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305FC" w14:textId="77777777" w:rsidR="00F63745" w:rsidRPr="004218BF" w:rsidRDefault="00F63745" w:rsidP="00F63745">
      <w:pPr>
        <w:autoSpaceDE w:val="0"/>
        <w:autoSpaceDN w:val="0"/>
        <w:adjustRightInd w:val="0"/>
        <w:rPr>
          <w:rFonts w:cstheme="minorHAnsi"/>
          <w:b/>
          <w:bCs/>
          <w:color w:val="316192"/>
          <w:sz w:val="28"/>
          <w:szCs w:val="26"/>
        </w:rPr>
      </w:pPr>
      <w:bookmarkStart w:id="0" w:name="_Hlk505159787"/>
      <w:r w:rsidRPr="004218BF">
        <w:rPr>
          <w:rFonts w:cstheme="minorHAnsi"/>
          <w:b/>
          <w:bCs/>
          <w:color w:val="316192"/>
          <w:sz w:val="28"/>
          <w:szCs w:val="26"/>
        </w:rPr>
        <w:t>Marq</w:t>
      </w:r>
      <w:bookmarkStart w:id="1" w:name="_GoBack"/>
      <w:bookmarkEnd w:id="1"/>
      <w:r w:rsidRPr="004218BF">
        <w:rPr>
          <w:rFonts w:cstheme="minorHAnsi"/>
          <w:b/>
          <w:bCs/>
          <w:color w:val="316192"/>
          <w:sz w:val="28"/>
          <w:szCs w:val="26"/>
        </w:rPr>
        <w:t>uette University</w:t>
      </w:r>
    </w:p>
    <w:p w14:paraId="05D97908" w14:textId="77777777" w:rsidR="00F63745" w:rsidRPr="004218BF" w:rsidRDefault="00F63745" w:rsidP="00F63745">
      <w:pPr>
        <w:autoSpaceDE w:val="0"/>
        <w:autoSpaceDN w:val="0"/>
        <w:adjustRightInd w:val="0"/>
        <w:rPr>
          <w:rFonts w:cstheme="minorHAnsi"/>
          <w:b/>
          <w:bCs/>
          <w:color w:val="316192"/>
          <w:sz w:val="40"/>
          <w:szCs w:val="36"/>
        </w:rPr>
      </w:pPr>
      <w:proofErr w:type="spellStart"/>
      <w:r w:rsidRPr="004218BF">
        <w:rPr>
          <w:rFonts w:cstheme="minorHAnsi"/>
          <w:b/>
          <w:bCs/>
          <w:color w:val="316192"/>
          <w:sz w:val="40"/>
          <w:szCs w:val="36"/>
        </w:rPr>
        <w:t>e-Publications@Marquette</w:t>
      </w:r>
      <w:proofErr w:type="spellEnd"/>
    </w:p>
    <w:p w14:paraId="0304CB47" w14:textId="77777777" w:rsidR="00F63745" w:rsidRPr="004218BF" w:rsidRDefault="00F63745" w:rsidP="00F63745">
      <w:pPr>
        <w:autoSpaceDE w:val="0"/>
        <w:autoSpaceDN w:val="0"/>
        <w:adjustRightInd w:val="0"/>
        <w:jc w:val="center"/>
        <w:rPr>
          <w:rFonts w:cstheme="minorHAnsi"/>
          <w:b/>
          <w:bCs/>
          <w:i/>
          <w:iCs/>
        </w:rPr>
      </w:pPr>
    </w:p>
    <w:p w14:paraId="69F70C14" w14:textId="3BDBEB75" w:rsidR="00F63745" w:rsidRPr="004218BF" w:rsidRDefault="00F63745" w:rsidP="00F63745">
      <w:pPr>
        <w:autoSpaceDE w:val="0"/>
        <w:autoSpaceDN w:val="0"/>
        <w:adjustRightInd w:val="0"/>
        <w:jc w:val="center"/>
        <w:rPr>
          <w:rFonts w:cstheme="minorHAnsi"/>
          <w:b/>
          <w:bCs/>
          <w:i/>
          <w:iCs/>
          <w:sz w:val="32"/>
          <w:szCs w:val="32"/>
        </w:rPr>
      </w:pPr>
      <w:r w:rsidRPr="004218BF">
        <w:rPr>
          <w:rFonts w:cstheme="minorHAnsi"/>
          <w:b/>
          <w:bCs/>
          <w:i/>
          <w:iCs/>
          <w:sz w:val="32"/>
          <w:szCs w:val="32"/>
        </w:rPr>
        <w:t>Nursing Faculty Research and Publications/College of Nursing</w:t>
      </w:r>
    </w:p>
    <w:bookmarkEnd w:id="0"/>
    <w:p w14:paraId="45973854" w14:textId="77777777" w:rsidR="00F63745" w:rsidRPr="004218BF" w:rsidRDefault="00F63745" w:rsidP="00F63745">
      <w:pPr>
        <w:jc w:val="center"/>
        <w:rPr>
          <w:rFonts w:cstheme="minorHAnsi"/>
          <w:b/>
          <w:bCs/>
          <w:i/>
          <w:iCs/>
        </w:rPr>
      </w:pPr>
    </w:p>
    <w:p w14:paraId="5558CFEC" w14:textId="77777777" w:rsidR="00F63745" w:rsidRPr="004218BF" w:rsidRDefault="00F63745" w:rsidP="00F63745">
      <w:pPr>
        <w:jc w:val="center"/>
        <w:rPr>
          <w:rFonts w:cstheme="minorHAnsi"/>
          <w:sz w:val="24"/>
          <w:szCs w:val="24"/>
        </w:rPr>
      </w:pPr>
      <w:r w:rsidRPr="004218BF">
        <w:rPr>
          <w:rFonts w:cstheme="minorHAnsi"/>
          <w:b/>
          <w:bCs/>
          <w:i/>
          <w:iCs/>
          <w:sz w:val="24"/>
          <w:szCs w:val="24"/>
        </w:rPr>
        <w:t xml:space="preserve">This paper is NOT THE PUBLISHED VERSION; </w:t>
      </w:r>
      <w:r w:rsidRPr="004218BF">
        <w:rPr>
          <w:rFonts w:cstheme="minorHAnsi"/>
          <w:b/>
          <w:bCs/>
          <w:sz w:val="24"/>
          <w:szCs w:val="24"/>
        </w:rPr>
        <w:t xml:space="preserve">but the author’s final, peer-reviewed manuscript. </w:t>
      </w:r>
      <w:r w:rsidRPr="004218BF">
        <w:rPr>
          <w:rFonts w:cstheme="minorHAnsi"/>
          <w:sz w:val="24"/>
          <w:szCs w:val="24"/>
        </w:rPr>
        <w:t>The published version may be accessed by following the link in the citation below.</w:t>
      </w:r>
    </w:p>
    <w:p w14:paraId="4B2D6FAB" w14:textId="77777777" w:rsidR="00F63745" w:rsidRPr="004218BF" w:rsidRDefault="00F63745" w:rsidP="00F63745">
      <w:pPr>
        <w:jc w:val="center"/>
        <w:rPr>
          <w:rFonts w:cstheme="minorHAnsi"/>
          <w:sz w:val="24"/>
          <w:szCs w:val="24"/>
        </w:rPr>
      </w:pPr>
    </w:p>
    <w:p w14:paraId="2921D248" w14:textId="3DCB2076" w:rsidR="00F63745" w:rsidRPr="004218BF" w:rsidRDefault="001232B6" w:rsidP="00F63745">
      <w:pPr>
        <w:rPr>
          <w:rFonts w:cstheme="minorHAnsi"/>
          <w:sz w:val="24"/>
          <w:szCs w:val="24"/>
        </w:rPr>
      </w:pPr>
      <w:r w:rsidRPr="004218BF">
        <w:rPr>
          <w:rFonts w:cstheme="minorHAnsi"/>
          <w:i/>
          <w:sz w:val="24"/>
          <w:szCs w:val="24"/>
          <w:lang w:val="fr-FR"/>
        </w:rPr>
        <w:t xml:space="preserve">Archives of </w:t>
      </w:r>
      <w:proofErr w:type="spellStart"/>
      <w:r w:rsidRPr="004218BF">
        <w:rPr>
          <w:rFonts w:cstheme="minorHAnsi"/>
          <w:i/>
          <w:sz w:val="24"/>
          <w:szCs w:val="24"/>
          <w:lang w:val="fr-FR"/>
        </w:rPr>
        <w:t>Psychiatric</w:t>
      </w:r>
      <w:proofErr w:type="spellEnd"/>
      <w:r w:rsidRPr="004218BF">
        <w:rPr>
          <w:rFonts w:cstheme="minorHAnsi"/>
          <w:i/>
          <w:sz w:val="24"/>
          <w:szCs w:val="24"/>
          <w:lang w:val="fr-FR"/>
        </w:rPr>
        <w:t xml:space="preserve"> Nursing</w:t>
      </w:r>
      <w:r w:rsidR="00F63745" w:rsidRPr="004218BF">
        <w:rPr>
          <w:rFonts w:cstheme="minorHAnsi"/>
          <w:sz w:val="24"/>
          <w:szCs w:val="24"/>
          <w:lang w:val="fr-FR"/>
        </w:rPr>
        <w:t xml:space="preserve">, Vol. </w:t>
      </w:r>
      <w:r w:rsidRPr="004218BF">
        <w:rPr>
          <w:rFonts w:cstheme="minorHAnsi"/>
          <w:sz w:val="24"/>
          <w:szCs w:val="24"/>
          <w:lang w:val="fr-FR"/>
        </w:rPr>
        <w:t>32</w:t>
      </w:r>
      <w:r w:rsidR="00F63745" w:rsidRPr="004218BF">
        <w:rPr>
          <w:rFonts w:cstheme="minorHAnsi"/>
          <w:sz w:val="24"/>
          <w:szCs w:val="24"/>
          <w:lang w:val="fr-FR"/>
        </w:rPr>
        <w:t xml:space="preserve">, No. </w:t>
      </w:r>
      <w:r w:rsidRPr="004218BF">
        <w:rPr>
          <w:rFonts w:cstheme="minorHAnsi"/>
          <w:sz w:val="24"/>
          <w:szCs w:val="24"/>
          <w:lang w:val="fr-FR"/>
        </w:rPr>
        <w:t>6</w:t>
      </w:r>
      <w:r w:rsidR="00F63745" w:rsidRPr="004218BF">
        <w:rPr>
          <w:rFonts w:cstheme="minorHAnsi"/>
          <w:sz w:val="24"/>
          <w:szCs w:val="24"/>
          <w:lang w:val="fr-FR"/>
        </w:rPr>
        <w:t xml:space="preserve"> (</w:t>
      </w:r>
      <w:proofErr w:type="spellStart"/>
      <w:r w:rsidRPr="004218BF">
        <w:rPr>
          <w:rFonts w:cstheme="minorHAnsi"/>
          <w:sz w:val="24"/>
          <w:szCs w:val="24"/>
          <w:lang w:val="fr-FR"/>
        </w:rPr>
        <w:t>December</w:t>
      </w:r>
      <w:proofErr w:type="spellEnd"/>
      <w:r w:rsidRPr="004218BF">
        <w:rPr>
          <w:rFonts w:cstheme="minorHAnsi"/>
          <w:sz w:val="24"/>
          <w:szCs w:val="24"/>
          <w:lang w:val="fr-FR"/>
        </w:rPr>
        <w:t>, 2018</w:t>
      </w:r>
      <w:r w:rsidR="00F63745" w:rsidRPr="004218BF">
        <w:rPr>
          <w:rFonts w:cstheme="minorHAnsi"/>
          <w:sz w:val="24"/>
          <w:szCs w:val="24"/>
          <w:lang w:val="fr-FR"/>
        </w:rPr>
        <w:t xml:space="preserve">) : </w:t>
      </w:r>
      <w:r w:rsidRPr="004218BF">
        <w:rPr>
          <w:rFonts w:cstheme="minorHAnsi"/>
          <w:sz w:val="24"/>
          <w:szCs w:val="24"/>
          <w:lang w:val="fr-FR"/>
        </w:rPr>
        <w:t>823-827</w:t>
      </w:r>
      <w:r w:rsidR="00F63745" w:rsidRPr="004218BF">
        <w:rPr>
          <w:rFonts w:cstheme="minorHAnsi"/>
          <w:sz w:val="24"/>
          <w:szCs w:val="24"/>
          <w:lang w:val="fr-FR"/>
        </w:rPr>
        <w:t xml:space="preserve">. </w:t>
      </w:r>
      <w:hyperlink r:id="rId8" w:history="1">
        <w:r w:rsidR="00F63745" w:rsidRPr="004218BF">
          <w:rPr>
            <w:rFonts w:cstheme="minorHAnsi"/>
            <w:color w:val="0563C1" w:themeColor="hyperlink"/>
            <w:sz w:val="24"/>
            <w:szCs w:val="24"/>
            <w:u w:val="single"/>
            <w:lang w:val="fr-FR"/>
          </w:rPr>
          <w:t>DOI</w:t>
        </w:r>
      </w:hyperlink>
      <w:r w:rsidR="00F63745" w:rsidRPr="004218BF">
        <w:rPr>
          <w:rFonts w:cstheme="minorHAnsi"/>
          <w:sz w:val="24"/>
          <w:szCs w:val="24"/>
          <w:lang w:val="fr-FR"/>
        </w:rPr>
        <w:t xml:space="preserve">. </w:t>
      </w:r>
      <w:r w:rsidR="00F63745" w:rsidRPr="004218BF">
        <w:rPr>
          <w:rFonts w:cstheme="minorHAnsi"/>
          <w:sz w:val="24"/>
          <w:szCs w:val="24"/>
        </w:rPr>
        <w:t xml:space="preserve">This article is © </w:t>
      </w:r>
      <w:r w:rsidR="00983C99" w:rsidRPr="004218BF">
        <w:rPr>
          <w:rFonts w:cstheme="minorHAnsi"/>
          <w:sz w:val="24"/>
          <w:szCs w:val="24"/>
        </w:rPr>
        <w:t>Elsevier (WB Saunders)</w:t>
      </w:r>
      <w:r w:rsidR="00F63745" w:rsidRPr="004218BF">
        <w:rPr>
          <w:rFonts w:cstheme="minorHAnsi"/>
          <w:sz w:val="24"/>
          <w:szCs w:val="24"/>
        </w:rPr>
        <w:t xml:space="preserve"> and permission has been granted for this version to appear in </w:t>
      </w:r>
      <w:hyperlink r:id="rId9" w:history="1">
        <w:proofErr w:type="spellStart"/>
        <w:r w:rsidR="00F63745" w:rsidRPr="004218BF">
          <w:rPr>
            <w:rFonts w:cstheme="minorHAnsi"/>
            <w:color w:val="0563C1" w:themeColor="hyperlink"/>
            <w:sz w:val="24"/>
            <w:szCs w:val="24"/>
            <w:u w:val="single"/>
          </w:rPr>
          <w:t>e-Publications@Marquette</w:t>
        </w:r>
        <w:proofErr w:type="spellEnd"/>
      </w:hyperlink>
      <w:r w:rsidR="00F63745" w:rsidRPr="004218BF">
        <w:rPr>
          <w:rFonts w:cstheme="minorHAnsi"/>
          <w:sz w:val="24"/>
          <w:szCs w:val="24"/>
        </w:rPr>
        <w:t xml:space="preserve">. </w:t>
      </w:r>
      <w:r w:rsidR="00983C99" w:rsidRPr="004218BF">
        <w:rPr>
          <w:rFonts w:cstheme="minorHAnsi"/>
          <w:sz w:val="24"/>
          <w:szCs w:val="24"/>
        </w:rPr>
        <w:t xml:space="preserve">Elsevier (WB Saunders) </w:t>
      </w:r>
      <w:r w:rsidR="00F63745" w:rsidRPr="004218BF">
        <w:rPr>
          <w:rFonts w:cstheme="minorHAnsi"/>
          <w:sz w:val="24"/>
          <w:szCs w:val="24"/>
        </w:rPr>
        <w:t xml:space="preserve">does not grant permission for this article to be further copied/distributed or hosted elsewhere without the express permission from </w:t>
      </w:r>
      <w:r w:rsidR="00983C99" w:rsidRPr="004218BF">
        <w:rPr>
          <w:rFonts w:cstheme="minorHAnsi"/>
          <w:sz w:val="24"/>
          <w:szCs w:val="24"/>
        </w:rPr>
        <w:t>Elsevier (WB Saunders)</w:t>
      </w:r>
      <w:r w:rsidR="00F63745" w:rsidRPr="004218BF">
        <w:rPr>
          <w:rFonts w:cstheme="minorHAnsi"/>
          <w:sz w:val="24"/>
          <w:szCs w:val="24"/>
        </w:rPr>
        <w:t>.</w:t>
      </w:r>
    </w:p>
    <w:p w14:paraId="180B830A" w14:textId="40D1A716" w:rsidR="00F63745" w:rsidRPr="004218BF" w:rsidRDefault="00F63745" w:rsidP="00F63745">
      <w:pPr>
        <w:pStyle w:val="Title"/>
        <w:rPr>
          <w:rStyle w:val="title-text"/>
          <w:rFonts w:asciiTheme="minorHAnsi" w:hAnsiTheme="minorHAnsi" w:cstheme="minorHAnsi"/>
        </w:rPr>
      </w:pPr>
      <w:r w:rsidRPr="004218BF">
        <w:rPr>
          <w:rStyle w:val="title-text"/>
          <w:rFonts w:asciiTheme="minorHAnsi" w:hAnsiTheme="minorHAnsi" w:cstheme="minorHAnsi"/>
        </w:rPr>
        <w:t xml:space="preserve">Depression, </w:t>
      </w:r>
      <w:r w:rsidR="004218BF" w:rsidRPr="004218BF">
        <w:rPr>
          <w:rStyle w:val="title-text"/>
          <w:rFonts w:asciiTheme="minorHAnsi" w:hAnsiTheme="minorHAnsi" w:cstheme="minorHAnsi"/>
        </w:rPr>
        <w:t>Positive Thinking</w:t>
      </w:r>
      <w:r w:rsidRPr="004218BF">
        <w:rPr>
          <w:rStyle w:val="title-text"/>
          <w:rFonts w:asciiTheme="minorHAnsi" w:hAnsiTheme="minorHAnsi" w:cstheme="minorHAnsi"/>
        </w:rPr>
        <w:t xml:space="preserve">, </w:t>
      </w:r>
      <w:r w:rsidR="004218BF" w:rsidRPr="004218BF">
        <w:rPr>
          <w:rStyle w:val="title-text"/>
          <w:rFonts w:asciiTheme="minorHAnsi" w:hAnsiTheme="minorHAnsi" w:cstheme="minorHAnsi"/>
        </w:rPr>
        <w:t xml:space="preserve">Personal </w:t>
      </w:r>
      <w:r w:rsidRPr="004218BF">
        <w:rPr>
          <w:rStyle w:val="title-text"/>
          <w:rFonts w:asciiTheme="minorHAnsi" w:hAnsiTheme="minorHAnsi" w:cstheme="minorHAnsi"/>
        </w:rPr>
        <w:t xml:space="preserve">and </w:t>
      </w:r>
      <w:r w:rsidR="004218BF" w:rsidRPr="004218BF">
        <w:rPr>
          <w:rStyle w:val="title-text"/>
          <w:rFonts w:asciiTheme="minorHAnsi" w:hAnsiTheme="minorHAnsi" w:cstheme="minorHAnsi"/>
        </w:rPr>
        <w:t xml:space="preserve">Social Resourcefulness Among Caregivers </w:t>
      </w:r>
      <w:r w:rsidRPr="004218BF">
        <w:rPr>
          <w:rStyle w:val="title-text"/>
          <w:rFonts w:asciiTheme="minorHAnsi" w:hAnsiTheme="minorHAnsi" w:cstheme="minorHAnsi"/>
        </w:rPr>
        <w:t xml:space="preserve">of </w:t>
      </w:r>
      <w:r w:rsidR="004218BF" w:rsidRPr="004218BF">
        <w:rPr>
          <w:rStyle w:val="title-text"/>
          <w:rFonts w:asciiTheme="minorHAnsi" w:hAnsiTheme="minorHAnsi" w:cstheme="minorHAnsi"/>
        </w:rPr>
        <w:t xml:space="preserve">Persons </w:t>
      </w:r>
      <w:r w:rsidRPr="004218BF">
        <w:rPr>
          <w:rStyle w:val="title-text"/>
          <w:rFonts w:asciiTheme="minorHAnsi" w:hAnsiTheme="minorHAnsi" w:cstheme="minorHAnsi"/>
        </w:rPr>
        <w:t xml:space="preserve">with </w:t>
      </w:r>
      <w:r w:rsidR="004218BF" w:rsidRPr="004218BF">
        <w:rPr>
          <w:rStyle w:val="title-text"/>
          <w:rFonts w:asciiTheme="minorHAnsi" w:hAnsiTheme="minorHAnsi" w:cstheme="minorHAnsi"/>
        </w:rPr>
        <w:t>Autism Spectrum Disorders</w:t>
      </w:r>
    </w:p>
    <w:p w14:paraId="6F595AC7" w14:textId="51FC7C54" w:rsidR="00F63745" w:rsidRPr="004218BF" w:rsidRDefault="00F63745" w:rsidP="00F63745">
      <w:pPr>
        <w:rPr>
          <w:rFonts w:cstheme="minorHAnsi"/>
        </w:rPr>
      </w:pPr>
    </w:p>
    <w:p w14:paraId="5E3A7C0E" w14:textId="25DC589A" w:rsidR="00F63745" w:rsidRPr="004218BF" w:rsidRDefault="00F63745" w:rsidP="004218BF">
      <w:pPr>
        <w:pStyle w:val="NoSpacing"/>
        <w:rPr>
          <w:rFonts w:cstheme="minorHAnsi"/>
          <w:sz w:val="32"/>
          <w:szCs w:val="24"/>
        </w:rPr>
      </w:pPr>
      <w:r w:rsidRPr="004218BF">
        <w:rPr>
          <w:rFonts w:cstheme="minorHAnsi"/>
          <w:sz w:val="32"/>
          <w:szCs w:val="24"/>
        </w:rPr>
        <w:t>Abir K. Bekhet</w:t>
      </w:r>
    </w:p>
    <w:p w14:paraId="113FE437" w14:textId="00E4E97E" w:rsidR="00F63745" w:rsidRPr="004218BF" w:rsidRDefault="00F63745" w:rsidP="004218BF">
      <w:pPr>
        <w:pStyle w:val="NoSpacing"/>
        <w:rPr>
          <w:rFonts w:cstheme="minorHAnsi"/>
          <w:sz w:val="24"/>
          <w:szCs w:val="24"/>
        </w:rPr>
      </w:pPr>
      <w:r w:rsidRPr="004218BF">
        <w:rPr>
          <w:rFonts w:cstheme="minorHAnsi"/>
          <w:sz w:val="24"/>
          <w:szCs w:val="24"/>
        </w:rPr>
        <w:t>Marquette University College of Nursing, Milwaukee, WI</w:t>
      </w:r>
    </w:p>
    <w:p w14:paraId="4F82DD42" w14:textId="2E0096DC" w:rsidR="00F63745" w:rsidRPr="004218BF" w:rsidRDefault="00F63745" w:rsidP="004218BF">
      <w:pPr>
        <w:pStyle w:val="NoSpacing"/>
        <w:rPr>
          <w:rFonts w:cstheme="minorHAnsi"/>
          <w:sz w:val="32"/>
          <w:szCs w:val="24"/>
        </w:rPr>
      </w:pPr>
      <w:r w:rsidRPr="004218BF">
        <w:rPr>
          <w:rFonts w:cstheme="minorHAnsi"/>
          <w:sz w:val="32"/>
          <w:szCs w:val="24"/>
        </w:rPr>
        <w:t>Mauricio Garnier-Villarreal</w:t>
      </w:r>
    </w:p>
    <w:p w14:paraId="3C1A7F44" w14:textId="77777777" w:rsidR="00F63745" w:rsidRPr="004218BF" w:rsidRDefault="00F63745" w:rsidP="004218BF">
      <w:pPr>
        <w:pStyle w:val="NoSpacing"/>
        <w:rPr>
          <w:rFonts w:cstheme="minorHAnsi"/>
          <w:sz w:val="24"/>
          <w:szCs w:val="24"/>
        </w:rPr>
      </w:pPr>
      <w:r w:rsidRPr="004218BF">
        <w:rPr>
          <w:rFonts w:cstheme="minorHAnsi"/>
          <w:sz w:val="24"/>
          <w:szCs w:val="24"/>
        </w:rPr>
        <w:t>Marquette University College of Nursing, Milwaukee, WI</w:t>
      </w:r>
    </w:p>
    <w:p w14:paraId="1A0F2F19" w14:textId="6BF5D51D" w:rsidR="00F63745" w:rsidRPr="004218BF" w:rsidRDefault="00F63745" w:rsidP="00F63745">
      <w:pPr>
        <w:pStyle w:val="Heading1"/>
        <w:rPr>
          <w:rFonts w:asciiTheme="minorHAnsi" w:hAnsiTheme="minorHAnsi" w:cstheme="minorHAnsi"/>
        </w:rPr>
      </w:pPr>
      <w:r w:rsidRPr="004218BF">
        <w:rPr>
          <w:rFonts w:asciiTheme="minorHAnsi" w:hAnsiTheme="minorHAnsi" w:cstheme="minorHAnsi"/>
        </w:rPr>
        <w:t>Highlights</w:t>
      </w:r>
    </w:p>
    <w:p w14:paraId="538E8E9B" w14:textId="381FCE62" w:rsidR="00F63745" w:rsidRPr="004218BF" w:rsidRDefault="00F63745" w:rsidP="00F63745">
      <w:pPr>
        <w:pStyle w:val="ListParagraph"/>
        <w:numPr>
          <w:ilvl w:val="0"/>
          <w:numId w:val="1"/>
        </w:numPr>
        <w:rPr>
          <w:rFonts w:cstheme="minorHAnsi"/>
        </w:rPr>
      </w:pPr>
      <w:r w:rsidRPr="004218BF">
        <w:rPr>
          <w:rFonts w:cstheme="minorHAnsi"/>
        </w:rPr>
        <w:t>Caregivers of persons with ASD are prone to depression and psychological problems.</w:t>
      </w:r>
    </w:p>
    <w:p w14:paraId="1DBD6F78" w14:textId="47C58C42" w:rsidR="00F63745" w:rsidRPr="004218BF" w:rsidRDefault="00F63745" w:rsidP="00F63745">
      <w:pPr>
        <w:pStyle w:val="ListParagraph"/>
        <w:numPr>
          <w:ilvl w:val="0"/>
          <w:numId w:val="1"/>
        </w:numPr>
        <w:rPr>
          <w:rFonts w:cstheme="minorHAnsi"/>
        </w:rPr>
      </w:pPr>
      <w:r w:rsidRPr="004218BF">
        <w:rPr>
          <w:rFonts w:cstheme="minorHAnsi"/>
        </w:rPr>
        <w:t>Depression has a negative correlation with positive thinking, personal, and social resourcefulness.</w:t>
      </w:r>
    </w:p>
    <w:p w14:paraId="0CBB11BA" w14:textId="77777777" w:rsidR="00F63745" w:rsidRPr="004218BF" w:rsidRDefault="00F63745" w:rsidP="00F63745">
      <w:pPr>
        <w:pStyle w:val="ListParagraph"/>
        <w:numPr>
          <w:ilvl w:val="0"/>
          <w:numId w:val="1"/>
        </w:numPr>
        <w:rPr>
          <w:rFonts w:cstheme="minorHAnsi"/>
        </w:rPr>
      </w:pPr>
      <w:r w:rsidRPr="004218BF">
        <w:rPr>
          <w:rFonts w:cstheme="minorHAnsi"/>
        </w:rPr>
        <w:t>Positive thinking has mediating effects on personal resourcefulness.</w:t>
      </w:r>
    </w:p>
    <w:p w14:paraId="483F1BB4" w14:textId="3C0877FE" w:rsidR="00F63745" w:rsidRPr="004218BF" w:rsidRDefault="00F63745" w:rsidP="00F63745">
      <w:pPr>
        <w:pStyle w:val="ListParagraph"/>
        <w:numPr>
          <w:ilvl w:val="0"/>
          <w:numId w:val="1"/>
        </w:numPr>
        <w:rPr>
          <w:rFonts w:cstheme="minorHAnsi"/>
        </w:rPr>
      </w:pPr>
      <w:r w:rsidRPr="004218BF">
        <w:rPr>
          <w:rFonts w:cstheme="minorHAnsi"/>
        </w:rPr>
        <w:t>Positive cognitions interventions for caregivers are highly needed and recommended.</w:t>
      </w:r>
    </w:p>
    <w:p w14:paraId="2BF01E5F" w14:textId="3333AA2D" w:rsidR="00F63745" w:rsidRPr="004218BF" w:rsidRDefault="00F63745" w:rsidP="00F63745">
      <w:pPr>
        <w:rPr>
          <w:rFonts w:cstheme="minorHAnsi"/>
        </w:rPr>
      </w:pPr>
    </w:p>
    <w:p w14:paraId="23CB51B6" w14:textId="53398F78" w:rsidR="00F63745" w:rsidRPr="004218BF" w:rsidRDefault="00F63745" w:rsidP="00F63745">
      <w:pPr>
        <w:rPr>
          <w:rFonts w:cstheme="minorHAnsi"/>
        </w:rPr>
      </w:pPr>
      <w:r w:rsidRPr="004218BF">
        <w:rPr>
          <w:rFonts w:cstheme="minorHAnsi"/>
        </w:rPr>
        <w:lastRenderedPageBreak/>
        <w:t>One in sixty-eight children are affected by </w:t>
      </w:r>
      <w:r w:rsidRPr="003010FD">
        <w:rPr>
          <w:rFonts w:cstheme="minorHAnsi"/>
        </w:rPr>
        <w:t>autism spectrum disorders</w:t>
      </w:r>
      <w:r w:rsidRPr="004218BF">
        <w:rPr>
          <w:rFonts w:cstheme="minorHAnsi"/>
        </w:rPr>
        <w:t> (ASD). </w:t>
      </w:r>
      <w:r w:rsidRPr="003010FD">
        <w:rPr>
          <w:rFonts w:cstheme="minorHAnsi"/>
        </w:rPr>
        <w:t>ASD</w:t>
      </w:r>
      <w:r w:rsidR="003010FD">
        <w:rPr>
          <w:rFonts w:cstheme="minorHAnsi"/>
        </w:rPr>
        <w:t xml:space="preserve"> </w:t>
      </w:r>
      <w:r w:rsidRPr="004218BF">
        <w:rPr>
          <w:rFonts w:cstheme="minorHAnsi"/>
        </w:rPr>
        <w:t>is a neurological </w:t>
      </w:r>
      <w:r w:rsidRPr="003010FD">
        <w:rPr>
          <w:rFonts w:cstheme="minorHAnsi"/>
        </w:rPr>
        <w:t>developmental disability</w:t>
      </w:r>
      <w:r w:rsidRPr="004218BF">
        <w:rPr>
          <w:rFonts w:cstheme="minorHAnsi"/>
        </w:rPr>
        <w:t> that can negatively impact the person's communication, </w:t>
      </w:r>
      <w:r w:rsidRPr="003010FD">
        <w:rPr>
          <w:rFonts w:cstheme="minorHAnsi"/>
        </w:rPr>
        <w:t>social interactions</w:t>
      </w:r>
      <w:r w:rsidRPr="004218BF">
        <w:rPr>
          <w:rFonts w:cstheme="minorHAnsi"/>
        </w:rPr>
        <w:t>, and is manifested by </w:t>
      </w:r>
      <w:r w:rsidRPr="003010FD">
        <w:rPr>
          <w:rFonts w:cstheme="minorHAnsi"/>
        </w:rPr>
        <w:t>repetitive behaviors</w:t>
      </w:r>
      <w:r w:rsidR="003010FD">
        <w:rPr>
          <w:rFonts w:cstheme="minorHAnsi"/>
        </w:rPr>
        <w:t xml:space="preserve"> </w:t>
      </w:r>
      <w:r w:rsidRPr="004218BF">
        <w:rPr>
          <w:rFonts w:cstheme="minorHAnsi"/>
        </w:rPr>
        <w:t>(</w:t>
      </w:r>
      <w:bookmarkStart w:id="2" w:name="bbb0020"/>
      <w:r w:rsidRPr="003010FD">
        <w:rPr>
          <w:rFonts w:cstheme="minorHAnsi"/>
        </w:rPr>
        <w:t xml:space="preserve">Baker &amp; </w:t>
      </w:r>
      <w:proofErr w:type="spellStart"/>
      <w:r w:rsidRPr="003010FD">
        <w:rPr>
          <w:rFonts w:cstheme="minorHAnsi"/>
        </w:rPr>
        <w:t>Jeste</w:t>
      </w:r>
      <w:proofErr w:type="spellEnd"/>
      <w:r w:rsidRPr="003010FD">
        <w:rPr>
          <w:rFonts w:cstheme="minorHAnsi"/>
        </w:rPr>
        <w:t>, 2015</w:t>
      </w:r>
      <w:bookmarkEnd w:id="2"/>
      <w:r w:rsidRPr="004218BF">
        <w:rPr>
          <w:rFonts w:cstheme="minorHAnsi"/>
        </w:rPr>
        <w:t>; </w:t>
      </w:r>
      <w:bookmarkStart w:id="3" w:name="bbb0185"/>
      <w:r w:rsidRPr="003010FD">
        <w:rPr>
          <w:rFonts w:cstheme="minorHAnsi"/>
        </w:rPr>
        <w:t>National Autism Association, 2014</w:t>
      </w:r>
      <w:r w:rsidRPr="004218BF">
        <w:rPr>
          <w:rFonts w:cstheme="minorHAnsi"/>
        </w:rPr>
        <w:t>). Over three-quarters of children with ASD have some sort of developmental disorders such as </w:t>
      </w:r>
      <w:r w:rsidRPr="003010FD">
        <w:rPr>
          <w:rFonts w:cstheme="minorHAnsi"/>
        </w:rPr>
        <w:t>language disorders</w:t>
      </w:r>
      <w:r w:rsidRPr="004218BF">
        <w:rPr>
          <w:rFonts w:cstheme="minorHAnsi"/>
        </w:rPr>
        <w:t> and/or attention deficit hyperactivity disorders (</w:t>
      </w:r>
      <w:bookmarkStart w:id="4" w:name="bbb0140"/>
      <w:r w:rsidRPr="003010FD">
        <w:rPr>
          <w:rFonts w:cstheme="minorHAnsi"/>
        </w:rPr>
        <w:t>Levy et al., 2010</w:t>
      </w:r>
      <w:bookmarkEnd w:id="4"/>
      <w:r w:rsidRPr="004218BF">
        <w:rPr>
          <w:rFonts w:cstheme="minorHAnsi"/>
        </w:rPr>
        <w:t>), in addition to co-morbid </w:t>
      </w:r>
      <w:r w:rsidRPr="003010FD">
        <w:rPr>
          <w:rFonts w:cstheme="minorHAnsi"/>
        </w:rPr>
        <w:t>psychiatric disorders</w:t>
      </w:r>
      <w:r w:rsidRPr="004218BF">
        <w:rPr>
          <w:rFonts w:cstheme="minorHAnsi"/>
        </w:rPr>
        <w:t> such as anxiety disorders, </w:t>
      </w:r>
      <w:r w:rsidRPr="003010FD">
        <w:rPr>
          <w:rFonts w:cstheme="minorHAnsi"/>
        </w:rPr>
        <w:t>bipolar disorders</w:t>
      </w:r>
      <w:r w:rsidRPr="004218BF">
        <w:rPr>
          <w:rFonts w:cstheme="minorHAnsi"/>
        </w:rPr>
        <w:t>, and </w:t>
      </w:r>
      <w:r w:rsidRPr="003010FD">
        <w:rPr>
          <w:rFonts w:cstheme="minorHAnsi"/>
        </w:rPr>
        <w:t>oppositional defiant disorders</w:t>
      </w:r>
      <w:r w:rsidRPr="004218BF">
        <w:rPr>
          <w:rFonts w:cstheme="minorHAnsi"/>
        </w:rPr>
        <w:t> (</w:t>
      </w:r>
      <w:bookmarkStart w:id="5" w:name="bbb0090"/>
      <w:r w:rsidRPr="003010FD">
        <w:rPr>
          <w:rFonts w:cstheme="minorHAnsi"/>
        </w:rPr>
        <w:t>Close, Lee, Kaufmann, &amp; Zimmerman, 2012</w:t>
      </w:r>
      <w:bookmarkEnd w:id="5"/>
      <w:r w:rsidRPr="004218BF">
        <w:rPr>
          <w:rFonts w:cstheme="minorHAnsi"/>
        </w:rPr>
        <w:t>; </w:t>
      </w:r>
      <w:r w:rsidRPr="003010FD">
        <w:rPr>
          <w:rFonts w:cstheme="minorHAnsi"/>
        </w:rPr>
        <w:t>National Autism Association, 2014</w:t>
      </w:r>
      <w:r w:rsidRPr="004218BF">
        <w:rPr>
          <w:rFonts w:cstheme="minorHAnsi"/>
        </w:rPr>
        <w:t>). ASD is a life-long developmental disability that emerges before age three (</w:t>
      </w:r>
      <w:r w:rsidRPr="003010FD">
        <w:rPr>
          <w:rFonts w:cstheme="minorHAnsi"/>
        </w:rPr>
        <w:t>National Autism Association, 2014</w:t>
      </w:r>
      <w:bookmarkEnd w:id="3"/>
      <w:r w:rsidRPr="004218BF">
        <w:rPr>
          <w:rFonts w:cstheme="minorHAnsi"/>
        </w:rPr>
        <w:t>). In fact, the rate of ASD diagnoses in the US has shown abrupt increase over the past three decades (</w:t>
      </w:r>
      <w:bookmarkStart w:id="6" w:name="bbb0125"/>
      <w:r w:rsidRPr="003010FD">
        <w:rPr>
          <w:rFonts w:cstheme="minorHAnsi"/>
        </w:rPr>
        <w:t>Karst &amp; Van Hecke, 2012</w:t>
      </w:r>
      <w:r w:rsidRPr="004218BF">
        <w:rPr>
          <w:rFonts w:cstheme="minorHAnsi"/>
        </w:rPr>
        <w:t>). Furthermore, the understanding and conceptualization of ASD is rapidly and perpetually changing (</w:t>
      </w:r>
      <w:bookmarkStart w:id="7" w:name="bbb0215"/>
      <w:r w:rsidRPr="003010FD">
        <w:rPr>
          <w:rFonts w:cstheme="minorHAnsi"/>
        </w:rPr>
        <w:t>Rutter, 2011</w:t>
      </w:r>
      <w:bookmarkEnd w:id="7"/>
      <w:r w:rsidRPr="004218BF">
        <w:rPr>
          <w:rFonts w:cstheme="minorHAnsi"/>
        </w:rPr>
        <w:t>). Consequently, families of persons with ASD are faced with a disorder of unclear </w:t>
      </w:r>
      <w:r w:rsidRPr="003010FD">
        <w:rPr>
          <w:rFonts w:cstheme="minorHAnsi"/>
        </w:rPr>
        <w:t>etiology</w:t>
      </w:r>
      <w:r w:rsidRPr="004218BF">
        <w:rPr>
          <w:rFonts w:cstheme="minorHAnsi"/>
        </w:rPr>
        <w:t> for which optimal treatment is challenging, all of which might delay accessing services, which could lead to poorer </w:t>
      </w:r>
      <w:r w:rsidRPr="003010FD">
        <w:rPr>
          <w:rFonts w:cstheme="minorHAnsi"/>
        </w:rPr>
        <w:t>treatment outcomes</w:t>
      </w:r>
      <w:r w:rsidRPr="004218BF">
        <w:rPr>
          <w:rFonts w:cstheme="minorHAnsi"/>
        </w:rPr>
        <w:t> (</w:t>
      </w:r>
      <w:r w:rsidRPr="003010FD">
        <w:rPr>
          <w:rFonts w:cstheme="minorHAnsi"/>
        </w:rPr>
        <w:t>Karst &amp; Van Hecke, 2012</w:t>
      </w:r>
      <w:r w:rsidRPr="004218BF">
        <w:rPr>
          <w:rFonts w:cstheme="minorHAnsi"/>
        </w:rPr>
        <w:t>). Of note, much of the research that has been done has been devoted toward developing better understanding of biological and </w:t>
      </w:r>
      <w:r w:rsidRPr="003010FD">
        <w:rPr>
          <w:rFonts w:cstheme="minorHAnsi"/>
        </w:rPr>
        <w:t>genetic markers</w:t>
      </w:r>
      <w:r w:rsidRPr="004218BF">
        <w:rPr>
          <w:rFonts w:cstheme="minorHAnsi"/>
        </w:rPr>
        <w:t xml:space="preserve"> in hopes to better understand the etiology and manifestation of ASD. However, research designed to help individuals with </w:t>
      </w:r>
      <w:proofErr w:type="gramStart"/>
      <w:r w:rsidRPr="004218BF">
        <w:rPr>
          <w:rFonts w:cstheme="minorHAnsi"/>
        </w:rPr>
        <w:t>ASD</w:t>
      </w:r>
      <w:proofErr w:type="gramEnd"/>
      <w:r w:rsidRPr="004218BF">
        <w:rPr>
          <w:rFonts w:cstheme="minorHAnsi"/>
        </w:rPr>
        <w:t xml:space="preserve"> and their families has been comparatively more limited (</w:t>
      </w:r>
      <w:r w:rsidRPr="003010FD">
        <w:rPr>
          <w:rFonts w:cstheme="minorHAnsi"/>
        </w:rPr>
        <w:t>Karst &amp; Van Hecke, 2012</w:t>
      </w:r>
      <w:bookmarkEnd w:id="6"/>
      <w:r w:rsidRPr="004218BF">
        <w:rPr>
          <w:rFonts w:cstheme="minorHAnsi"/>
        </w:rPr>
        <w:t>).</w:t>
      </w:r>
    </w:p>
    <w:p w14:paraId="4A0A7BDF" w14:textId="5D0BD528" w:rsidR="00F63745" w:rsidRPr="004218BF" w:rsidRDefault="00F63745" w:rsidP="00F63745">
      <w:pPr>
        <w:rPr>
          <w:rFonts w:cstheme="minorHAnsi"/>
        </w:rPr>
      </w:pPr>
      <w:r w:rsidRPr="004218BF">
        <w:rPr>
          <w:rFonts w:cstheme="minorHAnsi"/>
        </w:rPr>
        <w:t>The impacts on caregivers of having a child with an </w:t>
      </w:r>
      <w:r w:rsidRPr="003010FD">
        <w:rPr>
          <w:rFonts w:cstheme="minorHAnsi"/>
        </w:rPr>
        <w:t>ASD</w:t>
      </w:r>
      <w:r w:rsidRPr="004218BF">
        <w:rPr>
          <w:rFonts w:cstheme="minorHAnsi"/>
        </w:rPr>
        <w:t> are multifaceted and pervasive. In fact, cognitive and adaptive limitations are present in over 85% of persons with ASD, which limits their ability to live independently and thus requires caregiving (</w:t>
      </w:r>
      <w:bookmarkStart w:id="8" w:name="bbb0250"/>
      <w:proofErr w:type="spellStart"/>
      <w:r w:rsidRPr="003010FD">
        <w:rPr>
          <w:rFonts w:cstheme="minorHAnsi"/>
        </w:rPr>
        <w:t>Volkmar</w:t>
      </w:r>
      <w:proofErr w:type="spellEnd"/>
      <w:r w:rsidRPr="003010FD">
        <w:rPr>
          <w:rFonts w:cstheme="minorHAnsi"/>
        </w:rPr>
        <w:t xml:space="preserve"> &amp; </w:t>
      </w:r>
      <w:proofErr w:type="spellStart"/>
      <w:r w:rsidRPr="003010FD">
        <w:rPr>
          <w:rFonts w:cstheme="minorHAnsi"/>
        </w:rPr>
        <w:t>Pauls</w:t>
      </w:r>
      <w:proofErr w:type="spellEnd"/>
      <w:r w:rsidRPr="003010FD">
        <w:rPr>
          <w:rFonts w:cstheme="minorHAnsi"/>
        </w:rPr>
        <w:t>, 2003</w:t>
      </w:r>
      <w:bookmarkEnd w:id="8"/>
      <w:r w:rsidRPr="004218BF">
        <w:rPr>
          <w:rFonts w:cstheme="minorHAnsi"/>
        </w:rPr>
        <w:t>). Caregiving of persons with ASD can be demanding and can negatively impact family caregivers' well-being (</w:t>
      </w:r>
      <w:bookmarkStart w:id="9" w:name="bbb0040"/>
      <w:r w:rsidRPr="003010FD">
        <w:rPr>
          <w:rFonts w:cstheme="minorHAnsi"/>
        </w:rPr>
        <w:t>Bekhet, 2014</w:t>
      </w:r>
      <w:bookmarkEnd w:id="9"/>
      <w:r w:rsidRPr="004218BF">
        <w:rPr>
          <w:rFonts w:cstheme="minorHAnsi"/>
        </w:rPr>
        <w:t>; </w:t>
      </w:r>
      <w:bookmarkStart w:id="10" w:name="bbb0130"/>
      <w:r w:rsidRPr="003010FD">
        <w:rPr>
          <w:rFonts w:cstheme="minorHAnsi"/>
        </w:rPr>
        <w:t xml:space="preserve">Kirby, White, &amp; </w:t>
      </w:r>
      <w:proofErr w:type="spellStart"/>
      <w:r w:rsidRPr="003010FD">
        <w:rPr>
          <w:rFonts w:cstheme="minorHAnsi"/>
        </w:rPr>
        <w:t>Baranek</w:t>
      </w:r>
      <w:proofErr w:type="spellEnd"/>
      <w:r w:rsidRPr="003010FD">
        <w:rPr>
          <w:rFonts w:cstheme="minorHAnsi"/>
        </w:rPr>
        <w:t>, 2015</w:t>
      </w:r>
      <w:bookmarkEnd w:id="10"/>
      <w:r w:rsidRPr="004218BF">
        <w:rPr>
          <w:rFonts w:cstheme="minorHAnsi"/>
        </w:rPr>
        <w:t>). Caregivers of Persons with ASD are more prone to depression as compared with parents who have normally developed children (</w:t>
      </w:r>
      <w:bookmarkStart w:id="11" w:name="bbb0010"/>
      <w:proofErr w:type="spellStart"/>
      <w:r w:rsidRPr="003010FD">
        <w:rPr>
          <w:rFonts w:cstheme="minorHAnsi"/>
        </w:rPr>
        <w:t>Almansour</w:t>
      </w:r>
      <w:proofErr w:type="spellEnd"/>
      <w:r w:rsidRPr="003010FD">
        <w:rPr>
          <w:rFonts w:cstheme="minorHAnsi"/>
        </w:rPr>
        <w:t xml:space="preserve">, </w:t>
      </w:r>
      <w:proofErr w:type="spellStart"/>
      <w:r w:rsidRPr="003010FD">
        <w:rPr>
          <w:rFonts w:cstheme="minorHAnsi"/>
        </w:rPr>
        <w:t>Alateeq</w:t>
      </w:r>
      <w:proofErr w:type="spellEnd"/>
      <w:r w:rsidRPr="003010FD">
        <w:rPr>
          <w:rFonts w:cstheme="minorHAnsi"/>
        </w:rPr>
        <w:t xml:space="preserve">, </w:t>
      </w:r>
      <w:proofErr w:type="spellStart"/>
      <w:r w:rsidRPr="003010FD">
        <w:rPr>
          <w:rFonts w:cstheme="minorHAnsi"/>
        </w:rPr>
        <w:t>Alzahrani</w:t>
      </w:r>
      <w:proofErr w:type="spellEnd"/>
      <w:r w:rsidRPr="003010FD">
        <w:rPr>
          <w:rFonts w:cstheme="minorHAnsi"/>
        </w:rPr>
        <w:t xml:space="preserve">, </w:t>
      </w:r>
      <w:proofErr w:type="spellStart"/>
      <w:r w:rsidRPr="003010FD">
        <w:rPr>
          <w:rFonts w:cstheme="minorHAnsi"/>
        </w:rPr>
        <w:t>Algeffari</w:t>
      </w:r>
      <w:proofErr w:type="spellEnd"/>
      <w:r w:rsidRPr="003010FD">
        <w:rPr>
          <w:rFonts w:cstheme="minorHAnsi"/>
        </w:rPr>
        <w:t xml:space="preserve">, &amp; </w:t>
      </w:r>
      <w:proofErr w:type="spellStart"/>
      <w:r w:rsidRPr="003010FD">
        <w:rPr>
          <w:rFonts w:cstheme="minorHAnsi"/>
        </w:rPr>
        <w:t>Alhomaidan</w:t>
      </w:r>
      <w:proofErr w:type="spellEnd"/>
      <w:r w:rsidRPr="003010FD">
        <w:rPr>
          <w:rFonts w:cstheme="minorHAnsi"/>
        </w:rPr>
        <w:t>, 2013</w:t>
      </w:r>
      <w:bookmarkEnd w:id="11"/>
      <w:r w:rsidRPr="004218BF">
        <w:rPr>
          <w:rFonts w:cstheme="minorHAnsi"/>
        </w:rPr>
        <w:t>; </w:t>
      </w:r>
      <w:bookmarkStart w:id="12" w:name="bbb0085"/>
      <w:r w:rsidRPr="003010FD">
        <w:rPr>
          <w:rFonts w:cstheme="minorHAnsi"/>
        </w:rPr>
        <w:t>Benson, 2006</w:t>
      </w:r>
      <w:bookmarkEnd w:id="12"/>
      <w:r w:rsidRPr="004218BF">
        <w:rPr>
          <w:rFonts w:cstheme="minorHAnsi"/>
        </w:rPr>
        <w:t>; </w:t>
      </w:r>
      <w:bookmarkStart w:id="13" w:name="bbb0100"/>
      <w:proofErr w:type="spellStart"/>
      <w:r w:rsidRPr="003010FD">
        <w:rPr>
          <w:rFonts w:cstheme="minorHAnsi"/>
        </w:rPr>
        <w:t>Ekas</w:t>
      </w:r>
      <w:proofErr w:type="spellEnd"/>
      <w:r w:rsidRPr="003010FD">
        <w:rPr>
          <w:rFonts w:cstheme="minorHAnsi"/>
        </w:rPr>
        <w:t xml:space="preserve">, </w:t>
      </w:r>
      <w:proofErr w:type="spellStart"/>
      <w:r w:rsidRPr="003010FD">
        <w:rPr>
          <w:rFonts w:cstheme="minorHAnsi"/>
        </w:rPr>
        <w:t>Lickenbrock</w:t>
      </w:r>
      <w:proofErr w:type="spellEnd"/>
      <w:r w:rsidRPr="003010FD">
        <w:rPr>
          <w:rFonts w:cstheme="minorHAnsi"/>
        </w:rPr>
        <w:t>, &amp; Whitman, 2010</w:t>
      </w:r>
      <w:bookmarkEnd w:id="13"/>
      <w:r w:rsidRPr="004218BF">
        <w:rPr>
          <w:rFonts w:cstheme="minorHAnsi"/>
        </w:rPr>
        <w:t>; </w:t>
      </w:r>
      <w:bookmarkStart w:id="14" w:name="bbb0235"/>
      <w:r w:rsidRPr="003010FD">
        <w:rPr>
          <w:rFonts w:cstheme="minorHAnsi"/>
        </w:rPr>
        <w:t>Strang et al., 2012</w:t>
      </w:r>
      <w:bookmarkEnd w:id="14"/>
      <w:r w:rsidRPr="004218BF">
        <w:rPr>
          <w:rFonts w:cstheme="minorHAnsi"/>
        </w:rPr>
        <w:t>). Yet some caregivers of persons with ASD develop resilience and report that caregiving results in an enhanced sense of meaning, </w:t>
      </w:r>
      <w:r w:rsidRPr="003010FD">
        <w:rPr>
          <w:rFonts w:cstheme="minorHAnsi"/>
        </w:rPr>
        <w:t>empowerment</w:t>
      </w:r>
      <w:r w:rsidRPr="004218BF">
        <w:rPr>
          <w:rFonts w:cstheme="minorHAnsi"/>
        </w:rPr>
        <w:t>, acceptance, and family </w:t>
      </w:r>
      <w:r w:rsidRPr="003010FD">
        <w:rPr>
          <w:rFonts w:cstheme="minorHAnsi"/>
        </w:rPr>
        <w:t>connectedness</w:t>
      </w:r>
      <w:r w:rsidRPr="004218BF">
        <w:rPr>
          <w:rFonts w:cstheme="minorHAnsi"/>
        </w:rPr>
        <w:t> (</w:t>
      </w:r>
      <w:bookmarkStart w:id="15" w:name="bbb0030"/>
      <w:proofErr w:type="spellStart"/>
      <w:r w:rsidRPr="003010FD">
        <w:rPr>
          <w:rFonts w:cstheme="minorHAnsi"/>
        </w:rPr>
        <w:t>Bayat</w:t>
      </w:r>
      <w:proofErr w:type="spellEnd"/>
      <w:r w:rsidRPr="003010FD">
        <w:rPr>
          <w:rFonts w:cstheme="minorHAnsi"/>
        </w:rPr>
        <w:t>, 2007</w:t>
      </w:r>
      <w:bookmarkEnd w:id="15"/>
      <w:r w:rsidRPr="004218BF">
        <w:rPr>
          <w:rFonts w:cstheme="minorHAnsi"/>
        </w:rPr>
        <w:t>; </w:t>
      </w:r>
      <w:bookmarkStart w:id="16" w:name="bbb0070"/>
      <w:r w:rsidRPr="003010FD">
        <w:rPr>
          <w:rFonts w:cstheme="minorHAnsi"/>
        </w:rPr>
        <w:t>Bekhet &amp; Matel-Anderson, 2017</w:t>
      </w:r>
      <w:bookmarkEnd w:id="16"/>
      <w:r w:rsidRPr="004218BF">
        <w:rPr>
          <w:rFonts w:cstheme="minorHAnsi"/>
        </w:rPr>
        <w:t>; </w:t>
      </w:r>
      <w:bookmarkStart w:id="17" w:name="bbb0080"/>
      <w:proofErr w:type="spellStart"/>
      <w:r w:rsidRPr="003010FD">
        <w:rPr>
          <w:rFonts w:cstheme="minorHAnsi"/>
        </w:rPr>
        <w:t>Benderix</w:t>
      </w:r>
      <w:proofErr w:type="spellEnd"/>
      <w:r w:rsidRPr="003010FD">
        <w:rPr>
          <w:rFonts w:cstheme="minorHAnsi"/>
        </w:rPr>
        <w:t xml:space="preserve">, Nordstrom, &amp; </w:t>
      </w:r>
      <w:proofErr w:type="spellStart"/>
      <w:r w:rsidRPr="003010FD">
        <w:rPr>
          <w:rFonts w:cstheme="minorHAnsi"/>
        </w:rPr>
        <w:t>Sivberg</w:t>
      </w:r>
      <w:proofErr w:type="spellEnd"/>
      <w:r w:rsidRPr="003010FD">
        <w:rPr>
          <w:rFonts w:cstheme="minorHAnsi"/>
        </w:rPr>
        <w:t>, 2006</w:t>
      </w:r>
      <w:bookmarkEnd w:id="17"/>
      <w:r w:rsidRPr="004218BF">
        <w:rPr>
          <w:rFonts w:cstheme="minorHAnsi"/>
        </w:rPr>
        <w:t>; </w:t>
      </w:r>
      <w:bookmarkStart w:id="18" w:name="bbb0190"/>
      <w:r w:rsidRPr="003010FD">
        <w:rPr>
          <w:rFonts w:cstheme="minorHAnsi"/>
        </w:rPr>
        <w:t xml:space="preserve">Phelps, McCammon, </w:t>
      </w:r>
      <w:proofErr w:type="spellStart"/>
      <w:r w:rsidRPr="003010FD">
        <w:rPr>
          <w:rFonts w:cstheme="minorHAnsi"/>
        </w:rPr>
        <w:t>Wuensch</w:t>
      </w:r>
      <w:proofErr w:type="spellEnd"/>
      <w:r w:rsidRPr="003010FD">
        <w:rPr>
          <w:rFonts w:cstheme="minorHAnsi"/>
        </w:rPr>
        <w:t>, &amp; Golden, 2009</w:t>
      </w:r>
      <w:bookmarkEnd w:id="18"/>
      <w:r w:rsidRPr="004218BF">
        <w:rPr>
          <w:rFonts w:cstheme="minorHAnsi"/>
        </w:rPr>
        <w:t>). Thus, studies have shown that caregiving is a major experience in a caregiver person's life, which can be viewed positively or negatively by caregivers and consequently might have positive or negative psychological consequences.</w:t>
      </w:r>
    </w:p>
    <w:p w14:paraId="17C281E7" w14:textId="77777777" w:rsidR="00F63745" w:rsidRPr="004218BF" w:rsidRDefault="00F63745" w:rsidP="00F63745">
      <w:pPr>
        <w:pStyle w:val="Heading1"/>
        <w:rPr>
          <w:rFonts w:asciiTheme="minorHAnsi" w:hAnsiTheme="minorHAnsi" w:cstheme="minorHAnsi"/>
        </w:rPr>
      </w:pPr>
      <w:r w:rsidRPr="004218BF">
        <w:rPr>
          <w:rFonts w:asciiTheme="minorHAnsi" w:hAnsiTheme="minorHAnsi" w:cstheme="minorHAnsi"/>
        </w:rPr>
        <w:t>Theoretical framework</w:t>
      </w:r>
    </w:p>
    <w:p w14:paraId="1BFE2C60" w14:textId="5197B205" w:rsidR="00F63745" w:rsidRPr="004218BF" w:rsidRDefault="00F63745" w:rsidP="00F63745">
      <w:pPr>
        <w:rPr>
          <w:rFonts w:cstheme="minorHAnsi"/>
        </w:rPr>
      </w:pPr>
      <w:r w:rsidRPr="004218BF">
        <w:rPr>
          <w:rFonts w:cstheme="minorHAnsi"/>
        </w:rPr>
        <w:t>Resilience theory provides the theoretical framework for this study and can help explaining different experiences expressed by caregivers (</w:t>
      </w:r>
      <w:bookmarkStart w:id="19" w:name="bbb0205"/>
      <w:r w:rsidRPr="003010FD">
        <w:rPr>
          <w:rFonts w:cstheme="minorHAnsi"/>
        </w:rPr>
        <w:t>Richardson, 2002</w:t>
      </w:r>
      <w:bookmarkEnd w:id="19"/>
      <w:r w:rsidRPr="004218BF">
        <w:rPr>
          <w:rFonts w:cstheme="minorHAnsi"/>
        </w:rPr>
        <w:t>). Resilience is a concept that has been used across various disciplines. For example, in physics and engineering, it refers to the ability of the material to return to its original shape (</w:t>
      </w:r>
      <w:bookmarkStart w:id="20" w:name="bbb0110"/>
      <w:r w:rsidRPr="003010FD">
        <w:rPr>
          <w:rFonts w:cstheme="minorHAnsi"/>
        </w:rPr>
        <w:t xml:space="preserve">Gillespie, </w:t>
      </w:r>
      <w:proofErr w:type="spellStart"/>
      <w:r w:rsidRPr="003010FD">
        <w:rPr>
          <w:rFonts w:cstheme="minorHAnsi"/>
        </w:rPr>
        <w:t>Chaboyer</w:t>
      </w:r>
      <w:proofErr w:type="spellEnd"/>
      <w:r w:rsidRPr="003010FD">
        <w:rPr>
          <w:rFonts w:cstheme="minorHAnsi"/>
        </w:rPr>
        <w:t>, &amp; Wallis, 2007</w:t>
      </w:r>
      <w:bookmarkEnd w:id="20"/>
      <w:r w:rsidRPr="004218BF">
        <w:rPr>
          <w:rFonts w:cstheme="minorHAnsi"/>
        </w:rPr>
        <w:t>; </w:t>
      </w:r>
      <w:bookmarkStart w:id="21" w:name="bbb0135"/>
      <w:r w:rsidRPr="003010FD">
        <w:rPr>
          <w:rFonts w:cstheme="minorHAnsi"/>
        </w:rPr>
        <w:t>Kobiske &amp; Bekhet, 2018</w:t>
      </w:r>
      <w:r w:rsidRPr="004218BF">
        <w:rPr>
          <w:rFonts w:cstheme="minorHAnsi"/>
        </w:rPr>
        <w:t>). In business, it refers to the ability to recover from economic downturns (</w:t>
      </w:r>
      <w:bookmarkStart w:id="22" w:name="bbb0095"/>
      <w:proofErr w:type="spellStart"/>
      <w:r w:rsidRPr="003010FD">
        <w:rPr>
          <w:rFonts w:cstheme="minorHAnsi"/>
        </w:rPr>
        <w:t>Earvolino</w:t>
      </w:r>
      <w:proofErr w:type="spellEnd"/>
      <w:r w:rsidRPr="003010FD">
        <w:rPr>
          <w:rFonts w:cstheme="minorHAnsi"/>
        </w:rPr>
        <w:t>-Ramirez, 2007</w:t>
      </w:r>
      <w:r w:rsidRPr="004218BF">
        <w:rPr>
          <w:rFonts w:cstheme="minorHAnsi"/>
        </w:rPr>
        <w:t>). In psychology, early writing focused on children and adolescents who become achievers as adults despite </w:t>
      </w:r>
      <w:r w:rsidRPr="003010FD">
        <w:rPr>
          <w:rFonts w:cstheme="minorHAnsi"/>
        </w:rPr>
        <w:t>adverse childhood experiences</w:t>
      </w:r>
      <w:r w:rsidRPr="004218BF">
        <w:rPr>
          <w:rFonts w:cstheme="minorHAnsi"/>
        </w:rPr>
        <w:t> (</w:t>
      </w:r>
      <w:bookmarkStart w:id="23" w:name="bbb0115"/>
      <w:proofErr w:type="spellStart"/>
      <w:r w:rsidRPr="003010FD">
        <w:rPr>
          <w:rFonts w:cstheme="minorHAnsi"/>
        </w:rPr>
        <w:t>Herrman</w:t>
      </w:r>
      <w:proofErr w:type="spellEnd"/>
      <w:r w:rsidRPr="003010FD">
        <w:rPr>
          <w:rFonts w:cstheme="minorHAnsi"/>
        </w:rPr>
        <w:t xml:space="preserve"> et al., 2011</w:t>
      </w:r>
      <w:bookmarkEnd w:id="23"/>
      <w:r w:rsidRPr="004218BF">
        <w:rPr>
          <w:rFonts w:cstheme="minorHAnsi"/>
        </w:rPr>
        <w:t>; </w:t>
      </w:r>
      <w:bookmarkStart w:id="24" w:name="bbb0170"/>
      <w:proofErr w:type="spellStart"/>
      <w:r w:rsidRPr="003010FD">
        <w:rPr>
          <w:rFonts w:cstheme="minorHAnsi"/>
        </w:rPr>
        <w:t>Masten</w:t>
      </w:r>
      <w:proofErr w:type="spellEnd"/>
      <w:r w:rsidRPr="003010FD">
        <w:rPr>
          <w:rFonts w:cstheme="minorHAnsi"/>
        </w:rPr>
        <w:t>, 2011</w:t>
      </w:r>
      <w:bookmarkEnd w:id="24"/>
      <w:r w:rsidRPr="004218BF">
        <w:rPr>
          <w:rFonts w:cstheme="minorHAnsi"/>
        </w:rPr>
        <w:t>; </w:t>
      </w:r>
      <w:bookmarkStart w:id="25" w:name="bbb0275"/>
      <w:proofErr w:type="spellStart"/>
      <w:r w:rsidRPr="003010FD">
        <w:rPr>
          <w:rFonts w:cstheme="minorHAnsi"/>
        </w:rPr>
        <w:t>Zauszniewski</w:t>
      </w:r>
      <w:proofErr w:type="spellEnd"/>
      <w:r w:rsidRPr="003010FD">
        <w:rPr>
          <w:rFonts w:cstheme="minorHAnsi"/>
        </w:rPr>
        <w:t xml:space="preserve">, Bekhet, &amp; </w:t>
      </w:r>
      <w:proofErr w:type="spellStart"/>
      <w:r w:rsidRPr="003010FD">
        <w:rPr>
          <w:rFonts w:cstheme="minorHAnsi"/>
        </w:rPr>
        <w:t>Suresky</w:t>
      </w:r>
      <w:proofErr w:type="spellEnd"/>
      <w:r w:rsidRPr="003010FD">
        <w:rPr>
          <w:rFonts w:cstheme="minorHAnsi"/>
        </w:rPr>
        <w:t>, 2009</w:t>
      </w:r>
      <w:bookmarkEnd w:id="25"/>
      <w:r w:rsidRPr="004218BF">
        <w:rPr>
          <w:rFonts w:cstheme="minorHAnsi"/>
        </w:rPr>
        <w:t>). Definitions and uses of resilience might vary, but they all share characteristics of overcoming adversity and regaining </w:t>
      </w:r>
      <w:r w:rsidRPr="003010FD">
        <w:rPr>
          <w:rFonts w:cstheme="minorHAnsi"/>
        </w:rPr>
        <w:t>homeostasis</w:t>
      </w:r>
      <w:r w:rsidRPr="004218BF">
        <w:rPr>
          <w:rFonts w:cstheme="minorHAnsi"/>
        </w:rPr>
        <w:t> (</w:t>
      </w:r>
      <w:proofErr w:type="spellStart"/>
      <w:r w:rsidRPr="003010FD">
        <w:rPr>
          <w:rFonts w:cstheme="minorHAnsi"/>
        </w:rPr>
        <w:t>Earvolino</w:t>
      </w:r>
      <w:proofErr w:type="spellEnd"/>
      <w:r w:rsidRPr="003010FD">
        <w:rPr>
          <w:rFonts w:cstheme="minorHAnsi"/>
        </w:rPr>
        <w:t>-Ramirez, 2007</w:t>
      </w:r>
      <w:bookmarkEnd w:id="22"/>
      <w:r w:rsidRPr="004218BF">
        <w:rPr>
          <w:rFonts w:cstheme="minorHAnsi"/>
        </w:rPr>
        <w:t>). Resilience not only can help people to deal with the stress associated with caregiving, but also helps them to thrive and to grow into healthier and stronger persons (</w:t>
      </w:r>
      <w:bookmarkStart w:id="26" w:name="bbb0060"/>
      <w:r w:rsidRPr="003010FD">
        <w:rPr>
          <w:rFonts w:cstheme="minorHAnsi"/>
        </w:rPr>
        <w:t xml:space="preserve">Bekhet, Johnson and </w:t>
      </w:r>
      <w:proofErr w:type="spellStart"/>
      <w:r w:rsidRPr="003010FD">
        <w:rPr>
          <w:rFonts w:cstheme="minorHAnsi"/>
        </w:rPr>
        <w:t>Zauszniewski</w:t>
      </w:r>
      <w:proofErr w:type="spellEnd"/>
      <w:r w:rsidRPr="003010FD">
        <w:rPr>
          <w:rFonts w:cstheme="minorHAnsi"/>
        </w:rPr>
        <w:t>, 2012a</w:t>
      </w:r>
      <w:r w:rsidRPr="004218BF">
        <w:rPr>
          <w:rFonts w:cstheme="minorHAnsi"/>
        </w:rPr>
        <w:t>, </w:t>
      </w:r>
      <w:bookmarkStart w:id="27" w:name="bbb0065"/>
      <w:r w:rsidRPr="003010FD">
        <w:rPr>
          <w:rFonts w:cstheme="minorHAnsi"/>
        </w:rPr>
        <w:t xml:space="preserve">Bekhet, Johnson and </w:t>
      </w:r>
      <w:proofErr w:type="spellStart"/>
      <w:r w:rsidRPr="003010FD">
        <w:rPr>
          <w:rFonts w:cstheme="minorHAnsi"/>
        </w:rPr>
        <w:t>Zauszniewski</w:t>
      </w:r>
      <w:proofErr w:type="spellEnd"/>
      <w:r w:rsidRPr="003010FD">
        <w:rPr>
          <w:rFonts w:cstheme="minorHAnsi"/>
        </w:rPr>
        <w:t>, 2012b</w:t>
      </w:r>
      <w:bookmarkEnd w:id="27"/>
      <w:r w:rsidRPr="004218BF">
        <w:rPr>
          <w:rFonts w:cstheme="minorHAnsi"/>
        </w:rPr>
        <w:t>; </w:t>
      </w:r>
      <w:r w:rsidRPr="003010FD">
        <w:rPr>
          <w:rFonts w:cstheme="minorHAnsi"/>
        </w:rPr>
        <w:t>Kobiske &amp; Bekhet, 2018</w:t>
      </w:r>
      <w:bookmarkEnd w:id="21"/>
      <w:r w:rsidRPr="004218BF">
        <w:rPr>
          <w:rFonts w:cstheme="minorHAnsi"/>
        </w:rPr>
        <w:t>; </w:t>
      </w:r>
      <w:bookmarkStart w:id="28" w:name="bbb0270"/>
      <w:proofErr w:type="spellStart"/>
      <w:r w:rsidRPr="003010FD">
        <w:rPr>
          <w:rFonts w:cstheme="minorHAnsi"/>
        </w:rPr>
        <w:t>Zauszniewski</w:t>
      </w:r>
      <w:proofErr w:type="spellEnd"/>
      <w:r w:rsidRPr="003010FD">
        <w:rPr>
          <w:rFonts w:cstheme="minorHAnsi"/>
        </w:rPr>
        <w:t xml:space="preserve">, Bekhet, &amp; </w:t>
      </w:r>
      <w:proofErr w:type="spellStart"/>
      <w:r w:rsidRPr="003010FD">
        <w:rPr>
          <w:rFonts w:cstheme="minorHAnsi"/>
        </w:rPr>
        <w:t>Suresky</w:t>
      </w:r>
      <w:proofErr w:type="spellEnd"/>
      <w:r w:rsidRPr="003010FD">
        <w:rPr>
          <w:rFonts w:cstheme="minorHAnsi"/>
        </w:rPr>
        <w:t>, 2015</w:t>
      </w:r>
      <w:bookmarkEnd w:id="28"/>
      <w:r w:rsidRPr="004218BF">
        <w:rPr>
          <w:rFonts w:cstheme="minorHAnsi"/>
        </w:rPr>
        <w:t>). Resilience is the interplay between risk and </w:t>
      </w:r>
      <w:r w:rsidRPr="003010FD">
        <w:rPr>
          <w:rFonts w:cstheme="minorHAnsi"/>
        </w:rPr>
        <w:t>protective factors</w:t>
      </w:r>
      <w:r w:rsidRPr="004218BF">
        <w:rPr>
          <w:rFonts w:cstheme="minorHAnsi"/>
        </w:rPr>
        <w:t> in face of adversity that helps to maintain one's stability (</w:t>
      </w:r>
      <w:bookmarkStart w:id="29" w:name="bbb0015"/>
      <w:r w:rsidRPr="003010FD">
        <w:rPr>
          <w:rFonts w:cstheme="minorHAnsi"/>
        </w:rPr>
        <w:t>American Psychological Association, 2014</w:t>
      </w:r>
      <w:bookmarkEnd w:id="29"/>
      <w:r w:rsidRPr="004218BF">
        <w:rPr>
          <w:rFonts w:cstheme="minorHAnsi"/>
        </w:rPr>
        <w:t>). Risk factors are </w:t>
      </w:r>
      <w:r w:rsidRPr="003010FD">
        <w:rPr>
          <w:rFonts w:cstheme="minorHAnsi"/>
        </w:rPr>
        <w:t>stressors</w:t>
      </w:r>
      <w:r w:rsidRPr="004218BF">
        <w:rPr>
          <w:rFonts w:cstheme="minorHAnsi"/>
        </w:rPr>
        <w:t> that can negatively impact physical and mental health if not well managed (</w:t>
      </w:r>
      <w:bookmarkStart w:id="30" w:name="bbb0230"/>
      <w:r w:rsidRPr="003010FD">
        <w:rPr>
          <w:rFonts w:cstheme="minorHAnsi"/>
        </w:rPr>
        <w:t>Smith-Osborne, 2007</w:t>
      </w:r>
      <w:bookmarkEnd w:id="30"/>
      <w:r w:rsidRPr="004218BF">
        <w:rPr>
          <w:rFonts w:cstheme="minorHAnsi"/>
        </w:rPr>
        <w:t>). Risk factors involved in caring for a family member with </w:t>
      </w:r>
      <w:r w:rsidRPr="003010FD">
        <w:rPr>
          <w:rFonts w:cstheme="minorHAnsi"/>
        </w:rPr>
        <w:t>ASD</w:t>
      </w:r>
      <w:r w:rsidRPr="004218BF">
        <w:rPr>
          <w:rFonts w:cstheme="minorHAnsi"/>
        </w:rPr>
        <w:t> include caregiver's depression, a serious </w:t>
      </w:r>
      <w:r w:rsidRPr="003010FD">
        <w:rPr>
          <w:rFonts w:cstheme="minorHAnsi"/>
        </w:rPr>
        <w:t>mental disorder</w:t>
      </w:r>
      <w:r w:rsidRPr="004218BF">
        <w:rPr>
          <w:rFonts w:cstheme="minorHAnsi"/>
        </w:rPr>
        <w:t> that profoundly impacts </w:t>
      </w:r>
      <w:r w:rsidRPr="003010FD">
        <w:rPr>
          <w:rFonts w:cstheme="minorHAnsi"/>
        </w:rPr>
        <w:t>quality of life</w:t>
      </w:r>
      <w:r w:rsidRPr="004218BF">
        <w:rPr>
          <w:rFonts w:cstheme="minorHAnsi"/>
        </w:rPr>
        <w:t> (</w:t>
      </w:r>
      <w:bookmarkStart w:id="31" w:name="bbb0265"/>
      <w:r w:rsidRPr="003010FD">
        <w:rPr>
          <w:rFonts w:cstheme="minorHAnsi"/>
        </w:rPr>
        <w:t>Yang et al., 2015</w:t>
      </w:r>
      <w:bookmarkEnd w:id="31"/>
      <w:r w:rsidRPr="004218BF">
        <w:rPr>
          <w:rFonts w:cstheme="minorHAnsi"/>
        </w:rPr>
        <w:t xml:space="preserve">). Research has shown that more than a third of caregivers of persons with ASD exceeded the cut off scores of clinical </w:t>
      </w:r>
      <w:proofErr w:type="gramStart"/>
      <w:r w:rsidRPr="004218BF">
        <w:rPr>
          <w:rFonts w:cstheme="minorHAnsi"/>
        </w:rPr>
        <w:t>depression</w:t>
      </w:r>
      <w:proofErr w:type="gramEnd"/>
      <w:r w:rsidRPr="004218BF">
        <w:rPr>
          <w:rFonts w:cstheme="minorHAnsi"/>
        </w:rPr>
        <w:t xml:space="preserve"> (</w:t>
      </w:r>
      <w:bookmarkStart w:id="32" w:name="bbb0055"/>
      <w:r w:rsidRPr="003010FD">
        <w:rPr>
          <w:rFonts w:cstheme="minorHAnsi"/>
        </w:rPr>
        <w:t>Bekhet, 2016</w:t>
      </w:r>
      <w:bookmarkEnd w:id="32"/>
      <w:r w:rsidRPr="004218BF">
        <w:rPr>
          <w:rFonts w:cstheme="minorHAnsi"/>
        </w:rPr>
        <w:t>; </w:t>
      </w:r>
      <w:bookmarkStart w:id="33" w:name="bbb0225"/>
      <w:r w:rsidRPr="003010FD">
        <w:rPr>
          <w:rFonts w:cstheme="minorHAnsi"/>
        </w:rPr>
        <w:t xml:space="preserve">Smith, Seltzer, </w:t>
      </w:r>
      <w:proofErr w:type="spellStart"/>
      <w:r w:rsidRPr="003010FD">
        <w:rPr>
          <w:rFonts w:cstheme="minorHAnsi"/>
        </w:rPr>
        <w:t>Tager-Flusberg</w:t>
      </w:r>
      <w:proofErr w:type="spellEnd"/>
      <w:r w:rsidRPr="003010FD">
        <w:rPr>
          <w:rFonts w:cstheme="minorHAnsi"/>
        </w:rPr>
        <w:t>, Greenberg, &amp; Carter, 2008</w:t>
      </w:r>
      <w:bookmarkEnd w:id="33"/>
      <w:r w:rsidRPr="004218BF">
        <w:rPr>
          <w:rFonts w:cstheme="minorHAnsi"/>
        </w:rPr>
        <w:t>). Protective factors are characteristics or conditions that promote resilience and buffer the effects of risk factors. A protective factor for family caregivers of persons with ASD that is proposed in this study, is positive thinking. Positive thinking is a cognitive process that helps individuals to deal with stress more effectively. Positive thinking allows the person to look at the positive and negative aspects of an event and then focus on a positive interpretation (</w:t>
      </w:r>
      <w:bookmarkStart w:id="34" w:name="bbb0050"/>
      <w:r w:rsidRPr="003010FD">
        <w:rPr>
          <w:rFonts w:cstheme="minorHAnsi"/>
        </w:rPr>
        <w:t xml:space="preserve">Bekhet &amp; </w:t>
      </w:r>
      <w:proofErr w:type="spellStart"/>
      <w:r w:rsidRPr="003010FD">
        <w:rPr>
          <w:rFonts w:cstheme="minorHAnsi"/>
        </w:rPr>
        <w:t>Zauszniewski</w:t>
      </w:r>
      <w:proofErr w:type="spellEnd"/>
      <w:r w:rsidRPr="003010FD">
        <w:rPr>
          <w:rFonts w:cstheme="minorHAnsi"/>
        </w:rPr>
        <w:t>, 2013</w:t>
      </w:r>
      <w:bookmarkEnd w:id="34"/>
      <w:r w:rsidRPr="004218BF">
        <w:rPr>
          <w:rFonts w:cstheme="minorHAnsi"/>
        </w:rPr>
        <w:t>; </w:t>
      </w:r>
      <w:bookmarkStart w:id="35" w:name="bbb0245"/>
      <w:r w:rsidRPr="003010FD">
        <w:rPr>
          <w:rFonts w:cstheme="minorHAnsi"/>
        </w:rPr>
        <w:t>Tod, Warnock, &amp; Allmark, 2011</w:t>
      </w:r>
      <w:bookmarkEnd w:id="35"/>
      <w:r w:rsidRPr="004218BF">
        <w:rPr>
          <w:rFonts w:cstheme="minorHAnsi"/>
        </w:rPr>
        <w:t xml:space="preserve">), recognizing the fact that in many circumstances, one cannot change the situation or event, but one can change the interpretation by focusing on the positive and by reframing one's thoughts. Research has shown that caregivers of persons with ASD who </w:t>
      </w:r>
      <w:proofErr w:type="gramStart"/>
      <w:r w:rsidRPr="004218BF">
        <w:rPr>
          <w:rFonts w:cstheme="minorHAnsi"/>
        </w:rPr>
        <w:t>are positive thinkers</w:t>
      </w:r>
      <w:proofErr w:type="gramEnd"/>
      <w:r w:rsidRPr="004218BF">
        <w:rPr>
          <w:rFonts w:cstheme="minorHAnsi"/>
        </w:rPr>
        <w:t xml:space="preserve"> experienced less stress and enhanced well-being as compared to those with less positive thinking (</w:t>
      </w:r>
      <w:r w:rsidRPr="003010FD">
        <w:rPr>
          <w:rFonts w:cstheme="minorHAnsi"/>
        </w:rPr>
        <w:t>Bekhet et al., 2012a</w:t>
      </w:r>
      <w:bookmarkEnd w:id="26"/>
      <w:r w:rsidRPr="004218BF">
        <w:rPr>
          <w:rFonts w:cstheme="minorHAnsi"/>
        </w:rPr>
        <w:t>).</w:t>
      </w:r>
    </w:p>
    <w:p w14:paraId="00F9195C" w14:textId="1D09F3EE" w:rsidR="00F63745" w:rsidRPr="004218BF" w:rsidRDefault="00F63745" w:rsidP="00F63745">
      <w:pPr>
        <w:rPr>
          <w:rFonts w:cstheme="minorHAnsi"/>
        </w:rPr>
      </w:pPr>
      <w:r w:rsidRPr="003010FD">
        <w:rPr>
          <w:rFonts w:cstheme="minorHAnsi"/>
        </w:rPr>
        <w:t>Resourcefulness</w:t>
      </w:r>
      <w:r w:rsidRPr="004218BF">
        <w:rPr>
          <w:rFonts w:cstheme="minorHAnsi"/>
        </w:rPr>
        <w:t>, an indicator of resilience, is defined as the collection of </w:t>
      </w:r>
      <w:r w:rsidRPr="003010FD">
        <w:rPr>
          <w:rFonts w:cstheme="minorHAnsi"/>
        </w:rPr>
        <w:t>cognitive and behavioral skills</w:t>
      </w:r>
      <w:r w:rsidRPr="004218BF">
        <w:rPr>
          <w:rFonts w:cstheme="minorHAnsi"/>
        </w:rPr>
        <w:t> that are necessary to attain and regain health. The construct of resourcefulness is conceptualized in two forms: personal and social resourcefulness. Personal resourcefulness (sometimes referred to as self-help) involves the ability to function independently when facing adversity (</w:t>
      </w:r>
      <w:bookmarkStart w:id="36" w:name="bbb9000"/>
      <w:r w:rsidRPr="003010FD">
        <w:rPr>
          <w:rFonts w:cstheme="minorHAnsi"/>
        </w:rPr>
        <w:t>Rosenbaum, 1990</w:t>
      </w:r>
      <w:bookmarkEnd w:id="36"/>
      <w:r w:rsidRPr="004218BF">
        <w:rPr>
          <w:rFonts w:cstheme="minorHAnsi"/>
        </w:rPr>
        <w:t>; </w:t>
      </w:r>
      <w:bookmarkStart w:id="37" w:name="bbb9005"/>
      <w:proofErr w:type="spellStart"/>
      <w:r w:rsidRPr="003010FD">
        <w:rPr>
          <w:rFonts w:cstheme="minorHAnsi"/>
        </w:rPr>
        <w:t>Zauszniewski</w:t>
      </w:r>
      <w:proofErr w:type="spellEnd"/>
      <w:r w:rsidRPr="003010FD">
        <w:rPr>
          <w:rFonts w:cstheme="minorHAnsi"/>
        </w:rPr>
        <w:t>, 2006</w:t>
      </w:r>
      <w:r w:rsidRPr="004218BF">
        <w:rPr>
          <w:rFonts w:cstheme="minorHAnsi"/>
        </w:rPr>
        <w:t xml:space="preserve">). Personal resourcefulness skills </w:t>
      </w:r>
      <w:proofErr w:type="gramStart"/>
      <w:r w:rsidRPr="004218BF">
        <w:rPr>
          <w:rFonts w:cstheme="minorHAnsi"/>
        </w:rPr>
        <w:t>include:</w:t>
      </w:r>
      <w:proofErr w:type="gramEnd"/>
      <w:r w:rsidRPr="004218BF">
        <w:rPr>
          <w:rFonts w:cstheme="minorHAnsi"/>
        </w:rPr>
        <w:t xml:space="preserve"> organizing daily activities, </w:t>
      </w:r>
      <w:r w:rsidRPr="003010FD">
        <w:rPr>
          <w:rFonts w:cstheme="minorHAnsi"/>
        </w:rPr>
        <w:t>positive self-talk</w:t>
      </w:r>
      <w:r w:rsidRPr="004218BF">
        <w:rPr>
          <w:rFonts w:cstheme="minorHAnsi"/>
        </w:rPr>
        <w:t>, positive reframing, changing from usual reactions, and exploring new ideas. Social resourcefulness (sometimes referred to as help-seeking) includes looking for help from others when one cannot function alone (</w:t>
      </w:r>
      <w:proofErr w:type="spellStart"/>
      <w:r w:rsidRPr="003010FD">
        <w:rPr>
          <w:rFonts w:cstheme="minorHAnsi"/>
        </w:rPr>
        <w:t>Zauszniewski</w:t>
      </w:r>
      <w:proofErr w:type="spellEnd"/>
      <w:r w:rsidRPr="003010FD">
        <w:rPr>
          <w:rFonts w:cstheme="minorHAnsi"/>
        </w:rPr>
        <w:t>, 2006</w:t>
      </w:r>
      <w:bookmarkEnd w:id="37"/>
      <w:r w:rsidRPr="004218BF">
        <w:rPr>
          <w:rFonts w:cstheme="minorHAnsi"/>
        </w:rPr>
        <w:t>, </w:t>
      </w:r>
      <w:bookmarkStart w:id="38" w:name="bbb9010"/>
      <w:proofErr w:type="spellStart"/>
      <w:r w:rsidRPr="003010FD">
        <w:rPr>
          <w:rFonts w:cstheme="minorHAnsi"/>
        </w:rPr>
        <w:t>Zauszniewski</w:t>
      </w:r>
      <w:proofErr w:type="spellEnd"/>
      <w:r w:rsidRPr="003010FD">
        <w:rPr>
          <w:rFonts w:cstheme="minorHAnsi"/>
        </w:rPr>
        <w:t>, 2012</w:t>
      </w:r>
      <w:r w:rsidRPr="004218BF">
        <w:rPr>
          <w:rFonts w:cstheme="minorHAnsi"/>
        </w:rPr>
        <w:t xml:space="preserve">). Social resourcefulness skills </w:t>
      </w:r>
      <w:proofErr w:type="gramStart"/>
      <w:r w:rsidRPr="004218BF">
        <w:rPr>
          <w:rFonts w:cstheme="minorHAnsi"/>
        </w:rPr>
        <w:t>include:</w:t>
      </w:r>
      <w:proofErr w:type="gramEnd"/>
      <w:r w:rsidRPr="004218BF">
        <w:rPr>
          <w:rFonts w:cstheme="minorHAnsi"/>
        </w:rPr>
        <w:t xml:space="preserve"> relying on family and friends, exchanging ideas with others, and seeking professionals or experts. These skills are used to manage adverse thoughts and feelings to </w:t>
      </w:r>
      <w:r w:rsidRPr="003010FD">
        <w:rPr>
          <w:rFonts w:cstheme="minorHAnsi"/>
        </w:rPr>
        <w:t>enable</w:t>
      </w:r>
      <w:r w:rsidRPr="004218BF">
        <w:rPr>
          <w:rFonts w:cstheme="minorHAnsi"/>
        </w:rPr>
        <w:t> the persons to perform </w:t>
      </w:r>
      <w:r w:rsidRPr="003010FD">
        <w:rPr>
          <w:rFonts w:cstheme="minorHAnsi"/>
        </w:rPr>
        <w:t>target behaviors</w:t>
      </w:r>
      <w:r w:rsidRPr="004218BF">
        <w:rPr>
          <w:rFonts w:cstheme="minorHAnsi"/>
        </w:rPr>
        <w:t> and tasks (</w:t>
      </w:r>
      <w:proofErr w:type="spellStart"/>
      <w:r w:rsidRPr="003010FD">
        <w:rPr>
          <w:rFonts w:cstheme="minorHAnsi"/>
        </w:rPr>
        <w:t>Zauszniewski</w:t>
      </w:r>
      <w:proofErr w:type="spellEnd"/>
      <w:r w:rsidRPr="003010FD">
        <w:rPr>
          <w:rFonts w:cstheme="minorHAnsi"/>
        </w:rPr>
        <w:t>, 2012</w:t>
      </w:r>
      <w:bookmarkEnd w:id="38"/>
      <w:r w:rsidRPr="004218BF">
        <w:rPr>
          <w:rFonts w:cstheme="minorHAnsi"/>
        </w:rPr>
        <w:t>). Previous research showed that persons with greater resourcefulness had better social role functioning, quality of life, and healthy productive life styles as compared with persons with low resourcefulness (</w:t>
      </w:r>
      <w:bookmarkStart w:id="39" w:name="bbb9015"/>
      <w:r w:rsidRPr="003010FD">
        <w:rPr>
          <w:rFonts w:cstheme="minorHAnsi"/>
        </w:rPr>
        <w:t xml:space="preserve">Bekhet, </w:t>
      </w:r>
      <w:proofErr w:type="spellStart"/>
      <w:r w:rsidRPr="003010FD">
        <w:rPr>
          <w:rFonts w:cstheme="minorHAnsi"/>
        </w:rPr>
        <w:t>Zauszniewski</w:t>
      </w:r>
      <w:proofErr w:type="spellEnd"/>
      <w:r w:rsidRPr="003010FD">
        <w:rPr>
          <w:rFonts w:cstheme="minorHAnsi"/>
        </w:rPr>
        <w:t xml:space="preserve">, &amp; </w:t>
      </w:r>
      <w:proofErr w:type="spellStart"/>
      <w:r w:rsidRPr="003010FD">
        <w:rPr>
          <w:rFonts w:cstheme="minorHAnsi"/>
        </w:rPr>
        <w:t>Wykle</w:t>
      </w:r>
      <w:proofErr w:type="spellEnd"/>
      <w:r w:rsidRPr="003010FD">
        <w:rPr>
          <w:rFonts w:cstheme="minorHAnsi"/>
        </w:rPr>
        <w:t>, 2008</w:t>
      </w:r>
      <w:r w:rsidRPr="004218BF">
        <w:rPr>
          <w:rFonts w:cstheme="minorHAnsi"/>
        </w:rPr>
        <w:t>; </w:t>
      </w:r>
      <w:bookmarkStart w:id="40" w:name="bbb9020"/>
      <w:proofErr w:type="spellStart"/>
      <w:r w:rsidRPr="003010FD">
        <w:rPr>
          <w:rFonts w:cstheme="minorHAnsi"/>
        </w:rPr>
        <w:t>Zauszniewski</w:t>
      </w:r>
      <w:proofErr w:type="spellEnd"/>
      <w:r w:rsidRPr="003010FD">
        <w:rPr>
          <w:rFonts w:cstheme="minorHAnsi"/>
        </w:rPr>
        <w:t>, 1994</w:t>
      </w:r>
      <w:bookmarkEnd w:id="40"/>
      <w:r w:rsidRPr="004218BF">
        <w:rPr>
          <w:rFonts w:cstheme="minorHAnsi"/>
        </w:rPr>
        <w:t>, </w:t>
      </w:r>
      <w:bookmarkStart w:id="41" w:name="bbb9025"/>
      <w:proofErr w:type="spellStart"/>
      <w:r w:rsidRPr="003010FD">
        <w:rPr>
          <w:rFonts w:cstheme="minorHAnsi"/>
        </w:rPr>
        <w:t>Zauszniewski</w:t>
      </w:r>
      <w:proofErr w:type="spellEnd"/>
      <w:r w:rsidRPr="003010FD">
        <w:rPr>
          <w:rFonts w:cstheme="minorHAnsi"/>
        </w:rPr>
        <w:t>, 1995</w:t>
      </w:r>
      <w:bookmarkEnd w:id="41"/>
      <w:r w:rsidRPr="004218BF">
        <w:rPr>
          <w:rFonts w:cstheme="minorHAnsi"/>
        </w:rPr>
        <w:t>, </w:t>
      </w:r>
      <w:bookmarkStart w:id="42" w:name="bbb9030"/>
      <w:proofErr w:type="spellStart"/>
      <w:r w:rsidRPr="003010FD">
        <w:rPr>
          <w:rFonts w:cstheme="minorHAnsi"/>
        </w:rPr>
        <w:t>Zauszniewski</w:t>
      </w:r>
      <w:proofErr w:type="spellEnd"/>
      <w:r w:rsidRPr="003010FD">
        <w:rPr>
          <w:rFonts w:cstheme="minorHAnsi"/>
        </w:rPr>
        <w:t>, 1996</w:t>
      </w:r>
      <w:bookmarkEnd w:id="42"/>
      <w:r w:rsidRPr="004218BF">
        <w:rPr>
          <w:rFonts w:cstheme="minorHAnsi"/>
        </w:rPr>
        <w:t>; </w:t>
      </w:r>
      <w:bookmarkStart w:id="43" w:name="bbb8000"/>
      <w:proofErr w:type="spellStart"/>
      <w:r w:rsidRPr="003010FD">
        <w:rPr>
          <w:rFonts w:cstheme="minorHAnsi"/>
        </w:rPr>
        <w:t>Zauszniewski</w:t>
      </w:r>
      <w:proofErr w:type="spellEnd"/>
      <w:r w:rsidRPr="003010FD">
        <w:rPr>
          <w:rFonts w:cstheme="minorHAnsi"/>
        </w:rPr>
        <w:t xml:space="preserve"> &amp; Martin, 1999</w:t>
      </w:r>
      <w:bookmarkEnd w:id="43"/>
      <w:r w:rsidRPr="004218BF">
        <w:rPr>
          <w:rFonts w:cstheme="minorHAnsi"/>
        </w:rPr>
        <w:t>). More specifically, older adults with high resourcefulness skills show a more independent, productive life, and have better adjustment to relocation to </w:t>
      </w:r>
      <w:r w:rsidRPr="003010FD">
        <w:rPr>
          <w:rFonts w:cstheme="minorHAnsi"/>
        </w:rPr>
        <w:t>retirement communities</w:t>
      </w:r>
      <w:r w:rsidRPr="004218BF">
        <w:rPr>
          <w:rFonts w:cstheme="minorHAnsi"/>
        </w:rPr>
        <w:t> as compared to those with less resourcefulness skills (</w:t>
      </w:r>
      <w:bookmarkStart w:id="44" w:name="bbb0075"/>
      <w:r w:rsidRPr="003010FD">
        <w:rPr>
          <w:rFonts w:cstheme="minorHAnsi"/>
        </w:rPr>
        <w:t xml:space="preserve">Bekhet &amp; </w:t>
      </w:r>
      <w:proofErr w:type="spellStart"/>
      <w:r w:rsidRPr="003010FD">
        <w:rPr>
          <w:rFonts w:cstheme="minorHAnsi"/>
        </w:rPr>
        <w:t>Zauszniewski</w:t>
      </w:r>
      <w:proofErr w:type="spellEnd"/>
      <w:r w:rsidRPr="003010FD">
        <w:rPr>
          <w:rFonts w:cstheme="minorHAnsi"/>
        </w:rPr>
        <w:t>, 2016</w:t>
      </w:r>
      <w:bookmarkEnd w:id="44"/>
      <w:r w:rsidRPr="004218BF">
        <w:rPr>
          <w:rFonts w:cstheme="minorHAnsi"/>
        </w:rPr>
        <w:t>; </w:t>
      </w:r>
      <w:r w:rsidRPr="003010FD">
        <w:rPr>
          <w:rFonts w:cstheme="minorHAnsi"/>
        </w:rPr>
        <w:t>Bekhet et al., 2008</w:t>
      </w:r>
      <w:bookmarkEnd w:id="39"/>
      <w:r w:rsidRPr="004218BF">
        <w:rPr>
          <w:rFonts w:cstheme="minorHAnsi"/>
        </w:rPr>
        <w:t>; </w:t>
      </w:r>
      <w:bookmarkStart w:id="45" w:name="bbb0120"/>
      <w:proofErr w:type="spellStart"/>
      <w:r w:rsidRPr="003010FD">
        <w:rPr>
          <w:rFonts w:cstheme="minorHAnsi"/>
        </w:rPr>
        <w:t>Intieri</w:t>
      </w:r>
      <w:proofErr w:type="spellEnd"/>
      <w:r w:rsidRPr="003010FD">
        <w:rPr>
          <w:rFonts w:cstheme="minorHAnsi"/>
        </w:rPr>
        <w:t xml:space="preserve"> &amp; Rapp, 1994</w:t>
      </w:r>
      <w:bookmarkEnd w:id="45"/>
      <w:r w:rsidRPr="004218BF">
        <w:rPr>
          <w:rFonts w:cstheme="minorHAnsi"/>
        </w:rPr>
        <w:t>). Also, previous research has shown that resourcefulness helped persons with </w:t>
      </w:r>
      <w:r w:rsidRPr="003010FD">
        <w:rPr>
          <w:rFonts w:cstheme="minorHAnsi"/>
        </w:rPr>
        <w:t>chronic illness</w:t>
      </w:r>
      <w:r w:rsidRPr="004218BF">
        <w:rPr>
          <w:rFonts w:cstheme="minorHAnsi"/>
        </w:rPr>
        <w:t> to better cope with disabilities (</w:t>
      </w:r>
      <w:bookmarkStart w:id="46" w:name="bbb0005"/>
      <w:r w:rsidRPr="003010FD">
        <w:rPr>
          <w:rFonts w:cstheme="minorHAnsi"/>
        </w:rPr>
        <w:t>Aikens, Wallander, Bell, &amp; Cole, 1992</w:t>
      </w:r>
      <w:bookmarkEnd w:id="46"/>
      <w:r w:rsidRPr="004218BF">
        <w:rPr>
          <w:rFonts w:cstheme="minorHAnsi"/>
        </w:rPr>
        <w:t>). Previous studies, however, have not looked at the relationships between caregivers of persons with ASD's depression, personal and social resourcefulness, and positive thinking as proposed in this study.</w:t>
      </w:r>
    </w:p>
    <w:p w14:paraId="6F4E9C46" w14:textId="1D9907E9" w:rsidR="00F63745" w:rsidRPr="004218BF" w:rsidRDefault="00F63745" w:rsidP="00F63745">
      <w:pPr>
        <w:rPr>
          <w:rFonts w:cstheme="minorHAnsi"/>
        </w:rPr>
      </w:pPr>
      <w:r w:rsidRPr="004218BF">
        <w:rPr>
          <w:rFonts w:cstheme="minorHAnsi"/>
        </w:rPr>
        <w:t>The study will address the following research questions (</w:t>
      </w:r>
      <w:bookmarkStart w:id="47" w:name="bf0005"/>
      <w:r w:rsidRPr="003010FD">
        <w:rPr>
          <w:rFonts w:cstheme="minorHAnsi"/>
        </w:rPr>
        <w:t>Fig. 1</w:t>
      </w:r>
      <w:bookmarkEnd w:id="47"/>
      <w:r w:rsidRPr="004218BF">
        <w:rPr>
          <w:rFonts w:cstheme="minorHAnsi"/>
        </w:rPr>
        <w:t>):</w:t>
      </w:r>
    </w:p>
    <w:p w14:paraId="3DEE3DD2" w14:textId="77777777" w:rsidR="00F63745" w:rsidRPr="004218BF" w:rsidRDefault="00F63745" w:rsidP="00F63745">
      <w:pPr>
        <w:pStyle w:val="ListParagraph"/>
        <w:numPr>
          <w:ilvl w:val="0"/>
          <w:numId w:val="2"/>
        </w:numPr>
        <w:rPr>
          <w:rFonts w:cstheme="minorHAnsi"/>
        </w:rPr>
      </w:pPr>
      <w:r w:rsidRPr="004218BF">
        <w:rPr>
          <w:rFonts w:cstheme="minorHAnsi"/>
        </w:rPr>
        <w:t>Does depression have direct effects on personal and social resourcefulness?</w:t>
      </w:r>
    </w:p>
    <w:p w14:paraId="1129F84C" w14:textId="77777777" w:rsidR="00F63745" w:rsidRPr="004218BF" w:rsidRDefault="00F63745" w:rsidP="00F63745">
      <w:pPr>
        <w:pStyle w:val="ListParagraph"/>
        <w:numPr>
          <w:ilvl w:val="0"/>
          <w:numId w:val="2"/>
        </w:numPr>
        <w:rPr>
          <w:rFonts w:cstheme="minorHAnsi"/>
        </w:rPr>
      </w:pPr>
      <w:r w:rsidRPr="004218BF">
        <w:rPr>
          <w:rFonts w:cstheme="minorHAnsi"/>
        </w:rPr>
        <w:t>Does positive thinking have direct effects on personal and social resourcefulness?</w:t>
      </w:r>
    </w:p>
    <w:p w14:paraId="05B6201D" w14:textId="77777777" w:rsidR="00F63745" w:rsidRPr="004218BF" w:rsidRDefault="00F63745" w:rsidP="00F63745">
      <w:pPr>
        <w:pStyle w:val="ListParagraph"/>
        <w:numPr>
          <w:ilvl w:val="0"/>
          <w:numId w:val="2"/>
        </w:numPr>
        <w:rPr>
          <w:rFonts w:cstheme="minorHAnsi"/>
        </w:rPr>
      </w:pPr>
      <w:r w:rsidRPr="004218BF">
        <w:rPr>
          <w:rFonts w:cstheme="minorHAnsi"/>
        </w:rPr>
        <w:t>Does depression have a direct effect on positive thinking?</w:t>
      </w:r>
    </w:p>
    <w:p w14:paraId="4B0470FC" w14:textId="77777777" w:rsidR="00F63745" w:rsidRPr="004218BF" w:rsidRDefault="00F63745" w:rsidP="00F63745">
      <w:pPr>
        <w:pStyle w:val="ListParagraph"/>
        <w:numPr>
          <w:ilvl w:val="0"/>
          <w:numId w:val="2"/>
        </w:numPr>
        <w:rPr>
          <w:rFonts w:cstheme="minorHAnsi"/>
        </w:rPr>
      </w:pPr>
      <w:r w:rsidRPr="004218BF">
        <w:rPr>
          <w:rFonts w:cstheme="minorHAnsi"/>
        </w:rPr>
        <w:t>Does positive thinking have a mediating effect on personal and social resourcefulness?</w:t>
      </w:r>
    </w:p>
    <w:p w14:paraId="601460B4" w14:textId="5943D6D0" w:rsidR="00F63745" w:rsidRPr="004218BF" w:rsidRDefault="00F63745" w:rsidP="003010FD">
      <w:pPr>
        <w:spacing w:after="0"/>
        <w:rPr>
          <w:rFonts w:cstheme="minorHAnsi"/>
        </w:rPr>
      </w:pPr>
      <w:r w:rsidRPr="004218BF">
        <w:rPr>
          <w:rFonts w:cstheme="minorHAnsi"/>
          <w:noProof/>
        </w:rPr>
        <w:drawing>
          <wp:inline distT="0" distB="0" distL="0" distR="0" wp14:anchorId="2AFC5B72" wp14:editId="28CB3C1E">
            <wp:extent cx="2743200" cy="685800"/>
            <wp:effectExtent l="0" t="0" r="0" b="0"/>
            <wp:docPr id="1" name="Picture 1" descr="Fig. 1. The research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685800"/>
                    </a:xfrm>
                    <a:prstGeom prst="rect">
                      <a:avLst/>
                    </a:prstGeom>
                    <a:noFill/>
                    <a:ln>
                      <a:noFill/>
                    </a:ln>
                  </pic:spPr>
                </pic:pic>
              </a:graphicData>
            </a:graphic>
          </wp:inline>
        </w:drawing>
      </w:r>
    </w:p>
    <w:p w14:paraId="1A94D995" w14:textId="44DF8E2B" w:rsidR="00F63745" w:rsidRPr="004218BF" w:rsidRDefault="00F63745" w:rsidP="00F63745">
      <w:pPr>
        <w:rPr>
          <w:rFonts w:cstheme="minorHAnsi"/>
        </w:rPr>
      </w:pPr>
      <w:bookmarkStart w:id="48" w:name="_Hlk4751147"/>
      <w:r w:rsidRPr="004218BF">
        <w:rPr>
          <w:rFonts w:cstheme="minorHAnsi"/>
        </w:rPr>
        <w:t xml:space="preserve">Fig. 1. The research </w:t>
      </w:r>
      <w:proofErr w:type="gramStart"/>
      <w:r w:rsidRPr="004218BF">
        <w:rPr>
          <w:rFonts w:cstheme="minorHAnsi"/>
        </w:rPr>
        <w:t>model</w:t>
      </w:r>
      <w:proofErr w:type="gramEnd"/>
      <w:r w:rsidRPr="004218BF">
        <w:rPr>
          <w:rFonts w:cstheme="minorHAnsi"/>
        </w:rPr>
        <w:t>.</w:t>
      </w:r>
    </w:p>
    <w:bookmarkEnd w:id="48"/>
    <w:p w14:paraId="58A00E22" w14:textId="77777777" w:rsidR="00236C9E" w:rsidRPr="004218BF" w:rsidRDefault="00236C9E" w:rsidP="00236C9E">
      <w:pPr>
        <w:pStyle w:val="Heading1"/>
        <w:rPr>
          <w:rFonts w:asciiTheme="minorHAnsi" w:hAnsiTheme="minorHAnsi" w:cstheme="minorHAnsi"/>
        </w:rPr>
      </w:pPr>
      <w:r w:rsidRPr="004218BF">
        <w:rPr>
          <w:rFonts w:asciiTheme="minorHAnsi" w:hAnsiTheme="minorHAnsi" w:cstheme="minorHAnsi"/>
        </w:rPr>
        <w:t>Method</w:t>
      </w:r>
    </w:p>
    <w:p w14:paraId="0F4B269D" w14:textId="77777777" w:rsidR="00236C9E" w:rsidRPr="004218BF" w:rsidRDefault="00236C9E" w:rsidP="00236C9E">
      <w:pPr>
        <w:pStyle w:val="Heading2"/>
        <w:rPr>
          <w:rFonts w:asciiTheme="minorHAnsi" w:hAnsiTheme="minorHAnsi" w:cstheme="minorHAnsi"/>
        </w:rPr>
      </w:pPr>
      <w:r w:rsidRPr="004218BF">
        <w:rPr>
          <w:rFonts w:asciiTheme="minorHAnsi" w:hAnsiTheme="minorHAnsi" w:cstheme="minorHAnsi"/>
        </w:rPr>
        <w:t>Design</w:t>
      </w:r>
    </w:p>
    <w:p w14:paraId="51151CF7" w14:textId="7702FC85" w:rsidR="00236C9E" w:rsidRPr="004218BF" w:rsidRDefault="00236C9E" w:rsidP="00236C9E">
      <w:pPr>
        <w:rPr>
          <w:rFonts w:cstheme="minorHAnsi"/>
        </w:rPr>
      </w:pPr>
      <w:r w:rsidRPr="004218BF">
        <w:rPr>
          <w:rFonts w:cstheme="minorHAnsi"/>
        </w:rPr>
        <w:t>The study was a secondary analysis of data from a </w:t>
      </w:r>
      <w:r w:rsidRPr="003010FD">
        <w:rPr>
          <w:rFonts w:cstheme="minorHAnsi"/>
        </w:rPr>
        <w:t>cross sectional study</w:t>
      </w:r>
      <w:r w:rsidRPr="004218BF">
        <w:rPr>
          <w:rFonts w:cstheme="minorHAnsi"/>
        </w:rPr>
        <w:t> of 109 </w:t>
      </w:r>
      <w:r w:rsidRPr="003010FD">
        <w:rPr>
          <w:rFonts w:cstheme="minorHAnsi"/>
        </w:rPr>
        <w:t>ASD</w:t>
      </w:r>
      <w:r w:rsidRPr="004218BF">
        <w:rPr>
          <w:rFonts w:cstheme="minorHAnsi"/>
        </w:rPr>
        <w:t> caregivers. The parent study was designed to assess the </w:t>
      </w:r>
      <w:r w:rsidRPr="003010FD">
        <w:rPr>
          <w:rFonts w:cstheme="minorHAnsi"/>
        </w:rPr>
        <w:t>psychometrics</w:t>
      </w:r>
      <w:r w:rsidRPr="004218BF">
        <w:rPr>
          <w:rFonts w:cstheme="minorHAnsi"/>
        </w:rPr>
        <w:t> of the Positive </w:t>
      </w:r>
      <w:r w:rsidRPr="003010FD">
        <w:rPr>
          <w:rFonts w:cstheme="minorHAnsi"/>
        </w:rPr>
        <w:t>Thinking Skills</w:t>
      </w:r>
      <w:r w:rsidRPr="004218BF">
        <w:rPr>
          <w:rFonts w:cstheme="minorHAnsi"/>
        </w:rPr>
        <w:t> Scale.</w:t>
      </w:r>
    </w:p>
    <w:p w14:paraId="320517F5" w14:textId="77777777" w:rsidR="00236C9E" w:rsidRPr="004218BF" w:rsidRDefault="00236C9E" w:rsidP="00236C9E">
      <w:pPr>
        <w:pStyle w:val="Heading2"/>
        <w:rPr>
          <w:rFonts w:asciiTheme="minorHAnsi" w:hAnsiTheme="minorHAnsi" w:cstheme="minorHAnsi"/>
        </w:rPr>
      </w:pPr>
      <w:r w:rsidRPr="004218BF">
        <w:rPr>
          <w:rFonts w:asciiTheme="minorHAnsi" w:hAnsiTheme="minorHAnsi" w:cstheme="minorHAnsi"/>
        </w:rPr>
        <w:t>Sample, setting, and data collection</w:t>
      </w:r>
    </w:p>
    <w:p w14:paraId="0874DEE2" w14:textId="5E76B486" w:rsidR="00236C9E" w:rsidRPr="004218BF" w:rsidRDefault="00236C9E" w:rsidP="00236C9E">
      <w:pPr>
        <w:rPr>
          <w:rFonts w:cstheme="minorHAnsi"/>
        </w:rPr>
      </w:pPr>
      <w:r w:rsidRPr="004218BF">
        <w:rPr>
          <w:rFonts w:cstheme="minorHAnsi"/>
        </w:rPr>
        <w:t xml:space="preserve">In the parent study, the sample included 109 ASD caregivers. Inclusion criteria </w:t>
      </w:r>
      <w:proofErr w:type="gramStart"/>
      <w:r w:rsidRPr="004218BF">
        <w:rPr>
          <w:rFonts w:cstheme="minorHAnsi"/>
        </w:rPr>
        <w:t>were:</w:t>
      </w:r>
      <w:proofErr w:type="gramEnd"/>
      <w:r w:rsidRPr="004218BF">
        <w:rPr>
          <w:rFonts w:cstheme="minorHAnsi"/>
        </w:rPr>
        <w:t xml:space="preserve"> being able to read and understand English, had Internet access, and resided in the US. The institutional review board (IRB) approval was obtained from the university. Participants were recruited by convenience sampling from the Interactive ASD Network (IAN) Research registry service. IAN sent ASD caregivers an IRB approved flyer via e-mail that directed them to an internet website where they accessed the consent form and a link to the study questionnaires. At the end of the survey, the caregivers were offered an option to provide their e-mail addresses if they wished to claim their </w:t>
      </w:r>
      <w:r w:rsidRPr="003010FD">
        <w:rPr>
          <w:rFonts w:cstheme="minorHAnsi"/>
        </w:rPr>
        <w:t>gift</w:t>
      </w:r>
      <w:r w:rsidRPr="004218BF">
        <w:rPr>
          <w:rFonts w:cstheme="minorHAnsi"/>
        </w:rPr>
        <w:t> cards. Upon study completion, caregivers were sent a code that could be redeemed for a $15 amazon gift card (</w:t>
      </w:r>
      <w:r w:rsidRPr="003010FD">
        <w:rPr>
          <w:rFonts w:cstheme="minorHAnsi"/>
        </w:rPr>
        <w:t xml:space="preserve">Bekhet &amp; </w:t>
      </w:r>
      <w:proofErr w:type="spellStart"/>
      <w:r w:rsidRPr="003010FD">
        <w:rPr>
          <w:rFonts w:cstheme="minorHAnsi"/>
        </w:rPr>
        <w:t>Zauszniewski</w:t>
      </w:r>
      <w:proofErr w:type="spellEnd"/>
      <w:r w:rsidRPr="003010FD">
        <w:rPr>
          <w:rFonts w:cstheme="minorHAnsi"/>
        </w:rPr>
        <w:t>, 2013</w:t>
      </w:r>
      <w:r w:rsidRPr="004218BF">
        <w:rPr>
          <w:rFonts w:cstheme="minorHAnsi"/>
        </w:rPr>
        <w:t>).</w:t>
      </w:r>
    </w:p>
    <w:p w14:paraId="06974585" w14:textId="77777777" w:rsidR="00236C9E" w:rsidRPr="004218BF" w:rsidRDefault="00236C9E" w:rsidP="00236C9E">
      <w:pPr>
        <w:pStyle w:val="Heading2"/>
        <w:rPr>
          <w:rFonts w:asciiTheme="minorHAnsi" w:hAnsiTheme="minorHAnsi" w:cstheme="minorHAnsi"/>
        </w:rPr>
      </w:pPr>
      <w:r w:rsidRPr="004218BF">
        <w:rPr>
          <w:rFonts w:asciiTheme="minorHAnsi" w:hAnsiTheme="minorHAnsi" w:cstheme="minorHAnsi"/>
        </w:rPr>
        <w:t>Instruments</w:t>
      </w:r>
    </w:p>
    <w:p w14:paraId="7452A261" w14:textId="745124A9" w:rsidR="00236C9E" w:rsidRPr="004218BF" w:rsidRDefault="00236C9E" w:rsidP="00236C9E">
      <w:pPr>
        <w:rPr>
          <w:rFonts w:cstheme="minorHAnsi"/>
        </w:rPr>
      </w:pPr>
      <w:r w:rsidRPr="004218BF">
        <w:rPr>
          <w:rFonts w:cstheme="minorHAnsi"/>
        </w:rPr>
        <w:t>Descriptive data concerning ASD caregivers were collected. In addition, measures of positive thinking, </w:t>
      </w:r>
      <w:r w:rsidRPr="003010FD">
        <w:rPr>
          <w:rFonts w:cstheme="minorHAnsi"/>
        </w:rPr>
        <w:t>resourcefulness</w:t>
      </w:r>
      <w:r w:rsidRPr="004218BF">
        <w:rPr>
          <w:rFonts w:cstheme="minorHAnsi"/>
        </w:rPr>
        <w:t>, and depression were collected.</w:t>
      </w:r>
    </w:p>
    <w:p w14:paraId="212C63BE" w14:textId="32DABEE4" w:rsidR="00236C9E" w:rsidRPr="004218BF" w:rsidRDefault="00236C9E" w:rsidP="00236C9E">
      <w:pPr>
        <w:rPr>
          <w:rFonts w:cstheme="minorHAnsi"/>
        </w:rPr>
      </w:pPr>
      <w:r w:rsidRPr="004218BF">
        <w:rPr>
          <w:rFonts w:cstheme="minorHAnsi"/>
          <w:i/>
          <w:iCs/>
        </w:rPr>
        <w:t>Depression</w:t>
      </w:r>
      <w:r w:rsidRPr="004218BF">
        <w:rPr>
          <w:rFonts w:cstheme="minorHAnsi"/>
        </w:rPr>
        <w:t> was measured by the </w:t>
      </w:r>
      <w:r w:rsidRPr="003010FD">
        <w:rPr>
          <w:rFonts w:cstheme="minorHAnsi"/>
        </w:rPr>
        <w:t>CES-D</w:t>
      </w:r>
      <w:r w:rsidRPr="004218BF">
        <w:rPr>
          <w:rFonts w:cstheme="minorHAnsi"/>
        </w:rPr>
        <w:t> (</w:t>
      </w:r>
      <w:bookmarkStart w:id="49" w:name="bbb7005"/>
      <w:proofErr w:type="spellStart"/>
      <w:r w:rsidRPr="003010FD">
        <w:rPr>
          <w:rFonts w:cstheme="minorHAnsi"/>
        </w:rPr>
        <w:t>Radloff</w:t>
      </w:r>
      <w:proofErr w:type="spellEnd"/>
      <w:r w:rsidRPr="003010FD">
        <w:rPr>
          <w:rFonts w:cstheme="minorHAnsi"/>
        </w:rPr>
        <w:t>, 1977</w:t>
      </w:r>
      <w:r w:rsidRPr="004218BF">
        <w:rPr>
          <w:rFonts w:cstheme="minorHAnsi"/>
        </w:rPr>
        <w:t>). The CES-D is a 20-item measure on a 4-point </w:t>
      </w:r>
      <w:r w:rsidRPr="003010FD">
        <w:rPr>
          <w:rFonts w:cstheme="minorHAnsi"/>
        </w:rPr>
        <w:t>Likert scale</w:t>
      </w:r>
      <w:r w:rsidRPr="004218BF">
        <w:rPr>
          <w:rFonts w:cstheme="minorHAnsi"/>
        </w:rPr>
        <w:t> ranging from 0 to 3. The total score may range from 0 to 60, with higher scores indicating more depressive symptoms. The scale is reliable and valid as indicated by a </w:t>
      </w:r>
      <w:r w:rsidRPr="003010FD">
        <w:rPr>
          <w:rFonts w:cstheme="minorHAnsi"/>
        </w:rPr>
        <w:t>Cronbach's alpha</w:t>
      </w:r>
      <w:r w:rsidRPr="004218BF">
        <w:rPr>
          <w:rFonts w:cstheme="minorHAnsi"/>
        </w:rPr>
        <w:t> of 0.92 in mothers of children with ASD (</w:t>
      </w:r>
      <w:bookmarkStart w:id="50" w:name="bbb7010"/>
      <w:proofErr w:type="spellStart"/>
      <w:r w:rsidRPr="003010FD">
        <w:rPr>
          <w:rFonts w:cstheme="minorHAnsi"/>
        </w:rPr>
        <w:t>Ekas</w:t>
      </w:r>
      <w:proofErr w:type="spellEnd"/>
      <w:r w:rsidRPr="003010FD">
        <w:rPr>
          <w:rFonts w:cstheme="minorHAnsi"/>
        </w:rPr>
        <w:t>, Whitman, &amp; Shivers, 2009</w:t>
      </w:r>
      <w:bookmarkEnd w:id="50"/>
      <w:r w:rsidRPr="004218BF">
        <w:rPr>
          <w:rFonts w:cstheme="minorHAnsi"/>
        </w:rPr>
        <w:t>). </w:t>
      </w:r>
      <w:r w:rsidRPr="003010FD">
        <w:rPr>
          <w:rFonts w:cstheme="minorHAnsi"/>
        </w:rPr>
        <w:t>Criterion validity</w:t>
      </w:r>
      <w:r w:rsidRPr="004218BF">
        <w:rPr>
          <w:rFonts w:cstheme="minorHAnsi"/>
        </w:rPr>
        <w:t> was indicated by significant correlations in the expected direction with the Hamilton Clinician's </w:t>
      </w:r>
      <w:r w:rsidRPr="003010FD">
        <w:rPr>
          <w:rFonts w:cstheme="minorHAnsi"/>
        </w:rPr>
        <w:t>Rating Scale</w:t>
      </w:r>
      <w:r w:rsidRPr="004218BF">
        <w:rPr>
          <w:rFonts w:cstheme="minorHAnsi"/>
        </w:rPr>
        <w:t xml:space="preserve"> and with the </w:t>
      </w:r>
      <w:proofErr w:type="spellStart"/>
      <w:r w:rsidRPr="004218BF">
        <w:rPr>
          <w:rFonts w:cstheme="minorHAnsi"/>
        </w:rPr>
        <w:t>Raskin</w:t>
      </w:r>
      <w:proofErr w:type="spellEnd"/>
      <w:r w:rsidRPr="004218BF">
        <w:rPr>
          <w:rFonts w:cstheme="minorHAnsi"/>
        </w:rPr>
        <w:t xml:space="preserve"> Rating Scale (</w:t>
      </w:r>
      <w:proofErr w:type="spellStart"/>
      <w:r w:rsidRPr="003010FD">
        <w:rPr>
          <w:rFonts w:cstheme="minorHAnsi"/>
        </w:rPr>
        <w:t>Radloff</w:t>
      </w:r>
      <w:proofErr w:type="spellEnd"/>
      <w:r w:rsidRPr="003010FD">
        <w:rPr>
          <w:rFonts w:cstheme="minorHAnsi"/>
        </w:rPr>
        <w:t>, 1977</w:t>
      </w:r>
      <w:bookmarkEnd w:id="49"/>
      <w:r w:rsidRPr="004218BF">
        <w:rPr>
          <w:rFonts w:cstheme="minorHAnsi"/>
        </w:rPr>
        <w:t>).</w:t>
      </w:r>
    </w:p>
    <w:p w14:paraId="3EFB3748" w14:textId="2A0F0C58" w:rsidR="00236C9E" w:rsidRPr="004218BF" w:rsidRDefault="00236C9E" w:rsidP="00236C9E">
      <w:pPr>
        <w:rPr>
          <w:rFonts w:cstheme="minorHAnsi"/>
        </w:rPr>
      </w:pPr>
      <w:r w:rsidRPr="004218BF">
        <w:rPr>
          <w:rFonts w:cstheme="minorHAnsi"/>
          <w:i/>
          <w:iCs/>
        </w:rPr>
        <w:t>Resourcefulness</w:t>
      </w:r>
      <w:r w:rsidRPr="004218BF">
        <w:rPr>
          <w:rFonts w:cstheme="minorHAnsi"/>
        </w:rPr>
        <w:t> was measured by the </w:t>
      </w:r>
      <w:r w:rsidRPr="003010FD">
        <w:rPr>
          <w:rFonts w:cstheme="minorHAnsi"/>
        </w:rPr>
        <w:t>self-report</w:t>
      </w:r>
      <w:r w:rsidRPr="004218BF">
        <w:rPr>
          <w:rFonts w:cstheme="minorHAnsi"/>
        </w:rPr>
        <w:t> 28-item Resourcefulness Scale (RS), which measures personal (16 items) and social resourcefulness (12 items) (</w:t>
      </w:r>
      <w:proofErr w:type="spellStart"/>
      <w:r w:rsidRPr="003010FD">
        <w:rPr>
          <w:rFonts w:cstheme="minorHAnsi"/>
        </w:rPr>
        <w:t>Zauszniewski</w:t>
      </w:r>
      <w:proofErr w:type="spellEnd"/>
      <w:r w:rsidRPr="003010FD">
        <w:rPr>
          <w:rFonts w:cstheme="minorHAnsi"/>
        </w:rPr>
        <w:t xml:space="preserve"> et al. 2006</w:t>
      </w:r>
      <w:r w:rsidRPr="004218BF">
        <w:rPr>
          <w:rFonts w:cstheme="minorHAnsi"/>
        </w:rPr>
        <w:t>). RS is a 6-point Likert scale ranging from 0 to 5 and scores might range from 0 to 140. The higher the scores on the RS, the higher the personal and social resourcefulness. The scale is reliable as indicated by a Cronbach's alpha of 0.90 (</w:t>
      </w:r>
      <w:bookmarkStart w:id="51" w:name="bbb0045"/>
      <w:r w:rsidRPr="003010FD">
        <w:rPr>
          <w:rFonts w:cstheme="minorHAnsi"/>
        </w:rPr>
        <w:t>Bekhet &amp; Garnier-Villarreal, 2017</w:t>
      </w:r>
      <w:bookmarkEnd w:id="51"/>
      <w:r w:rsidRPr="004218BF">
        <w:rPr>
          <w:rFonts w:cstheme="minorHAnsi"/>
        </w:rPr>
        <w:t>). </w:t>
      </w:r>
      <w:r w:rsidRPr="003010FD">
        <w:rPr>
          <w:rFonts w:cstheme="minorHAnsi"/>
        </w:rPr>
        <w:t>Confirmatory factor analysis</w:t>
      </w:r>
      <w:r w:rsidRPr="004218BF">
        <w:rPr>
          <w:rFonts w:cstheme="minorHAnsi"/>
        </w:rPr>
        <w:t> revealed two dimensions of resourcefulness (personal and social) and substantial </w:t>
      </w:r>
      <w:r w:rsidRPr="003010FD">
        <w:rPr>
          <w:rFonts w:cstheme="minorHAnsi"/>
        </w:rPr>
        <w:t>intercorrelation</w:t>
      </w:r>
      <w:r w:rsidRPr="004218BF">
        <w:rPr>
          <w:rFonts w:cstheme="minorHAnsi"/>
        </w:rPr>
        <w:t> between the two subscales (</w:t>
      </w:r>
      <w:r w:rsidRPr="004218BF">
        <w:rPr>
          <w:rFonts w:cstheme="minorHAnsi"/>
          <w:i/>
          <w:iCs/>
        </w:rPr>
        <w:t>r</w:t>
      </w:r>
      <w:r w:rsidRPr="004218BF">
        <w:rPr>
          <w:rFonts w:cstheme="minorHAnsi"/>
        </w:rPr>
        <w:t> = 0.41, </w:t>
      </w:r>
      <w:r w:rsidRPr="004218BF">
        <w:rPr>
          <w:rFonts w:cstheme="minorHAnsi"/>
          <w:i/>
          <w:iCs/>
        </w:rPr>
        <w:t>p</w:t>
      </w:r>
      <w:r w:rsidRPr="004218BF">
        <w:rPr>
          <w:rFonts w:cstheme="minorHAnsi"/>
        </w:rPr>
        <w:t> &lt; 0.001) (</w:t>
      </w:r>
      <w:proofErr w:type="spellStart"/>
      <w:r w:rsidRPr="003010FD">
        <w:rPr>
          <w:rFonts w:cstheme="minorHAnsi"/>
        </w:rPr>
        <w:t>Zauszniewski</w:t>
      </w:r>
      <w:proofErr w:type="spellEnd"/>
      <w:r w:rsidRPr="003010FD">
        <w:rPr>
          <w:rFonts w:cstheme="minorHAnsi"/>
        </w:rPr>
        <w:t xml:space="preserve"> et al. 2006</w:t>
      </w:r>
      <w:r w:rsidRPr="004218BF">
        <w:rPr>
          <w:rFonts w:cstheme="minorHAnsi"/>
        </w:rPr>
        <w:t>).</w:t>
      </w:r>
    </w:p>
    <w:p w14:paraId="46849508" w14:textId="693FFC13" w:rsidR="00236C9E" w:rsidRPr="004218BF" w:rsidRDefault="00236C9E" w:rsidP="00236C9E">
      <w:pPr>
        <w:rPr>
          <w:rFonts w:cstheme="minorHAnsi"/>
        </w:rPr>
      </w:pPr>
      <w:r w:rsidRPr="004218BF">
        <w:rPr>
          <w:rFonts w:cstheme="minorHAnsi"/>
          <w:i/>
          <w:iCs/>
        </w:rPr>
        <w:t>Positive thinking</w:t>
      </w:r>
      <w:r w:rsidRPr="004218BF">
        <w:rPr>
          <w:rFonts w:cstheme="minorHAnsi"/>
        </w:rPr>
        <w:t> was measured by the 8- item Positive Thinking Skills Scale (PTSS) (</w:t>
      </w:r>
      <w:r w:rsidRPr="003010FD">
        <w:rPr>
          <w:rFonts w:cstheme="minorHAnsi"/>
        </w:rPr>
        <w:t xml:space="preserve">Bekhet &amp; </w:t>
      </w:r>
      <w:proofErr w:type="spellStart"/>
      <w:r w:rsidRPr="003010FD">
        <w:rPr>
          <w:rFonts w:cstheme="minorHAnsi"/>
        </w:rPr>
        <w:t>Zauszniewski</w:t>
      </w:r>
      <w:proofErr w:type="spellEnd"/>
      <w:r w:rsidRPr="003010FD">
        <w:rPr>
          <w:rFonts w:cstheme="minorHAnsi"/>
        </w:rPr>
        <w:t>, 2013</w:t>
      </w:r>
      <w:r w:rsidRPr="004218BF">
        <w:rPr>
          <w:rFonts w:cstheme="minorHAnsi"/>
        </w:rPr>
        <w:t>). PTSS is a 4-point Likert Scale ranging from 0 to 3 and scores might range from 0 to 24 with higher scores indicating more positive thinking. The Scale is reliable as indicated by a Cronbach's alpha of.90 in caregivers of persons with ASD (</w:t>
      </w:r>
      <w:r w:rsidRPr="003010FD">
        <w:rPr>
          <w:rFonts w:cstheme="minorHAnsi"/>
        </w:rPr>
        <w:t xml:space="preserve">Bekhet &amp; </w:t>
      </w:r>
      <w:proofErr w:type="spellStart"/>
      <w:r w:rsidRPr="003010FD">
        <w:rPr>
          <w:rFonts w:cstheme="minorHAnsi"/>
        </w:rPr>
        <w:t>Zauszniewski</w:t>
      </w:r>
      <w:proofErr w:type="spellEnd"/>
      <w:r w:rsidRPr="003010FD">
        <w:rPr>
          <w:rFonts w:cstheme="minorHAnsi"/>
        </w:rPr>
        <w:t>, 2013</w:t>
      </w:r>
      <w:r w:rsidRPr="004218BF">
        <w:rPr>
          <w:rFonts w:cstheme="minorHAnsi"/>
        </w:rPr>
        <w:t>). Criterion validity was indicated by significant correlations with positive cognitions, resourcefulness, and depression in the expected direction (</w:t>
      </w:r>
      <w:r w:rsidRPr="003010FD">
        <w:rPr>
          <w:rFonts w:cstheme="minorHAnsi"/>
        </w:rPr>
        <w:t xml:space="preserve">Bekhet &amp; </w:t>
      </w:r>
      <w:proofErr w:type="spellStart"/>
      <w:r w:rsidRPr="003010FD">
        <w:rPr>
          <w:rFonts w:cstheme="minorHAnsi"/>
        </w:rPr>
        <w:t>Zauszniewski</w:t>
      </w:r>
      <w:proofErr w:type="spellEnd"/>
      <w:r w:rsidRPr="003010FD">
        <w:rPr>
          <w:rFonts w:cstheme="minorHAnsi"/>
        </w:rPr>
        <w:t>, 2013</w:t>
      </w:r>
      <w:r w:rsidRPr="004218BF">
        <w:rPr>
          <w:rFonts w:cstheme="minorHAnsi"/>
        </w:rPr>
        <w:t>; </w:t>
      </w:r>
      <w:bookmarkStart w:id="52" w:name="bbb7020"/>
      <w:r w:rsidRPr="003010FD">
        <w:rPr>
          <w:rFonts w:cstheme="minorHAnsi"/>
        </w:rPr>
        <w:t>Bekhet, 2017</w:t>
      </w:r>
      <w:bookmarkEnd w:id="52"/>
      <w:r w:rsidRPr="004218BF">
        <w:rPr>
          <w:rFonts w:cstheme="minorHAnsi"/>
        </w:rPr>
        <w:t>).</w:t>
      </w:r>
    </w:p>
    <w:p w14:paraId="566BA7C7" w14:textId="77777777" w:rsidR="00236C9E" w:rsidRPr="004218BF" w:rsidRDefault="00236C9E" w:rsidP="00236C9E">
      <w:pPr>
        <w:pStyle w:val="Heading1"/>
        <w:rPr>
          <w:rFonts w:asciiTheme="minorHAnsi" w:hAnsiTheme="minorHAnsi" w:cstheme="minorHAnsi"/>
        </w:rPr>
      </w:pPr>
      <w:r w:rsidRPr="004218BF">
        <w:rPr>
          <w:rFonts w:asciiTheme="minorHAnsi" w:hAnsiTheme="minorHAnsi" w:cstheme="minorHAnsi"/>
        </w:rPr>
        <w:t>Plan for Data Analysis</w:t>
      </w:r>
    </w:p>
    <w:p w14:paraId="7B106717" w14:textId="2F492739" w:rsidR="00236C9E" w:rsidRPr="004218BF" w:rsidRDefault="00236C9E" w:rsidP="00236C9E">
      <w:pPr>
        <w:rPr>
          <w:rFonts w:cstheme="minorHAnsi"/>
        </w:rPr>
      </w:pPr>
      <w:r w:rsidRPr="004218BF">
        <w:rPr>
          <w:rFonts w:cstheme="minorHAnsi"/>
        </w:rPr>
        <w:t>The </w:t>
      </w:r>
      <w:r w:rsidRPr="003010FD">
        <w:rPr>
          <w:rFonts w:cstheme="minorHAnsi"/>
        </w:rPr>
        <w:t>data analysis</w:t>
      </w:r>
      <w:r w:rsidRPr="004218BF">
        <w:rPr>
          <w:rFonts w:cstheme="minorHAnsi"/>
        </w:rPr>
        <w:t> was done in R (</w:t>
      </w:r>
      <w:bookmarkStart w:id="53" w:name="bbb0195"/>
      <w:r w:rsidRPr="003010FD">
        <w:rPr>
          <w:rFonts w:cstheme="minorHAnsi"/>
        </w:rPr>
        <w:t>R Core Team, 2017</w:t>
      </w:r>
      <w:bookmarkEnd w:id="53"/>
      <w:r w:rsidRPr="004218BF">
        <w:rPr>
          <w:rFonts w:cstheme="minorHAnsi"/>
        </w:rPr>
        <w:t>). The data analysis approach was using </w:t>
      </w:r>
      <w:r w:rsidRPr="003010FD">
        <w:rPr>
          <w:rFonts w:cstheme="minorHAnsi"/>
        </w:rPr>
        <w:t>Structural Equation Modeling</w:t>
      </w:r>
      <w:r w:rsidRPr="004218BF">
        <w:rPr>
          <w:rFonts w:cstheme="minorHAnsi"/>
        </w:rPr>
        <w:t xml:space="preserve"> (SEM), with the R package </w:t>
      </w:r>
      <w:proofErr w:type="spellStart"/>
      <w:r w:rsidRPr="004218BF">
        <w:rPr>
          <w:rFonts w:cstheme="minorHAnsi"/>
        </w:rPr>
        <w:t>lavaan</w:t>
      </w:r>
      <w:proofErr w:type="spellEnd"/>
      <w:r w:rsidRPr="004218BF">
        <w:rPr>
          <w:rFonts w:cstheme="minorHAnsi"/>
        </w:rPr>
        <w:t xml:space="preserve"> (</w:t>
      </w:r>
      <w:bookmarkStart w:id="54" w:name="bbb0210"/>
      <w:proofErr w:type="spellStart"/>
      <w:r w:rsidRPr="003010FD">
        <w:rPr>
          <w:rFonts w:cstheme="minorHAnsi"/>
        </w:rPr>
        <w:t>Rosseel</w:t>
      </w:r>
      <w:proofErr w:type="spellEnd"/>
      <w:r w:rsidRPr="003010FD">
        <w:rPr>
          <w:rFonts w:cstheme="minorHAnsi"/>
        </w:rPr>
        <w:t>, 2012</w:t>
      </w:r>
      <w:bookmarkEnd w:id="54"/>
      <w:r w:rsidRPr="004218BF">
        <w:rPr>
          <w:rFonts w:cstheme="minorHAnsi"/>
        </w:rPr>
        <w:t xml:space="preserve">), this framework allows us to reduce measurement error of the </w:t>
      </w:r>
      <w:proofErr w:type="gramStart"/>
      <w:r w:rsidRPr="004218BF">
        <w:rPr>
          <w:rFonts w:cstheme="minorHAnsi"/>
        </w:rPr>
        <w:t>instruments, and</w:t>
      </w:r>
      <w:proofErr w:type="gramEnd"/>
      <w:r w:rsidRPr="004218BF">
        <w:rPr>
          <w:rFonts w:cstheme="minorHAnsi"/>
        </w:rPr>
        <w:t xml:space="preserve"> estimate a more precise measure of the latent factor underlying the scale items (</w:t>
      </w:r>
      <w:bookmarkStart w:id="55" w:name="bbb7025"/>
      <w:r w:rsidRPr="003010FD">
        <w:rPr>
          <w:rFonts w:cstheme="minorHAnsi"/>
        </w:rPr>
        <w:t>Kline, 2015</w:t>
      </w:r>
      <w:bookmarkEnd w:id="55"/>
      <w:r w:rsidRPr="004218BF">
        <w:rPr>
          <w:rFonts w:cstheme="minorHAnsi"/>
        </w:rPr>
        <w:t>; </w:t>
      </w:r>
      <w:bookmarkStart w:id="56" w:name="bbb0150"/>
      <w:r w:rsidRPr="003010FD">
        <w:rPr>
          <w:rFonts w:cstheme="minorHAnsi"/>
        </w:rPr>
        <w:t>Little, 2013</w:t>
      </w:r>
      <w:r w:rsidRPr="004218BF">
        <w:rPr>
          <w:rFonts w:cstheme="minorHAnsi"/>
        </w:rPr>
        <w:t>; </w:t>
      </w:r>
      <w:bookmarkStart w:id="57" w:name="bbb0175"/>
      <w:r w:rsidRPr="003010FD">
        <w:rPr>
          <w:rFonts w:cstheme="minorHAnsi"/>
        </w:rPr>
        <w:t xml:space="preserve">McArdle &amp; </w:t>
      </w:r>
      <w:proofErr w:type="spellStart"/>
      <w:r w:rsidRPr="003010FD">
        <w:rPr>
          <w:rFonts w:cstheme="minorHAnsi"/>
        </w:rPr>
        <w:t>Nesselroade</w:t>
      </w:r>
      <w:proofErr w:type="spellEnd"/>
      <w:r w:rsidRPr="003010FD">
        <w:rPr>
          <w:rFonts w:cstheme="minorHAnsi"/>
        </w:rPr>
        <w:t>, 2014</w:t>
      </w:r>
      <w:r w:rsidRPr="004218BF">
        <w:rPr>
          <w:rFonts w:cstheme="minorHAnsi"/>
        </w:rPr>
        <w:t>). Missing data will be handled with Full Information </w:t>
      </w:r>
      <w:r w:rsidRPr="003010FD">
        <w:rPr>
          <w:rFonts w:cstheme="minorHAnsi"/>
        </w:rPr>
        <w:t>Maximum Likelihood</w:t>
      </w:r>
      <w:r w:rsidRPr="004218BF">
        <w:rPr>
          <w:rFonts w:cstheme="minorHAnsi"/>
        </w:rPr>
        <w:t> (FIML), a modern method to properly handle missing data, improving parameter recoverability, reducing bias, and increasing power (</w:t>
      </w:r>
      <w:bookmarkStart w:id="58" w:name="bbb0025"/>
      <w:proofErr w:type="spellStart"/>
      <w:r w:rsidRPr="003010FD">
        <w:rPr>
          <w:rFonts w:cstheme="minorHAnsi"/>
        </w:rPr>
        <w:t>Baraldi</w:t>
      </w:r>
      <w:proofErr w:type="spellEnd"/>
      <w:r w:rsidRPr="003010FD">
        <w:rPr>
          <w:rFonts w:cstheme="minorHAnsi"/>
        </w:rPr>
        <w:t xml:space="preserve"> &amp; Enders, 2010</w:t>
      </w:r>
      <w:bookmarkEnd w:id="58"/>
      <w:r w:rsidRPr="004218BF">
        <w:rPr>
          <w:rFonts w:cstheme="minorHAnsi"/>
        </w:rPr>
        <w:t>; </w:t>
      </w:r>
      <w:bookmarkStart w:id="59" w:name="bbb0105"/>
      <w:r w:rsidRPr="003010FD">
        <w:rPr>
          <w:rFonts w:cstheme="minorHAnsi"/>
        </w:rPr>
        <w:t>Enders, 2010</w:t>
      </w:r>
      <w:bookmarkEnd w:id="59"/>
      <w:r w:rsidRPr="004218BF">
        <w:rPr>
          <w:rFonts w:cstheme="minorHAnsi"/>
        </w:rPr>
        <w:t>).</w:t>
      </w:r>
    </w:p>
    <w:p w14:paraId="3F4FC97A" w14:textId="2F9253AD" w:rsidR="00236C9E" w:rsidRPr="004218BF" w:rsidRDefault="00236C9E" w:rsidP="00236C9E">
      <w:pPr>
        <w:rPr>
          <w:rFonts w:cstheme="minorHAnsi"/>
        </w:rPr>
      </w:pPr>
      <w:r w:rsidRPr="004218BF">
        <w:rPr>
          <w:rFonts w:cstheme="minorHAnsi"/>
        </w:rPr>
        <w:t>The reliability was evaluated with the Maximal Reliability (MR) coefficient. MR estimates the reliability of a scale assuming items have a different weight into it. MR is the maximal possible reliability for a linear combination of the scale items. MR involves the estimation of the optimal linear combination (OLC), which are the weights for each item, OLC represents the different item weights for MR. MR measures reliability of a scale, unlike </w:t>
      </w:r>
      <w:r w:rsidRPr="003010FD">
        <w:rPr>
          <w:rFonts w:cstheme="minorHAnsi"/>
        </w:rPr>
        <w:t>Cronbach alpha</w:t>
      </w:r>
      <w:r w:rsidRPr="004218BF">
        <w:rPr>
          <w:rFonts w:cstheme="minorHAnsi"/>
        </w:rPr>
        <w:t> which estimate inter-item correlation (</w:t>
      </w:r>
      <w:bookmarkStart w:id="60" w:name="bbb0145"/>
      <w:r w:rsidRPr="003010FD">
        <w:rPr>
          <w:rFonts w:cstheme="minorHAnsi"/>
        </w:rPr>
        <w:t>Li, 1997</w:t>
      </w:r>
      <w:bookmarkEnd w:id="60"/>
      <w:r w:rsidRPr="004218BF">
        <w:rPr>
          <w:rFonts w:cstheme="minorHAnsi"/>
        </w:rPr>
        <w:t>; </w:t>
      </w:r>
      <w:bookmarkStart w:id="61" w:name="bbb0200"/>
      <w:proofErr w:type="spellStart"/>
      <w:r w:rsidRPr="003010FD">
        <w:rPr>
          <w:rFonts w:cstheme="minorHAnsi"/>
        </w:rPr>
        <w:t>Raykov</w:t>
      </w:r>
      <w:proofErr w:type="spellEnd"/>
      <w:r w:rsidRPr="003010FD">
        <w:rPr>
          <w:rFonts w:cstheme="minorHAnsi"/>
        </w:rPr>
        <w:t>, 2012</w:t>
      </w:r>
      <w:bookmarkEnd w:id="61"/>
      <w:r w:rsidRPr="004218BF">
        <w:rPr>
          <w:rFonts w:cstheme="minorHAnsi"/>
        </w:rPr>
        <w:t xml:space="preserve">). MR is estimated with the R package </w:t>
      </w:r>
      <w:proofErr w:type="spellStart"/>
      <w:r w:rsidRPr="004218BF">
        <w:rPr>
          <w:rFonts w:cstheme="minorHAnsi"/>
        </w:rPr>
        <w:t>semTools</w:t>
      </w:r>
      <w:proofErr w:type="spellEnd"/>
      <w:r w:rsidRPr="004218BF">
        <w:rPr>
          <w:rFonts w:cstheme="minorHAnsi"/>
        </w:rPr>
        <w:t xml:space="preserve"> (</w:t>
      </w:r>
      <w:bookmarkStart w:id="62" w:name="bbb0220"/>
      <w:proofErr w:type="spellStart"/>
      <w:r w:rsidRPr="003010FD">
        <w:rPr>
          <w:rFonts w:cstheme="minorHAnsi"/>
        </w:rPr>
        <w:t>semTools</w:t>
      </w:r>
      <w:proofErr w:type="spellEnd"/>
      <w:r w:rsidRPr="003010FD">
        <w:rPr>
          <w:rFonts w:cstheme="minorHAnsi"/>
        </w:rPr>
        <w:t xml:space="preserve"> Contributors, 2017</w:t>
      </w:r>
      <w:bookmarkEnd w:id="62"/>
      <w:r w:rsidRPr="004218BF">
        <w:rPr>
          <w:rFonts w:cstheme="minorHAnsi"/>
        </w:rPr>
        <w:t>).</w:t>
      </w:r>
    </w:p>
    <w:p w14:paraId="72F12B5A" w14:textId="75D642CA" w:rsidR="00236C9E" w:rsidRPr="004218BF" w:rsidRDefault="00236C9E" w:rsidP="00236C9E">
      <w:pPr>
        <w:rPr>
          <w:rFonts w:cstheme="minorHAnsi"/>
        </w:rPr>
      </w:pPr>
      <w:r w:rsidRPr="004218BF">
        <w:rPr>
          <w:rFonts w:cstheme="minorHAnsi"/>
        </w:rPr>
        <w:t>The </w:t>
      </w:r>
      <w:r w:rsidRPr="003010FD">
        <w:rPr>
          <w:rFonts w:cstheme="minorHAnsi"/>
        </w:rPr>
        <w:t>SEM</w:t>
      </w:r>
      <w:r w:rsidRPr="004218BF">
        <w:rPr>
          <w:rFonts w:cstheme="minorHAnsi"/>
        </w:rPr>
        <w:t> model includes latent factors for Depression (DEP), Positive Thinking (PT), Personal (PR), and Social </w:t>
      </w:r>
      <w:r w:rsidRPr="003010FD">
        <w:rPr>
          <w:rFonts w:cstheme="minorHAnsi"/>
        </w:rPr>
        <w:t>Resourcefulness</w:t>
      </w:r>
      <w:r w:rsidRPr="004218BF">
        <w:rPr>
          <w:rFonts w:cstheme="minorHAnsi"/>
        </w:rPr>
        <w:t> (SR). By using multiple items to approximate the latent factor and correct for measurement error, we achieve more accurate estimates for the parameters of interests as well as the relations between factors (</w:t>
      </w:r>
      <w:r w:rsidRPr="003010FD">
        <w:rPr>
          <w:rFonts w:cstheme="minorHAnsi"/>
        </w:rPr>
        <w:t>Little, 2013</w:t>
      </w:r>
      <w:bookmarkEnd w:id="56"/>
      <w:r w:rsidRPr="004218BF">
        <w:rPr>
          <w:rFonts w:cstheme="minorHAnsi"/>
        </w:rPr>
        <w:t>; </w:t>
      </w:r>
      <w:r w:rsidRPr="003010FD">
        <w:rPr>
          <w:rFonts w:cstheme="minorHAnsi"/>
        </w:rPr>
        <w:t xml:space="preserve">McArdle &amp; </w:t>
      </w:r>
      <w:proofErr w:type="spellStart"/>
      <w:r w:rsidRPr="003010FD">
        <w:rPr>
          <w:rFonts w:cstheme="minorHAnsi"/>
        </w:rPr>
        <w:t>Nesselroade</w:t>
      </w:r>
      <w:proofErr w:type="spellEnd"/>
      <w:r w:rsidRPr="003010FD">
        <w:rPr>
          <w:rFonts w:cstheme="minorHAnsi"/>
        </w:rPr>
        <w:t>, 2014</w:t>
      </w:r>
      <w:bookmarkEnd w:id="57"/>
      <w:r w:rsidRPr="004218BF">
        <w:rPr>
          <w:rFonts w:cstheme="minorHAnsi"/>
        </w:rPr>
        <w:t>). The factors will be defined by parcels of the original items from the scales, the items were averaged into three parcels for each factor (</w:t>
      </w:r>
      <w:bookmarkStart w:id="63" w:name="bbb0155"/>
      <w:r w:rsidRPr="003010FD">
        <w:rPr>
          <w:rFonts w:cstheme="minorHAnsi"/>
        </w:rPr>
        <w:t xml:space="preserve">Little, Cunningham, Shahar, &amp; </w:t>
      </w:r>
      <w:proofErr w:type="spellStart"/>
      <w:r w:rsidRPr="003010FD">
        <w:rPr>
          <w:rFonts w:cstheme="minorHAnsi"/>
        </w:rPr>
        <w:t>Widaman</w:t>
      </w:r>
      <w:proofErr w:type="spellEnd"/>
      <w:r w:rsidRPr="003010FD">
        <w:rPr>
          <w:rFonts w:cstheme="minorHAnsi"/>
        </w:rPr>
        <w:t>, 2002</w:t>
      </w:r>
      <w:bookmarkEnd w:id="63"/>
      <w:r w:rsidRPr="004218BF">
        <w:rPr>
          <w:rFonts w:cstheme="minorHAnsi"/>
        </w:rPr>
        <w:t>).</w:t>
      </w:r>
    </w:p>
    <w:p w14:paraId="29191A53" w14:textId="670BB3F8" w:rsidR="00236C9E" w:rsidRPr="004218BF" w:rsidRDefault="00236C9E" w:rsidP="00236C9E">
      <w:pPr>
        <w:rPr>
          <w:rFonts w:cstheme="minorHAnsi"/>
        </w:rPr>
      </w:pPr>
      <w:r w:rsidRPr="004218BF">
        <w:rPr>
          <w:rFonts w:cstheme="minorHAnsi"/>
        </w:rPr>
        <w:t>Once the latent factors are defined, the </w:t>
      </w:r>
      <w:r w:rsidRPr="003010FD">
        <w:rPr>
          <w:rFonts w:cstheme="minorHAnsi"/>
        </w:rPr>
        <w:t>mediation model</w:t>
      </w:r>
      <w:r w:rsidRPr="004218BF">
        <w:rPr>
          <w:rFonts w:cstheme="minorHAnsi"/>
        </w:rPr>
        <w:t> estimated the direct and indirect effects simultaneously in a comprehensive model. For the appropriate estimation of the indirect effects, </w:t>
      </w:r>
      <w:r w:rsidRPr="003010FD">
        <w:rPr>
          <w:rFonts w:cstheme="minorHAnsi"/>
        </w:rPr>
        <w:t>bootstrap</w:t>
      </w:r>
      <w:r w:rsidRPr="004218BF">
        <w:rPr>
          <w:rFonts w:cstheme="minorHAnsi"/>
        </w:rPr>
        <w:t> was used as a resampling method (</w:t>
      </w:r>
      <w:bookmarkStart w:id="64" w:name="bbb0160"/>
      <w:r w:rsidRPr="003010FD">
        <w:rPr>
          <w:rFonts w:cstheme="minorHAnsi"/>
        </w:rPr>
        <w:t>MacKinnon, Fairchild, &amp; Fritz, 2007</w:t>
      </w:r>
      <w:bookmarkEnd w:id="64"/>
      <w:r w:rsidRPr="004218BF">
        <w:rPr>
          <w:rFonts w:cstheme="minorHAnsi"/>
        </w:rPr>
        <w:t>; </w:t>
      </w:r>
      <w:bookmarkStart w:id="65" w:name="bbb0165"/>
      <w:r w:rsidRPr="003010FD">
        <w:rPr>
          <w:rFonts w:cstheme="minorHAnsi"/>
        </w:rPr>
        <w:t>MacKinnon, Lockwood, &amp; Williams, 2004</w:t>
      </w:r>
      <w:bookmarkEnd w:id="65"/>
      <w:r w:rsidRPr="004218BF">
        <w:rPr>
          <w:rFonts w:cstheme="minorHAnsi"/>
        </w:rPr>
        <w:t>). The indirect effects are tested by creating an empirical distribution of them based on the bootstrap resamples, these empirical distributions are tested against the null hypothesis value of 0, the inferences are made in function of the Bootstrap </w:t>
      </w:r>
      <w:r w:rsidRPr="003010FD">
        <w:rPr>
          <w:rFonts w:cstheme="minorHAnsi"/>
        </w:rPr>
        <w:t>Confidence Intervals</w:t>
      </w:r>
      <w:r w:rsidRPr="004218BF">
        <w:rPr>
          <w:rFonts w:cstheme="minorHAnsi"/>
        </w:rPr>
        <w:t>. The model was estimated with 5000 bootstrap samples, and estimated with Maximum Likelihood, and the Confidence Intervals (CI) are presented as the bias corrected CI. The mediation model includes DEP as the predictor, PT as the </w:t>
      </w:r>
      <w:r w:rsidRPr="003010FD">
        <w:rPr>
          <w:rFonts w:cstheme="minorHAnsi"/>
        </w:rPr>
        <w:t>mediator</w:t>
      </w:r>
      <w:r w:rsidRPr="004218BF">
        <w:rPr>
          <w:rFonts w:cstheme="minorHAnsi"/>
        </w:rPr>
        <w:t>, and PR and SR as the outcome factors.</w:t>
      </w:r>
    </w:p>
    <w:p w14:paraId="5FF615BD" w14:textId="77777777" w:rsidR="00236C9E" w:rsidRPr="004218BF" w:rsidRDefault="00236C9E" w:rsidP="00236C9E">
      <w:pPr>
        <w:pStyle w:val="Heading1"/>
        <w:rPr>
          <w:rFonts w:asciiTheme="minorHAnsi" w:hAnsiTheme="minorHAnsi" w:cstheme="minorHAnsi"/>
        </w:rPr>
      </w:pPr>
      <w:r w:rsidRPr="004218BF">
        <w:rPr>
          <w:rFonts w:asciiTheme="minorHAnsi" w:hAnsiTheme="minorHAnsi" w:cstheme="minorHAnsi"/>
        </w:rPr>
        <w:t>Results</w:t>
      </w:r>
    </w:p>
    <w:p w14:paraId="7EACE7DF" w14:textId="04C1DADB" w:rsidR="00236C9E" w:rsidRPr="004218BF" w:rsidRDefault="00236C9E" w:rsidP="00236C9E">
      <w:pPr>
        <w:rPr>
          <w:rFonts w:cstheme="minorHAnsi"/>
        </w:rPr>
      </w:pPr>
      <w:r w:rsidRPr="004218BF">
        <w:rPr>
          <w:rFonts w:cstheme="minorHAnsi"/>
        </w:rPr>
        <w:t>The sample consists of 109 caregivers of persons with </w:t>
      </w:r>
      <w:r w:rsidRPr="003010FD">
        <w:rPr>
          <w:rFonts w:cstheme="minorHAnsi"/>
        </w:rPr>
        <w:t>ASD</w:t>
      </w:r>
      <w:r w:rsidRPr="004218BF">
        <w:rPr>
          <w:rFonts w:cstheme="minorHAnsi"/>
        </w:rPr>
        <w:t>. Their ages ranging from 24 to 58 years of age with an average age of 42 years old (SD = 7.0). Most of the caregivers were females (96.3%) and Caucasian (88%). Almost all the sample (98%) reported living with the person with ASD in the same household, the other 2% reported living with the person with ASD part of the time.</w:t>
      </w:r>
    </w:p>
    <w:p w14:paraId="4A484BA6" w14:textId="3EC60B8F" w:rsidR="00236C9E" w:rsidRPr="004218BF" w:rsidRDefault="00236C9E" w:rsidP="00236C9E">
      <w:pPr>
        <w:rPr>
          <w:rFonts w:cstheme="minorHAnsi"/>
        </w:rPr>
      </w:pPr>
      <w:bookmarkStart w:id="66" w:name="bt0005"/>
      <w:r w:rsidRPr="003010FD">
        <w:rPr>
          <w:rFonts w:cstheme="minorHAnsi"/>
        </w:rPr>
        <w:t>Table 1</w:t>
      </w:r>
      <w:bookmarkEnd w:id="66"/>
      <w:r w:rsidRPr="004218BF">
        <w:rPr>
          <w:rFonts w:cstheme="minorHAnsi"/>
        </w:rPr>
        <w:t> presents the reliability estimates for the factors in the model. All Maximal Reliability (MR) estimates are above 0.87, indicating high reliability for every factor. The first step is to estimate the Confirmatory Factor Analyses (CFA), which presents good model fit (Χ</w:t>
      </w:r>
      <w:r w:rsidRPr="004218BF">
        <w:rPr>
          <w:rFonts w:cstheme="minorHAnsi"/>
          <w:vertAlign w:val="superscript"/>
        </w:rPr>
        <w:t>2</w:t>
      </w:r>
      <w:r w:rsidRPr="004218BF">
        <w:rPr>
          <w:rFonts w:cstheme="minorHAnsi"/>
        </w:rPr>
        <w:t>(48) = 71.26, </w:t>
      </w:r>
      <w:r w:rsidRPr="004218BF">
        <w:rPr>
          <w:rFonts w:cstheme="minorHAnsi"/>
          <w:i/>
          <w:iCs/>
        </w:rPr>
        <w:t>p</w:t>
      </w:r>
      <w:r w:rsidRPr="004218BF">
        <w:rPr>
          <w:rFonts w:cstheme="minorHAnsi"/>
        </w:rPr>
        <w:t> = 0.016, CFI = 0.967, TLI = 0.955, RMSEA = 0.067 [90% CI = 0.029, 0.098], SRMR = 0.048, gamma-hat = 0.965). For every factor loading we reject the null hypothesis of them being equal to 0 (</w:t>
      </w:r>
      <w:r w:rsidRPr="004218BF">
        <w:rPr>
          <w:rFonts w:cstheme="minorHAnsi"/>
          <w:i/>
          <w:iCs/>
        </w:rPr>
        <w:t>p</w:t>
      </w:r>
      <w:r w:rsidRPr="004218BF">
        <w:rPr>
          <w:rFonts w:cstheme="minorHAnsi"/>
        </w:rPr>
        <w:t> &lt; 0.001), and all standardized factor loading are above 0.75, meaning that the latent factors explained at least 56% of the variance in the indicator parcels.</w:t>
      </w:r>
    </w:p>
    <w:p w14:paraId="1A55604E" w14:textId="77777777" w:rsidR="00236C9E" w:rsidRPr="004218BF" w:rsidRDefault="00236C9E" w:rsidP="003010FD">
      <w:pPr>
        <w:spacing w:after="0"/>
        <w:rPr>
          <w:rFonts w:cstheme="minorHAnsi"/>
        </w:rPr>
      </w:pPr>
      <w:r w:rsidRPr="004218BF">
        <w:rPr>
          <w:rFonts w:cstheme="minorHAnsi"/>
        </w:rPr>
        <w:t>Table 1. Maximal reliability.</w:t>
      </w:r>
    </w:p>
    <w:tbl>
      <w:tblPr>
        <w:tblStyle w:val="TableGridLight"/>
        <w:tblW w:w="0" w:type="auto"/>
        <w:tblLook w:val="04A0" w:firstRow="1" w:lastRow="0" w:firstColumn="1" w:lastColumn="0" w:noHBand="0" w:noVBand="1"/>
        <w:tblCaption w:val="Table 1. Maximal reliability."/>
        <w:tblDescription w:val="Table 1. Maximal reliability."/>
      </w:tblPr>
      <w:tblGrid>
        <w:gridCol w:w="2499"/>
        <w:gridCol w:w="718"/>
      </w:tblGrid>
      <w:tr w:rsidR="00236C9E" w:rsidRPr="004218BF" w14:paraId="38F15673" w14:textId="77777777" w:rsidTr="00C00881">
        <w:tc>
          <w:tcPr>
            <w:tcW w:w="0" w:type="auto"/>
            <w:hideMark/>
          </w:tcPr>
          <w:p w14:paraId="585C5CFD" w14:textId="77777777" w:rsidR="00236C9E" w:rsidRPr="004218BF" w:rsidRDefault="00236C9E" w:rsidP="003010FD">
            <w:pPr>
              <w:rPr>
                <w:rFonts w:cstheme="minorHAnsi"/>
                <w:b/>
                <w:bCs/>
              </w:rPr>
            </w:pPr>
            <w:r w:rsidRPr="004218BF">
              <w:rPr>
                <w:rFonts w:cstheme="minorHAnsi"/>
                <w:b/>
                <w:bCs/>
              </w:rPr>
              <w:t>Latent factor</w:t>
            </w:r>
          </w:p>
        </w:tc>
        <w:tc>
          <w:tcPr>
            <w:tcW w:w="0" w:type="auto"/>
            <w:hideMark/>
          </w:tcPr>
          <w:p w14:paraId="6A6828C7" w14:textId="77777777" w:rsidR="00236C9E" w:rsidRPr="004218BF" w:rsidRDefault="00236C9E" w:rsidP="003010FD">
            <w:pPr>
              <w:rPr>
                <w:rFonts w:cstheme="minorHAnsi"/>
                <w:b/>
                <w:bCs/>
              </w:rPr>
            </w:pPr>
            <w:r w:rsidRPr="004218BF">
              <w:rPr>
                <w:rFonts w:cstheme="minorHAnsi"/>
                <w:b/>
                <w:bCs/>
              </w:rPr>
              <w:t>MR</w:t>
            </w:r>
          </w:p>
        </w:tc>
      </w:tr>
      <w:tr w:rsidR="00236C9E" w:rsidRPr="004218BF" w14:paraId="5A2B4D21" w14:textId="77777777" w:rsidTr="00C00881">
        <w:tc>
          <w:tcPr>
            <w:tcW w:w="0" w:type="auto"/>
            <w:hideMark/>
          </w:tcPr>
          <w:p w14:paraId="1D8E52CB" w14:textId="77777777" w:rsidR="00236C9E" w:rsidRPr="004218BF" w:rsidRDefault="00236C9E" w:rsidP="003010FD">
            <w:pPr>
              <w:rPr>
                <w:rFonts w:cstheme="minorHAnsi"/>
                <w:b/>
                <w:bCs/>
              </w:rPr>
            </w:pPr>
            <w:r w:rsidRPr="004218BF">
              <w:rPr>
                <w:rFonts w:cstheme="minorHAnsi"/>
                <w:b/>
                <w:bCs/>
              </w:rPr>
              <w:t>Positive thinking</w:t>
            </w:r>
          </w:p>
        </w:tc>
        <w:tc>
          <w:tcPr>
            <w:tcW w:w="0" w:type="auto"/>
            <w:hideMark/>
          </w:tcPr>
          <w:p w14:paraId="780B077D" w14:textId="77777777" w:rsidR="00236C9E" w:rsidRPr="004218BF" w:rsidRDefault="00236C9E" w:rsidP="003010FD">
            <w:pPr>
              <w:rPr>
                <w:rFonts w:cstheme="minorHAnsi"/>
              </w:rPr>
            </w:pPr>
            <w:r w:rsidRPr="004218BF">
              <w:rPr>
                <w:rFonts w:cstheme="minorHAnsi"/>
              </w:rPr>
              <w:t>0.922</w:t>
            </w:r>
          </w:p>
        </w:tc>
      </w:tr>
      <w:tr w:rsidR="00236C9E" w:rsidRPr="004218BF" w14:paraId="73135A16" w14:textId="77777777" w:rsidTr="00C00881">
        <w:tc>
          <w:tcPr>
            <w:tcW w:w="0" w:type="auto"/>
            <w:hideMark/>
          </w:tcPr>
          <w:p w14:paraId="4A3ADB9B" w14:textId="77777777" w:rsidR="00236C9E" w:rsidRPr="004218BF" w:rsidRDefault="00236C9E" w:rsidP="003010FD">
            <w:pPr>
              <w:rPr>
                <w:rFonts w:cstheme="minorHAnsi"/>
                <w:b/>
                <w:bCs/>
              </w:rPr>
            </w:pPr>
            <w:r w:rsidRPr="004218BF">
              <w:rPr>
                <w:rFonts w:cstheme="minorHAnsi"/>
                <w:b/>
                <w:bCs/>
              </w:rPr>
              <w:t>Depression</w:t>
            </w:r>
          </w:p>
        </w:tc>
        <w:tc>
          <w:tcPr>
            <w:tcW w:w="0" w:type="auto"/>
            <w:hideMark/>
          </w:tcPr>
          <w:p w14:paraId="4F07A35F" w14:textId="77777777" w:rsidR="00236C9E" w:rsidRPr="004218BF" w:rsidRDefault="00236C9E" w:rsidP="003010FD">
            <w:pPr>
              <w:rPr>
                <w:rFonts w:cstheme="minorHAnsi"/>
              </w:rPr>
            </w:pPr>
            <w:r w:rsidRPr="004218BF">
              <w:rPr>
                <w:rFonts w:cstheme="minorHAnsi"/>
              </w:rPr>
              <w:t>0.947</w:t>
            </w:r>
          </w:p>
        </w:tc>
      </w:tr>
      <w:tr w:rsidR="00236C9E" w:rsidRPr="004218BF" w14:paraId="53D750D4" w14:textId="77777777" w:rsidTr="00C00881">
        <w:tc>
          <w:tcPr>
            <w:tcW w:w="0" w:type="auto"/>
            <w:hideMark/>
          </w:tcPr>
          <w:p w14:paraId="4873F162" w14:textId="77777777" w:rsidR="00236C9E" w:rsidRPr="004218BF" w:rsidRDefault="00236C9E" w:rsidP="003010FD">
            <w:pPr>
              <w:rPr>
                <w:rFonts w:cstheme="minorHAnsi"/>
                <w:b/>
                <w:bCs/>
              </w:rPr>
            </w:pPr>
            <w:r w:rsidRPr="004218BF">
              <w:rPr>
                <w:rFonts w:cstheme="minorHAnsi"/>
                <w:b/>
                <w:bCs/>
              </w:rPr>
              <w:t>Personal resourcefulness</w:t>
            </w:r>
          </w:p>
        </w:tc>
        <w:tc>
          <w:tcPr>
            <w:tcW w:w="0" w:type="auto"/>
            <w:hideMark/>
          </w:tcPr>
          <w:p w14:paraId="23000BF4" w14:textId="77777777" w:rsidR="00236C9E" w:rsidRPr="004218BF" w:rsidRDefault="00236C9E" w:rsidP="003010FD">
            <w:pPr>
              <w:rPr>
                <w:rFonts w:cstheme="minorHAnsi"/>
              </w:rPr>
            </w:pPr>
            <w:r w:rsidRPr="004218BF">
              <w:rPr>
                <w:rFonts w:cstheme="minorHAnsi"/>
              </w:rPr>
              <w:t>0.903</w:t>
            </w:r>
          </w:p>
        </w:tc>
      </w:tr>
      <w:tr w:rsidR="00236C9E" w:rsidRPr="004218BF" w14:paraId="3B18504B" w14:textId="77777777" w:rsidTr="00C00881">
        <w:tc>
          <w:tcPr>
            <w:tcW w:w="0" w:type="auto"/>
            <w:hideMark/>
          </w:tcPr>
          <w:p w14:paraId="0644AFE8" w14:textId="77777777" w:rsidR="00236C9E" w:rsidRPr="004218BF" w:rsidRDefault="00236C9E" w:rsidP="003010FD">
            <w:pPr>
              <w:rPr>
                <w:rFonts w:cstheme="minorHAnsi"/>
                <w:b/>
                <w:bCs/>
              </w:rPr>
            </w:pPr>
            <w:r w:rsidRPr="004218BF">
              <w:rPr>
                <w:rFonts w:cstheme="minorHAnsi"/>
                <w:b/>
                <w:bCs/>
              </w:rPr>
              <w:t>Social resourcefulness</w:t>
            </w:r>
          </w:p>
        </w:tc>
        <w:tc>
          <w:tcPr>
            <w:tcW w:w="0" w:type="auto"/>
            <w:hideMark/>
          </w:tcPr>
          <w:p w14:paraId="141D176C" w14:textId="77777777" w:rsidR="00236C9E" w:rsidRPr="004218BF" w:rsidRDefault="00236C9E" w:rsidP="003010FD">
            <w:pPr>
              <w:rPr>
                <w:rFonts w:cstheme="minorHAnsi"/>
              </w:rPr>
            </w:pPr>
            <w:r w:rsidRPr="004218BF">
              <w:rPr>
                <w:rFonts w:cstheme="minorHAnsi"/>
              </w:rPr>
              <w:t>0.871</w:t>
            </w:r>
          </w:p>
        </w:tc>
      </w:tr>
    </w:tbl>
    <w:p w14:paraId="0D36CC5D" w14:textId="77777777" w:rsidR="003010FD" w:rsidRDefault="003010FD" w:rsidP="003010FD">
      <w:pPr>
        <w:spacing w:after="0"/>
        <w:rPr>
          <w:rFonts w:cstheme="minorHAnsi"/>
        </w:rPr>
      </w:pPr>
      <w:bookmarkStart w:id="67" w:name="bt0010"/>
    </w:p>
    <w:p w14:paraId="4F5DD505" w14:textId="1F65533B" w:rsidR="00F63745" w:rsidRPr="004218BF" w:rsidRDefault="00236C9E" w:rsidP="00F63745">
      <w:pPr>
        <w:rPr>
          <w:rFonts w:cstheme="minorHAnsi"/>
        </w:rPr>
      </w:pPr>
      <w:r w:rsidRPr="003010FD">
        <w:rPr>
          <w:rFonts w:cstheme="minorHAnsi"/>
        </w:rPr>
        <w:t>Table 2</w:t>
      </w:r>
      <w:bookmarkEnd w:id="67"/>
      <w:r w:rsidRPr="004218BF">
        <w:rPr>
          <w:rFonts w:cstheme="minorHAnsi"/>
        </w:rPr>
        <w:t> shows the correlations between factors, as expected depression has a negative correlation with the other three factors, while every other correlation is positive. All correlations present a medium strength, while PT-PR and DEP-SR present a large effect.</w:t>
      </w:r>
    </w:p>
    <w:p w14:paraId="273C9D55" w14:textId="77777777" w:rsidR="00236C9E" w:rsidRPr="004218BF" w:rsidRDefault="00236C9E" w:rsidP="003010FD">
      <w:pPr>
        <w:spacing w:after="0"/>
        <w:rPr>
          <w:rFonts w:cstheme="minorHAnsi"/>
        </w:rPr>
      </w:pPr>
      <w:r w:rsidRPr="004218BF">
        <w:rPr>
          <w:rFonts w:cstheme="minorHAnsi"/>
        </w:rPr>
        <w:t>Table 2. Correlations between latent factors.</w:t>
      </w:r>
    </w:p>
    <w:tbl>
      <w:tblPr>
        <w:tblStyle w:val="TableGridLight"/>
        <w:tblW w:w="0" w:type="auto"/>
        <w:tblLook w:val="04A0" w:firstRow="1" w:lastRow="0" w:firstColumn="1" w:lastColumn="0" w:noHBand="0" w:noVBand="1"/>
        <w:tblCaption w:val="Table 2. Correlations between latent factors."/>
        <w:tblDescription w:val="Table 2. Correlations between latent factors."/>
      </w:tblPr>
      <w:tblGrid>
        <w:gridCol w:w="580"/>
        <w:gridCol w:w="904"/>
        <w:gridCol w:w="904"/>
        <w:gridCol w:w="794"/>
        <w:gridCol w:w="444"/>
      </w:tblGrid>
      <w:tr w:rsidR="00236C9E" w:rsidRPr="004218BF" w14:paraId="5E9DC78B" w14:textId="77777777" w:rsidTr="00C00881">
        <w:tc>
          <w:tcPr>
            <w:tcW w:w="0" w:type="auto"/>
            <w:hideMark/>
          </w:tcPr>
          <w:p w14:paraId="5B6C8C76" w14:textId="77777777" w:rsidR="00236C9E" w:rsidRPr="004218BF" w:rsidRDefault="00236C9E" w:rsidP="003010FD">
            <w:pPr>
              <w:rPr>
                <w:rFonts w:cstheme="minorHAnsi"/>
              </w:rPr>
            </w:pPr>
          </w:p>
        </w:tc>
        <w:tc>
          <w:tcPr>
            <w:tcW w:w="0" w:type="auto"/>
            <w:hideMark/>
          </w:tcPr>
          <w:p w14:paraId="6E5568C0" w14:textId="77777777" w:rsidR="00236C9E" w:rsidRPr="004218BF" w:rsidRDefault="00236C9E" w:rsidP="003010FD">
            <w:pPr>
              <w:rPr>
                <w:rFonts w:cstheme="minorHAnsi"/>
                <w:b/>
                <w:bCs/>
              </w:rPr>
            </w:pPr>
            <w:r w:rsidRPr="004218BF">
              <w:rPr>
                <w:rFonts w:cstheme="minorHAnsi"/>
                <w:b/>
                <w:bCs/>
              </w:rPr>
              <w:t>PT</w:t>
            </w:r>
          </w:p>
        </w:tc>
        <w:tc>
          <w:tcPr>
            <w:tcW w:w="0" w:type="auto"/>
            <w:hideMark/>
          </w:tcPr>
          <w:p w14:paraId="5DA07E71" w14:textId="77777777" w:rsidR="00236C9E" w:rsidRPr="004218BF" w:rsidRDefault="00236C9E" w:rsidP="003010FD">
            <w:pPr>
              <w:rPr>
                <w:rFonts w:cstheme="minorHAnsi"/>
                <w:b/>
                <w:bCs/>
              </w:rPr>
            </w:pPr>
            <w:r w:rsidRPr="004218BF">
              <w:rPr>
                <w:rFonts w:cstheme="minorHAnsi"/>
                <w:b/>
                <w:bCs/>
              </w:rPr>
              <w:t>DEP</w:t>
            </w:r>
          </w:p>
        </w:tc>
        <w:tc>
          <w:tcPr>
            <w:tcW w:w="0" w:type="auto"/>
            <w:hideMark/>
          </w:tcPr>
          <w:p w14:paraId="711F9615" w14:textId="77777777" w:rsidR="00236C9E" w:rsidRPr="004218BF" w:rsidRDefault="00236C9E" w:rsidP="003010FD">
            <w:pPr>
              <w:rPr>
                <w:rFonts w:cstheme="minorHAnsi"/>
                <w:b/>
                <w:bCs/>
              </w:rPr>
            </w:pPr>
            <w:r w:rsidRPr="004218BF">
              <w:rPr>
                <w:rFonts w:cstheme="minorHAnsi"/>
                <w:b/>
                <w:bCs/>
              </w:rPr>
              <w:t>PR</w:t>
            </w:r>
          </w:p>
        </w:tc>
        <w:tc>
          <w:tcPr>
            <w:tcW w:w="0" w:type="auto"/>
            <w:hideMark/>
          </w:tcPr>
          <w:p w14:paraId="63CD8615" w14:textId="77777777" w:rsidR="00236C9E" w:rsidRPr="004218BF" w:rsidRDefault="00236C9E" w:rsidP="003010FD">
            <w:pPr>
              <w:rPr>
                <w:rFonts w:cstheme="minorHAnsi"/>
                <w:b/>
                <w:bCs/>
              </w:rPr>
            </w:pPr>
            <w:r w:rsidRPr="004218BF">
              <w:rPr>
                <w:rFonts w:cstheme="minorHAnsi"/>
                <w:b/>
                <w:bCs/>
              </w:rPr>
              <w:t>SR</w:t>
            </w:r>
          </w:p>
        </w:tc>
      </w:tr>
      <w:tr w:rsidR="00236C9E" w:rsidRPr="004218BF" w14:paraId="15BA8EAA" w14:textId="77777777" w:rsidTr="00C00881">
        <w:tc>
          <w:tcPr>
            <w:tcW w:w="0" w:type="auto"/>
            <w:hideMark/>
          </w:tcPr>
          <w:p w14:paraId="65FCF942" w14:textId="77777777" w:rsidR="00236C9E" w:rsidRPr="004218BF" w:rsidRDefault="00236C9E" w:rsidP="003010FD">
            <w:pPr>
              <w:rPr>
                <w:rFonts w:cstheme="minorHAnsi"/>
                <w:b/>
                <w:bCs/>
              </w:rPr>
            </w:pPr>
            <w:r w:rsidRPr="004218BF">
              <w:rPr>
                <w:rFonts w:cstheme="minorHAnsi"/>
                <w:b/>
                <w:bCs/>
              </w:rPr>
              <w:t>PT</w:t>
            </w:r>
          </w:p>
        </w:tc>
        <w:tc>
          <w:tcPr>
            <w:tcW w:w="0" w:type="auto"/>
            <w:hideMark/>
          </w:tcPr>
          <w:p w14:paraId="34F34A0B" w14:textId="77777777" w:rsidR="00236C9E" w:rsidRPr="004218BF" w:rsidRDefault="00236C9E" w:rsidP="003010FD">
            <w:pPr>
              <w:rPr>
                <w:rFonts w:cstheme="minorHAnsi"/>
              </w:rPr>
            </w:pPr>
            <w:r w:rsidRPr="004218BF">
              <w:rPr>
                <w:rFonts w:cstheme="minorHAnsi"/>
              </w:rPr>
              <w:t>1</w:t>
            </w:r>
          </w:p>
        </w:tc>
        <w:tc>
          <w:tcPr>
            <w:tcW w:w="0" w:type="auto"/>
            <w:hideMark/>
          </w:tcPr>
          <w:p w14:paraId="746C6581" w14:textId="77777777" w:rsidR="00236C9E" w:rsidRPr="004218BF" w:rsidRDefault="00236C9E" w:rsidP="003010FD">
            <w:pPr>
              <w:rPr>
                <w:rFonts w:cstheme="minorHAnsi"/>
              </w:rPr>
            </w:pPr>
          </w:p>
        </w:tc>
        <w:tc>
          <w:tcPr>
            <w:tcW w:w="0" w:type="auto"/>
            <w:hideMark/>
          </w:tcPr>
          <w:p w14:paraId="7D7EFA13" w14:textId="77777777" w:rsidR="00236C9E" w:rsidRPr="004218BF" w:rsidRDefault="00236C9E" w:rsidP="003010FD">
            <w:pPr>
              <w:rPr>
                <w:rFonts w:cstheme="minorHAnsi"/>
              </w:rPr>
            </w:pPr>
          </w:p>
        </w:tc>
        <w:tc>
          <w:tcPr>
            <w:tcW w:w="0" w:type="auto"/>
            <w:hideMark/>
          </w:tcPr>
          <w:p w14:paraId="0B4CA09E" w14:textId="77777777" w:rsidR="00236C9E" w:rsidRPr="004218BF" w:rsidRDefault="00236C9E" w:rsidP="003010FD">
            <w:pPr>
              <w:rPr>
                <w:rFonts w:cstheme="minorHAnsi"/>
              </w:rPr>
            </w:pPr>
          </w:p>
        </w:tc>
      </w:tr>
      <w:tr w:rsidR="00236C9E" w:rsidRPr="004218BF" w14:paraId="3F09BA8B" w14:textId="77777777" w:rsidTr="00C00881">
        <w:tc>
          <w:tcPr>
            <w:tcW w:w="0" w:type="auto"/>
            <w:hideMark/>
          </w:tcPr>
          <w:p w14:paraId="30FFCB41" w14:textId="77777777" w:rsidR="00236C9E" w:rsidRPr="004218BF" w:rsidRDefault="00236C9E" w:rsidP="003010FD">
            <w:pPr>
              <w:rPr>
                <w:rFonts w:cstheme="minorHAnsi"/>
                <w:b/>
                <w:bCs/>
              </w:rPr>
            </w:pPr>
            <w:bookmarkStart w:id="68" w:name="btf0005" w:colFirst="1" w:colLast="3"/>
            <w:r w:rsidRPr="004218BF">
              <w:rPr>
                <w:rFonts w:cstheme="minorHAnsi"/>
                <w:b/>
                <w:bCs/>
              </w:rPr>
              <w:t>DEP</w:t>
            </w:r>
          </w:p>
        </w:tc>
        <w:tc>
          <w:tcPr>
            <w:tcW w:w="0" w:type="auto"/>
            <w:hideMark/>
          </w:tcPr>
          <w:p w14:paraId="602538A1" w14:textId="77777777" w:rsidR="00236C9E" w:rsidRPr="004218BF" w:rsidRDefault="00236C9E" w:rsidP="003010FD">
            <w:pPr>
              <w:rPr>
                <w:rFonts w:cstheme="minorHAnsi"/>
              </w:rPr>
            </w:pPr>
            <w:r w:rsidRPr="004218BF">
              <w:rPr>
                <w:rFonts w:cstheme="minorHAnsi"/>
              </w:rPr>
              <w:t>−0.394</w:t>
            </w:r>
            <w:hyperlink r:id="rId11" w:anchor="tf0005" w:history="1">
              <w:r w:rsidRPr="004218BF">
                <w:rPr>
                  <w:rStyle w:val="Hyperlink"/>
                  <w:rFonts w:ascii="Tahoma" w:hAnsi="Tahoma" w:cs="Tahoma"/>
                  <w:vertAlign w:val="superscript"/>
                </w:rPr>
                <w:t>⁎</w:t>
              </w:r>
            </w:hyperlink>
          </w:p>
        </w:tc>
        <w:tc>
          <w:tcPr>
            <w:tcW w:w="0" w:type="auto"/>
            <w:hideMark/>
          </w:tcPr>
          <w:p w14:paraId="0EFA654A" w14:textId="77777777" w:rsidR="00236C9E" w:rsidRPr="004218BF" w:rsidRDefault="00236C9E" w:rsidP="003010FD">
            <w:pPr>
              <w:rPr>
                <w:rFonts w:cstheme="minorHAnsi"/>
              </w:rPr>
            </w:pPr>
            <w:r w:rsidRPr="004218BF">
              <w:rPr>
                <w:rFonts w:cstheme="minorHAnsi"/>
              </w:rPr>
              <w:t>1</w:t>
            </w:r>
          </w:p>
        </w:tc>
        <w:tc>
          <w:tcPr>
            <w:tcW w:w="0" w:type="auto"/>
            <w:hideMark/>
          </w:tcPr>
          <w:p w14:paraId="370C7178" w14:textId="77777777" w:rsidR="00236C9E" w:rsidRPr="004218BF" w:rsidRDefault="00236C9E" w:rsidP="003010FD">
            <w:pPr>
              <w:rPr>
                <w:rFonts w:cstheme="minorHAnsi"/>
              </w:rPr>
            </w:pPr>
          </w:p>
        </w:tc>
        <w:tc>
          <w:tcPr>
            <w:tcW w:w="0" w:type="auto"/>
            <w:hideMark/>
          </w:tcPr>
          <w:p w14:paraId="7369DB29" w14:textId="77777777" w:rsidR="00236C9E" w:rsidRPr="004218BF" w:rsidRDefault="00236C9E" w:rsidP="003010FD">
            <w:pPr>
              <w:rPr>
                <w:rFonts w:cstheme="minorHAnsi"/>
              </w:rPr>
            </w:pPr>
          </w:p>
        </w:tc>
      </w:tr>
      <w:tr w:rsidR="00236C9E" w:rsidRPr="004218BF" w14:paraId="5475BEE0" w14:textId="77777777" w:rsidTr="00C00881">
        <w:tc>
          <w:tcPr>
            <w:tcW w:w="0" w:type="auto"/>
            <w:hideMark/>
          </w:tcPr>
          <w:p w14:paraId="734629B4" w14:textId="77777777" w:rsidR="00236C9E" w:rsidRPr="004218BF" w:rsidRDefault="00236C9E" w:rsidP="003010FD">
            <w:pPr>
              <w:rPr>
                <w:rFonts w:cstheme="minorHAnsi"/>
                <w:b/>
                <w:bCs/>
              </w:rPr>
            </w:pPr>
            <w:r w:rsidRPr="004218BF">
              <w:rPr>
                <w:rFonts w:cstheme="minorHAnsi"/>
                <w:b/>
                <w:bCs/>
              </w:rPr>
              <w:t>PR</w:t>
            </w:r>
          </w:p>
        </w:tc>
        <w:tc>
          <w:tcPr>
            <w:tcW w:w="0" w:type="auto"/>
            <w:hideMark/>
          </w:tcPr>
          <w:p w14:paraId="65BADBF8" w14:textId="77777777" w:rsidR="00236C9E" w:rsidRPr="004218BF" w:rsidRDefault="00236C9E" w:rsidP="003010FD">
            <w:pPr>
              <w:rPr>
                <w:rFonts w:cstheme="minorHAnsi"/>
              </w:rPr>
            </w:pPr>
            <w:r w:rsidRPr="004218BF">
              <w:rPr>
                <w:rFonts w:cstheme="minorHAnsi"/>
              </w:rPr>
              <w:t>0.843</w:t>
            </w:r>
            <w:hyperlink r:id="rId12" w:anchor="tf0005" w:history="1">
              <w:r w:rsidRPr="004218BF">
                <w:rPr>
                  <w:rStyle w:val="Hyperlink"/>
                  <w:rFonts w:ascii="Tahoma" w:hAnsi="Tahoma" w:cs="Tahoma"/>
                  <w:vertAlign w:val="superscript"/>
                </w:rPr>
                <w:t>⁎</w:t>
              </w:r>
            </w:hyperlink>
          </w:p>
        </w:tc>
        <w:tc>
          <w:tcPr>
            <w:tcW w:w="0" w:type="auto"/>
            <w:hideMark/>
          </w:tcPr>
          <w:p w14:paraId="4C95A36B" w14:textId="77777777" w:rsidR="00236C9E" w:rsidRPr="004218BF" w:rsidRDefault="00236C9E" w:rsidP="003010FD">
            <w:pPr>
              <w:rPr>
                <w:rFonts w:cstheme="minorHAnsi"/>
              </w:rPr>
            </w:pPr>
            <w:r w:rsidRPr="004218BF">
              <w:rPr>
                <w:rFonts w:cstheme="minorHAnsi"/>
              </w:rPr>
              <w:t>−0.356</w:t>
            </w:r>
            <w:hyperlink r:id="rId13" w:anchor="tf0005" w:history="1">
              <w:r w:rsidRPr="004218BF">
                <w:rPr>
                  <w:rStyle w:val="Hyperlink"/>
                  <w:rFonts w:ascii="Tahoma" w:hAnsi="Tahoma" w:cs="Tahoma"/>
                  <w:vertAlign w:val="superscript"/>
                </w:rPr>
                <w:t>⁎</w:t>
              </w:r>
            </w:hyperlink>
          </w:p>
        </w:tc>
        <w:tc>
          <w:tcPr>
            <w:tcW w:w="0" w:type="auto"/>
            <w:hideMark/>
          </w:tcPr>
          <w:p w14:paraId="23AB100C" w14:textId="77777777" w:rsidR="00236C9E" w:rsidRPr="004218BF" w:rsidRDefault="00236C9E" w:rsidP="003010FD">
            <w:pPr>
              <w:rPr>
                <w:rFonts w:cstheme="minorHAnsi"/>
              </w:rPr>
            </w:pPr>
            <w:r w:rsidRPr="004218BF">
              <w:rPr>
                <w:rFonts w:cstheme="minorHAnsi"/>
              </w:rPr>
              <w:t>1</w:t>
            </w:r>
          </w:p>
        </w:tc>
        <w:tc>
          <w:tcPr>
            <w:tcW w:w="0" w:type="auto"/>
            <w:hideMark/>
          </w:tcPr>
          <w:p w14:paraId="74935D78" w14:textId="77777777" w:rsidR="00236C9E" w:rsidRPr="004218BF" w:rsidRDefault="00236C9E" w:rsidP="003010FD">
            <w:pPr>
              <w:rPr>
                <w:rFonts w:cstheme="minorHAnsi"/>
              </w:rPr>
            </w:pPr>
          </w:p>
        </w:tc>
      </w:tr>
      <w:tr w:rsidR="00236C9E" w:rsidRPr="004218BF" w14:paraId="6DCDB3F6" w14:textId="77777777" w:rsidTr="00C00881">
        <w:tc>
          <w:tcPr>
            <w:tcW w:w="0" w:type="auto"/>
            <w:hideMark/>
          </w:tcPr>
          <w:p w14:paraId="442881FF" w14:textId="77777777" w:rsidR="00236C9E" w:rsidRPr="004218BF" w:rsidRDefault="00236C9E" w:rsidP="003010FD">
            <w:pPr>
              <w:rPr>
                <w:rFonts w:cstheme="minorHAnsi"/>
                <w:b/>
                <w:bCs/>
              </w:rPr>
            </w:pPr>
            <w:r w:rsidRPr="004218BF">
              <w:rPr>
                <w:rFonts w:cstheme="minorHAnsi"/>
                <w:b/>
                <w:bCs/>
              </w:rPr>
              <w:t>SR</w:t>
            </w:r>
          </w:p>
        </w:tc>
        <w:tc>
          <w:tcPr>
            <w:tcW w:w="0" w:type="auto"/>
            <w:hideMark/>
          </w:tcPr>
          <w:p w14:paraId="610FFFAE" w14:textId="77777777" w:rsidR="00236C9E" w:rsidRPr="004218BF" w:rsidRDefault="00236C9E" w:rsidP="003010FD">
            <w:pPr>
              <w:rPr>
                <w:rFonts w:cstheme="minorHAnsi"/>
              </w:rPr>
            </w:pPr>
            <w:r w:rsidRPr="004218BF">
              <w:rPr>
                <w:rFonts w:cstheme="minorHAnsi"/>
              </w:rPr>
              <w:t>0.333</w:t>
            </w:r>
            <w:hyperlink r:id="rId14" w:anchor="tf0005" w:history="1">
              <w:r w:rsidRPr="004218BF">
                <w:rPr>
                  <w:rStyle w:val="Hyperlink"/>
                  <w:rFonts w:ascii="Tahoma" w:hAnsi="Tahoma" w:cs="Tahoma"/>
                  <w:vertAlign w:val="superscript"/>
                </w:rPr>
                <w:t>⁎</w:t>
              </w:r>
            </w:hyperlink>
          </w:p>
        </w:tc>
        <w:tc>
          <w:tcPr>
            <w:tcW w:w="0" w:type="auto"/>
            <w:hideMark/>
          </w:tcPr>
          <w:p w14:paraId="3DD0B391" w14:textId="77777777" w:rsidR="00236C9E" w:rsidRPr="004218BF" w:rsidRDefault="00236C9E" w:rsidP="003010FD">
            <w:pPr>
              <w:rPr>
                <w:rFonts w:cstheme="minorHAnsi"/>
              </w:rPr>
            </w:pPr>
            <w:r w:rsidRPr="004218BF">
              <w:rPr>
                <w:rFonts w:cstheme="minorHAnsi"/>
              </w:rPr>
              <w:t>−0.536</w:t>
            </w:r>
            <w:hyperlink r:id="rId15" w:anchor="tf0005" w:history="1">
              <w:r w:rsidRPr="004218BF">
                <w:rPr>
                  <w:rStyle w:val="Hyperlink"/>
                  <w:rFonts w:ascii="Tahoma" w:hAnsi="Tahoma" w:cs="Tahoma"/>
                  <w:vertAlign w:val="superscript"/>
                </w:rPr>
                <w:t>⁎</w:t>
              </w:r>
            </w:hyperlink>
          </w:p>
        </w:tc>
        <w:tc>
          <w:tcPr>
            <w:tcW w:w="0" w:type="auto"/>
            <w:hideMark/>
          </w:tcPr>
          <w:p w14:paraId="0A859719" w14:textId="77777777" w:rsidR="00236C9E" w:rsidRPr="004218BF" w:rsidRDefault="00236C9E" w:rsidP="003010FD">
            <w:pPr>
              <w:rPr>
                <w:rFonts w:cstheme="minorHAnsi"/>
              </w:rPr>
            </w:pPr>
            <w:r w:rsidRPr="004218BF">
              <w:rPr>
                <w:rFonts w:cstheme="minorHAnsi"/>
              </w:rPr>
              <w:t>0.511</w:t>
            </w:r>
            <w:hyperlink r:id="rId16" w:anchor="tf0005" w:history="1">
              <w:r w:rsidRPr="004218BF">
                <w:rPr>
                  <w:rStyle w:val="Hyperlink"/>
                  <w:rFonts w:ascii="Tahoma" w:hAnsi="Tahoma" w:cs="Tahoma"/>
                  <w:vertAlign w:val="superscript"/>
                </w:rPr>
                <w:t>⁎</w:t>
              </w:r>
            </w:hyperlink>
          </w:p>
        </w:tc>
        <w:tc>
          <w:tcPr>
            <w:tcW w:w="0" w:type="auto"/>
            <w:hideMark/>
          </w:tcPr>
          <w:p w14:paraId="42025041" w14:textId="77777777" w:rsidR="00236C9E" w:rsidRPr="004218BF" w:rsidRDefault="00236C9E" w:rsidP="003010FD">
            <w:pPr>
              <w:rPr>
                <w:rFonts w:cstheme="minorHAnsi"/>
              </w:rPr>
            </w:pPr>
            <w:r w:rsidRPr="004218BF">
              <w:rPr>
                <w:rFonts w:cstheme="minorHAnsi"/>
              </w:rPr>
              <w:t>1</w:t>
            </w:r>
          </w:p>
        </w:tc>
      </w:tr>
    </w:tbl>
    <w:bookmarkEnd w:id="68"/>
    <w:p w14:paraId="5F3E6D4D" w14:textId="6B80D48D" w:rsidR="00236C9E" w:rsidRPr="004218BF" w:rsidRDefault="00236C9E" w:rsidP="003010FD">
      <w:pPr>
        <w:rPr>
          <w:rFonts w:cstheme="minorHAnsi"/>
        </w:rPr>
      </w:pPr>
      <w:r w:rsidRPr="004218BF">
        <w:rPr>
          <w:rFonts w:ascii="Tahoma" w:hAnsi="Tahoma" w:cs="Tahoma"/>
        </w:rPr>
        <w:t>⁎</w:t>
      </w:r>
      <w:r w:rsidRPr="004218BF">
        <w:rPr>
          <w:rFonts w:cstheme="minorHAnsi"/>
          <w:i/>
          <w:iCs/>
        </w:rPr>
        <w:t>p</w:t>
      </w:r>
      <w:r w:rsidRPr="004218BF">
        <w:rPr>
          <w:rFonts w:cstheme="minorHAnsi"/>
        </w:rPr>
        <w:t> &lt; 0.005.</w:t>
      </w:r>
    </w:p>
    <w:p w14:paraId="5F428ED5" w14:textId="37C8DBB5" w:rsidR="00236C9E" w:rsidRPr="004218BF" w:rsidRDefault="00236C9E" w:rsidP="00236C9E">
      <w:pPr>
        <w:rPr>
          <w:rFonts w:cstheme="minorHAnsi"/>
        </w:rPr>
      </w:pPr>
      <w:r w:rsidRPr="004218BF">
        <w:rPr>
          <w:rFonts w:cstheme="minorHAnsi"/>
        </w:rPr>
        <w:t>The </w:t>
      </w:r>
      <w:r w:rsidRPr="003010FD">
        <w:rPr>
          <w:rFonts w:cstheme="minorHAnsi"/>
        </w:rPr>
        <w:t>mediation model</w:t>
      </w:r>
      <w:r w:rsidRPr="004218BF">
        <w:rPr>
          <w:rFonts w:cstheme="minorHAnsi"/>
        </w:rPr>
        <w:t> includes the direct effect of DEP on PR (c1), and SR (c2), direct effect of PT on PR (b1), and SR (b2), and the direct effect of DEP on PT (a). The indirect effects are estimated as the product of direct effects, so the indirect effect of DEP on PR though PT is a*b1, and the indirect effect of DEP on SR through PT is a*b2. With this model, we can also estimate the total effect of DEP on PR and SR, these are the sum of the direct and indirect effects (a*b1 + c1, and a*b2 + c2 respectively). This allows to also include the difference between indirect effects (a*b1 − a*b2), and the difference between total effects (a*b1 + c1 − a*b2 + c2). With these differences we can identify which path has a stronger impact in the outcome factors.</w:t>
      </w:r>
    </w:p>
    <w:p w14:paraId="176E59F2" w14:textId="25F01281" w:rsidR="00236C9E" w:rsidRPr="004218BF" w:rsidRDefault="00236C9E" w:rsidP="00236C9E">
      <w:pPr>
        <w:rPr>
          <w:rFonts w:cstheme="minorHAnsi"/>
        </w:rPr>
      </w:pPr>
      <w:r w:rsidRPr="004218BF">
        <w:rPr>
          <w:rFonts w:cstheme="minorHAnsi"/>
        </w:rPr>
        <w:t>The results of the mediation model are presented on </w:t>
      </w:r>
      <w:bookmarkStart w:id="69" w:name="bt0015"/>
      <w:r w:rsidRPr="003010FD">
        <w:rPr>
          <w:rFonts w:cstheme="minorHAnsi"/>
        </w:rPr>
        <w:t>Table 3</w:t>
      </w:r>
      <w:bookmarkEnd w:id="69"/>
      <w:r w:rsidRPr="004218BF">
        <w:rPr>
          <w:rFonts w:cstheme="minorHAnsi"/>
        </w:rPr>
        <w:t>, the standard errors, and </w:t>
      </w:r>
      <w:r w:rsidRPr="003010FD">
        <w:rPr>
          <w:rFonts w:cstheme="minorHAnsi"/>
        </w:rPr>
        <w:t>Confidence Intervals</w:t>
      </w:r>
      <w:r w:rsidRPr="004218BF">
        <w:rPr>
          <w:rFonts w:cstheme="minorHAnsi"/>
        </w:rPr>
        <w:t> are based on the </w:t>
      </w:r>
      <w:r w:rsidRPr="003010FD">
        <w:rPr>
          <w:rFonts w:cstheme="minorHAnsi"/>
        </w:rPr>
        <w:t>bootstraps</w:t>
      </w:r>
      <w:r w:rsidRPr="004218BF">
        <w:rPr>
          <w:rFonts w:cstheme="minorHAnsi"/>
        </w:rPr>
        <w:t>. We can see from the direct effects, we reject the null hypothesis of them being equal to 0 for most of them, except DEP → PR, and PT → SR. For the indirect effects we found that one of them is different from 0 (DEP → PT → PR), as well as both total effects are different from 0. From the differences, we find that we find the indirect effects not being equal, and the total effects are equal.</w:t>
      </w:r>
    </w:p>
    <w:p w14:paraId="7350EE5C" w14:textId="2D2D7456" w:rsidR="00236C9E" w:rsidRPr="004218BF" w:rsidRDefault="00236C9E" w:rsidP="003010FD">
      <w:pPr>
        <w:spacing w:after="0"/>
        <w:rPr>
          <w:rFonts w:cstheme="minorHAnsi"/>
        </w:rPr>
      </w:pPr>
      <w:r w:rsidRPr="004218BF">
        <w:rPr>
          <w:rFonts w:cstheme="minorHAnsi"/>
        </w:rPr>
        <w:t>Table 3. </w:t>
      </w:r>
      <w:r w:rsidRPr="003010FD">
        <w:rPr>
          <w:rFonts w:cstheme="minorHAnsi"/>
        </w:rPr>
        <w:t>Mediation model</w:t>
      </w:r>
      <w:r w:rsidRPr="004218BF">
        <w:rPr>
          <w:rFonts w:cstheme="minorHAnsi"/>
        </w:rPr>
        <w:t>.</w:t>
      </w:r>
    </w:p>
    <w:tbl>
      <w:tblPr>
        <w:tblStyle w:val="TableGridLight"/>
        <w:tblW w:w="0" w:type="auto"/>
        <w:tblLook w:val="04A0" w:firstRow="1" w:lastRow="0" w:firstColumn="1" w:lastColumn="0" w:noHBand="0" w:noVBand="1"/>
        <w:tblCaption w:val="Table 3. Mediation model."/>
        <w:tblDescription w:val="Table 3. Mediation model."/>
      </w:tblPr>
      <w:tblGrid>
        <w:gridCol w:w="1925"/>
        <w:gridCol w:w="2137"/>
        <w:gridCol w:w="1512"/>
        <w:gridCol w:w="1543"/>
        <w:gridCol w:w="1417"/>
      </w:tblGrid>
      <w:tr w:rsidR="00236C9E" w:rsidRPr="004218BF" w14:paraId="3023DC95" w14:textId="77777777" w:rsidTr="00C00881">
        <w:tc>
          <w:tcPr>
            <w:tcW w:w="0" w:type="auto"/>
            <w:hideMark/>
          </w:tcPr>
          <w:p w14:paraId="02D525C7" w14:textId="77777777" w:rsidR="00236C9E" w:rsidRPr="004218BF" w:rsidRDefault="00236C9E" w:rsidP="003010FD">
            <w:pPr>
              <w:rPr>
                <w:rFonts w:cstheme="minorHAnsi"/>
                <w:b/>
                <w:bCs/>
              </w:rPr>
            </w:pPr>
            <w:r w:rsidRPr="004218BF">
              <w:rPr>
                <w:rFonts w:cstheme="minorHAnsi"/>
                <w:b/>
                <w:bCs/>
              </w:rPr>
              <w:t>Parameter</w:t>
            </w:r>
          </w:p>
        </w:tc>
        <w:tc>
          <w:tcPr>
            <w:tcW w:w="0" w:type="auto"/>
            <w:hideMark/>
          </w:tcPr>
          <w:p w14:paraId="4616FB90" w14:textId="77777777" w:rsidR="00236C9E" w:rsidRPr="004218BF" w:rsidRDefault="00236C9E" w:rsidP="003010FD">
            <w:pPr>
              <w:rPr>
                <w:rFonts w:cstheme="minorHAnsi"/>
                <w:b/>
                <w:bCs/>
              </w:rPr>
            </w:pPr>
            <w:r w:rsidRPr="004218BF">
              <w:rPr>
                <w:rFonts w:cstheme="minorHAnsi"/>
                <w:b/>
                <w:bCs/>
              </w:rPr>
              <w:t>Label</w:t>
            </w:r>
          </w:p>
        </w:tc>
        <w:tc>
          <w:tcPr>
            <w:tcW w:w="0" w:type="auto"/>
            <w:hideMark/>
          </w:tcPr>
          <w:p w14:paraId="7ABDACF6" w14:textId="77777777" w:rsidR="00236C9E" w:rsidRPr="004218BF" w:rsidRDefault="00236C9E" w:rsidP="003010FD">
            <w:pPr>
              <w:rPr>
                <w:rFonts w:cstheme="minorHAnsi"/>
                <w:b/>
                <w:bCs/>
              </w:rPr>
            </w:pPr>
            <w:r w:rsidRPr="004218BF">
              <w:rPr>
                <w:rFonts w:cstheme="minorHAnsi"/>
                <w:b/>
                <w:bCs/>
              </w:rPr>
              <w:t>Estimate (SE)</w:t>
            </w:r>
          </w:p>
        </w:tc>
        <w:tc>
          <w:tcPr>
            <w:tcW w:w="0" w:type="auto"/>
            <w:hideMark/>
          </w:tcPr>
          <w:p w14:paraId="59A14E8E" w14:textId="77777777" w:rsidR="00236C9E" w:rsidRPr="004218BF" w:rsidRDefault="00236C9E" w:rsidP="003010FD">
            <w:pPr>
              <w:rPr>
                <w:rFonts w:cstheme="minorHAnsi"/>
                <w:b/>
                <w:bCs/>
              </w:rPr>
            </w:pPr>
            <w:r w:rsidRPr="004218BF">
              <w:rPr>
                <w:rFonts w:cstheme="minorHAnsi"/>
                <w:b/>
                <w:bCs/>
              </w:rPr>
              <w:t>95% CI</w:t>
            </w:r>
          </w:p>
        </w:tc>
        <w:tc>
          <w:tcPr>
            <w:tcW w:w="0" w:type="auto"/>
            <w:hideMark/>
          </w:tcPr>
          <w:p w14:paraId="1C4F7AB9" w14:textId="77777777" w:rsidR="00236C9E" w:rsidRPr="004218BF" w:rsidRDefault="00236C9E" w:rsidP="003010FD">
            <w:pPr>
              <w:rPr>
                <w:rFonts w:cstheme="minorHAnsi"/>
                <w:b/>
                <w:bCs/>
              </w:rPr>
            </w:pPr>
            <w:r w:rsidRPr="004218BF">
              <w:rPr>
                <w:rFonts w:cstheme="minorHAnsi"/>
                <w:b/>
                <w:bCs/>
              </w:rPr>
              <w:t>Standardized</w:t>
            </w:r>
          </w:p>
        </w:tc>
      </w:tr>
      <w:tr w:rsidR="00236C9E" w:rsidRPr="004218BF" w14:paraId="448154F7" w14:textId="77777777" w:rsidTr="00C00881">
        <w:tc>
          <w:tcPr>
            <w:tcW w:w="0" w:type="auto"/>
            <w:hideMark/>
          </w:tcPr>
          <w:p w14:paraId="6AD1FDA5" w14:textId="77777777" w:rsidR="00236C9E" w:rsidRPr="004218BF" w:rsidRDefault="00236C9E" w:rsidP="003010FD">
            <w:pPr>
              <w:rPr>
                <w:rFonts w:cstheme="minorHAnsi"/>
                <w:b/>
                <w:bCs/>
              </w:rPr>
            </w:pPr>
            <w:r w:rsidRPr="004218BF">
              <w:rPr>
                <w:rFonts w:cstheme="minorHAnsi"/>
                <w:b/>
                <w:bCs/>
              </w:rPr>
              <w:t>DEP → PT</w:t>
            </w:r>
          </w:p>
        </w:tc>
        <w:tc>
          <w:tcPr>
            <w:tcW w:w="0" w:type="auto"/>
            <w:hideMark/>
          </w:tcPr>
          <w:p w14:paraId="14FC81A7" w14:textId="77777777" w:rsidR="00236C9E" w:rsidRPr="004218BF" w:rsidRDefault="00236C9E" w:rsidP="003010FD">
            <w:pPr>
              <w:rPr>
                <w:rFonts w:cstheme="minorHAnsi"/>
              </w:rPr>
            </w:pPr>
            <w:r w:rsidRPr="004218BF">
              <w:rPr>
                <w:rFonts w:cstheme="minorHAnsi"/>
              </w:rPr>
              <w:t>a</w:t>
            </w:r>
          </w:p>
        </w:tc>
        <w:tc>
          <w:tcPr>
            <w:tcW w:w="0" w:type="auto"/>
            <w:hideMark/>
          </w:tcPr>
          <w:p w14:paraId="3606ADEC" w14:textId="77777777" w:rsidR="00236C9E" w:rsidRPr="004218BF" w:rsidRDefault="00236C9E" w:rsidP="003010FD">
            <w:pPr>
              <w:rPr>
                <w:rFonts w:cstheme="minorHAnsi"/>
              </w:rPr>
            </w:pPr>
            <w:r w:rsidRPr="004218BF">
              <w:rPr>
                <w:rFonts w:cstheme="minorHAnsi"/>
              </w:rPr>
              <w:t>−0.429 (0.143)</w:t>
            </w:r>
          </w:p>
        </w:tc>
        <w:tc>
          <w:tcPr>
            <w:tcW w:w="0" w:type="auto"/>
            <w:hideMark/>
          </w:tcPr>
          <w:p w14:paraId="394B10CD" w14:textId="77777777" w:rsidR="00236C9E" w:rsidRPr="004218BF" w:rsidRDefault="00236C9E" w:rsidP="003010FD">
            <w:pPr>
              <w:rPr>
                <w:rFonts w:cstheme="minorHAnsi"/>
              </w:rPr>
            </w:pPr>
            <w:r w:rsidRPr="004218BF">
              <w:rPr>
                <w:rFonts w:cstheme="minorHAnsi"/>
              </w:rPr>
              <w:t>−0.719, −0.162</w:t>
            </w:r>
          </w:p>
        </w:tc>
        <w:tc>
          <w:tcPr>
            <w:tcW w:w="0" w:type="auto"/>
            <w:hideMark/>
          </w:tcPr>
          <w:p w14:paraId="0FD048B1" w14:textId="77777777" w:rsidR="00236C9E" w:rsidRPr="004218BF" w:rsidRDefault="00236C9E" w:rsidP="003010FD">
            <w:pPr>
              <w:rPr>
                <w:rFonts w:cstheme="minorHAnsi"/>
              </w:rPr>
            </w:pPr>
            <w:r w:rsidRPr="004218BF">
              <w:rPr>
                <w:rFonts w:cstheme="minorHAnsi"/>
              </w:rPr>
              <w:t>−0.394</w:t>
            </w:r>
          </w:p>
        </w:tc>
      </w:tr>
      <w:tr w:rsidR="00236C9E" w:rsidRPr="004218BF" w14:paraId="256DEA58" w14:textId="77777777" w:rsidTr="00C00881">
        <w:tc>
          <w:tcPr>
            <w:tcW w:w="0" w:type="auto"/>
            <w:hideMark/>
          </w:tcPr>
          <w:p w14:paraId="30A55715" w14:textId="77777777" w:rsidR="00236C9E" w:rsidRPr="004218BF" w:rsidRDefault="00236C9E" w:rsidP="003010FD">
            <w:pPr>
              <w:rPr>
                <w:rFonts w:cstheme="minorHAnsi"/>
                <w:b/>
                <w:bCs/>
              </w:rPr>
            </w:pPr>
            <w:r w:rsidRPr="004218BF">
              <w:rPr>
                <w:rFonts w:cstheme="minorHAnsi"/>
                <w:b/>
                <w:bCs/>
              </w:rPr>
              <w:t>DEP → PR</w:t>
            </w:r>
          </w:p>
        </w:tc>
        <w:tc>
          <w:tcPr>
            <w:tcW w:w="0" w:type="auto"/>
            <w:hideMark/>
          </w:tcPr>
          <w:p w14:paraId="520A81D1" w14:textId="77777777" w:rsidR="00236C9E" w:rsidRPr="004218BF" w:rsidRDefault="00236C9E" w:rsidP="003010FD">
            <w:pPr>
              <w:rPr>
                <w:rFonts w:cstheme="minorHAnsi"/>
              </w:rPr>
            </w:pPr>
            <w:r w:rsidRPr="004218BF">
              <w:rPr>
                <w:rFonts w:cstheme="minorHAnsi"/>
              </w:rPr>
              <w:t>c1</w:t>
            </w:r>
          </w:p>
        </w:tc>
        <w:tc>
          <w:tcPr>
            <w:tcW w:w="0" w:type="auto"/>
            <w:hideMark/>
          </w:tcPr>
          <w:p w14:paraId="782309D0" w14:textId="77777777" w:rsidR="00236C9E" w:rsidRPr="004218BF" w:rsidRDefault="00236C9E" w:rsidP="003010FD">
            <w:pPr>
              <w:rPr>
                <w:rFonts w:cstheme="minorHAnsi"/>
              </w:rPr>
            </w:pPr>
            <w:r w:rsidRPr="004218BF">
              <w:rPr>
                <w:rFonts w:cstheme="minorHAnsi"/>
              </w:rPr>
              <w:t>−0.052 (0.186)</w:t>
            </w:r>
          </w:p>
        </w:tc>
        <w:tc>
          <w:tcPr>
            <w:tcW w:w="0" w:type="auto"/>
            <w:hideMark/>
          </w:tcPr>
          <w:p w14:paraId="733C5710" w14:textId="77777777" w:rsidR="00236C9E" w:rsidRPr="004218BF" w:rsidRDefault="00236C9E" w:rsidP="003010FD">
            <w:pPr>
              <w:rPr>
                <w:rFonts w:cstheme="minorHAnsi"/>
              </w:rPr>
            </w:pPr>
            <w:r w:rsidRPr="004218BF">
              <w:rPr>
                <w:rFonts w:cstheme="minorHAnsi"/>
              </w:rPr>
              <w:t>−0.407, 0.325</w:t>
            </w:r>
          </w:p>
        </w:tc>
        <w:tc>
          <w:tcPr>
            <w:tcW w:w="0" w:type="auto"/>
            <w:hideMark/>
          </w:tcPr>
          <w:p w14:paraId="6CE4ED3B" w14:textId="77777777" w:rsidR="00236C9E" w:rsidRPr="004218BF" w:rsidRDefault="00236C9E" w:rsidP="003010FD">
            <w:pPr>
              <w:rPr>
                <w:rFonts w:cstheme="minorHAnsi"/>
              </w:rPr>
            </w:pPr>
            <w:r w:rsidRPr="004218BF">
              <w:rPr>
                <w:rFonts w:cstheme="minorHAnsi"/>
              </w:rPr>
              <w:t>−0.028</w:t>
            </w:r>
          </w:p>
        </w:tc>
      </w:tr>
      <w:tr w:rsidR="00236C9E" w:rsidRPr="004218BF" w14:paraId="63A097FC" w14:textId="77777777" w:rsidTr="00C00881">
        <w:tc>
          <w:tcPr>
            <w:tcW w:w="0" w:type="auto"/>
            <w:hideMark/>
          </w:tcPr>
          <w:p w14:paraId="04C3F9D4" w14:textId="77777777" w:rsidR="00236C9E" w:rsidRPr="004218BF" w:rsidRDefault="00236C9E" w:rsidP="003010FD">
            <w:pPr>
              <w:rPr>
                <w:rFonts w:cstheme="minorHAnsi"/>
                <w:b/>
                <w:bCs/>
              </w:rPr>
            </w:pPr>
            <w:r w:rsidRPr="004218BF">
              <w:rPr>
                <w:rFonts w:cstheme="minorHAnsi"/>
                <w:b/>
                <w:bCs/>
              </w:rPr>
              <w:t>DEP → SR</w:t>
            </w:r>
          </w:p>
        </w:tc>
        <w:tc>
          <w:tcPr>
            <w:tcW w:w="0" w:type="auto"/>
            <w:hideMark/>
          </w:tcPr>
          <w:p w14:paraId="6D53F4E8" w14:textId="77777777" w:rsidR="00236C9E" w:rsidRPr="004218BF" w:rsidRDefault="00236C9E" w:rsidP="003010FD">
            <w:pPr>
              <w:rPr>
                <w:rFonts w:cstheme="minorHAnsi"/>
              </w:rPr>
            </w:pPr>
            <w:r w:rsidRPr="004218BF">
              <w:rPr>
                <w:rFonts w:cstheme="minorHAnsi"/>
              </w:rPr>
              <w:t>c2</w:t>
            </w:r>
          </w:p>
        </w:tc>
        <w:tc>
          <w:tcPr>
            <w:tcW w:w="0" w:type="auto"/>
            <w:hideMark/>
          </w:tcPr>
          <w:p w14:paraId="48E75FA4" w14:textId="77777777" w:rsidR="00236C9E" w:rsidRPr="004218BF" w:rsidRDefault="00236C9E" w:rsidP="003010FD">
            <w:pPr>
              <w:rPr>
                <w:rFonts w:cstheme="minorHAnsi"/>
              </w:rPr>
            </w:pPr>
            <w:r w:rsidRPr="004218BF">
              <w:rPr>
                <w:rFonts w:cstheme="minorHAnsi"/>
              </w:rPr>
              <w:t>−0.575 (0.212)</w:t>
            </w:r>
          </w:p>
        </w:tc>
        <w:tc>
          <w:tcPr>
            <w:tcW w:w="0" w:type="auto"/>
            <w:hideMark/>
          </w:tcPr>
          <w:p w14:paraId="6F4CFE0D" w14:textId="77777777" w:rsidR="00236C9E" w:rsidRPr="004218BF" w:rsidRDefault="00236C9E" w:rsidP="003010FD">
            <w:pPr>
              <w:rPr>
                <w:rFonts w:cstheme="minorHAnsi"/>
              </w:rPr>
            </w:pPr>
            <w:r w:rsidRPr="004218BF">
              <w:rPr>
                <w:rFonts w:cstheme="minorHAnsi"/>
              </w:rPr>
              <w:t>−1.023, −0.205</w:t>
            </w:r>
          </w:p>
        </w:tc>
        <w:tc>
          <w:tcPr>
            <w:tcW w:w="0" w:type="auto"/>
            <w:hideMark/>
          </w:tcPr>
          <w:p w14:paraId="77BB3301" w14:textId="77777777" w:rsidR="00236C9E" w:rsidRPr="004218BF" w:rsidRDefault="00236C9E" w:rsidP="003010FD">
            <w:pPr>
              <w:rPr>
                <w:rFonts w:cstheme="minorHAnsi"/>
              </w:rPr>
            </w:pPr>
            <w:r w:rsidRPr="004218BF">
              <w:rPr>
                <w:rFonts w:cstheme="minorHAnsi"/>
              </w:rPr>
              <w:t>−0.480</w:t>
            </w:r>
          </w:p>
        </w:tc>
      </w:tr>
      <w:tr w:rsidR="00236C9E" w:rsidRPr="004218BF" w14:paraId="6B334BB8" w14:textId="77777777" w:rsidTr="00C00881">
        <w:tc>
          <w:tcPr>
            <w:tcW w:w="0" w:type="auto"/>
            <w:hideMark/>
          </w:tcPr>
          <w:p w14:paraId="22F38AAC" w14:textId="77777777" w:rsidR="00236C9E" w:rsidRPr="004218BF" w:rsidRDefault="00236C9E" w:rsidP="003010FD">
            <w:pPr>
              <w:rPr>
                <w:rFonts w:cstheme="minorHAnsi"/>
                <w:b/>
                <w:bCs/>
              </w:rPr>
            </w:pPr>
            <w:r w:rsidRPr="004218BF">
              <w:rPr>
                <w:rFonts w:cstheme="minorHAnsi"/>
                <w:b/>
                <w:bCs/>
              </w:rPr>
              <w:t>PT → PR</w:t>
            </w:r>
          </w:p>
        </w:tc>
        <w:tc>
          <w:tcPr>
            <w:tcW w:w="0" w:type="auto"/>
            <w:hideMark/>
          </w:tcPr>
          <w:p w14:paraId="741BA014" w14:textId="77777777" w:rsidR="00236C9E" w:rsidRPr="004218BF" w:rsidRDefault="00236C9E" w:rsidP="003010FD">
            <w:pPr>
              <w:rPr>
                <w:rFonts w:cstheme="minorHAnsi"/>
              </w:rPr>
            </w:pPr>
            <w:r w:rsidRPr="004218BF">
              <w:rPr>
                <w:rFonts w:cstheme="minorHAnsi"/>
              </w:rPr>
              <w:t>b1</w:t>
            </w:r>
          </w:p>
        </w:tc>
        <w:tc>
          <w:tcPr>
            <w:tcW w:w="0" w:type="auto"/>
            <w:hideMark/>
          </w:tcPr>
          <w:p w14:paraId="62D916ED" w14:textId="77777777" w:rsidR="00236C9E" w:rsidRPr="004218BF" w:rsidRDefault="00236C9E" w:rsidP="003010FD">
            <w:pPr>
              <w:rPr>
                <w:rFonts w:cstheme="minorHAnsi"/>
              </w:rPr>
            </w:pPr>
            <w:r w:rsidRPr="004218BF">
              <w:rPr>
                <w:rFonts w:cstheme="minorHAnsi"/>
              </w:rPr>
              <w:t>1.424 (0.291)</w:t>
            </w:r>
          </w:p>
        </w:tc>
        <w:tc>
          <w:tcPr>
            <w:tcW w:w="0" w:type="auto"/>
            <w:hideMark/>
          </w:tcPr>
          <w:p w14:paraId="3D515F16" w14:textId="77777777" w:rsidR="00236C9E" w:rsidRPr="004218BF" w:rsidRDefault="00236C9E" w:rsidP="003010FD">
            <w:pPr>
              <w:rPr>
                <w:rFonts w:cstheme="minorHAnsi"/>
              </w:rPr>
            </w:pPr>
            <w:r w:rsidRPr="004218BF">
              <w:rPr>
                <w:rFonts w:cstheme="minorHAnsi"/>
              </w:rPr>
              <w:t>0.980, 2.062</w:t>
            </w:r>
          </w:p>
        </w:tc>
        <w:tc>
          <w:tcPr>
            <w:tcW w:w="0" w:type="auto"/>
            <w:hideMark/>
          </w:tcPr>
          <w:p w14:paraId="75B9926D" w14:textId="77777777" w:rsidR="00236C9E" w:rsidRPr="004218BF" w:rsidRDefault="00236C9E" w:rsidP="003010FD">
            <w:pPr>
              <w:rPr>
                <w:rFonts w:cstheme="minorHAnsi"/>
              </w:rPr>
            </w:pPr>
            <w:r w:rsidRPr="004218BF">
              <w:rPr>
                <w:rFonts w:cstheme="minorHAnsi"/>
              </w:rPr>
              <w:t>0.832</w:t>
            </w:r>
          </w:p>
        </w:tc>
      </w:tr>
      <w:tr w:rsidR="00236C9E" w:rsidRPr="004218BF" w14:paraId="5509B7ED" w14:textId="77777777" w:rsidTr="00C00881">
        <w:tc>
          <w:tcPr>
            <w:tcW w:w="0" w:type="auto"/>
            <w:hideMark/>
          </w:tcPr>
          <w:p w14:paraId="29ECAFE1" w14:textId="77777777" w:rsidR="00236C9E" w:rsidRPr="004218BF" w:rsidRDefault="00236C9E" w:rsidP="003010FD">
            <w:pPr>
              <w:rPr>
                <w:rFonts w:cstheme="minorHAnsi"/>
                <w:b/>
                <w:bCs/>
              </w:rPr>
            </w:pPr>
            <w:r w:rsidRPr="004218BF">
              <w:rPr>
                <w:rFonts w:cstheme="minorHAnsi"/>
                <w:b/>
                <w:bCs/>
              </w:rPr>
              <w:t>PT → SR</w:t>
            </w:r>
          </w:p>
        </w:tc>
        <w:tc>
          <w:tcPr>
            <w:tcW w:w="0" w:type="auto"/>
            <w:hideMark/>
          </w:tcPr>
          <w:p w14:paraId="78242313" w14:textId="77777777" w:rsidR="00236C9E" w:rsidRPr="004218BF" w:rsidRDefault="00236C9E" w:rsidP="003010FD">
            <w:pPr>
              <w:rPr>
                <w:rFonts w:cstheme="minorHAnsi"/>
              </w:rPr>
            </w:pPr>
            <w:r w:rsidRPr="004218BF">
              <w:rPr>
                <w:rFonts w:cstheme="minorHAnsi"/>
              </w:rPr>
              <w:t>b2</w:t>
            </w:r>
          </w:p>
        </w:tc>
        <w:tc>
          <w:tcPr>
            <w:tcW w:w="0" w:type="auto"/>
            <w:hideMark/>
          </w:tcPr>
          <w:p w14:paraId="1D629607" w14:textId="77777777" w:rsidR="00236C9E" w:rsidRPr="004218BF" w:rsidRDefault="00236C9E" w:rsidP="003010FD">
            <w:pPr>
              <w:rPr>
                <w:rFonts w:cstheme="minorHAnsi"/>
              </w:rPr>
            </w:pPr>
            <w:r w:rsidRPr="004218BF">
              <w:rPr>
                <w:rFonts w:cstheme="minorHAnsi"/>
              </w:rPr>
              <w:t>0.158 (0.145)</w:t>
            </w:r>
          </w:p>
        </w:tc>
        <w:tc>
          <w:tcPr>
            <w:tcW w:w="0" w:type="auto"/>
            <w:hideMark/>
          </w:tcPr>
          <w:p w14:paraId="6A224369" w14:textId="77777777" w:rsidR="00236C9E" w:rsidRPr="004218BF" w:rsidRDefault="00236C9E" w:rsidP="003010FD">
            <w:pPr>
              <w:rPr>
                <w:rFonts w:cstheme="minorHAnsi"/>
              </w:rPr>
            </w:pPr>
            <w:r w:rsidRPr="004218BF">
              <w:rPr>
                <w:rFonts w:cstheme="minorHAnsi"/>
              </w:rPr>
              <w:t>−0.131, 0.438</w:t>
            </w:r>
          </w:p>
        </w:tc>
        <w:tc>
          <w:tcPr>
            <w:tcW w:w="0" w:type="auto"/>
            <w:hideMark/>
          </w:tcPr>
          <w:p w14:paraId="3F810E2D" w14:textId="77777777" w:rsidR="00236C9E" w:rsidRPr="004218BF" w:rsidRDefault="00236C9E" w:rsidP="003010FD">
            <w:pPr>
              <w:rPr>
                <w:rFonts w:cstheme="minorHAnsi"/>
              </w:rPr>
            </w:pPr>
            <w:r w:rsidRPr="004218BF">
              <w:rPr>
                <w:rFonts w:cstheme="minorHAnsi"/>
              </w:rPr>
              <w:t>0.144</w:t>
            </w:r>
          </w:p>
        </w:tc>
      </w:tr>
      <w:tr w:rsidR="00236C9E" w:rsidRPr="004218BF" w14:paraId="1A11EF38" w14:textId="77777777" w:rsidTr="00C00881">
        <w:tc>
          <w:tcPr>
            <w:tcW w:w="0" w:type="auto"/>
            <w:hideMark/>
          </w:tcPr>
          <w:p w14:paraId="70E1E84B" w14:textId="77777777" w:rsidR="00236C9E" w:rsidRPr="004218BF" w:rsidRDefault="00236C9E" w:rsidP="003010FD">
            <w:pPr>
              <w:rPr>
                <w:rFonts w:cstheme="minorHAnsi"/>
                <w:b/>
                <w:bCs/>
              </w:rPr>
            </w:pPr>
            <w:r w:rsidRPr="004218BF">
              <w:rPr>
                <w:rFonts w:cstheme="minorHAnsi"/>
                <w:b/>
                <w:bCs/>
              </w:rPr>
              <w:t>PR ↔ SR</w:t>
            </w:r>
          </w:p>
        </w:tc>
        <w:tc>
          <w:tcPr>
            <w:tcW w:w="0" w:type="auto"/>
            <w:hideMark/>
          </w:tcPr>
          <w:p w14:paraId="25998659" w14:textId="77777777" w:rsidR="00236C9E" w:rsidRPr="004218BF" w:rsidRDefault="00236C9E" w:rsidP="003010FD">
            <w:pPr>
              <w:rPr>
                <w:rFonts w:cstheme="minorHAnsi"/>
              </w:rPr>
            </w:pPr>
            <w:r w:rsidRPr="004218BF">
              <w:rPr>
                <w:rFonts w:cstheme="minorHAnsi"/>
              </w:rPr>
              <w:t>cv</w:t>
            </w:r>
          </w:p>
        </w:tc>
        <w:tc>
          <w:tcPr>
            <w:tcW w:w="0" w:type="auto"/>
            <w:hideMark/>
          </w:tcPr>
          <w:p w14:paraId="0DC3DCFA" w14:textId="77777777" w:rsidR="00236C9E" w:rsidRPr="004218BF" w:rsidRDefault="00236C9E" w:rsidP="003010FD">
            <w:pPr>
              <w:rPr>
                <w:rFonts w:cstheme="minorHAnsi"/>
              </w:rPr>
            </w:pPr>
            <w:r w:rsidRPr="004218BF">
              <w:rPr>
                <w:rFonts w:cstheme="minorHAnsi"/>
              </w:rPr>
              <w:t>0.489 (0.162)</w:t>
            </w:r>
          </w:p>
        </w:tc>
        <w:tc>
          <w:tcPr>
            <w:tcW w:w="0" w:type="auto"/>
            <w:hideMark/>
          </w:tcPr>
          <w:p w14:paraId="2E0111BA" w14:textId="77777777" w:rsidR="00236C9E" w:rsidRPr="004218BF" w:rsidRDefault="00236C9E" w:rsidP="003010FD">
            <w:pPr>
              <w:rPr>
                <w:rFonts w:cstheme="minorHAnsi"/>
              </w:rPr>
            </w:pPr>
            <w:r w:rsidRPr="004218BF">
              <w:rPr>
                <w:rFonts w:cstheme="minorHAnsi"/>
              </w:rPr>
              <w:t>0.131, 0.771</w:t>
            </w:r>
          </w:p>
        </w:tc>
        <w:tc>
          <w:tcPr>
            <w:tcW w:w="0" w:type="auto"/>
            <w:hideMark/>
          </w:tcPr>
          <w:p w14:paraId="7A11DB2B" w14:textId="77777777" w:rsidR="00236C9E" w:rsidRPr="004218BF" w:rsidRDefault="00236C9E" w:rsidP="003010FD">
            <w:pPr>
              <w:rPr>
                <w:rFonts w:cstheme="minorHAnsi"/>
              </w:rPr>
            </w:pPr>
            <w:r w:rsidRPr="004218BF">
              <w:rPr>
                <w:rFonts w:cstheme="minorHAnsi"/>
              </w:rPr>
              <w:t>0.489</w:t>
            </w:r>
          </w:p>
        </w:tc>
      </w:tr>
      <w:tr w:rsidR="00236C9E" w:rsidRPr="004218BF" w14:paraId="6DD3288D" w14:textId="77777777" w:rsidTr="00C00881">
        <w:tc>
          <w:tcPr>
            <w:tcW w:w="0" w:type="auto"/>
            <w:hideMark/>
          </w:tcPr>
          <w:p w14:paraId="3D12EEB7" w14:textId="77777777" w:rsidR="00236C9E" w:rsidRPr="004218BF" w:rsidRDefault="00236C9E" w:rsidP="003010FD">
            <w:pPr>
              <w:rPr>
                <w:rFonts w:cstheme="minorHAnsi"/>
                <w:b/>
                <w:bCs/>
              </w:rPr>
            </w:pPr>
            <w:r w:rsidRPr="004218BF">
              <w:rPr>
                <w:rFonts w:cstheme="minorHAnsi"/>
                <w:b/>
                <w:bCs/>
              </w:rPr>
              <w:t>DEP → PT → PR</w:t>
            </w:r>
          </w:p>
        </w:tc>
        <w:tc>
          <w:tcPr>
            <w:tcW w:w="0" w:type="auto"/>
            <w:hideMark/>
          </w:tcPr>
          <w:p w14:paraId="1A5CC53D" w14:textId="77777777" w:rsidR="00236C9E" w:rsidRPr="004218BF" w:rsidRDefault="00236C9E" w:rsidP="003010FD">
            <w:pPr>
              <w:rPr>
                <w:rFonts w:cstheme="minorHAnsi"/>
              </w:rPr>
            </w:pPr>
            <w:r w:rsidRPr="004218BF">
              <w:rPr>
                <w:rFonts w:cstheme="minorHAnsi"/>
              </w:rPr>
              <w:t>a*b1</w:t>
            </w:r>
          </w:p>
        </w:tc>
        <w:tc>
          <w:tcPr>
            <w:tcW w:w="0" w:type="auto"/>
            <w:hideMark/>
          </w:tcPr>
          <w:p w14:paraId="74077811" w14:textId="77777777" w:rsidR="00236C9E" w:rsidRPr="004218BF" w:rsidRDefault="00236C9E" w:rsidP="003010FD">
            <w:pPr>
              <w:rPr>
                <w:rFonts w:cstheme="minorHAnsi"/>
              </w:rPr>
            </w:pPr>
            <w:r w:rsidRPr="004218BF">
              <w:rPr>
                <w:rFonts w:cstheme="minorHAnsi"/>
              </w:rPr>
              <w:t>−0.611 (0.229)</w:t>
            </w:r>
          </w:p>
        </w:tc>
        <w:tc>
          <w:tcPr>
            <w:tcW w:w="0" w:type="auto"/>
            <w:hideMark/>
          </w:tcPr>
          <w:p w14:paraId="5D962C3E" w14:textId="77777777" w:rsidR="00236C9E" w:rsidRPr="004218BF" w:rsidRDefault="00236C9E" w:rsidP="003010FD">
            <w:pPr>
              <w:rPr>
                <w:rFonts w:cstheme="minorHAnsi"/>
              </w:rPr>
            </w:pPr>
            <w:r w:rsidRPr="004218BF">
              <w:rPr>
                <w:rFonts w:cstheme="minorHAnsi"/>
              </w:rPr>
              <w:t>−1.102, −0.220</w:t>
            </w:r>
          </w:p>
        </w:tc>
        <w:tc>
          <w:tcPr>
            <w:tcW w:w="0" w:type="auto"/>
            <w:hideMark/>
          </w:tcPr>
          <w:p w14:paraId="652C4154" w14:textId="77777777" w:rsidR="00236C9E" w:rsidRPr="004218BF" w:rsidRDefault="00236C9E" w:rsidP="003010FD">
            <w:pPr>
              <w:rPr>
                <w:rFonts w:cstheme="minorHAnsi"/>
              </w:rPr>
            </w:pPr>
            <w:r w:rsidRPr="004218BF">
              <w:rPr>
                <w:rFonts w:cstheme="minorHAnsi"/>
              </w:rPr>
              <w:t>−0.328</w:t>
            </w:r>
          </w:p>
        </w:tc>
      </w:tr>
      <w:tr w:rsidR="00236C9E" w:rsidRPr="004218BF" w14:paraId="619D9591" w14:textId="77777777" w:rsidTr="00C00881">
        <w:tc>
          <w:tcPr>
            <w:tcW w:w="0" w:type="auto"/>
            <w:hideMark/>
          </w:tcPr>
          <w:p w14:paraId="58C79EC9" w14:textId="77777777" w:rsidR="00236C9E" w:rsidRPr="004218BF" w:rsidRDefault="00236C9E" w:rsidP="003010FD">
            <w:pPr>
              <w:rPr>
                <w:rFonts w:cstheme="minorHAnsi"/>
                <w:b/>
                <w:bCs/>
              </w:rPr>
            </w:pPr>
            <w:r w:rsidRPr="004218BF">
              <w:rPr>
                <w:rFonts w:cstheme="minorHAnsi"/>
                <w:b/>
                <w:bCs/>
              </w:rPr>
              <w:t>DEP → PT → SR</w:t>
            </w:r>
          </w:p>
        </w:tc>
        <w:tc>
          <w:tcPr>
            <w:tcW w:w="0" w:type="auto"/>
            <w:hideMark/>
          </w:tcPr>
          <w:p w14:paraId="7D235EB5" w14:textId="77777777" w:rsidR="00236C9E" w:rsidRPr="004218BF" w:rsidRDefault="00236C9E" w:rsidP="003010FD">
            <w:pPr>
              <w:rPr>
                <w:rFonts w:cstheme="minorHAnsi"/>
              </w:rPr>
            </w:pPr>
            <w:r w:rsidRPr="004218BF">
              <w:rPr>
                <w:rFonts w:cstheme="minorHAnsi"/>
              </w:rPr>
              <w:t>a*b2</w:t>
            </w:r>
          </w:p>
        </w:tc>
        <w:tc>
          <w:tcPr>
            <w:tcW w:w="0" w:type="auto"/>
            <w:hideMark/>
          </w:tcPr>
          <w:p w14:paraId="50F52FDA" w14:textId="77777777" w:rsidR="00236C9E" w:rsidRPr="004218BF" w:rsidRDefault="00236C9E" w:rsidP="003010FD">
            <w:pPr>
              <w:rPr>
                <w:rFonts w:cstheme="minorHAnsi"/>
              </w:rPr>
            </w:pPr>
            <w:r w:rsidRPr="004218BF">
              <w:rPr>
                <w:rFonts w:cstheme="minorHAnsi"/>
              </w:rPr>
              <w:t>−0.068 (0.064)</w:t>
            </w:r>
          </w:p>
        </w:tc>
        <w:tc>
          <w:tcPr>
            <w:tcW w:w="0" w:type="auto"/>
            <w:hideMark/>
          </w:tcPr>
          <w:p w14:paraId="69399FD3" w14:textId="77777777" w:rsidR="00236C9E" w:rsidRPr="004218BF" w:rsidRDefault="00236C9E" w:rsidP="003010FD">
            <w:pPr>
              <w:rPr>
                <w:rFonts w:cstheme="minorHAnsi"/>
              </w:rPr>
            </w:pPr>
            <w:r w:rsidRPr="004218BF">
              <w:rPr>
                <w:rFonts w:cstheme="minorHAnsi"/>
              </w:rPr>
              <w:t>−0.206, 0.047</w:t>
            </w:r>
          </w:p>
        </w:tc>
        <w:tc>
          <w:tcPr>
            <w:tcW w:w="0" w:type="auto"/>
            <w:hideMark/>
          </w:tcPr>
          <w:p w14:paraId="62B5557D" w14:textId="77777777" w:rsidR="00236C9E" w:rsidRPr="004218BF" w:rsidRDefault="00236C9E" w:rsidP="003010FD">
            <w:pPr>
              <w:rPr>
                <w:rFonts w:cstheme="minorHAnsi"/>
              </w:rPr>
            </w:pPr>
            <w:r w:rsidRPr="004218BF">
              <w:rPr>
                <w:rFonts w:cstheme="minorHAnsi"/>
              </w:rPr>
              <w:t>−0.057</w:t>
            </w:r>
          </w:p>
        </w:tc>
      </w:tr>
      <w:tr w:rsidR="00236C9E" w:rsidRPr="004218BF" w14:paraId="0EB5A544" w14:textId="77777777" w:rsidTr="00C00881">
        <w:tc>
          <w:tcPr>
            <w:tcW w:w="0" w:type="auto"/>
            <w:hideMark/>
          </w:tcPr>
          <w:p w14:paraId="757FD0DC" w14:textId="77777777" w:rsidR="00236C9E" w:rsidRPr="004218BF" w:rsidRDefault="00236C9E" w:rsidP="003010FD">
            <w:pPr>
              <w:rPr>
                <w:rFonts w:cstheme="minorHAnsi"/>
                <w:b/>
                <w:bCs/>
              </w:rPr>
            </w:pPr>
            <w:r w:rsidRPr="004218BF">
              <w:rPr>
                <w:rFonts w:cstheme="minorHAnsi"/>
                <w:b/>
                <w:bCs/>
              </w:rPr>
              <w:t>Total PR</w:t>
            </w:r>
          </w:p>
        </w:tc>
        <w:tc>
          <w:tcPr>
            <w:tcW w:w="0" w:type="auto"/>
            <w:hideMark/>
          </w:tcPr>
          <w:p w14:paraId="437C8B6C" w14:textId="77777777" w:rsidR="00236C9E" w:rsidRPr="004218BF" w:rsidRDefault="00236C9E" w:rsidP="003010FD">
            <w:pPr>
              <w:rPr>
                <w:rFonts w:cstheme="minorHAnsi"/>
              </w:rPr>
            </w:pPr>
            <w:r w:rsidRPr="004218BF">
              <w:rPr>
                <w:rFonts w:cstheme="minorHAnsi"/>
              </w:rPr>
              <w:t>a*b1 + c1</w:t>
            </w:r>
          </w:p>
        </w:tc>
        <w:tc>
          <w:tcPr>
            <w:tcW w:w="0" w:type="auto"/>
            <w:hideMark/>
          </w:tcPr>
          <w:p w14:paraId="1BFD7FAF" w14:textId="77777777" w:rsidR="00236C9E" w:rsidRPr="004218BF" w:rsidRDefault="00236C9E" w:rsidP="003010FD">
            <w:pPr>
              <w:rPr>
                <w:rFonts w:cstheme="minorHAnsi"/>
              </w:rPr>
            </w:pPr>
            <w:r w:rsidRPr="004218BF">
              <w:rPr>
                <w:rFonts w:cstheme="minorHAnsi"/>
              </w:rPr>
              <w:t>−0.663 (0.274)</w:t>
            </w:r>
          </w:p>
        </w:tc>
        <w:tc>
          <w:tcPr>
            <w:tcW w:w="0" w:type="auto"/>
            <w:hideMark/>
          </w:tcPr>
          <w:p w14:paraId="6718210E" w14:textId="77777777" w:rsidR="00236C9E" w:rsidRPr="004218BF" w:rsidRDefault="00236C9E" w:rsidP="003010FD">
            <w:pPr>
              <w:rPr>
                <w:rFonts w:cstheme="minorHAnsi"/>
              </w:rPr>
            </w:pPr>
            <w:r w:rsidRPr="004218BF">
              <w:rPr>
                <w:rFonts w:cstheme="minorHAnsi"/>
              </w:rPr>
              <w:t>−1.219, −0.148</w:t>
            </w:r>
          </w:p>
        </w:tc>
        <w:tc>
          <w:tcPr>
            <w:tcW w:w="0" w:type="auto"/>
            <w:hideMark/>
          </w:tcPr>
          <w:p w14:paraId="23B9170A" w14:textId="77777777" w:rsidR="00236C9E" w:rsidRPr="004218BF" w:rsidRDefault="00236C9E" w:rsidP="003010FD">
            <w:pPr>
              <w:rPr>
                <w:rFonts w:cstheme="minorHAnsi"/>
              </w:rPr>
            </w:pPr>
            <w:r w:rsidRPr="004218BF">
              <w:rPr>
                <w:rFonts w:cstheme="minorHAnsi"/>
              </w:rPr>
              <w:t>−0.356</w:t>
            </w:r>
          </w:p>
        </w:tc>
      </w:tr>
      <w:tr w:rsidR="00236C9E" w:rsidRPr="004218BF" w14:paraId="539C98B5" w14:textId="77777777" w:rsidTr="00C00881">
        <w:tc>
          <w:tcPr>
            <w:tcW w:w="0" w:type="auto"/>
            <w:hideMark/>
          </w:tcPr>
          <w:p w14:paraId="6991D1E1" w14:textId="77777777" w:rsidR="00236C9E" w:rsidRPr="004218BF" w:rsidRDefault="00236C9E" w:rsidP="003010FD">
            <w:pPr>
              <w:rPr>
                <w:rFonts w:cstheme="minorHAnsi"/>
                <w:b/>
                <w:bCs/>
              </w:rPr>
            </w:pPr>
            <w:r w:rsidRPr="004218BF">
              <w:rPr>
                <w:rFonts w:cstheme="minorHAnsi"/>
                <w:b/>
                <w:bCs/>
              </w:rPr>
              <w:t>Total SR</w:t>
            </w:r>
          </w:p>
        </w:tc>
        <w:tc>
          <w:tcPr>
            <w:tcW w:w="0" w:type="auto"/>
            <w:hideMark/>
          </w:tcPr>
          <w:p w14:paraId="1A2D9D13" w14:textId="77777777" w:rsidR="00236C9E" w:rsidRPr="004218BF" w:rsidRDefault="00236C9E" w:rsidP="003010FD">
            <w:pPr>
              <w:rPr>
                <w:rFonts w:cstheme="minorHAnsi"/>
              </w:rPr>
            </w:pPr>
            <w:r w:rsidRPr="004218BF">
              <w:rPr>
                <w:rFonts w:cstheme="minorHAnsi"/>
              </w:rPr>
              <w:t>a*b2 + c2</w:t>
            </w:r>
          </w:p>
        </w:tc>
        <w:tc>
          <w:tcPr>
            <w:tcW w:w="0" w:type="auto"/>
            <w:hideMark/>
          </w:tcPr>
          <w:p w14:paraId="62EFB0CD" w14:textId="77777777" w:rsidR="00236C9E" w:rsidRPr="004218BF" w:rsidRDefault="00236C9E" w:rsidP="003010FD">
            <w:pPr>
              <w:rPr>
                <w:rFonts w:cstheme="minorHAnsi"/>
              </w:rPr>
            </w:pPr>
            <w:r w:rsidRPr="004218BF">
              <w:rPr>
                <w:rFonts w:cstheme="minorHAnsi"/>
              </w:rPr>
              <w:t>−0.643 (0.189)</w:t>
            </w:r>
          </w:p>
        </w:tc>
        <w:tc>
          <w:tcPr>
            <w:tcW w:w="0" w:type="auto"/>
            <w:hideMark/>
          </w:tcPr>
          <w:p w14:paraId="205E8C94" w14:textId="77777777" w:rsidR="00236C9E" w:rsidRPr="004218BF" w:rsidRDefault="00236C9E" w:rsidP="003010FD">
            <w:pPr>
              <w:rPr>
                <w:rFonts w:cstheme="minorHAnsi"/>
              </w:rPr>
            </w:pPr>
            <w:r w:rsidRPr="004218BF">
              <w:rPr>
                <w:rFonts w:cstheme="minorHAnsi"/>
              </w:rPr>
              <w:t>−1.047, −0.313</w:t>
            </w:r>
          </w:p>
        </w:tc>
        <w:tc>
          <w:tcPr>
            <w:tcW w:w="0" w:type="auto"/>
            <w:hideMark/>
          </w:tcPr>
          <w:p w14:paraId="6643D704" w14:textId="77777777" w:rsidR="00236C9E" w:rsidRPr="004218BF" w:rsidRDefault="00236C9E" w:rsidP="003010FD">
            <w:pPr>
              <w:rPr>
                <w:rFonts w:cstheme="minorHAnsi"/>
              </w:rPr>
            </w:pPr>
            <w:r w:rsidRPr="004218BF">
              <w:rPr>
                <w:rFonts w:cstheme="minorHAnsi"/>
              </w:rPr>
              <w:t>−0.536</w:t>
            </w:r>
          </w:p>
        </w:tc>
      </w:tr>
      <w:tr w:rsidR="00236C9E" w:rsidRPr="004218BF" w14:paraId="0EF5331E" w14:textId="77777777" w:rsidTr="00C00881">
        <w:tc>
          <w:tcPr>
            <w:tcW w:w="0" w:type="auto"/>
            <w:hideMark/>
          </w:tcPr>
          <w:p w14:paraId="399B32F1" w14:textId="77777777" w:rsidR="00236C9E" w:rsidRPr="004218BF" w:rsidRDefault="00236C9E" w:rsidP="003010FD">
            <w:pPr>
              <w:rPr>
                <w:rFonts w:cstheme="minorHAnsi"/>
                <w:b/>
                <w:bCs/>
              </w:rPr>
            </w:pPr>
            <w:r w:rsidRPr="004218BF">
              <w:rPr>
                <w:rFonts w:cstheme="minorHAnsi"/>
                <w:b/>
                <w:bCs/>
              </w:rPr>
              <w:t>Difference Indirect</w:t>
            </w:r>
          </w:p>
        </w:tc>
        <w:tc>
          <w:tcPr>
            <w:tcW w:w="0" w:type="auto"/>
            <w:hideMark/>
          </w:tcPr>
          <w:p w14:paraId="11FE2391" w14:textId="77777777" w:rsidR="00236C9E" w:rsidRPr="004218BF" w:rsidRDefault="00236C9E" w:rsidP="003010FD">
            <w:pPr>
              <w:rPr>
                <w:rFonts w:cstheme="minorHAnsi"/>
              </w:rPr>
            </w:pPr>
            <w:r w:rsidRPr="004218BF">
              <w:rPr>
                <w:rFonts w:cstheme="minorHAnsi"/>
              </w:rPr>
              <w:t>a*b1 − a*b2</w:t>
            </w:r>
          </w:p>
        </w:tc>
        <w:tc>
          <w:tcPr>
            <w:tcW w:w="0" w:type="auto"/>
            <w:hideMark/>
          </w:tcPr>
          <w:p w14:paraId="5DA7273F" w14:textId="77777777" w:rsidR="00236C9E" w:rsidRPr="004218BF" w:rsidRDefault="00236C9E" w:rsidP="003010FD">
            <w:pPr>
              <w:rPr>
                <w:rFonts w:cstheme="minorHAnsi"/>
              </w:rPr>
            </w:pPr>
            <w:r w:rsidRPr="004218BF">
              <w:rPr>
                <w:rFonts w:cstheme="minorHAnsi"/>
              </w:rPr>
              <w:t>−0.543 (0.229)</w:t>
            </w:r>
          </w:p>
        </w:tc>
        <w:tc>
          <w:tcPr>
            <w:tcW w:w="0" w:type="auto"/>
            <w:hideMark/>
          </w:tcPr>
          <w:p w14:paraId="70999737" w14:textId="77777777" w:rsidR="00236C9E" w:rsidRPr="004218BF" w:rsidRDefault="00236C9E" w:rsidP="003010FD">
            <w:pPr>
              <w:rPr>
                <w:rFonts w:cstheme="minorHAnsi"/>
              </w:rPr>
            </w:pPr>
            <w:r w:rsidRPr="004218BF">
              <w:rPr>
                <w:rFonts w:cstheme="minorHAnsi"/>
              </w:rPr>
              <w:t>−1.056, −0.175</w:t>
            </w:r>
          </w:p>
        </w:tc>
        <w:tc>
          <w:tcPr>
            <w:tcW w:w="0" w:type="auto"/>
            <w:hideMark/>
          </w:tcPr>
          <w:p w14:paraId="4F4B186F" w14:textId="77777777" w:rsidR="00236C9E" w:rsidRPr="004218BF" w:rsidRDefault="00236C9E" w:rsidP="003010FD">
            <w:pPr>
              <w:rPr>
                <w:rFonts w:cstheme="minorHAnsi"/>
              </w:rPr>
            </w:pPr>
            <w:r w:rsidRPr="004218BF">
              <w:rPr>
                <w:rFonts w:cstheme="minorHAnsi"/>
              </w:rPr>
              <w:t>−0.271</w:t>
            </w:r>
          </w:p>
        </w:tc>
      </w:tr>
      <w:tr w:rsidR="00236C9E" w:rsidRPr="004218BF" w14:paraId="3628CE21" w14:textId="77777777" w:rsidTr="00C00881">
        <w:tc>
          <w:tcPr>
            <w:tcW w:w="0" w:type="auto"/>
            <w:hideMark/>
          </w:tcPr>
          <w:p w14:paraId="6FB6C2BD" w14:textId="77777777" w:rsidR="00236C9E" w:rsidRPr="004218BF" w:rsidRDefault="00236C9E" w:rsidP="003010FD">
            <w:pPr>
              <w:rPr>
                <w:rFonts w:cstheme="minorHAnsi"/>
                <w:b/>
                <w:bCs/>
              </w:rPr>
            </w:pPr>
            <w:r w:rsidRPr="004218BF">
              <w:rPr>
                <w:rFonts w:cstheme="minorHAnsi"/>
                <w:b/>
                <w:bCs/>
              </w:rPr>
              <w:t>Difference total</w:t>
            </w:r>
          </w:p>
        </w:tc>
        <w:tc>
          <w:tcPr>
            <w:tcW w:w="0" w:type="auto"/>
            <w:hideMark/>
          </w:tcPr>
          <w:p w14:paraId="5159B961" w14:textId="77777777" w:rsidR="00236C9E" w:rsidRPr="004218BF" w:rsidRDefault="00236C9E" w:rsidP="003010FD">
            <w:pPr>
              <w:rPr>
                <w:rFonts w:cstheme="minorHAnsi"/>
              </w:rPr>
            </w:pPr>
            <w:r w:rsidRPr="004218BF">
              <w:rPr>
                <w:rFonts w:cstheme="minorHAnsi"/>
              </w:rPr>
              <w:t>a*b1 + c1 − a*b2 + c2</w:t>
            </w:r>
          </w:p>
        </w:tc>
        <w:tc>
          <w:tcPr>
            <w:tcW w:w="0" w:type="auto"/>
            <w:hideMark/>
          </w:tcPr>
          <w:p w14:paraId="7A29ADA7" w14:textId="77777777" w:rsidR="00236C9E" w:rsidRPr="004218BF" w:rsidRDefault="00236C9E" w:rsidP="003010FD">
            <w:pPr>
              <w:rPr>
                <w:rFonts w:cstheme="minorHAnsi"/>
              </w:rPr>
            </w:pPr>
            <w:r w:rsidRPr="004218BF">
              <w:rPr>
                <w:rFonts w:cstheme="minorHAnsi"/>
              </w:rPr>
              <w:t>−0.020 (0.263)</w:t>
            </w:r>
          </w:p>
        </w:tc>
        <w:tc>
          <w:tcPr>
            <w:tcW w:w="0" w:type="auto"/>
            <w:hideMark/>
          </w:tcPr>
          <w:p w14:paraId="2BF7E3B1" w14:textId="77777777" w:rsidR="00236C9E" w:rsidRPr="004218BF" w:rsidRDefault="00236C9E" w:rsidP="003010FD">
            <w:pPr>
              <w:rPr>
                <w:rFonts w:cstheme="minorHAnsi"/>
              </w:rPr>
            </w:pPr>
            <w:r w:rsidRPr="004218BF">
              <w:rPr>
                <w:rFonts w:cstheme="minorHAnsi"/>
              </w:rPr>
              <w:t>−0.523, 0.508</w:t>
            </w:r>
          </w:p>
        </w:tc>
        <w:tc>
          <w:tcPr>
            <w:tcW w:w="0" w:type="auto"/>
            <w:hideMark/>
          </w:tcPr>
          <w:p w14:paraId="5FE6D93C" w14:textId="77777777" w:rsidR="00236C9E" w:rsidRPr="004218BF" w:rsidRDefault="00236C9E" w:rsidP="003010FD">
            <w:pPr>
              <w:rPr>
                <w:rFonts w:cstheme="minorHAnsi"/>
              </w:rPr>
            </w:pPr>
            <w:r w:rsidRPr="004218BF">
              <w:rPr>
                <w:rFonts w:cstheme="minorHAnsi"/>
              </w:rPr>
              <w:t>0.180</w:t>
            </w:r>
          </w:p>
        </w:tc>
      </w:tr>
    </w:tbl>
    <w:p w14:paraId="0C40C879" w14:textId="2FCECDE4" w:rsidR="00236C9E" w:rsidRPr="004218BF" w:rsidRDefault="00236C9E" w:rsidP="003010FD">
      <w:pPr>
        <w:spacing w:after="0"/>
        <w:rPr>
          <w:rFonts w:cstheme="minorHAnsi"/>
        </w:rPr>
      </w:pPr>
    </w:p>
    <w:p w14:paraId="0E822B5A" w14:textId="77777777" w:rsidR="00236C9E" w:rsidRPr="004218BF" w:rsidRDefault="00236C9E" w:rsidP="00236C9E">
      <w:pPr>
        <w:rPr>
          <w:rFonts w:cstheme="minorHAnsi"/>
        </w:rPr>
      </w:pPr>
      <w:r w:rsidRPr="004218BF">
        <w:rPr>
          <w:rFonts w:cstheme="minorHAnsi"/>
        </w:rPr>
        <w:t xml:space="preserve">The results indicate that DEP </w:t>
      </w:r>
      <w:proofErr w:type="gramStart"/>
      <w:r w:rsidRPr="004218BF">
        <w:rPr>
          <w:rFonts w:cstheme="minorHAnsi"/>
        </w:rPr>
        <w:t>has an effect on</w:t>
      </w:r>
      <w:proofErr w:type="gramEnd"/>
      <w:r w:rsidRPr="004218BF">
        <w:rPr>
          <w:rFonts w:cstheme="minorHAnsi"/>
        </w:rPr>
        <w:t xml:space="preserve"> PR, but this effect happens only through PT in the indirect effect. While the effect of DEP on SR happens only as a direct effect, with no meaningful indirect effect through PT. This is clear when we compare the total effects, there is no difference between total effects, but for PR only the indirect effect is relevant, and for SR only the direct effect is meaningful, while the total effect of DEP on PR and SR is equivalent, the process on how it affects them differs. And as part of this, there is a meaningful difference between indirect effects, since there is only one relevant indirect effect, on PR through PT.</w:t>
      </w:r>
    </w:p>
    <w:p w14:paraId="32C5CC7A" w14:textId="7808B8E7" w:rsidR="00236C9E" w:rsidRPr="004218BF" w:rsidRDefault="00236C9E" w:rsidP="00236C9E">
      <w:pPr>
        <w:rPr>
          <w:rFonts w:cstheme="minorHAnsi"/>
        </w:rPr>
      </w:pPr>
      <w:r w:rsidRPr="004218BF">
        <w:rPr>
          <w:rFonts w:cstheme="minorHAnsi"/>
        </w:rPr>
        <w:t>The direction of the meaningful paths shows that as DEP increases PT and SR decreases with a medium </w:t>
      </w:r>
      <w:r w:rsidRPr="003010FD">
        <w:rPr>
          <w:rFonts w:cstheme="minorHAnsi"/>
        </w:rPr>
        <w:t>effect size</w:t>
      </w:r>
      <w:r w:rsidRPr="004218BF">
        <w:rPr>
          <w:rFonts w:cstheme="minorHAnsi"/>
        </w:rPr>
        <w:t>; as PT increases PR increases with a large effect size, this is related to the direct effects. For the indirect effect, as DEP increases, leads to a decrease in PT, while PT has a positive effect on PR, with a medium effect size. The indirect effect shows that as DEP increase lead to a decrease in PR.</w:t>
      </w:r>
    </w:p>
    <w:p w14:paraId="6942214F" w14:textId="77777777" w:rsidR="00236C9E" w:rsidRPr="004218BF" w:rsidRDefault="00236C9E" w:rsidP="00236C9E">
      <w:pPr>
        <w:rPr>
          <w:rFonts w:cstheme="minorHAnsi"/>
        </w:rPr>
      </w:pPr>
      <w:r w:rsidRPr="004218BF">
        <w:rPr>
          <w:rFonts w:cstheme="minorHAnsi"/>
        </w:rPr>
        <w:t>Looking at overall impact with the R</w:t>
      </w:r>
      <w:r w:rsidRPr="004218BF">
        <w:rPr>
          <w:rFonts w:cstheme="minorHAnsi"/>
          <w:vertAlign w:val="superscript"/>
        </w:rPr>
        <w:t>2</w:t>
      </w:r>
      <w:r w:rsidRPr="004218BF">
        <w:rPr>
          <w:rFonts w:cstheme="minorHAnsi"/>
        </w:rPr>
        <w:t>, DEP explained 15.5% of the variance in PT only through its direct effect. While for SR, both DEP and PT explained 30.5% of its variance, this though their direct and indirect effects. For PR we found the larger impact, since DEP and PT explained 71.2% of its variance, both through their direct and indirect effects.</w:t>
      </w:r>
    </w:p>
    <w:p w14:paraId="2904CE5C" w14:textId="77777777" w:rsidR="00236C9E" w:rsidRPr="004218BF" w:rsidRDefault="00236C9E" w:rsidP="00236C9E">
      <w:pPr>
        <w:rPr>
          <w:rFonts w:cstheme="minorHAnsi"/>
        </w:rPr>
      </w:pPr>
      <w:r w:rsidRPr="004218BF">
        <w:rPr>
          <w:rFonts w:cstheme="minorHAnsi"/>
        </w:rPr>
        <w:t>Finally, looking at the residual correlation between PR and SR, we find that the information of PR and SR that is not explained by the model still shows medium to large positive correlation between them (</w:t>
      </w:r>
      <w:r w:rsidRPr="004218BF">
        <w:rPr>
          <w:rFonts w:cstheme="minorHAnsi"/>
          <w:i/>
          <w:iCs/>
        </w:rPr>
        <w:t>r</w:t>
      </w:r>
      <w:r w:rsidRPr="004218BF">
        <w:rPr>
          <w:rFonts w:cstheme="minorHAnsi"/>
        </w:rPr>
        <w:t> = 0.489).</w:t>
      </w:r>
    </w:p>
    <w:p w14:paraId="0E19BEA0" w14:textId="77777777" w:rsidR="00236C9E" w:rsidRPr="004218BF" w:rsidRDefault="00236C9E" w:rsidP="00236C9E">
      <w:pPr>
        <w:pStyle w:val="Heading1"/>
        <w:rPr>
          <w:rFonts w:asciiTheme="minorHAnsi" w:hAnsiTheme="minorHAnsi" w:cstheme="minorHAnsi"/>
        </w:rPr>
      </w:pPr>
      <w:r w:rsidRPr="004218BF">
        <w:rPr>
          <w:rFonts w:asciiTheme="minorHAnsi" w:hAnsiTheme="minorHAnsi" w:cstheme="minorHAnsi"/>
        </w:rPr>
        <w:t>Discussion</w:t>
      </w:r>
    </w:p>
    <w:p w14:paraId="0CB2B0E8" w14:textId="3FC09F34" w:rsidR="00236C9E" w:rsidRPr="004218BF" w:rsidRDefault="00236C9E" w:rsidP="00236C9E">
      <w:pPr>
        <w:rPr>
          <w:rFonts w:cstheme="minorHAnsi"/>
        </w:rPr>
      </w:pPr>
      <w:r w:rsidRPr="004218BF">
        <w:rPr>
          <w:rFonts w:cstheme="minorHAnsi"/>
        </w:rPr>
        <w:t>This study investigated the mediating effects of positive thinking, using the positive </w:t>
      </w:r>
      <w:r w:rsidRPr="003010FD">
        <w:rPr>
          <w:rFonts w:cstheme="minorHAnsi"/>
        </w:rPr>
        <w:t>thinking skills</w:t>
      </w:r>
      <w:r w:rsidRPr="004218BF">
        <w:rPr>
          <w:rFonts w:cstheme="minorHAnsi"/>
        </w:rPr>
        <w:t> scale, on personal and social </w:t>
      </w:r>
      <w:r w:rsidRPr="003010FD">
        <w:rPr>
          <w:rFonts w:cstheme="minorHAnsi"/>
        </w:rPr>
        <w:t>resourcefulness</w:t>
      </w:r>
      <w:r w:rsidRPr="004218BF">
        <w:rPr>
          <w:rFonts w:cstheme="minorHAnsi"/>
        </w:rPr>
        <w:t> among caregivers of persons with </w:t>
      </w:r>
      <w:r w:rsidRPr="003010FD">
        <w:rPr>
          <w:rFonts w:cstheme="minorHAnsi"/>
        </w:rPr>
        <w:t>ASD</w:t>
      </w:r>
      <w:r w:rsidRPr="004218BF">
        <w:rPr>
          <w:rFonts w:cstheme="minorHAnsi"/>
        </w:rPr>
        <w:t xml:space="preserve">. The results of the study indicated that depression has a negative correlation with positive thinking, personal, and social resourcefulness in this sample of 109 caregivers of persons with ASD. </w:t>
      </w:r>
      <w:proofErr w:type="gramStart"/>
      <w:r w:rsidRPr="004218BF">
        <w:rPr>
          <w:rFonts w:cstheme="minorHAnsi"/>
        </w:rPr>
        <w:t>The results of the study,</w:t>
      </w:r>
      <w:proofErr w:type="gramEnd"/>
      <w:r w:rsidRPr="004218BF">
        <w:rPr>
          <w:rFonts w:cstheme="minorHAnsi"/>
        </w:rPr>
        <w:t xml:space="preserve"> are similar, in part with the results of the study conducted by Yang and Colleagues that showed that resourcefulness correlated significantly and negatively with both depressive symptoms and </w:t>
      </w:r>
      <w:r w:rsidRPr="003010FD">
        <w:rPr>
          <w:rFonts w:cstheme="minorHAnsi"/>
        </w:rPr>
        <w:t>self-harm</w:t>
      </w:r>
      <w:r w:rsidRPr="004218BF">
        <w:rPr>
          <w:rFonts w:cstheme="minorHAnsi"/>
        </w:rPr>
        <w:t> behaviors in adolescents (</w:t>
      </w:r>
      <w:bookmarkStart w:id="70" w:name="bbb0260"/>
      <w:r w:rsidRPr="003010FD">
        <w:rPr>
          <w:rFonts w:cstheme="minorHAnsi"/>
        </w:rPr>
        <w:t xml:space="preserve">Yang, Lai, Yen, Hsu, &amp; </w:t>
      </w:r>
      <w:proofErr w:type="spellStart"/>
      <w:r w:rsidRPr="003010FD">
        <w:rPr>
          <w:rFonts w:cstheme="minorHAnsi"/>
        </w:rPr>
        <w:t>Zauszniewski</w:t>
      </w:r>
      <w:proofErr w:type="spellEnd"/>
      <w:r w:rsidRPr="003010FD">
        <w:rPr>
          <w:rFonts w:cstheme="minorHAnsi"/>
        </w:rPr>
        <w:t>, 2017</w:t>
      </w:r>
      <w:bookmarkEnd w:id="70"/>
      <w:r w:rsidRPr="004218BF">
        <w:rPr>
          <w:rFonts w:cstheme="minorHAnsi"/>
        </w:rPr>
        <w:t xml:space="preserve">). Also, consistent with the results of the study conducted by </w:t>
      </w:r>
      <w:proofErr w:type="spellStart"/>
      <w:r w:rsidRPr="004218BF">
        <w:rPr>
          <w:rFonts w:cstheme="minorHAnsi"/>
        </w:rPr>
        <w:t>Musil</w:t>
      </w:r>
      <w:proofErr w:type="spellEnd"/>
      <w:r w:rsidRPr="004218BF">
        <w:rPr>
          <w:rFonts w:cstheme="minorHAnsi"/>
        </w:rPr>
        <w:t xml:space="preserve"> and colleagues that indicated that fewer depressive symptoms were significantly associated with greater subjective support and higher resourcefulness in grandchildren (</w:t>
      </w:r>
      <w:bookmarkStart w:id="71" w:name="bbb0180"/>
      <w:proofErr w:type="spellStart"/>
      <w:r w:rsidRPr="003010FD">
        <w:rPr>
          <w:rFonts w:cstheme="minorHAnsi"/>
        </w:rPr>
        <w:t>Musil</w:t>
      </w:r>
      <w:proofErr w:type="spellEnd"/>
      <w:r w:rsidRPr="003010FD">
        <w:rPr>
          <w:rFonts w:cstheme="minorHAnsi"/>
        </w:rPr>
        <w:t xml:space="preserve"> et al., 2017</w:t>
      </w:r>
      <w:bookmarkEnd w:id="71"/>
      <w:r w:rsidRPr="004218BF">
        <w:rPr>
          <w:rFonts w:cstheme="minorHAnsi"/>
        </w:rPr>
        <w:t>).</w:t>
      </w:r>
    </w:p>
    <w:p w14:paraId="3E397146" w14:textId="73007F12" w:rsidR="00236C9E" w:rsidRPr="004218BF" w:rsidRDefault="00236C9E" w:rsidP="00236C9E">
      <w:pPr>
        <w:rPr>
          <w:rFonts w:cstheme="minorHAnsi"/>
        </w:rPr>
      </w:pPr>
      <w:r w:rsidRPr="004218BF">
        <w:rPr>
          <w:rFonts w:cstheme="minorHAnsi"/>
        </w:rPr>
        <w:t xml:space="preserve">The results of the current study also indicated that depression </w:t>
      </w:r>
      <w:proofErr w:type="gramStart"/>
      <w:r w:rsidRPr="004218BF">
        <w:rPr>
          <w:rFonts w:cstheme="minorHAnsi"/>
        </w:rPr>
        <w:t>has an effect on</w:t>
      </w:r>
      <w:proofErr w:type="gramEnd"/>
      <w:r w:rsidRPr="004218BF">
        <w:rPr>
          <w:rFonts w:cstheme="minorHAnsi"/>
        </w:rPr>
        <w:t xml:space="preserve"> personal resourcefulness through positive thinking. In other words, positive thinking has mediating effects on personal resourcefulness. The results are consistent with previous research that shows that positive cognitions have a mediating effect on resourcefulness among </w:t>
      </w:r>
      <w:r w:rsidRPr="003010FD">
        <w:rPr>
          <w:rFonts w:cstheme="minorHAnsi"/>
        </w:rPr>
        <w:t>dementia</w:t>
      </w:r>
      <w:r w:rsidRPr="004218BF">
        <w:rPr>
          <w:rFonts w:cstheme="minorHAnsi"/>
        </w:rPr>
        <w:t> caregivers (</w:t>
      </w:r>
      <w:bookmarkStart w:id="72" w:name="bbb0035"/>
      <w:r w:rsidRPr="003010FD">
        <w:rPr>
          <w:rFonts w:cstheme="minorHAnsi"/>
        </w:rPr>
        <w:t>Bekhet, 2013</w:t>
      </w:r>
      <w:bookmarkEnd w:id="72"/>
      <w:r w:rsidRPr="004218BF">
        <w:rPr>
          <w:rFonts w:cstheme="minorHAnsi"/>
        </w:rPr>
        <w:t>), and mediating effects on resourcefulness and </w:t>
      </w:r>
      <w:r w:rsidRPr="003010FD">
        <w:rPr>
          <w:rFonts w:cstheme="minorHAnsi"/>
        </w:rPr>
        <w:t>sense of coherence</w:t>
      </w:r>
      <w:r w:rsidRPr="004218BF">
        <w:rPr>
          <w:rFonts w:cstheme="minorHAnsi"/>
        </w:rPr>
        <w:t> in family caregivers of persons with serious </w:t>
      </w:r>
      <w:r w:rsidRPr="003010FD">
        <w:rPr>
          <w:rFonts w:cstheme="minorHAnsi"/>
        </w:rPr>
        <w:t>mental illness</w:t>
      </w:r>
      <w:r w:rsidRPr="004218BF">
        <w:rPr>
          <w:rFonts w:cstheme="minorHAnsi"/>
        </w:rPr>
        <w:t> (</w:t>
      </w:r>
      <w:proofErr w:type="spellStart"/>
      <w:r w:rsidRPr="003010FD">
        <w:rPr>
          <w:rFonts w:cstheme="minorHAnsi"/>
        </w:rPr>
        <w:t>Zauszniewski</w:t>
      </w:r>
      <w:proofErr w:type="spellEnd"/>
      <w:r w:rsidRPr="003010FD">
        <w:rPr>
          <w:rFonts w:cstheme="minorHAnsi"/>
        </w:rPr>
        <w:t xml:space="preserve"> et al., 2009</w:t>
      </w:r>
      <w:r w:rsidRPr="004218BF">
        <w:rPr>
          <w:rFonts w:cstheme="minorHAnsi"/>
        </w:rPr>
        <w:t>).</w:t>
      </w:r>
    </w:p>
    <w:p w14:paraId="3CBB5EB9" w14:textId="234ADA98" w:rsidR="00236C9E" w:rsidRPr="004218BF" w:rsidRDefault="00236C9E" w:rsidP="00236C9E">
      <w:pPr>
        <w:rPr>
          <w:rFonts w:cstheme="minorHAnsi"/>
        </w:rPr>
      </w:pPr>
      <w:r w:rsidRPr="004218BF">
        <w:rPr>
          <w:rFonts w:cstheme="minorHAnsi"/>
        </w:rPr>
        <w:t xml:space="preserve">Also, the results showed that as positive thinking increases, personal resourcefulness increases, which is similar to the results of the study by Wang and </w:t>
      </w:r>
      <w:proofErr w:type="spellStart"/>
      <w:r w:rsidRPr="004218BF">
        <w:rPr>
          <w:rFonts w:cstheme="minorHAnsi"/>
        </w:rPr>
        <w:t>Zauszniewski</w:t>
      </w:r>
      <w:proofErr w:type="spellEnd"/>
      <w:r w:rsidRPr="004218BF">
        <w:rPr>
          <w:rFonts w:cstheme="minorHAnsi"/>
        </w:rPr>
        <w:t xml:space="preserve"> that showed that </w:t>
      </w:r>
      <w:r w:rsidRPr="003010FD">
        <w:rPr>
          <w:rFonts w:cstheme="minorHAnsi"/>
        </w:rPr>
        <w:t>preadolescent children's</w:t>
      </w:r>
      <w:r w:rsidRPr="004218BF">
        <w:rPr>
          <w:rFonts w:cstheme="minorHAnsi"/>
        </w:rPr>
        <w:t> resourcefulness was greatly influenced by their cognitive perception (</w:t>
      </w:r>
      <w:bookmarkStart w:id="73" w:name="bbb0255"/>
      <w:r w:rsidRPr="003010FD">
        <w:rPr>
          <w:rFonts w:cstheme="minorHAnsi"/>
        </w:rPr>
        <w:t xml:space="preserve">Wang &amp; </w:t>
      </w:r>
      <w:proofErr w:type="spellStart"/>
      <w:r w:rsidRPr="003010FD">
        <w:rPr>
          <w:rFonts w:cstheme="minorHAnsi"/>
        </w:rPr>
        <w:t>Zauszniewski</w:t>
      </w:r>
      <w:proofErr w:type="spellEnd"/>
      <w:r w:rsidRPr="003010FD">
        <w:rPr>
          <w:rFonts w:cstheme="minorHAnsi"/>
        </w:rPr>
        <w:t>, 2017</w:t>
      </w:r>
      <w:bookmarkEnd w:id="73"/>
      <w:r w:rsidRPr="004218BF">
        <w:rPr>
          <w:rFonts w:cstheme="minorHAnsi"/>
        </w:rPr>
        <w:t>), and that positive cognitions has a direct positive effect on resourcefulness among older adults who relocated to </w:t>
      </w:r>
      <w:r w:rsidRPr="003010FD">
        <w:rPr>
          <w:rFonts w:cstheme="minorHAnsi"/>
        </w:rPr>
        <w:t>retirement communities</w:t>
      </w:r>
      <w:r w:rsidRPr="004218BF">
        <w:rPr>
          <w:rFonts w:cstheme="minorHAnsi"/>
        </w:rPr>
        <w:t> (</w:t>
      </w:r>
      <w:r w:rsidRPr="003010FD">
        <w:rPr>
          <w:rFonts w:cstheme="minorHAnsi"/>
        </w:rPr>
        <w:t>Bekhet et al., 2008</w:t>
      </w:r>
      <w:r w:rsidRPr="004218BF">
        <w:rPr>
          <w:rFonts w:cstheme="minorHAnsi"/>
        </w:rPr>
        <w:t>).</w:t>
      </w:r>
    </w:p>
    <w:p w14:paraId="7B2DC64E" w14:textId="2CD833A1" w:rsidR="00236C9E" w:rsidRPr="004218BF" w:rsidRDefault="00236C9E" w:rsidP="00236C9E">
      <w:pPr>
        <w:rPr>
          <w:rFonts w:cstheme="minorHAnsi"/>
        </w:rPr>
      </w:pPr>
      <w:r w:rsidRPr="004218BF">
        <w:rPr>
          <w:rFonts w:cstheme="minorHAnsi"/>
        </w:rPr>
        <w:t>The study has several limitations. First, the convenience sample of ASD caregivers who uses the internet, limit the generalizability of the study findings across all ASD caregivers. Second, the study was a secondary analysis of a cross sectional parent study, which made it difficult to assess the positive thinking and resourcefulness variables overtime. Despite these limitations, the study has implications for practice. The results of the study indicated that caregivers of persons with ASD can benefit from a positive thinking training intervention that will impact their personal and social resourcefulness and impact their levels of depression. The Positive Thinking Skills Scale (PTSS) is a brief 8 item scale that measures the frequency of use of eight positive thinking skills and can be used as a screening measure as determined by a cut off score of 13. Those who score 13 or below needs </w:t>
      </w:r>
      <w:r w:rsidRPr="003010FD">
        <w:rPr>
          <w:rFonts w:cstheme="minorHAnsi"/>
        </w:rPr>
        <w:t>early intervention</w:t>
      </w:r>
      <w:r w:rsidRPr="004218BF">
        <w:rPr>
          <w:rFonts w:cstheme="minorHAnsi"/>
        </w:rPr>
        <w:t>, to prevent the development of clinical depression (</w:t>
      </w:r>
      <w:r w:rsidRPr="003010FD">
        <w:rPr>
          <w:rFonts w:cstheme="minorHAnsi"/>
        </w:rPr>
        <w:t>Bekhet &amp; Garnier-Villarreal, 2017</w:t>
      </w:r>
      <w:r w:rsidRPr="004218BF">
        <w:rPr>
          <w:rFonts w:cstheme="minorHAnsi"/>
        </w:rPr>
        <w:t>; </w:t>
      </w:r>
      <w:r w:rsidRPr="003010FD">
        <w:rPr>
          <w:rFonts w:cstheme="minorHAnsi"/>
        </w:rPr>
        <w:t xml:space="preserve">Bekhet &amp; </w:t>
      </w:r>
      <w:proofErr w:type="spellStart"/>
      <w:r w:rsidRPr="003010FD">
        <w:rPr>
          <w:rFonts w:cstheme="minorHAnsi"/>
        </w:rPr>
        <w:t>Zauszniewski</w:t>
      </w:r>
      <w:proofErr w:type="spellEnd"/>
      <w:r w:rsidRPr="003010FD">
        <w:rPr>
          <w:rFonts w:cstheme="minorHAnsi"/>
        </w:rPr>
        <w:t>, 2013</w:t>
      </w:r>
      <w:r w:rsidRPr="004218BF">
        <w:rPr>
          <w:rFonts w:cstheme="minorHAnsi"/>
        </w:rPr>
        <w:t>). The PTT intervention used </w:t>
      </w:r>
      <w:r w:rsidRPr="003010FD">
        <w:rPr>
          <w:rFonts w:cstheme="minorHAnsi"/>
        </w:rPr>
        <w:t>mnemonic</w:t>
      </w:r>
      <w:r w:rsidRPr="004218BF">
        <w:rPr>
          <w:rFonts w:cstheme="minorHAnsi"/>
        </w:rPr>
        <w:t> strategies to facilitate retention and recall namely, acronym and chunking. The acronym “THINKING” will help caregivers to recall the eight positive thinking skills as follow: Transforming negative thoughts into </w:t>
      </w:r>
      <w:r w:rsidRPr="003010FD">
        <w:rPr>
          <w:rFonts w:cstheme="minorHAnsi"/>
        </w:rPr>
        <w:t>positive thoughts</w:t>
      </w:r>
      <w:r w:rsidRPr="004218BF">
        <w:rPr>
          <w:rFonts w:cstheme="minorHAnsi"/>
        </w:rPr>
        <w:t>, Highlighting positive aspects of the situation, Interrupting pessimistic thoughts by using </w:t>
      </w:r>
      <w:r w:rsidRPr="003010FD">
        <w:rPr>
          <w:rFonts w:cstheme="minorHAnsi"/>
        </w:rPr>
        <w:t>relaxation techniques</w:t>
      </w:r>
      <w:r w:rsidRPr="004218BF">
        <w:rPr>
          <w:rFonts w:cstheme="minorHAnsi"/>
        </w:rPr>
        <w:t> and distraction, Noting the need to practice positive thinking, Knowing how to break a problem into smaller parts to be manageable, Initiating optimistic beliefs with each part of the problem, Nurturing ways to challenge pessimistic thoughts, Generating positive feelings by controlling negative thoughts (</w:t>
      </w:r>
      <w:r w:rsidRPr="003010FD">
        <w:rPr>
          <w:rFonts w:cstheme="minorHAnsi"/>
        </w:rPr>
        <w:t xml:space="preserve">Bekhet &amp; </w:t>
      </w:r>
      <w:proofErr w:type="spellStart"/>
      <w:r w:rsidRPr="003010FD">
        <w:rPr>
          <w:rFonts w:cstheme="minorHAnsi"/>
        </w:rPr>
        <w:t>Zauszniewski</w:t>
      </w:r>
      <w:proofErr w:type="spellEnd"/>
      <w:r w:rsidRPr="003010FD">
        <w:rPr>
          <w:rFonts w:cstheme="minorHAnsi"/>
        </w:rPr>
        <w:t>, 2013</w:t>
      </w:r>
      <w:r w:rsidRPr="004218BF">
        <w:rPr>
          <w:rFonts w:cstheme="minorHAnsi"/>
        </w:rPr>
        <w:t>; </w:t>
      </w:r>
      <w:bookmarkStart w:id="74" w:name="bbb0240"/>
      <w:r w:rsidRPr="003010FD">
        <w:rPr>
          <w:rFonts w:cstheme="minorHAnsi"/>
        </w:rPr>
        <w:t>Thornton &amp; Conway, 2013</w:t>
      </w:r>
      <w:bookmarkEnd w:id="74"/>
      <w:r w:rsidRPr="004218BF">
        <w:rPr>
          <w:rFonts w:cstheme="minorHAnsi"/>
        </w:rPr>
        <w:t>). Thinking also is a chunk of ideas for caregivers to remember.</w:t>
      </w:r>
    </w:p>
    <w:p w14:paraId="261D9C24" w14:textId="5139F128" w:rsidR="00236C9E" w:rsidRPr="004218BF" w:rsidRDefault="00236C9E" w:rsidP="00236C9E">
      <w:pPr>
        <w:rPr>
          <w:rFonts w:cstheme="minorHAnsi"/>
        </w:rPr>
      </w:pPr>
      <w:r w:rsidRPr="004218BF">
        <w:rPr>
          <w:rFonts w:cstheme="minorHAnsi"/>
        </w:rPr>
        <w:t>Future research might consider using a pretest posttest experimental design to measure the impact of a positive thinking training intervention on caregivers' depression and resourcefulness. A </w:t>
      </w:r>
      <w:r w:rsidRPr="003010FD">
        <w:rPr>
          <w:rFonts w:cstheme="minorHAnsi"/>
        </w:rPr>
        <w:t>longitudinal study</w:t>
      </w:r>
      <w:r w:rsidRPr="004218BF">
        <w:rPr>
          <w:rFonts w:cstheme="minorHAnsi"/>
        </w:rPr>
        <w:t> will be beneficial in assessing the immediate, as well as the extended effects of the intervention. This can include measuring the immediate effects of the intervention and measuring the extended effects after 3 months, 6 months, and one year to get a clear picture of the impacts of the intervention on the outcome measures over time. Also, a more diverse sample from different ethnic and culture backgrounds is recommended.</w:t>
      </w:r>
    </w:p>
    <w:p w14:paraId="7D678231" w14:textId="77777777" w:rsidR="00236C9E" w:rsidRPr="004218BF" w:rsidRDefault="00236C9E" w:rsidP="00236C9E">
      <w:pPr>
        <w:pStyle w:val="Heading1"/>
        <w:rPr>
          <w:rFonts w:asciiTheme="minorHAnsi" w:hAnsiTheme="minorHAnsi" w:cstheme="minorHAnsi"/>
        </w:rPr>
      </w:pPr>
      <w:r w:rsidRPr="004218BF">
        <w:rPr>
          <w:rFonts w:asciiTheme="minorHAnsi" w:hAnsiTheme="minorHAnsi" w:cstheme="minorHAnsi"/>
        </w:rPr>
        <w:t>Acknowledgement</w:t>
      </w:r>
    </w:p>
    <w:p w14:paraId="06FA8379" w14:textId="77777777" w:rsidR="00236C9E" w:rsidRPr="004218BF" w:rsidRDefault="00236C9E" w:rsidP="00236C9E">
      <w:pPr>
        <w:rPr>
          <w:rFonts w:cstheme="minorHAnsi"/>
        </w:rPr>
      </w:pPr>
      <w:r w:rsidRPr="004218BF">
        <w:rPr>
          <w:rFonts w:cstheme="minorHAnsi"/>
        </w:rPr>
        <w:t>The parent study was funded by Way Klinger Young Scholar Award awarded to Dr. Abir k. Bekhet.</w:t>
      </w:r>
    </w:p>
    <w:p w14:paraId="2BBD5EA6" w14:textId="1A74CDED" w:rsidR="00236C9E" w:rsidRPr="004218BF" w:rsidRDefault="00236C9E" w:rsidP="00236C9E">
      <w:pPr>
        <w:pStyle w:val="Heading1"/>
        <w:rPr>
          <w:rFonts w:asciiTheme="minorHAnsi" w:hAnsiTheme="minorHAnsi" w:cstheme="minorHAnsi"/>
        </w:rPr>
      </w:pPr>
      <w:r w:rsidRPr="004218BF">
        <w:rPr>
          <w:rFonts w:asciiTheme="minorHAnsi" w:hAnsiTheme="minorHAnsi" w:cstheme="minorHAnsi"/>
        </w:rPr>
        <w:t>References</w:t>
      </w:r>
    </w:p>
    <w:p w14:paraId="1A7033FD" w14:textId="394633A4" w:rsidR="009D13D7" w:rsidRPr="004218BF" w:rsidRDefault="001232B6" w:rsidP="003010FD">
      <w:pPr>
        <w:spacing w:after="0"/>
        <w:ind w:left="720" w:hanging="720"/>
        <w:rPr>
          <w:rFonts w:cstheme="minorHAnsi"/>
        </w:rPr>
      </w:pPr>
      <w:r w:rsidRPr="003010FD">
        <w:rPr>
          <w:rFonts w:cstheme="minorHAnsi"/>
        </w:rPr>
        <w:t>Aikens, Wallander, Bell and Cole, 1992</w:t>
      </w:r>
      <w:r w:rsidRPr="004218BF">
        <w:rPr>
          <w:rFonts w:cstheme="minorHAnsi"/>
        </w:rPr>
        <w:t xml:space="preserve"> </w:t>
      </w:r>
      <w:r w:rsidR="009D13D7" w:rsidRPr="004218BF">
        <w:rPr>
          <w:rFonts w:cstheme="minorHAnsi"/>
        </w:rPr>
        <w:t>J.E. Aikens, J.L. Wallander, D.S. Bell, J.A. Cole</w:t>
      </w:r>
      <w:r w:rsidR="003010FD">
        <w:rPr>
          <w:rFonts w:cstheme="minorHAnsi"/>
        </w:rPr>
        <w:t xml:space="preserve">. </w:t>
      </w:r>
      <w:r w:rsidR="009D13D7" w:rsidRPr="004218BF">
        <w:rPr>
          <w:rFonts w:cstheme="minorHAnsi"/>
          <w:b/>
          <w:bCs/>
        </w:rPr>
        <w:t>Daily stress variability, learned resourcefulness, regimen adherence, and metabolic control in type I diabetes mellitus: Evaluation of a path model</w:t>
      </w:r>
      <w:r w:rsidR="003010FD">
        <w:rPr>
          <w:rFonts w:cstheme="minorHAnsi"/>
          <w:b/>
          <w:bCs/>
        </w:rPr>
        <w:t xml:space="preserve">. </w:t>
      </w:r>
      <w:r w:rsidR="009D13D7" w:rsidRPr="00CC3F05">
        <w:rPr>
          <w:rFonts w:cstheme="minorHAnsi"/>
          <w:i/>
        </w:rPr>
        <w:t>Journal of Consulting and Clinical Psychology</w:t>
      </w:r>
      <w:r w:rsidR="009D13D7" w:rsidRPr="004218BF">
        <w:rPr>
          <w:rFonts w:cstheme="minorHAnsi"/>
        </w:rPr>
        <w:t>, 60 (1) (1992), pp. 113-118</w:t>
      </w:r>
    </w:p>
    <w:p w14:paraId="78A2EA03" w14:textId="1E9FD755" w:rsidR="009D13D7" w:rsidRPr="004218BF" w:rsidRDefault="009D13D7" w:rsidP="003010FD">
      <w:pPr>
        <w:spacing w:after="0"/>
        <w:ind w:left="720" w:hanging="720"/>
        <w:rPr>
          <w:rFonts w:cstheme="minorHAnsi"/>
        </w:rPr>
      </w:pPr>
      <w:proofErr w:type="spellStart"/>
      <w:r w:rsidRPr="003010FD">
        <w:rPr>
          <w:rFonts w:cstheme="minorHAnsi"/>
        </w:rPr>
        <w:t>Almansour</w:t>
      </w:r>
      <w:proofErr w:type="spellEnd"/>
      <w:r w:rsidRPr="003010FD">
        <w:rPr>
          <w:rFonts w:cstheme="minorHAnsi"/>
        </w:rPr>
        <w:t xml:space="preserve">, </w:t>
      </w:r>
      <w:proofErr w:type="spellStart"/>
      <w:r w:rsidRPr="003010FD">
        <w:rPr>
          <w:rFonts w:cstheme="minorHAnsi"/>
        </w:rPr>
        <w:t>Alateeq</w:t>
      </w:r>
      <w:proofErr w:type="spellEnd"/>
      <w:r w:rsidRPr="003010FD">
        <w:rPr>
          <w:rFonts w:cstheme="minorHAnsi"/>
        </w:rPr>
        <w:t xml:space="preserve">, </w:t>
      </w:r>
      <w:proofErr w:type="spellStart"/>
      <w:r w:rsidRPr="003010FD">
        <w:rPr>
          <w:rFonts w:cstheme="minorHAnsi"/>
        </w:rPr>
        <w:t>Alzahrani</w:t>
      </w:r>
      <w:proofErr w:type="spellEnd"/>
      <w:r w:rsidRPr="003010FD">
        <w:rPr>
          <w:rFonts w:cstheme="minorHAnsi"/>
        </w:rPr>
        <w:t xml:space="preserve">, </w:t>
      </w:r>
      <w:proofErr w:type="spellStart"/>
      <w:r w:rsidRPr="003010FD">
        <w:rPr>
          <w:rFonts w:cstheme="minorHAnsi"/>
        </w:rPr>
        <w:t>Algeffari</w:t>
      </w:r>
      <w:proofErr w:type="spellEnd"/>
      <w:r w:rsidRPr="003010FD">
        <w:rPr>
          <w:rFonts w:cstheme="minorHAnsi"/>
        </w:rPr>
        <w:t xml:space="preserve"> and </w:t>
      </w:r>
      <w:proofErr w:type="spellStart"/>
      <w:r w:rsidRPr="003010FD">
        <w:rPr>
          <w:rFonts w:cstheme="minorHAnsi"/>
        </w:rPr>
        <w:t>Alhomaidan</w:t>
      </w:r>
      <w:proofErr w:type="spellEnd"/>
      <w:r w:rsidRPr="003010FD">
        <w:rPr>
          <w:rFonts w:cstheme="minorHAnsi"/>
        </w:rPr>
        <w:t>, 2013</w:t>
      </w:r>
      <w:r w:rsidR="00E24024">
        <w:rPr>
          <w:rFonts w:cstheme="minorHAnsi"/>
        </w:rPr>
        <w:t>.</w:t>
      </w:r>
      <w:r w:rsidR="001232B6" w:rsidRPr="004218BF">
        <w:rPr>
          <w:rFonts w:cstheme="minorHAnsi"/>
        </w:rPr>
        <w:t xml:space="preserve"> </w:t>
      </w:r>
      <w:r w:rsidRPr="004218BF">
        <w:rPr>
          <w:rFonts w:cstheme="minorHAnsi"/>
        </w:rPr>
        <w:t>M.A. Almansour, M.</w:t>
      </w:r>
      <w:proofErr w:type="gramStart"/>
      <w:r w:rsidRPr="004218BF">
        <w:rPr>
          <w:rFonts w:cstheme="minorHAnsi"/>
        </w:rPr>
        <w:t>A.Alateeq</w:t>
      </w:r>
      <w:proofErr w:type="gramEnd"/>
      <w:r w:rsidRPr="004218BF">
        <w:rPr>
          <w:rFonts w:cstheme="minorHAnsi"/>
        </w:rPr>
        <w:t>, M.K. </w:t>
      </w:r>
      <w:proofErr w:type="spellStart"/>
      <w:r w:rsidRPr="004218BF">
        <w:rPr>
          <w:rFonts w:cstheme="minorHAnsi"/>
        </w:rPr>
        <w:t>Alzahrani</w:t>
      </w:r>
      <w:proofErr w:type="spellEnd"/>
      <w:r w:rsidRPr="004218BF">
        <w:rPr>
          <w:rFonts w:cstheme="minorHAnsi"/>
        </w:rPr>
        <w:t>, M.A. </w:t>
      </w:r>
      <w:proofErr w:type="spellStart"/>
      <w:r w:rsidRPr="004218BF">
        <w:rPr>
          <w:rFonts w:cstheme="minorHAnsi"/>
        </w:rPr>
        <w:t>Algeffari</w:t>
      </w:r>
      <w:proofErr w:type="spellEnd"/>
      <w:r w:rsidRPr="004218BF">
        <w:rPr>
          <w:rFonts w:cstheme="minorHAnsi"/>
        </w:rPr>
        <w:t>, H.T. </w:t>
      </w:r>
      <w:proofErr w:type="spellStart"/>
      <w:r w:rsidRPr="004218BF">
        <w:rPr>
          <w:rFonts w:cstheme="minorHAnsi"/>
        </w:rPr>
        <w:t>Alhomaidan</w:t>
      </w:r>
      <w:proofErr w:type="spellEnd"/>
      <w:r w:rsidR="00E24024">
        <w:rPr>
          <w:rFonts w:cstheme="minorHAnsi"/>
        </w:rPr>
        <w:t xml:space="preserve">. </w:t>
      </w:r>
      <w:r w:rsidRPr="004218BF">
        <w:rPr>
          <w:rFonts w:cstheme="minorHAnsi"/>
          <w:b/>
          <w:bCs/>
        </w:rPr>
        <w:t>Depression and anxiety among parents and caregivers of autistic spectral disorder children</w:t>
      </w:r>
      <w:r w:rsidR="00E24024">
        <w:rPr>
          <w:rFonts w:cstheme="minorHAnsi"/>
          <w:b/>
          <w:bCs/>
        </w:rPr>
        <w:t xml:space="preserve">. </w:t>
      </w:r>
      <w:r w:rsidRPr="00CC3F05">
        <w:rPr>
          <w:rFonts w:cstheme="minorHAnsi"/>
          <w:i/>
        </w:rPr>
        <w:t>Neurosciences</w:t>
      </w:r>
      <w:r w:rsidRPr="004218BF">
        <w:rPr>
          <w:rFonts w:cstheme="minorHAnsi"/>
        </w:rPr>
        <w:t>, 18 (1) (2013), pp. 58-63</w:t>
      </w:r>
    </w:p>
    <w:p w14:paraId="30D8F299" w14:textId="7FB67934" w:rsidR="009D13D7" w:rsidRPr="004218BF" w:rsidRDefault="009D13D7" w:rsidP="003010FD">
      <w:pPr>
        <w:spacing w:after="0"/>
        <w:ind w:left="720" w:hanging="720"/>
        <w:rPr>
          <w:rFonts w:cstheme="minorHAnsi"/>
        </w:rPr>
      </w:pPr>
      <w:r w:rsidRPr="00E24024">
        <w:rPr>
          <w:rFonts w:cstheme="minorHAnsi"/>
        </w:rPr>
        <w:t>American Psychological Association, 2014</w:t>
      </w:r>
      <w:r w:rsidR="001232B6" w:rsidRPr="004218BF">
        <w:rPr>
          <w:rFonts w:cstheme="minorHAnsi"/>
        </w:rPr>
        <w:t xml:space="preserve"> </w:t>
      </w:r>
      <w:r w:rsidRPr="004218BF">
        <w:rPr>
          <w:rFonts w:cstheme="minorHAnsi"/>
        </w:rPr>
        <w:t>American Psychological Association</w:t>
      </w:r>
      <w:r w:rsidR="00E24024">
        <w:rPr>
          <w:rFonts w:cstheme="minorHAnsi"/>
        </w:rPr>
        <w:t xml:space="preserve">. </w:t>
      </w:r>
      <w:r w:rsidRPr="004218BF">
        <w:rPr>
          <w:rFonts w:cstheme="minorHAnsi"/>
          <w:b/>
          <w:bCs/>
        </w:rPr>
        <w:t>The road to resilience. Washington, DC</w:t>
      </w:r>
      <w:r w:rsidR="00E24024">
        <w:rPr>
          <w:rFonts w:cstheme="minorHAnsi"/>
          <w:b/>
          <w:bCs/>
        </w:rPr>
        <w:t xml:space="preserve">. </w:t>
      </w:r>
      <w:r w:rsidRPr="004218BF">
        <w:rPr>
          <w:rFonts w:cstheme="minorHAnsi"/>
        </w:rPr>
        <w:t>(Retrieved from)</w:t>
      </w:r>
      <w:r w:rsidR="00E24024">
        <w:rPr>
          <w:rFonts w:cstheme="minorHAnsi"/>
        </w:rPr>
        <w:t xml:space="preserve">. </w:t>
      </w:r>
      <w:r w:rsidRPr="00E24024">
        <w:rPr>
          <w:rFonts w:cstheme="minorHAnsi"/>
        </w:rPr>
        <w:t>http://www.apa.org/helpcenter/road-resilience.aspx</w:t>
      </w:r>
      <w:r w:rsidRPr="004218BF">
        <w:rPr>
          <w:rFonts w:cstheme="minorHAnsi"/>
        </w:rPr>
        <w:t> (2014)</w:t>
      </w:r>
    </w:p>
    <w:p w14:paraId="3F3663BE" w14:textId="4AC3CC3D" w:rsidR="009D13D7" w:rsidRPr="004218BF" w:rsidRDefault="009D13D7" w:rsidP="003010FD">
      <w:pPr>
        <w:spacing w:after="0"/>
        <w:ind w:left="720" w:hanging="720"/>
        <w:rPr>
          <w:rFonts w:cstheme="minorHAnsi"/>
        </w:rPr>
      </w:pPr>
      <w:r w:rsidRPr="00E24024">
        <w:rPr>
          <w:rFonts w:cstheme="minorHAnsi"/>
        </w:rPr>
        <w:t xml:space="preserve">Baker and </w:t>
      </w:r>
      <w:proofErr w:type="spellStart"/>
      <w:r w:rsidRPr="00E24024">
        <w:rPr>
          <w:rFonts w:cstheme="minorHAnsi"/>
        </w:rPr>
        <w:t>Jeste</w:t>
      </w:r>
      <w:proofErr w:type="spellEnd"/>
      <w:r w:rsidRPr="00E24024">
        <w:rPr>
          <w:rFonts w:cstheme="minorHAnsi"/>
        </w:rPr>
        <w:t>, 2015</w:t>
      </w:r>
      <w:r w:rsidR="001232B6" w:rsidRPr="004218BF">
        <w:rPr>
          <w:rFonts w:cstheme="minorHAnsi"/>
        </w:rPr>
        <w:t xml:space="preserve"> </w:t>
      </w:r>
      <w:r w:rsidRPr="004218BF">
        <w:rPr>
          <w:rFonts w:cstheme="minorHAnsi"/>
        </w:rPr>
        <w:t>E. Baker, S.S. </w:t>
      </w:r>
      <w:proofErr w:type="spellStart"/>
      <w:r w:rsidRPr="004218BF">
        <w:rPr>
          <w:rFonts w:cstheme="minorHAnsi"/>
        </w:rPr>
        <w:t>Jeste</w:t>
      </w:r>
      <w:proofErr w:type="spellEnd"/>
      <w:r w:rsidR="00E24024">
        <w:rPr>
          <w:rFonts w:cstheme="minorHAnsi"/>
        </w:rPr>
        <w:t xml:space="preserve">. </w:t>
      </w:r>
      <w:r w:rsidRPr="004218BF">
        <w:rPr>
          <w:rFonts w:cstheme="minorHAnsi"/>
          <w:b/>
          <w:bCs/>
        </w:rPr>
        <w:t>Diagnosis and management of autism spectrum disorder in the era of genomics</w:t>
      </w:r>
      <w:r w:rsidR="00E24024">
        <w:rPr>
          <w:rFonts w:cstheme="minorHAnsi"/>
          <w:b/>
          <w:bCs/>
        </w:rPr>
        <w:t xml:space="preserve">. </w:t>
      </w:r>
      <w:r w:rsidRPr="00CC3F05">
        <w:rPr>
          <w:rFonts w:cstheme="minorHAnsi"/>
          <w:i/>
        </w:rPr>
        <w:t>Pediatric Clinics of North America</w:t>
      </w:r>
      <w:r w:rsidRPr="004218BF">
        <w:rPr>
          <w:rFonts w:cstheme="minorHAnsi"/>
        </w:rPr>
        <w:t>, 62 (3) (2015), pp. 607-618</w:t>
      </w:r>
    </w:p>
    <w:p w14:paraId="282ECCCF" w14:textId="618D0F31" w:rsidR="009D13D7" w:rsidRPr="004218BF" w:rsidRDefault="009D13D7" w:rsidP="003010FD">
      <w:pPr>
        <w:spacing w:after="0"/>
        <w:ind w:left="720" w:hanging="720"/>
        <w:rPr>
          <w:rFonts w:cstheme="minorHAnsi"/>
        </w:rPr>
      </w:pPr>
      <w:proofErr w:type="spellStart"/>
      <w:r w:rsidRPr="00A13E05">
        <w:rPr>
          <w:rFonts w:cstheme="minorHAnsi"/>
        </w:rPr>
        <w:t>Baraldi</w:t>
      </w:r>
      <w:proofErr w:type="spellEnd"/>
      <w:r w:rsidRPr="00A13E05">
        <w:rPr>
          <w:rFonts w:cstheme="minorHAnsi"/>
        </w:rPr>
        <w:t xml:space="preserve"> and Enders, 2010</w:t>
      </w:r>
      <w:r w:rsidR="001232B6" w:rsidRPr="004218BF">
        <w:rPr>
          <w:rFonts w:cstheme="minorHAnsi"/>
        </w:rPr>
        <w:t xml:space="preserve"> </w:t>
      </w:r>
      <w:r w:rsidRPr="004218BF">
        <w:rPr>
          <w:rFonts w:cstheme="minorHAnsi"/>
        </w:rPr>
        <w:t>A.N. </w:t>
      </w:r>
      <w:proofErr w:type="spellStart"/>
      <w:r w:rsidRPr="004218BF">
        <w:rPr>
          <w:rFonts w:cstheme="minorHAnsi"/>
        </w:rPr>
        <w:t>Baraldi</w:t>
      </w:r>
      <w:proofErr w:type="spellEnd"/>
      <w:r w:rsidRPr="004218BF">
        <w:rPr>
          <w:rFonts w:cstheme="minorHAnsi"/>
        </w:rPr>
        <w:t>, C.K. Enders</w:t>
      </w:r>
      <w:r w:rsidR="00E24024">
        <w:rPr>
          <w:rFonts w:cstheme="minorHAnsi"/>
        </w:rPr>
        <w:t xml:space="preserve">. </w:t>
      </w:r>
      <w:r w:rsidRPr="004218BF">
        <w:rPr>
          <w:rFonts w:cstheme="minorHAnsi"/>
          <w:b/>
          <w:bCs/>
        </w:rPr>
        <w:t>An introduction to modern missing data analyses</w:t>
      </w:r>
      <w:r w:rsidR="00A13E05">
        <w:rPr>
          <w:rFonts w:cstheme="minorHAnsi"/>
          <w:b/>
          <w:bCs/>
        </w:rPr>
        <w:t xml:space="preserve">. </w:t>
      </w:r>
      <w:r w:rsidRPr="00CC3F05">
        <w:rPr>
          <w:rFonts w:cstheme="minorHAnsi"/>
          <w:i/>
        </w:rPr>
        <w:t>Journal of School Psychology</w:t>
      </w:r>
      <w:r w:rsidRPr="004218BF">
        <w:rPr>
          <w:rFonts w:cstheme="minorHAnsi"/>
        </w:rPr>
        <w:t>, 48 (1) (2010), pp. 5-37, </w:t>
      </w:r>
      <w:r w:rsidRPr="00A13E05">
        <w:rPr>
          <w:rFonts w:cstheme="minorHAnsi"/>
        </w:rPr>
        <w:t>10.1016/j.jsp.2009.10.001</w:t>
      </w:r>
    </w:p>
    <w:p w14:paraId="4D99C880" w14:textId="0292AEE1" w:rsidR="009D13D7" w:rsidRPr="004218BF" w:rsidRDefault="009D13D7" w:rsidP="003010FD">
      <w:pPr>
        <w:spacing w:after="0"/>
        <w:ind w:left="720" w:hanging="720"/>
        <w:rPr>
          <w:rFonts w:cstheme="minorHAnsi"/>
        </w:rPr>
      </w:pPr>
      <w:proofErr w:type="spellStart"/>
      <w:r w:rsidRPr="00CC3F05">
        <w:rPr>
          <w:rFonts w:cstheme="minorHAnsi"/>
        </w:rPr>
        <w:t>Bayat</w:t>
      </w:r>
      <w:proofErr w:type="spellEnd"/>
      <w:r w:rsidRPr="00CC3F05">
        <w:rPr>
          <w:rFonts w:cstheme="minorHAnsi"/>
        </w:rPr>
        <w:t>, 2007</w:t>
      </w:r>
      <w:r w:rsidR="001232B6" w:rsidRPr="004218BF">
        <w:rPr>
          <w:rFonts w:cstheme="minorHAnsi"/>
        </w:rPr>
        <w:t xml:space="preserve"> </w:t>
      </w:r>
      <w:r w:rsidRPr="004218BF">
        <w:rPr>
          <w:rFonts w:cstheme="minorHAnsi"/>
        </w:rPr>
        <w:t>M. </w:t>
      </w:r>
      <w:proofErr w:type="spellStart"/>
      <w:r w:rsidRPr="004218BF">
        <w:rPr>
          <w:rFonts w:cstheme="minorHAnsi"/>
        </w:rPr>
        <w:t>Bayat</w:t>
      </w:r>
      <w:proofErr w:type="spellEnd"/>
      <w:r w:rsidR="00A13E05">
        <w:rPr>
          <w:rFonts w:cstheme="minorHAnsi"/>
        </w:rPr>
        <w:t xml:space="preserve">. </w:t>
      </w:r>
      <w:r w:rsidRPr="004218BF">
        <w:rPr>
          <w:rFonts w:cstheme="minorHAnsi"/>
          <w:b/>
          <w:bCs/>
        </w:rPr>
        <w:t>Evidence of resilience in families of children with autism</w:t>
      </w:r>
      <w:r w:rsidR="00A13E05">
        <w:rPr>
          <w:rFonts w:cstheme="minorHAnsi"/>
          <w:b/>
          <w:bCs/>
        </w:rPr>
        <w:t xml:space="preserve">. </w:t>
      </w:r>
      <w:r w:rsidRPr="00CC3F05">
        <w:rPr>
          <w:rFonts w:cstheme="minorHAnsi"/>
          <w:i/>
        </w:rPr>
        <w:t>Journal of Intellectual Disability Research</w:t>
      </w:r>
      <w:r w:rsidRPr="004218BF">
        <w:rPr>
          <w:rFonts w:cstheme="minorHAnsi"/>
        </w:rPr>
        <w:t>, 51 (2007), pp. 702-714</w:t>
      </w:r>
    </w:p>
    <w:p w14:paraId="7765CC7D" w14:textId="7D585079" w:rsidR="009D13D7" w:rsidRPr="004218BF" w:rsidRDefault="009D13D7" w:rsidP="003010FD">
      <w:pPr>
        <w:spacing w:after="0"/>
        <w:ind w:left="720" w:hanging="720"/>
        <w:rPr>
          <w:rFonts w:cstheme="minorHAnsi"/>
        </w:rPr>
      </w:pPr>
      <w:r w:rsidRPr="00CC3F05">
        <w:rPr>
          <w:rFonts w:cstheme="minorHAnsi"/>
        </w:rPr>
        <w:t>Bekhet et al., 2008</w:t>
      </w:r>
      <w:r w:rsidR="001232B6" w:rsidRPr="004218BF">
        <w:rPr>
          <w:rFonts w:cstheme="minorHAnsi"/>
        </w:rPr>
        <w:t xml:space="preserve"> </w:t>
      </w:r>
      <w:r w:rsidRPr="004218BF">
        <w:rPr>
          <w:rFonts w:cstheme="minorHAnsi"/>
        </w:rPr>
        <w:t>A. Bekhet, J.A. </w:t>
      </w:r>
      <w:proofErr w:type="spellStart"/>
      <w:r w:rsidRPr="004218BF">
        <w:rPr>
          <w:rFonts w:cstheme="minorHAnsi"/>
        </w:rPr>
        <w:t>Zauszniewski</w:t>
      </w:r>
      <w:proofErr w:type="spellEnd"/>
      <w:r w:rsidRPr="004218BF">
        <w:rPr>
          <w:rFonts w:cstheme="minorHAnsi"/>
        </w:rPr>
        <w:t>, M. </w:t>
      </w:r>
      <w:proofErr w:type="spellStart"/>
      <w:r w:rsidRPr="004218BF">
        <w:rPr>
          <w:rFonts w:cstheme="minorHAnsi"/>
        </w:rPr>
        <w:t>Wykle</w:t>
      </w:r>
      <w:proofErr w:type="spellEnd"/>
      <w:r w:rsidR="00A13E05">
        <w:rPr>
          <w:rFonts w:cstheme="minorHAnsi"/>
        </w:rPr>
        <w:t xml:space="preserve">. </w:t>
      </w:r>
      <w:r w:rsidRPr="004218BF">
        <w:rPr>
          <w:rFonts w:cstheme="minorHAnsi"/>
          <w:b/>
          <w:bCs/>
        </w:rPr>
        <w:t>Milieu Change and Relocation Adjustment in Elders</w:t>
      </w:r>
      <w:r w:rsidR="00A13E05">
        <w:rPr>
          <w:rFonts w:cstheme="minorHAnsi"/>
          <w:b/>
          <w:bCs/>
        </w:rPr>
        <w:t xml:space="preserve">. </w:t>
      </w:r>
      <w:r w:rsidRPr="00CC3F05">
        <w:rPr>
          <w:rFonts w:cstheme="minorHAnsi"/>
          <w:i/>
        </w:rPr>
        <w:t>Western Journal of Nursing Research</w:t>
      </w:r>
      <w:r w:rsidRPr="004218BF">
        <w:rPr>
          <w:rFonts w:cstheme="minorHAnsi"/>
        </w:rPr>
        <w:t>, 30 (1) (2008), pp. 113-129</w:t>
      </w:r>
    </w:p>
    <w:p w14:paraId="4A19E501" w14:textId="63CF09E1" w:rsidR="009D13D7" w:rsidRPr="004218BF" w:rsidRDefault="009D13D7" w:rsidP="003010FD">
      <w:pPr>
        <w:spacing w:after="0"/>
        <w:ind w:left="720" w:hanging="720"/>
        <w:rPr>
          <w:rFonts w:cstheme="minorHAnsi"/>
        </w:rPr>
      </w:pPr>
      <w:r w:rsidRPr="00CC3F05">
        <w:rPr>
          <w:rFonts w:cstheme="minorHAnsi"/>
        </w:rPr>
        <w:t>Bekhet, 2013</w:t>
      </w:r>
      <w:r w:rsidR="001232B6" w:rsidRPr="004218BF">
        <w:rPr>
          <w:rFonts w:cstheme="minorHAnsi"/>
        </w:rPr>
        <w:t xml:space="preserve"> A. </w:t>
      </w:r>
      <w:r w:rsidRPr="004218BF">
        <w:rPr>
          <w:rFonts w:cstheme="minorHAnsi"/>
        </w:rPr>
        <w:t>Bekhet</w:t>
      </w:r>
      <w:r w:rsidR="00A13E05">
        <w:rPr>
          <w:rFonts w:cstheme="minorHAnsi"/>
        </w:rPr>
        <w:t xml:space="preserve">. </w:t>
      </w:r>
      <w:r w:rsidRPr="004218BF">
        <w:rPr>
          <w:rFonts w:cstheme="minorHAnsi"/>
          <w:b/>
          <w:bCs/>
        </w:rPr>
        <w:t>Effects of positive cognitions and resourcefulness on caregiver burden among caregivers of persons with dementia</w:t>
      </w:r>
      <w:r w:rsidR="00A13E05">
        <w:rPr>
          <w:rFonts w:cstheme="minorHAnsi"/>
          <w:b/>
          <w:bCs/>
        </w:rPr>
        <w:t xml:space="preserve">. </w:t>
      </w:r>
      <w:r w:rsidRPr="00CC3F05">
        <w:rPr>
          <w:rFonts w:cstheme="minorHAnsi"/>
          <w:i/>
        </w:rPr>
        <w:t>International Journal of Mental Health Nursing</w:t>
      </w:r>
      <w:r w:rsidRPr="004218BF">
        <w:rPr>
          <w:rFonts w:cstheme="minorHAnsi"/>
        </w:rPr>
        <w:t>, 22 (2013), pp. 340-346</w:t>
      </w:r>
    </w:p>
    <w:p w14:paraId="7AACC70D" w14:textId="544ACBFA" w:rsidR="009D13D7" w:rsidRPr="004218BF" w:rsidRDefault="009D13D7" w:rsidP="003010FD">
      <w:pPr>
        <w:spacing w:after="0"/>
        <w:ind w:left="720" w:hanging="720"/>
        <w:rPr>
          <w:rFonts w:cstheme="minorHAnsi"/>
        </w:rPr>
      </w:pPr>
      <w:r w:rsidRPr="00CC3F05">
        <w:rPr>
          <w:rFonts w:cstheme="minorHAnsi"/>
        </w:rPr>
        <w:t>Bekhet, 2014</w:t>
      </w:r>
      <w:r w:rsidR="001232B6" w:rsidRPr="004218BF">
        <w:rPr>
          <w:rFonts w:cstheme="minorHAnsi"/>
        </w:rPr>
        <w:t xml:space="preserve"> A. </w:t>
      </w:r>
      <w:r w:rsidRPr="004218BF">
        <w:rPr>
          <w:rFonts w:cstheme="minorHAnsi"/>
        </w:rPr>
        <w:t>Bekhet</w:t>
      </w:r>
      <w:r w:rsidR="00A13E05">
        <w:rPr>
          <w:rFonts w:cstheme="minorHAnsi"/>
        </w:rPr>
        <w:t xml:space="preserve">. </w:t>
      </w:r>
      <w:r w:rsidRPr="004218BF">
        <w:rPr>
          <w:rFonts w:cstheme="minorHAnsi"/>
          <w:b/>
          <w:bCs/>
        </w:rPr>
        <w:t>Self-assessed health in caregivers of persons with autism: Associations with depressive symptoms, positive cognitions, resourcefulness, and well-being</w:t>
      </w:r>
      <w:r w:rsidR="00A13E05">
        <w:rPr>
          <w:rFonts w:cstheme="minorHAnsi"/>
          <w:b/>
          <w:bCs/>
        </w:rPr>
        <w:t xml:space="preserve">. </w:t>
      </w:r>
      <w:r w:rsidRPr="00CC3F05">
        <w:rPr>
          <w:rFonts w:cstheme="minorHAnsi"/>
          <w:i/>
        </w:rPr>
        <w:t>Perspectives in Psychiatric Care</w:t>
      </w:r>
      <w:r w:rsidRPr="004218BF">
        <w:rPr>
          <w:rFonts w:cstheme="minorHAnsi"/>
        </w:rPr>
        <w:t>, 50 (2014), pp. 210-217</w:t>
      </w:r>
    </w:p>
    <w:p w14:paraId="0D575DE4" w14:textId="52B157DD" w:rsidR="009D13D7" w:rsidRPr="004218BF" w:rsidRDefault="009D13D7" w:rsidP="003010FD">
      <w:pPr>
        <w:spacing w:after="0"/>
        <w:ind w:left="720" w:hanging="720"/>
        <w:rPr>
          <w:rFonts w:cstheme="minorHAnsi"/>
        </w:rPr>
      </w:pPr>
      <w:r w:rsidRPr="00CC3F05">
        <w:rPr>
          <w:rFonts w:cstheme="minorHAnsi"/>
        </w:rPr>
        <w:t>Bekhet, 2017</w:t>
      </w:r>
      <w:r w:rsidR="001232B6" w:rsidRPr="004218BF">
        <w:rPr>
          <w:rFonts w:cstheme="minorHAnsi"/>
        </w:rPr>
        <w:t xml:space="preserve"> A. </w:t>
      </w:r>
      <w:r w:rsidRPr="004218BF">
        <w:rPr>
          <w:rFonts w:cstheme="minorHAnsi"/>
        </w:rPr>
        <w:t>Bekhet</w:t>
      </w:r>
      <w:r w:rsidR="00A13E05">
        <w:rPr>
          <w:rFonts w:cstheme="minorHAnsi"/>
        </w:rPr>
        <w:t xml:space="preserve">. </w:t>
      </w:r>
      <w:r w:rsidRPr="004218BF">
        <w:rPr>
          <w:rFonts w:cstheme="minorHAnsi"/>
          <w:b/>
          <w:bCs/>
        </w:rPr>
        <w:t>Positive Thinking Training Intervention for Caregivers of Persons with Autism: Establishing Fidelity</w:t>
      </w:r>
      <w:r w:rsidR="00A13E05">
        <w:rPr>
          <w:rFonts w:cstheme="minorHAnsi"/>
          <w:b/>
          <w:bCs/>
        </w:rPr>
        <w:t xml:space="preserve">. </w:t>
      </w:r>
      <w:r w:rsidRPr="00CC3F05">
        <w:rPr>
          <w:rFonts w:cstheme="minorHAnsi"/>
          <w:i/>
        </w:rPr>
        <w:t>Archives of Psychiatric Nursing</w:t>
      </w:r>
      <w:r w:rsidRPr="004218BF">
        <w:rPr>
          <w:rFonts w:cstheme="minorHAnsi"/>
        </w:rPr>
        <w:t>, 31 (3) (2017), pp. 306-310</w:t>
      </w:r>
    </w:p>
    <w:p w14:paraId="5BE63CD7" w14:textId="126E9465" w:rsidR="009D13D7" w:rsidRPr="004218BF" w:rsidRDefault="009D13D7" w:rsidP="003010FD">
      <w:pPr>
        <w:spacing w:after="0"/>
        <w:ind w:left="720" w:hanging="720"/>
        <w:rPr>
          <w:rFonts w:cstheme="minorHAnsi"/>
        </w:rPr>
      </w:pPr>
      <w:r w:rsidRPr="00CC3F05">
        <w:rPr>
          <w:rFonts w:cstheme="minorHAnsi"/>
        </w:rPr>
        <w:t>Bekhet and Garnier-Villarreal, 2017</w:t>
      </w:r>
      <w:r w:rsidR="001232B6" w:rsidRPr="004218BF">
        <w:rPr>
          <w:rFonts w:cstheme="minorHAnsi"/>
        </w:rPr>
        <w:t xml:space="preserve"> A. </w:t>
      </w:r>
      <w:r w:rsidRPr="004218BF">
        <w:rPr>
          <w:rFonts w:cstheme="minorHAnsi"/>
        </w:rPr>
        <w:t>Bekhet, M. Garnier-Villarreal</w:t>
      </w:r>
      <w:r w:rsidR="00A13E05">
        <w:rPr>
          <w:rFonts w:cstheme="minorHAnsi"/>
        </w:rPr>
        <w:t xml:space="preserve">. </w:t>
      </w:r>
      <w:r w:rsidRPr="004218BF">
        <w:rPr>
          <w:rFonts w:cstheme="minorHAnsi"/>
          <w:b/>
          <w:bCs/>
        </w:rPr>
        <w:t>The Positive Thinking Skills Scale: A screening measure for early identification of depressive thoughts</w:t>
      </w:r>
      <w:r w:rsidR="00A13E05">
        <w:rPr>
          <w:rFonts w:cstheme="minorHAnsi"/>
          <w:b/>
          <w:bCs/>
        </w:rPr>
        <w:t xml:space="preserve">. </w:t>
      </w:r>
      <w:r w:rsidRPr="00CC3F05">
        <w:rPr>
          <w:rFonts w:cstheme="minorHAnsi"/>
          <w:i/>
        </w:rPr>
        <w:t>Applied Nursing Research</w:t>
      </w:r>
      <w:r w:rsidRPr="004218BF">
        <w:rPr>
          <w:rFonts w:cstheme="minorHAnsi"/>
        </w:rPr>
        <w:t>, 38 (2017), pp. 5-8</w:t>
      </w:r>
    </w:p>
    <w:p w14:paraId="7483B9B1" w14:textId="1CC2840A" w:rsidR="009D13D7" w:rsidRPr="004218BF" w:rsidRDefault="009D13D7" w:rsidP="003010FD">
      <w:pPr>
        <w:spacing w:after="0"/>
        <w:ind w:left="720" w:hanging="720"/>
        <w:rPr>
          <w:rFonts w:cstheme="minorHAnsi"/>
        </w:rPr>
      </w:pPr>
      <w:r w:rsidRPr="00CC3F05">
        <w:rPr>
          <w:rFonts w:cstheme="minorHAnsi"/>
        </w:rPr>
        <w:t xml:space="preserve">Bekhet and </w:t>
      </w:r>
      <w:proofErr w:type="spellStart"/>
      <w:r w:rsidRPr="00CC3F05">
        <w:rPr>
          <w:rFonts w:cstheme="minorHAnsi"/>
        </w:rPr>
        <w:t>Zauszniewski</w:t>
      </w:r>
      <w:proofErr w:type="spellEnd"/>
      <w:r w:rsidRPr="00CC3F05">
        <w:rPr>
          <w:rFonts w:cstheme="minorHAnsi"/>
        </w:rPr>
        <w:t>, 2013</w:t>
      </w:r>
      <w:r w:rsidR="001232B6" w:rsidRPr="004218BF">
        <w:rPr>
          <w:rFonts w:cstheme="minorHAnsi"/>
        </w:rPr>
        <w:t xml:space="preserve"> A. </w:t>
      </w:r>
      <w:r w:rsidRPr="004218BF">
        <w:rPr>
          <w:rFonts w:cstheme="minorHAnsi"/>
        </w:rPr>
        <w:t>Bekhet, J. </w:t>
      </w:r>
      <w:proofErr w:type="spellStart"/>
      <w:r w:rsidRPr="004218BF">
        <w:rPr>
          <w:rFonts w:cstheme="minorHAnsi"/>
        </w:rPr>
        <w:t>Zauszniewski</w:t>
      </w:r>
      <w:proofErr w:type="spellEnd"/>
      <w:r w:rsidR="00A13E05">
        <w:rPr>
          <w:rFonts w:cstheme="minorHAnsi"/>
        </w:rPr>
        <w:t xml:space="preserve">. </w:t>
      </w:r>
      <w:r w:rsidRPr="004218BF">
        <w:rPr>
          <w:rFonts w:cstheme="minorHAnsi"/>
          <w:b/>
          <w:bCs/>
        </w:rPr>
        <w:t>Measuring use of positive thinking skills scale: Psychometric testing of a new scale</w:t>
      </w:r>
      <w:r w:rsidR="00A13E05">
        <w:rPr>
          <w:rFonts w:cstheme="minorHAnsi"/>
          <w:b/>
          <w:bCs/>
        </w:rPr>
        <w:t xml:space="preserve">. </w:t>
      </w:r>
      <w:r w:rsidRPr="00CC3F05">
        <w:rPr>
          <w:rFonts w:cstheme="minorHAnsi"/>
          <w:i/>
        </w:rPr>
        <w:t>Western Journal of Nursing Research</w:t>
      </w:r>
      <w:r w:rsidRPr="004218BF">
        <w:rPr>
          <w:rFonts w:cstheme="minorHAnsi"/>
        </w:rPr>
        <w:t>, 35 (8) (2013), pp. 1074-1093</w:t>
      </w:r>
    </w:p>
    <w:p w14:paraId="1A7FC30D" w14:textId="38521F53" w:rsidR="009D13D7" w:rsidRPr="004218BF" w:rsidRDefault="009D13D7" w:rsidP="003010FD">
      <w:pPr>
        <w:spacing w:after="0"/>
        <w:ind w:left="720" w:hanging="720"/>
        <w:rPr>
          <w:rFonts w:cstheme="minorHAnsi"/>
        </w:rPr>
      </w:pPr>
      <w:r w:rsidRPr="00CC3F05">
        <w:rPr>
          <w:rFonts w:cstheme="minorHAnsi"/>
        </w:rPr>
        <w:t>Bekhet, 2016</w:t>
      </w:r>
      <w:r w:rsidR="001232B6" w:rsidRPr="004218BF">
        <w:rPr>
          <w:rFonts w:cstheme="minorHAnsi"/>
        </w:rPr>
        <w:t xml:space="preserve"> </w:t>
      </w:r>
      <w:r w:rsidRPr="004218BF">
        <w:rPr>
          <w:rFonts w:cstheme="minorHAnsi"/>
        </w:rPr>
        <w:t>A.K. Bekhet</w:t>
      </w:r>
      <w:r w:rsidR="00A13E05">
        <w:rPr>
          <w:rFonts w:cstheme="minorHAnsi"/>
        </w:rPr>
        <w:t xml:space="preserve">. </w:t>
      </w:r>
      <w:r w:rsidRPr="004218BF">
        <w:rPr>
          <w:rFonts w:cstheme="minorHAnsi"/>
          <w:b/>
          <w:bCs/>
        </w:rPr>
        <w:t>The mediating effects of positive cognitions on autism caregivers' depression and their children challenging behaviors</w:t>
      </w:r>
      <w:r w:rsidR="00A13E05">
        <w:rPr>
          <w:rFonts w:cstheme="minorHAnsi"/>
          <w:b/>
          <w:bCs/>
        </w:rPr>
        <w:t xml:space="preserve">. </w:t>
      </w:r>
      <w:r w:rsidRPr="00CC3F05">
        <w:rPr>
          <w:rFonts w:cstheme="minorHAnsi"/>
          <w:i/>
        </w:rPr>
        <w:t>Archives of Psychiatric Nursing</w:t>
      </w:r>
      <w:r w:rsidRPr="004218BF">
        <w:rPr>
          <w:rFonts w:cstheme="minorHAnsi"/>
        </w:rPr>
        <w:t>, 30 (2016), pp. 13-18</w:t>
      </w:r>
    </w:p>
    <w:p w14:paraId="4746E86F" w14:textId="2F2B3739" w:rsidR="009D13D7" w:rsidRPr="004218BF" w:rsidRDefault="009D13D7" w:rsidP="003010FD">
      <w:pPr>
        <w:spacing w:after="0"/>
        <w:ind w:left="720" w:hanging="720"/>
        <w:rPr>
          <w:rFonts w:cstheme="minorHAnsi"/>
        </w:rPr>
      </w:pPr>
      <w:r w:rsidRPr="00CC3F05">
        <w:rPr>
          <w:rFonts w:cstheme="minorHAnsi"/>
        </w:rPr>
        <w:t xml:space="preserve">Bekhet, Johnson and </w:t>
      </w:r>
      <w:proofErr w:type="spellStart"/>
      <w:r w:rsidRPr="00CC3F05">
        <w:rPr>
          <w:rFonts w:cstheme="minorHAnsi"/>
        </w:rPr>
        <w:t>Zauszniewski</w:t>
      </w:r>
      <w:proofErr w:type="spellEnd"/>
      <w:r w:rsidRPr="00CC3F05">
        <w:rPr>
          <w:rFonts w:cstheme="minorHAnsi"/>
        </w:rPr>
        <w:t>, 2012a</w:t>
      </w:r>
      <w:r w:rsidR="001232B6" w:rsidRPr="004218BF">
        <w:rPr>
          <w:rFonts w:cstheme="minorHAnsi"/>
        </w:rPr>
        <w:t xml:space="preserve"> </w:t>
      </w:r>
      <w:r w:rsidRPr="004218BF">
        <w:rPr>
          <w:rFonts w:cstheme="minorHAnsi"/>
        </w:rPr>
        <w:t>A.K. Bekhet, N.L. Johnson, J.A. </w:t>
      </w:r>
      <w:proofErr w:type="spellStart"/>
      <w:r w:rsidRPr="004218BF">
        <w:rPr>
          <w:rFonts w:cstheme="minorHAnsi"/>
        </w:rPr>
        <w:t>Zauszniewski</w:t>
      </w:r>
      <w:proofErr w:type="spellEnd"/>
      <w:r w:rsidR="00A13E05">
        <w:rPr>
          <w:rFonts w:cstheme="minorHAnsi"/>
        </w:rPr>
        <w:t xml:space="preserve">. </w:t>
      </w:r>
      <w:r w:rsidRPr="004218BF">
        <w:rPr>
          <w:rFonts w:cstheme="minorHAnsi"/>
          <w:b/>
          <w:bCs/>
        </w:rPr>
        <w:t>Effects on resilience of caregivers of persons with autism spectrum disorder: The role of positive cognitions</w:t>
      </w:r>
      <w:r w:rsidR="00A13E05">
        <w:rPr>
          <w:rFonts w:cstheme="minorHAnsi"/>
          <w:b/>
          <w:bCs/>
        </w:rPr>
        <w:t xml:space="preserve">. </w:t>
      </w:r>
      <w:r w:rsidRPr="00CC3F05">
        <w:rPr>
          <w:rFonts w:cstheme="minorHAnsi"/>
          <w:i/>
        </w:rPr>
        <w:t>Journal of the American Psychiatric Nurses Association</w:t>
      </w:r>
      <w:r w:rsidRPr="004218BF">
        <w:rPr>
          <w:rFonts w:cstheme="minorHAnsi"/>
        </w:rPr>
        <w:t>, 18 (6) (2012), pp. 337-344</w:t>
      </w:r>
    </w:p>
    <w:p w14:paraId="3F4344EB" w14:textId="14D8B71C" w:rsidR="009D13D7" w:rsidRPr="004218BF" w:rsidRDefault="009D13D7" w:rsidP="003010FD">
      <w:pPr>
        <w:spacing w:after="0"/>
        <w:ind w:left="720" w:hanging="720"/>
        <w:rPr>
          <w:rFonts w:cstheme="minorHAnsi"/>
        </w:rPr>
      </w:pPr>
      <w:r w:rsidRPr="00CC3F05">
        <w:rPr>
          <w:rFonts w:cstheme="minorHAnsi"/>
        </w:rPr>
        <w:t xml:space="preserve">Bekhet, Johnson and </w:t>
      </w:r>
      <w:proofErr w:type="spellStart"/>
      <w:r w:rsidRPr="00CC3F05">
        <w:rPr>
          <w:rFonts w:cstheme="minorHAnsi"/>
        </w:rPr>
        <w:t>Zauszniewski</w:t>
      </w:r>
      <w:proofErr w:type="spellEnd"/>
      <w:r w:rsidRPr="00CC3F05">
        <w:rPr>
          <w:rFonts w:cstheme="minorHAnsi"/>
        </w:rPr>
        <w:t>, 2012b</w:t>
      </w:r>
      <w:r w:rsidR="00D00ABD" w:rsidRPr="004218BF">
        <w:rPr>
          <w:rFonts w:cstheme="minorHAnsi"/>
        </w:rPr>
        <w:t xml:space="preserve"> </w:t>
      </w:r>
      <w:r w:rsidRPr="004218BF">
        <w:rPr>
          <w:rFonts w:cstheme="minorHAnsi"/>
        </w:rPr>
        <w:t>A.K. Bekhet, N.L. Johnson, J.A. </w:t>
      </w:r>
      <w:proofErr w:type="spellStart"/>
      <w:r w:rsidRPr="004218BF">
        <w:rPr>
          <w:rFonts w:cstheme="minorHAnsi"/>
        </w:rPr>
        <w:t>Zauszniewski</w:t>
      </w:r>
      <w:proofErr w:type="spellEnd"/>
      <w:r w:rsidR="00A13E05">
        <w:rPr>
          <w:rFonts w:cstheme="minorHAnsi"/>
        </w:rPr>
        <w:t xml:space="preserve">. </w:t>
      </w:r>
      <w:r w:rsidRPr="004218BF">
        <w:rPr>
          <w:rFonts w:cstheme="minorHAnsi"/>
          <w:b/>
          <w:bCs/>
        </w:rPr>
        <w:t>Resilience in family members of persons with autism spectrum disorder: A review of the literature</w:t>
      </w:r>
      <w:r w:rsidR="00A13E05">
        <w:rPr>
          <w:rFonts w:cstheme="minorHAnsi"/>
          <w:b/>
          <w:bCs/>
        </w:rPr>
        <w:t xml:space="preserve">. </w:t>
      </w:r>
      <w:r w:rsidRPr="00CC3F05">
        <w:rPr>
          <w:rFonts w:cstheme="minorHAnsi"/>
          <w:i/>
        </w:rPr>
        <w:t>Issues in Mental Health Nursing</w:t>
      </w:r>
      <w:r w:rsidRPr="004218BF">
        <w:rPr>
          <w:rFonts w:cstheme="minorHAnsi"/>
        </w:rPr>
        <w:t>, 33 (10) (2012), pp. 650-656</w:t>
      </w:r>
    </w:p>
    <w:p w14:paraId="1209D103" w14:textId="57BA9B49" w:rsidR="009D13D7" w:rsidRPr="004218BF" w:rsidRDefault="009D13D7" w:rsidP="003010FD">
      <w:pPr>
        <w:spacing w:after="0"/>
        <w:ind w:left="720" w:hanging="720"/>
        <w:rPr>
          <w:rFonts w:cstheme="minorHAnsi"/>
        </w:rPr>
      </w:pPr>
      <w:r w:rsidRPr="00CC3F05">
        <w:rPr>
          <w:rFonts w:cstheme="minorHAnsi"/>
        </w:rPr>
        <w:t>Bekhet and Matel-Anderson, 2017</w:t>
      </w:r>
      <w:r w:rsidR="00D00ABD" w:rsidRPr="004218BF">
        <w:rPr>
          <w:rFonts w:cstheme="minorHAnsi"/>
        </w:rPr>
        <w:t xml:space="preserve"> </w:t>
      </w:r>
      <w:r w:rsidRPr="004218BF">
        <w:rPr>
          <w:rFonts w:cstheme="minorHAnsi"/>
        </w:rPr>
        <w:t>A.K. Bekhet, D. Matel-Anderson</w:t>
      </w:r>
      <w:r w:rsidR="00A13E05">
        <w:rPr>
          <w:rFonts w:cstheme="minorHAnsi"/>
        </w:rPr>
        <w:t xml:space="preserve">. </w:t>
      </w:r>
      <w:r w:rsidRPr="004218BF">
        <w:rPr>
          <w:rFonts w:cstheme="minorHAnsi"/>
          <w:b/>
          <w:bCs/>
        </w:rPr>
        <w:t xml:space="preserve">Risk and protective factors in the lives of caregivers </w:t>
      </w:r>
      <w:proofErr w:type="spellStart"/>
      <w:r w:rsidRPr="004218BF">
        <w:rPr>
          <w:rFonts w:cstheme="minorHAnsi"/>
          <w:b/>
          <w:bCs/>
        </w:rPr>
        <w:t>ofpersons</w:t>
      </w:r>
      <w:proofErr w:type="spellEnd"/>
      <w:r w:rsidRPr="004218BF">
        <w:rPr>
          <w:rFonts w:cstheme="minorHAnsi"/>
          <w:b/>
          <w:bCs/>
        </w:rPr>
        <w:t xml:space="preserve"> with autism: Caregivers' perspectives</w:t>
      </w:r>
      <w:r w:rsidR="00A13E05">
        <w:rPr>
          <w:rFonts w:cstheme="minorHAnsi"/>
          <w:b/>
          <w:bCs/>
        </w:rPr>
        <w:t xml:space="preserve">. </w:t>
      </w:r>
      <w:r w:rsidRPr="00CC3F05">
        <w:rPr>
          <w:rFonts w:cstheme="minorHAnsi"/>
          <w:i/>
        </w:rPr>
        <w:t>Perspectives in Psychiatric Care</w:t>
      </w:r>
      <w:r w:rsidRPr="004218BF">
        <w:rPr>
          <w:rFonts w:cstheme="minorHAnsi"/>
        </w:rPr>
        <w:t>, 53 (3) (2017), pp. 199-207</w:t>
      </w:r>
    </w:p>
    <w:p w14:paraId="454CD888" w14:textId="49D5403E" w:rsidR="009D13D7" w:rsidRPr="004218BF" w:rsidRDefault="009D13D7" w:rsidP="003010FD">
      <w:pPr>
        <w:spacing w:after="0"/>
        <w:ind w:left="720" w:hanging="720"/>
        <w:rPr>
          <w:rFonts w:cstheme="minorHAnsi"/>
        </w:rPr>
      </w:pPr>
      <w:r w:rsidRPr="00CC3F05">
        <w:rPr>
          <w:rFonts w:cstheme="minorHAnsi"/>
        </w:rPr>
        <w:t xml:space="preserve">Bekhet and </w:t>
      </w:r>
      <w:proofErr w:type="spellStart"/>
      <w:r w:rsidRPr="00CC3F05">
        <w:rPr>
          <w:rFonts w:cstheme="minorHAnsi"/>
        </w:rPr>
        <w:t>Zauszniewski</w:t>
      </w:r>
      <w:proofErr w:type="spellEnd"/>
      <w:r w:rsidRPr="00CC3F05">
        <w:rPr>
          <w:rFonts w:cstheme="minorHAnsi"/>
        </w:rPr>
        <w:t>, 2016</w:t>
      </w:r>
      <w:r w:rsidR="00D00ABD" w:rsidRPr="004218BF">
        <w:rPr>
          <w:rFonts w:cstheme="minorHAnsi"/>
        </w:rPr>
        <w:t xml:space="preserve"> </w:t>
      </w:r>
      <w:r w:rsidRPr="004218BF">
        <w:rPr>
          <w:rFonts w:cstheme="minorHAnsi"/>
        </w:rPr>
        <w:t>A.K. Bekhet, J.A. </w:t>
      </w:r>
      <w:proofErr w:type="spellStart"/>
      <w:r w:rsidRPr="004218BF">
        <w:rPr>
          <w:rFonts w:cstheme="minorHAnsi"/>
        </w:rPr>
        <w:t>Zauszniewski</w:t>
      </w:r>
      <w:proofErr w:type="spellEnd"/>
      <w:r w:rsidR="00A13E05">
        <w:rPr>
          <w:rFonts w:cstheme="minorHAnsi"/>
        </w:rPr>
        <w:t xml:space="preserve">. </w:t>
      </w:r>
      <w:r w:rsidRPr="004218BF">
        <w:rPr>
          <w:rFonts w:cstheme="minorHAnsi"/>
          <w:b/>
          <w:bCs/>
        </w:rPr>
        <w:t>The effect of a resourcefulness training intervention on relocation adjustment and adaptive functioning among older adults in retirement communities</w:t>
      </w:r>
      <w:r w:rsidR="00A13E05">
        <w:rPr>
          <w:rFonts w:cstheme="minorHAnsi"/>
          <w:b/>
          <w:bCs/>
        </w:rPr>
        <w:t xml:space="preserve">. </w:t>
      </w:r>
      <w:r w:rsidRPr="00CC3F05">
        <w:rPr>
          <w:rFonts w:cstheme="minorHAnsi"/>
          <w:i/>
        </w:rPr>
        <w:t>Issues in Mental Health Nursing</w:t>
      </w:r>
      <w:r w:rsidRPr="004218BF">
        <w:rPr>
          <w:rFonts w:cstheme="minorHAnsi"/>
        </w:rPr>
        <w:t>, 37 (3) (2016), pp. 182-189</w:t>
      </w:r>
    </w:p>
    <w:p w14:paraId="4F5DBFEC" w14:textId="6591856B" w:rsidR="009D13D7" w:rsidRPr="004218BF" w:rsidRDefault="009D13D7" w:rsidP="003010FD">
      <w:pPr>
        <w:spacing w:after="0"/>
        <w:ind w:left="720" w:hanging="720"/>
        <w:rPr>
          <w:rFonts w:cstheme="minorHAnsi"/>
        </w:rPr>
      </w:pPr>
      <w:proofErr w:type="spellStart"/>
      <w:r w:rsidRPr="00CC3F05">
        <w:rPr>
          <w:rFonts w:cstheme="minorHAnsi"/>
        </w:rPr>
        <w:t>Benderix</w:t>
      </w:r>
      <w:proofErr w:type="spellEnd"/>
      <w:r w:rsidRPr="00CC3F05">
        <w:rPr>
          <w:rFonts w:cstheme="minorHAnsi"/>
        </w:rPr>
        <w:t xml:space="preserve">, Nordstrom and </w:t>
      </w:r>
      <w:proofErr w:type="spellStart"/>
      <w:r w:rsidRPr="00CC3F05">
        <w:rPr>
          <w:rFonts w:cstheme="minorHAnsi"/>
        </w:rPr>
        <w:t>Sivberg</w:t>
      </w:r>
      <w:proofErr w:type="spellEnd"/>
      <w:r w:rsidRPr="00CC3F05">
        <w:rPr>
          <w:rFonts w:cstheme="minorHAnsi"/>
        </w:rPr>
        <w:t>, 2006</w:t>
      </w:r>
      <w:r w:rsidR="00D00ABD" w:rsidRPr="004218BF">
        <w:rPr>
          <w:rFonts w:cstheme="minorHAnsi"/>
        </w:rPr>
        <w:t xml:space="preserve"> </w:t>
      </w:r>
      <w:r w:rsidRPr="004218BF">
        <w:rPr>
          <w:rFonts w:cstheme="minorHAnsi"/>
        </w:rPr>
        <w:t>Y. </w:t>
      </w:r>
      <w:proofErr w:type="spellStart"/>
      <w:r w:rsidRPr="004218BF">
        <w:rPr>
          <w:rFonts w:cstheme="minorHAnsi"/>
        </w:rPr>
        <w:t>Benderix</w:t>
      </w:r>
      <w:proofErr w:type="spellEnd"/>
      <w:r w:rsidRPr="004218BF">
        <w:rPr>
          <w:rFonts w:cstheme="minorHAnsi"/>
        </w:rPr>
        <w:t>, B. Nordstrom, B. </w:t>
      </w:r>
      <w:proofErr w:type="spellStart"/>
      <w:r w:rsidRPr="004218BF">
        <w:rPr>
          <w:rFonts w:cstheme="minorHAnsi"/>
        </w:rPr>
        <w:t>Sivberg</w:t>
      </w:r>
      <w:proofErr w:type="spellEnd"/>
      <w:r w:rsidR="00A13E05">
        <w:rPr>
          <w:rFonts w:cstheme="minorHAnsi"/>
        </w:rPr>
        <w:t xml:space="preserve">. </w:t>
      </w:r>
      <w:r w:rsidRPr="004218BF">
        <w:rPr>
          <w:rFonts w:cstheme="minorHAnsi"/>
          <w:b/>
          <w:bCs/>
        </w:rPr>
        <w:t>Parents' experience of having a child with autism and learning disabilities living in a group home</w:t>
      </w:r>
      <w:r w:rsidR="00A13E05">
        <w:rPr>
          <w:rFonts w:cstheme="minorHAnsi"/>
          <w:b/>
          <w:bCs/>
        </w:rPr>
        <w:t xml:space="preserve">. </w:t>
      </w:r>
      <w:r w:rsidRPr="00CC3F05">
        <w:rPr>
          <w:rFonts w:cstheme="minorHAnsi"/>
          <w:i/>
        </w:rPr>
        <w:t>Autism: The International Journal of Research &amp; Practice</w:t>
      </w:r>
      <w:r w:rsidRPr="004218BF">
        <w:rPr>
          <w:rFonts w:cstheme="minorHAnsi"/>
        </w:rPr>
        <w:t>, 10 (2006), pp. 629-640</w:t>
      </w:r>
    </w:p>
    <w:p w14:paraId="7F596641" w14:textId="2B7BB290" w:rsidR="009D13D7" w:rsidRPr="004218BF" w:rsidRDefault="009D13D7" w:rsidP="003010FD">
      <w:pPr>
        <w:spacing w:after="0"/>
        <w:ind w:left="720" w:hanging="720"/>
        <w:rPr>
          <w:rFonts w:cstheme="minorHAnsi"/>
        </w:rPr>
      </w:pPr>
      <w:r w:rsidRPr="00CC3F05">
        <w:rPr>
          <w:rFonts w:cstheme="minorHAnsi"/>
        </w:rPr>
        <w:t>Benson, 2006</w:t>
      </w:r>
      <w:r w:rsidR="00D00ABD" w:rsidRPr="004218BF">
        <w:rPr>
          <w:rFonts w:cstheme="minorHAnsi"/>
        </w:rPr>
        <w:t xml:space="preserve"> </w:t>
      </w:r>
      <w:r w:rsidRPr="004218BF">
        <w:rPr>
          <w:rFonts w:cstheme="minorHAnsi"/>
        </w:rPr>
        <w:t>P. Benson</w:t>
      </w:r>
      <w:r w:rsidR="00A13E05">
        <w:rPr>
          <w:rFonts w:cstheme="minorHAnsi"/>
        </w:rPr>
        <w:t xml:space="preserve">. </w:t>
      </w:r>
      <w:r w:rsidRPr="004218BF">
        <w:rPr>
          <w:rFonts w:cstheme="minorHAnsi"/>
          <w:b/>
          <w:bCs/>
        </w:rPr>
        <w:t>The impact of symptoms severity of depressed mood among parents of children with ASD</w:t>
      </w:r>
      <w:r w:rsidR="00A13E05">
        <w:rPr>
          <w:rFonts w:cstheme="minorHAnsi"/>
          <w:b/>
          <w:bCs/>
        </w:rPr>
        <w:t xml:space="preserve">. </w:t>
      </w:r>
      <w:r w:rsidRPr="00CC3F05">
        <w:rPr>
          <w:rFonts w:cstheme="minorHAnsi"/>
          <w:i/>
        </w:rPr>
        <w:t>Journal of Autism and Developmental Disorders</w:t>
      </w:r>
      <w:r w:rsidRPr="004218BF">
        <w:rPr>
          <w:rFonts w:cstheme="minorHAnsi"/>
        </w:rPr>
        <w:t>, 36 (2006), pp. 685-695</w:t>
      </w:r>
    </w:p>
    <w:p w14:paraId="13189147" w14:textId="2AF2991D" w:rsidR="009D13D7" w:rsidRPr="004218BF" w:rsidRDefault="009D13D7" w:rsidP="003010FD">
      <w:pPr>
        <w:spacing w:after="0"/>
        <w:ind w:left="720" w:hanging="720"/>
        <w:rPr>
          <w:rFonts w:cstheme="minorHAnsi"/>
        </w:rPr>
      </w:pPr>
      <w:r w:rsidRPr="0023742D">
        <w:rPr>
          <w:rFonts w:cstheme="minorHAnsi"/>
        </w:rPr>
        <w:t>Close, Lee, Kaufmann and Zimmerman, 2012</w:t>
      </w:r>
      <w:r w:rsidR="00D00ABD" w:rsidRPr="004218BF">
        <w:rPr>
          <w:rFonts w:cstheme="minorHAnsi"/>
        </w:rPr>
        <w:t xml:space="preserve"> </w:t>
      </w:r>
      <w:r w:rsidRPr="004218BF">
        <w:rPr>
          <w:rFonts w:cstheme="minorHAnsi"/>
        </w:rPr>
        <w:t>H.A. Close, L. Lee, C.N. Kaufmann, </w:t>
      </w:r>
      <w:proofErr w:type="spellStart"/>
      <w:r w:rsidRPr="004218BF">
        <w:rPr>
          <w:rFonts w:cstheme="minorHAnsi"/>
        </w:rPr>
        <w:t>A.</w:t>
      </w:r>
      <w:proofErr w:type="gramStart"/>
      <w:r w:rsidRPr="004218BF">
        <w:rPr>
          <w:rFonts w:cstheme="minorHAnsi"/>
        </w:rPr>
        <w:t>W.Zimmerman</w:t>
      </w:r>
      <w:proofErr w:type="spellEnd"/>
      <w:proofErr w:type="gramEnd"/>
      <w:r w:rsidR="00A13E05">
        <w:rPr>
          <w:rFonts w:cstheme="minorHAnsi"/>
        </w:rPr>
        <w:t xml:space="preserve">. </w:t>
      </w:r>
      <w:r w:rsidRPr="004218BF">
        <w:rPr>
          <w:rFonts w:cstheme="minorHAnsi"/>
          <w:b/>
          <w:bCs/>
        </w:rPr>
        <w:t>Co-occurring conditions and change in diagnosis in autism spectrum disorders</w:t>
      </w:r>
      <w:r w:rsidR="00A13E05">
        <w:rPr>
          <w:rFonts w:cstheme="minorHAnsi"/>
          <w:b/>
          <w:bCs/>
        </w:rPr>
        <w:t xml:space="preserve">. </w:t>
      </w:r>
      <w:r w:rsidRPr="00CC3F05">
        <w:rPr>
          <w:rFonts w:cstheme="minorHAnsi"/>
          <w:i/>
        </w:rPr>
        <w:t>Pediatrics</w:t>
      </w:r>
      <w:r w:rsidRPr="004218BF">
        <w:rPr>
          <w:rFonts w:cstheme="minorHAnsi"/>
        </w:rPr>
        <w:t>, 129 (2) (2012)</w:t>
      </w:r>
    </w:p>
    <w:p w14:paraId="20BFEC11" w14:textId="75FF3905" w:rsidR="009D13D7" w:rsidRPr="004218BF" w:rsidRDefault="009D13D7" w:rsidP="003010FD">
      <w:pPr>
        <w:spacing w:after="0"/>
        <w:ind w:left="720" w:hanging="720"/>
        <w:rPr>
          <w:rFonts w:cstheme="minorHAnsi"/>
        </w:rPr>
      </w:pPr>
      <w:proofErr w:type="spellStart"/>
      <w:r w:rsidRPr="0023742D">
        <w:rPr>
          <w:rFonts w:cstheme="minorHAnsi"/>
        </w:rPr>
        <w:t>Earvolino</w:t>
      </w:r>
      <w:proofErr w:type="spellEnd"/>
      <w:r w:rsidRPr="0023742D">
        <w:rPr>
          <w:rFonts w:cstheme="minorHAnsi"/>
        </w:rPr>
        <w:t>-Ramirez, 2007</w:t>
      </w:r>
      <w:r w:rsidR="00D00ABD" w:rsidRPr="004218BF">
        <w:rPr>
          <w:rFonts w:cstheme="minorHAnsi"/>
        </w:rPr>
        <w:t xml:space="preserve"> </w:t>
      </w:r>
      <w:r w:rsidRPr="004218BF">
        <w:rPr>
          <w:rFonts w:cstheme="minorHAnsi"/>
        </w:rPr>
        <w:t>M. </w:t>
      </w:r>
      <w:proofErr w:type="spellStart"/>
      <w:r w:rsidRPr="004218BF">
        <w:rPr>
          <w:rFonts w:cstheme="minorHAnsi"/>
        </w:rPr>
        <w:t>Earvolino</w:t>
      </w:r>
      <w:proofErr w:type="spellEnd"/>
      <w:r w:rsidRPr="004218BF">
        <w:rPr>
          <w:rFonts w:cstheme="minorHAnsi"/>
        </w:rPr>
        <w:t>-Ramirez</w:t>
      </w:r>
      <w:r w:rsidR="00A13E05">
        <w:rPr>
          <w:rFonts w:cstheme="minorHAnsi"/>
        </w:rPr>
        <w:t xml:space="preserve">. </w:t>
      </w:r>
      <w:r w:rsidRPr="004218BF">
        <w:rPr>
          <w:rFonts w:cstheme="minorHAnsi"/>
          <w:b/>
          <w:bCs/>
        </w:rPr>
        <w:t>Resilience: A concept analysis</w:t>
      </w:r>
      <w:r w:rsidR="00A13E05">
        <w:rPr>
          <w:rFonts w:cstheme="minorHAnsi"/>
          <w:b/>
          <w:bCs/>
        </w:rPr>
        <w:t xml:space="preserve">. </w:t>
      </w:r>
      <w:r w:rsidRPr="00CC3F05">
        <w:rPr>
          <w:rFonts w:cstheme="minorHAnsi"/>
          <w:i/>
        </w:rPr>
        <w:t>Nursing Forum</w:t>
      </w:r>
      <w:r w:rsidRPr="004218BF">
        <w:rPr>
          <w:rFonts w:cstheme="minorHAnsi"/>
        </w:rPr>
        <w:t>, 42 (2) (2007), pp. 73-82</w:t>
      </w:r>
    </w:p>
    <w:p w14:paraId="2CAA778F" w14:textId="13E26888" w:rsidR="009D13D7" w:rsidRPr="004218BF" w:rsidRDefault="009D13D7" w:rsidP="003010FD">
      <w:pPr>
        <w:spacing w:after="0"/>
        <w:ind w:left="720" w:hanging="720"/>
        <w:rPr>
          <w:rFonts w:cstheme="minorHAnsi"/>
        </w:rPr>
      </w:pPr>
      <w:proofErr w:type="spellStart"/>
      <w:r w:rsidRPr="0023742D">
        <w:rPr>
          <w:rFonts w:cstheme="minorHAnsi"/>
        </w:rPr>
        <w:t>Ekas</w:t>
      </w:r>
      <w:proofErr w:type="spellEnd"/>
      <w:r w:rsidRPr="0023742D">
        <w:rPr>
          <w:rFonts w:cstheme="minorHAnsi"/>
        </w:rPr>
        <w:t xml:space="preserve"> et al., 2009</w:t>
      </w:r>
      <w:r w:rsidR="00D00ABD" w:rsidRPr="004218BF">
        <w:rPr>
          <w:rFonts w:cstheme="minorHAnsi"/>
        </w:rPr>
        <w:t xml:space="preserve"> </w:t>
      </w:r>
      <w:r w:rsidRPr="004218BF">
        <w:rPr>
          <w:rFonts w:cstheme="minorHAnsi"/>
        </w:rPr>
        <w:t>N.V. </w:t>
      </w:r>
      <w:proofErr w:type="spellStart"/>
      <w:r w:rsidRPr="004218BF">
        <w:rPr>
          <w:rFonts w:cstheme="minorHAnsi"/>
        </w:rPr>
        <w:t>Ekas</w:t>
      </w:r>
      <w:proofErr w:type="spellEnd"/>
      <w:r w:rsidRPr="004218BF">
        <w:rPr>
          <w:rFonts w:cstheme="minorHAnsi"/>
        </w:rPr>
        <w:t>, T.L. Whitman, C. Shivers</w:t>
      </w:r>
      <w:r w:rsidR="00A13E05">
        <w:rPr>
          <w:rFonts w:cstheme="minorHAnsi"/>
        </w:rPr>
        <w:t xml:space="preserve">. </w:t>
      </w:r>
      <w:r w:rsidRPr="004218BF">
        <w:rPr>
          <w:rFonts w:cstheme="minorHAnsi"/>
          <w:b/>
          <w:bCs/>
        </w:rPr>
        <w:t>Religiosity, spirituality, and socioemotional functioning in mothers of children with autism spectrum disorder</w:t>
      </w:r>
      <w:r w:rsidR="00A13E05">
        <w:rPr>
          <w:rFonts w:cstheme="minorHAnsi"/>
          <w:b/>
          <w:bCs/>
        </w:rPr>
        <w:t xml:space="preserve">. </w:t>
      </w:r>
      <w:r w:rsidRPr="00CC3F05">
        <w:rPr>
          <w:rFonts w:cstheme="minorHAnsi"/>
          <w:i/>
        </w:rPr>
        <w:t>Journal of Autism and Developmental Disorders</w:t>
      </w:r>
      <w:r w:rsidRPr="004218BF">
        <w:rPr>
          <w:rFonts w:cstheme="minorHAnsi"/>
        </w:rPr>
        <w:t>, 39 (2009), pp. 706-719</w:t>
      </w:r>
    </w:p>
    <w:p w14:paraId="05CB5714" w14:textId="3ED58C50" w:rsidR="009D13D7" w:rsidRPr="004218BF" w:rsidRDefault="009D13D7" w:rsidP="003010FD">
      <w:pPr>
        <w:spacing w:after="0"/>
        <w:ind w:left="720" w:hanging="720"/>
        <w:rPr>
          <w:rFonts w:cstheme="minorHAnsi"/>
        </w:rPr>
      </w:pPr>
      <w:proofErr w:type="spellStart"/>
      <w:r w:rsidRPr="0023742D">
        <w:rPr>
          <w:rFonts w:cstheme="minorHAnsi"/>
        </w:rPr>
        <w:t>Ekas</w:t>
      </w:r>
      <w:proofErr w:type="spellEnd"/>
      <w:r w:rsidRPr="0023742D">
        <w:rPr>
          <w:rFonts w:cstheme="minorHAnsi"/>
        </w:rPr>
        <w:t xml:space="preserve">, </w:t>
      </w:r>
      <w:proofErr w:type="spellStart"/>
      <w:r w:rsidRPr="0023742D">
        <w:rPr>
          <w:rFonts w:cstheme="minorHAnsi"/>
        </w:rPr>
        <w:t>Lickenbrock</w:t>
      </w:r>
      <w:proofErr w:type="spellEnd"/>
      <w:r w:rsidRPr="0023742D">
        <w:rPr>
          <w:rFonts w:cstheme="minorHAnsi"/>
        </w:rPr>
        <w:t xml:space="preserve"> and Whitman, 2010</w:t>
      </w:r>
      <w:r w:rsidR="00D00ABD" w:rsidRPr="004218BF">
        <w:rPr>
          <w:rFonts w:cstheme="minorHAnsi"/>
        </w:rPr>
        <w:t xml:space="preserve"> </w:t>
      </w:r>
      <w:r w:rsidRPr="004218BF">
        <w:rPr>
          <w:rFonts w:cstheme="minorHAnsi"/>
        </w:rPr>
        <w:t>N.V. </w:t>
      </w:r>
      <w:proofErr w:type="spellStart"/>
      <w:r w:rsidRPr="004218BF">
        <w:rPr>
          <w:rFonts w:cstheme="minorHAnsi"/>
        </w:rPr>
        <w:t>Ekas</w:t>
      </w:r>
      <w:proofErr w:type="spellEnd"/>
      <w:r w:rsidRPr="004218BF">
        <w:rPr>
          <w:rFonts w:cstheme="minorHAnsi"/>
        </w:rPr>
        <w:t>, D.M. </w:t>
      </w:r>
      <w:proofErr w:type="spellStart"/>
      <w:r w:rsidRPr="004218BF">
        <w:rPr>
          <w:rFonts w:cstheme="minorHAnsi"/>
        </w:rPr>
        <w:t>Lickenbrock</w:t>
      </w:r>
      <w:proofErr w:type="spellEnd"/>
      <w:r w:rsidRPr="004218BF">
        <w:rPr>
          <w:rFonts w:cstheme="minorHAnsi"/>
        </w:rPr>
        <w:t>, T.L. Whitman</w:t>
      </w:r>
      <w:r w:rsidR="00A13E05">
        <w:rPr>
          <w:rFonts w:cstheme="minorHAnsi"/>
        </w:rPr>
        <w:t xml:space="preserve">. </w:t>
      </w:r>
      <w:r w:rsidRPr="004218BF">
        <w:rPr>
          <w:rFonts w:cstheme="minorHAnsi"/>
          <w:b/>
          <w:bCs/>
        </w:rPr>
        <w:t>Optimism, social support, and well-being in mothers of children with autism spectrum disorder</w:t>
      </w:r>
      <w:r w:rsidR="00A13E05">
        <w:rPr>
          <w:rFonts w:cstheme="minorHAnsi"/>
          <w:b/>
          <w:bCs/>
        </w:rPr>
        <w:t xml:space="preserve">. </w:t>
      </w:r>
      <w:r w:rsidRPr="00CC3F05">
        <w:rPr>
          <w:rFonts w:cstheme="minorHAnsi"/>
          <w:i/>
        </w:rPr>
        <w:t>Journal of Autism and Developmental Disorders</w:t>
      </w:r>
      <w:r w:rsidRPr="004218BF">
        <w:rPr>
          <w:rFonts w:cstheme="minorHAnsi"/>
        </w:rPr>
        <w:t>, 40 (2010), pp. 1274-1284</w:t>
      </w:r>
    </w:p>
    <w:p w14:paraId="591B690C" w14:textId="1281F64E" w:rsidR="009D13D7" w:rsidRPr="004218BF" w:rsidRDefault="009D13D7" w:rsidP="003010FD">
      <w:pPr>
        <w:spacing w:after="0"/>
        <w:ind w:left="720" w:hanging="720"/>
        <w:rPr>
          <w:rFonts w:cstheme="minorHAnsi"/>
        </w:rPr>
      </w:pPr>
      <w:r w:rsidRPr="0023742D">
        <w:rPr>
          <w:rFonts w:cstheme="minorHAnsi"/>
        </w:rPr>
        <w:t>Enders, 2010</w:t>
      </w:r>
      <w:r w:rsidR="00D00ABD" w:rsidRPr="004218BF">
        <w:rPr>
          <w:rFonts w:cstheme="minorHAnsi"/>
        </w:rPr>
        <w:t xml:space="preserve"> </w:t>
      </w:r>
      <w:r w:rsidRPr="004218BF">
        <w:rPr>
          <w:rFonts w:cstheme="minorHAnsi"/>
        </w:rPr>
        <w:t>C.K. Enders</w:t>
      </w:r>
      <w:r w:rsidR="000F22AC">
        <w:rPr>
          <w:rFonts w:cstheme="minorHAnsi"/>
        </w:rPr>
        <w:t xml:space="preserve">. </w:t>
      </w:r>
      <w:r w:rsidRPr="004218BF">
        <w:rPr>
          <w:rFonts w:cstheme="minorHAnsi"/>
          <w:b/>
          <w:bCs/>
        </w:rPr>
        <w:t>Applied missing data analysis</w:t>
      </w:r>
      <w:r w:rsidR="000F22AC">
        <w:rPr>
          <w:rFonts w:cstheme="minorHAnsi"/>
          <w:b/>
          <w:bCs/>
        </w:rPr>
        <w:t xml:space="preserve">. </w:t>
      </w:r>
      <w:r w:rsidRPr="004218BF">
        <w:rPr>
          <w:rFonts w:cstheme="minorHAnsi"/>
        </w:rPr>
        <w:t>Guilford Press, New York (2010)</w:t>
      </w:r>
    </w:p>
    <w:p w14:paraId="78BD3903" w14:textId="1570A51A" w:rsidR="009D13D7" w:rsidRPr="004218BF" w:rsidRDefault="009D13D7" w:rsidP="003010FD">
      <w:pPr>
        <w:spacing w:after="0"/>
        <w:ind w:left="720" w:hanging="720"/>
        <w:rPr>
          <w:rFonts w:cstheme="minorHAnsi"/>
        </w:rPr>
      </w:pPr>
      <w:r w:rsidRPr="0023742D">
        <w:rPr>
          <w:rFonts w:cstheme="minorHAnsi"/>
        </w:rPr>
        <w:t xml:space="preserve">Gillespie, </w:t>
      </w:r>
      <w:proofErr w:type="spellStart"/>
      <w:r w:rsidRPr="0023742D">
        <w:rPr>
          <w:rFonts w:cstheme="minorHAnsi"/>
        </w:rPr>
        <w:t>Chaboyer</w:t>
      </w:r>
      <w:proofErr w:type="spellEnd"/>
      <w:r w:rsidRPr="0023742D">
        <w:rPr>
          <w:rFonts w:cstheme="minorHAnsi"/>
        </w:rPr>
        <w:t xml:space="preserve"> and Wallis, 2007</w:t>
      </w:r>
      <w:r w:rsidR="00D00ABD" w:rsidRPr="004218BF">
        <w:rPr>
          <w:rFonts w:cstheme="minorHAnsi"/>
        </w:rPr>
        <w:t xml:space="preserve"> </w:t>
      </w:r>
      <w:r w:rsidRPr="004218BF">
        <w:rPr>
          <w:rFonts w:cstheme="minorHAnsi"/>
        </w:rPr>
        <w:t>B. Gillespie, W. </w:t>
      </w:r>
      <w:proofErr w:type="spellStart"/>
      <w:r w:rsidRPr="004218BF">
        <w:rPr>
          <w:rFonts w:cstheme="minorHAnsi"/>
        </w:rPr>
        <w:t>Chaboyer</w:t>
      </w:r>
      <w:proofErr w:type="spellEnd"/>
      <w:r w:rsidRPr="004218BF">
        <w:rPr>
          <w:rFonts w:cstheme="minorHAnsi"/>
        </w:rPr>
        <w:t>, M. Wallis</w:t>
      </w:r>
      <w:r w:rsidR="000F22AC">
        <w:rPr>
          <w:rFonts w:cstheme="minorHAnsi"/>
        </w:rPr>
        <w:t xml:space="preserve">. </w:t>
      </w:r>
      <w:r w:rsidRPr="004218BF">
        <w:rPr>
          <w:rFonts w:cstheme="minorHAnsi"/>
          <w:b/>
          <w:bCs/>
        </w:rPr>
        <w:t>Development of a theoretically derived model of resilience through concept analysis</w:t>
      </w:r>
      <w:r w:rsidR="000F22AC">
        <w:rPr>
          <w:rFonts w:cstheme="minorHAnsi"/>
          <w:b/>
          <w:bCs/>
        </w:rPr>
        <w:t xml:space="preserve">. </w:t>
      </w:r>
      <w:r w:rsidRPr="00CC3F05">
        <w:rPr>
          <w:rFonts w:cstheme="minorHAnsi"/>
          <w:i/>
        </w:rPr>
        <w:t>Contemporary Nurse</w:t>
      </w:r>
      <w:r w:rsidRPr="004218BF">
        <w:rPr>
          <w:rFonts w:cstheme="minorHAnsi"/>
        </w:rPr>
        <w:t>, 25 (2007), pp. 124-135</w:t>
      </w:r>
    </w:p>
    <w:p w14:paraId="23C04E68" w14:textId="011B33A2" w:rsidR="009D13D7" w:rsidRPr="004218BF" w:rsidRDefault="009D13D7" w:rsidP="003010FD">
      <w:pPr>
        <w:spacing w:after="0"/>
        <w:ind w:left="720" w:hanging="720"/>
        <w:rPr>
          <w:rFonts w:cstheme="minorHAnsi"/>
        </w:rPr>
      </w:pPr>
      <w:proofErr w:type="spellStart"/>
      <w:r w:rsidRPr="0023742D">
        <w:rPr>
          <w:rFonts w:cstheme="minorHAnsi"/>
        </w:rPr>
        <w:t>Herrman</w:t>
      </w:r>
      <w:proofErr w:type="spellEnd"/>
      <w:r w:rsidRPr="0023742D">
        <w:rPr>
          <w:rFonts w:cstheme="minorHAnsi"/>
        </w:rPr>
        <w:t xml:space="preserve"> et al., 2011</w:t>
      </w:r>
      <w:r w:rsidR="00D00ABD" w:rsidRPr="004218BF">
        <w:rPr>
          <w:rFonts w:cstheme="minorHAnsi"/>
        </w:rPr>
        <w:t xml:space="preserve"> </w:t>
      </w:r>
      <w:r w:rsidRPr="004218BF">
        <w:rPr>
          <w:rFonts w:cstheme="minorHAnsi"/>
        </w:rPr>
        <w:t>H. Herrman, D. Stewart, N. Diaz-Granados, E. Berger, B. Jackson, T.</w:t>
      </w:r>
      <w:r w:rsidR="000F22AC">
        <w:rPr>
          <w:rFonts w:cstheme="minorHAnsi"/>
        </w:rPr>
        <w:t xml:space="preserve"> </w:t>
      </w:r>
      <w:r w:rsidRPr="004218BF">
        <w:rPr>
          <w:rFonts w:cstheme="minorHAnsi"/>
        </w:rPr>
        <w:t>Yuen</w:t>
      </w:r>
      <w:r w:rsidR="000F22AC">
        <w:rPr>
          <w:rFonts w:cstheme="minorHAnsi"/>
        </w:rPr>
        <w:t xml:space="preserve">. </w:t>
      </w:r>
      <w:r w:rsidRPr="004218BF">
        <w:rPr>
          <w:rFonts w:cstheme="minorHAnsi"/>
          <w:b/>
          <w:bCs/>
        </w:rPr>
        <w:t>What is resilience</w:t>
      </w:r>
      <w:r w:rsidR="000F22AC">
        <w:rPr>
          <w:rFonts w:cstheme="minorHAnsi"/>
          <w:b/>
          <w:bCs/>
        </w:rPr>
        <w:t xml:space="preserve">. </w:t>
      </w:r>
      <w:r w:rsidRPr="00CC3F05">
        <w:rPr>
          <w:rFonts w:cstheme="minorHAnsi"/>
          <w:i/>
        </w:rPr>
        <w:t>The Canadian Journal of Psychiatry</w:t>
      </w:r>
      <w:r w:rsidRPr="004218BF">
        <w:rPr>
          <w:rFonts w:cstheme="minorHAnsi"/>
        </w:rPr>
        <w:t>, 56 (5) (2011), pp. 258-265</w:t>
      </w:r>
    </w:p>
    <w:p w14:paraId="5FC260AE" w14:textId="76A02E6D" w:rsidR="009D13D7" w:rsidRPr="004218BF" w:rsidRDefault="009D13D7" w:rsidP="003010FD">
      <w:pPr>
        <w:spacing w:after="0"/>
        <w:ind w:left="720" w:hanging="720"/>
        <w:rPr>
          <w:rFonts w:cstheme="minorHAnsi"/>
        </w:rPr>
      </w:pPr>
      <w:proofErr w:type="spellStart"/>
      <w:r w:rsidRPr="0023742D">
        <w:rPr>
          <w:rFonts w:cstheme="minorHAnsi"/>
        </w:rPr>
        <w:t>Intieri</w:t>
      </w:r>
      <w:proofErr w:type="spellEnd"/>
      <w:r w:rsidRPr="0023742D">
        <w:rPr>
          <w:rFonts w:cstheme="minorHAnsi"/>
        </w:rPr>
        <w:t xml:space="preserve"> and Rapp, 1994</w:t>
      </w:r>
      <w:r w:rsidR="00D00ABD" w:rsidRPr="004218BF">
        <w:rPr>
          <w:rFonts w:cstheme="minorHAnsi"/>
        </w:rPr>
        <w:t xml:space="preserve"> </w:t>
      </w:r>
      <w:r w:rsidRPr="004218BF">
        <w:rPr>
          <w:rFonts w:cstheme="minorHAnsi"/>
        </w:rPr>
        <w:t>R.C. </w:t>
      </w:r>
      <w:proofErr w:type="spellStart"/>
      <w:r w:rsidRPr="004218BF">
        <w:rPr>
          <w:rFonts w:cstheme="minorHAnsi"/>
        </w:rPr>
        <w:t>Intieri</w:t>
      </w:r>
      <w:proofErr w:type="spellEnd"/>
      <w:r w:rsidRPr="004218BF">
        <w:rPr>
          <w:rFonts w:cstheme="minorHAnsi"/>
        </w:rPr>
        <w:t>, S.R. Rapp</w:t>
      </w:r>
      <w:r w:rsidR="000F22AC">
        <w:rPr>
          <w:rFonts w:cstheme="minorHAnsi"/>
        </w:rPr>
        <w:t xml:space="preserve">. </w:t>
      </w:r>
      <w:r w:rsidR="00D00ABD" w:rsidRPr="004218BF">
        <w:rPr>
          <w:rFonts w:cstheme="minorHAnsi"/>
        </w:rPr>
        <w:t xml:space="preserve"> </w:t>
      </w:r>
      <w:r w:rsidRPr="004218BF">
        <w:rPr>
          <w:rFonts w:cstheme="minorHAnsi"/>
          <w:b/>
          <w:bCs/>
        </w:rPr>
        <w:t>Self-control skillfulness and caregiver burden among help-seeking elders</w:t>
      </w:r>
      <w:r w:rsidR="000F22AC">
        <w:rPr>
          <w:rFonts w:cstheme="minorHAnsi"/>
          <w:b/>
          <w:bCs/>
        </w:rPr>
        <w:t xml:space="preserve">. </w:t>
      </w:r>
      <w:r w:rsidRPr="00CC3F05">
        <w:rPr>
          <w:rFonts w:cstheme="minorHAnsi"/>
          <w:i/>
        </w:rPr>
        <w:t>Journal of Gerontology</w:t>
      </w:r>
      <w:r w:rsidRPr="004218BF">
        <w:rPr>
          <w:rFonts w:cstheme="minorHAnsi"/>
        </w:rPr>
        <w:t>, 49 (1) (1994), pp. 19-23</w:t>
      </w:r>
    </w:p>
    <w:p w14:paraId="1F9A1B37" w14:textId="039DC231" w:rsidR="009D13D7" w:rsidRPr="004218BF" w:rsidRDefault="009D13D7" w:rsidP="003010FD">
      <w:pPr>
        <w:spacing w:after="0"/>
        <w:ind w:left="720" w:hanging="720"/>
        <w:rPr>
          <w:rFonts w:cstheme="minorHAnsi"/>
        </w:rPr>
      </w:pPr>
      <w:r w:rsidRPr="0023742D">
        <w:rPr>
          <w:rFonts w:cstheme="minorHAnsi"/>
        </w:rPr>
        <w:t>Karst and Van Hecke, 2012</w:t>
      </w:r>
      <w:r w:rsidR="00D00ABD" w:rsidRPr="004218BF">
        <w:rPr>
          <w:rFonts w:cstheme="minorHAnsi"/>
        </w:rPr>
        <w:t xml:space="preserve"> </w:t>
      </w:r>
      <w:r w:rsidRPr="004218BF">
        <w:rPr>
          <w:rFonts w:cstheme="minorHAnsi"/>
        </w:rPr>
        <w:t>J.S. Karst, A.V. Van Hecke</w:t>
      </w:r>
      <w:r w:rsidR="000F22AC">
        <w:rPr>
          <w:rFonts w:cstheme="minorHAnsi"/>
        </w:rPr>
        <w:t xml:space="preserve">. </w:t>
      </w:r>
      <w:r w:rsidRPr="004218BF">
        <w:rPr>
          <w:rFonts w:cstheme="minorHAnsi"/>
          <w:b/>
          <w:bCs/>
        </w:rPr>
        <w:t>Parent and family impact of autism spectrum disorders: A review and proposed model for intervention evaluation</w:t>
      </w:r>
      <w:r w:rsidR="000F22AC">
        <w:rPr>
          <w:rFonts w:cstheme="minorHAnsi"/>
          <w:b/>
          <w:bCs/>
        </w:rPr>
        <w:t xml:space="preserve">. </w:t>
      </w:r>
      <w:r w:rsidRPr="00CC3F05">
        <w:rPr>
          <w:rFonts w:cstheme="minorHAnsi"/>
          <w:i/>
        </w:rPr>
        <w:t>Clinical Child and Family Psychology Review</w:t>
      </w:r>
      <w:r w:rsidRPr="004218BF">
        <w:rPr>
          <w:rFonts w:cstheme="minorHAnsi"/>
        </w:rPr>
        <w:t>, 15 (3) (2012), pp. 247-277</w:t>
      </w:r>
    </w:p>
    <w:p w14:paraId="0B4946AA" w14:textId="7999F522" w:rsidR="009D13D7" w:rsidRPr="004218BF" w:rsidRDefault="009D13D7" w:rsidP="003010FD">
      <w:pPr>
        <w:spacing w:after="0"/>
        <w:ind w:left="720" w:hanging="720"/>
        <w:rPr>
          <w:rFonts w:cstheme="minorHAnsi"/>
        </w:rPr>
      </w:pPr>
      <w:r w:rsidRPr="0023742D">
        <w:rPr>
          <w:rFonts w:cstheme="minorHAnsi"/>
        </w:rPr>
        <w:t xml:space="preserve">Kirby, White and </w:t>
      </w:r>
      <w:proofErr w:type="spellStart"/>
      <w:r w:rsidRPr="0023742D">
        <w:rPr>
          <w:rFonts w:cstheme="minorHAnsi"/>
        </w:rPr>
        <w:t>Baranek</w:t>
      </w:r>
      <w:proofErr w:type="spellEnd"/>
      <w:r w:rsidRPr="0023742D">
        <w:rPr>
          <w:rFonts w:cstheme="minorHAnsi"/>
        </w:rPr>
        <w:t>, 2015</w:t>
      </w:r>
      <w:r w:rsidR="00D00ABD" w:rsidRPr="004218BF">
        <w:rPr>
          <w:rFonts w:cstheme="minorHAnsi"/>
        </w:rPr>
        <w:t xml:space="preserve"> </w:t>
      </w:r>
      <w:r w:rsidRPr="004218BF">
        <w:rPr>
          <w:rFonts w:cstheme="minorHAnsi"/>
        </w:rPr>
        <w:t>A.V. Kirby, T.J. White, G.T. </w:t>
      </w:r>
      <w:proofErr w:type="spellStart"/>
      <w:r w:rsidRPr="004218BF">
        <w:rPr>
          <w:rFonts w:cstheme="minorHAnsi"/>
        </w:rPr>
        <w:t>Baranek</w:t>
      </w:r>
      <w:proofErr w:type="spellEnd"/>
      <w:r w:rsidR="000F22AC">
        <w:rPr>
          <w:rFonts w:cstheme="minorHAnsi"/>
        </w:rPr>
        <w:t xml:space="preserve">. </w:t>
      </w:r>
      <w:r w:rsidRPr="004218BF">
        <w:rPr>
          <w:rFonts w:cstheme="minorHAnsi"/>
          <w:b/>
          <w:bCs/>
        </w:rPr>
        <w:t>Caregiver strain and sensory features in children with autism spectrum disorder and other developmental disabilities</w:t>
      </w:r>
      <w:r w:rsidR="000F22AC">
        <w:rPr>
          <w:rFonts w:cstheme="minorHAnsi"/>
          <w:b/>
          <w:bCs/>
        </w:rPr>
        <w:t xml:space="preserve">. </w:t>
      </w:r>
      <w:r w:rsidRPr="00CC3F05">
        <w:rPr>
          <w:rFonts w:cstheme="minorHAnsi"/>
          <w:i/>
        </w:rPr>
        <w:t>American Journal on Intellectual and Developmental Disabilities</w:t>
      </w:r>
      <w:r w:rsidRPr="004218BF">
        <w:rPr>
          <w:rFonts w:cstheme="minorHAnsi"/>
        </w:rPr>
        <w:t>, 120 (1) (2015), pp. 32-45</w:t>
      </w:r>
    </w:p>
    <w:p w14:paraId="1032D93B" w14:textId="0CB1493C" w:rsidR="009D13D7" w:rsidRPr="004218BF" w:rsidRDefault="009D13D7" w:rsidP="003010FD">
      <w:pPr>
        <w:spacing w:after="0"/>
        <w:ind w:left="720" w:hanging="720"/>
        <w:rPr>
          <w:rFonts w:cstheme="minorHAnsi"/>
        </w:rPr>
      </w:pPr>
      <w:r w:rsidRPr="0023742D">
        <w:rPr>
          <w:rFonts w:cstheme="minorHAnsi"/>
        </w:rPr>
        <w:t>Kline, 2015</w:t>
      </w:r>
      <w:r w:rsidR="00D00ABD" w:rsidRPr="004218BF">
        <w:rPr>
          <w:rFonts w:cstheme="minorHAnsi"/>
        </w:rPr>
        <w:t xml:space="preserve"> </w:t>
      </w:r>
      <w:r w:rsidRPr="004218BF">
        <w:rPr>
          <w:rFonts w:cstheme="minorHAnsi"/>
        </w:rPr>
        <w:t>R.B. Kline</w:t>
      </w:r>
      <w:r w:rsidR="000F22AC">
        <w:rPr>
          <w:rFonts w:cstheme="minorHAnsi"/>
        </w:rPr>
        <w:t xml:space="preserve">. </w:t>
      </w:r>
      <w:r w:rsidRPr="004218BF">
        <w:rPr>
          <w:rFonts w:cstheme="minorHAnsi"/>
          <w:b/>
          <w:bCs/>
        </w:rPr>
        <w:t>Methodology in the social sciences: Principles and practice of structural equation modeling</w:t>
      </w:r>
      <w:r w:rsidR="000F22AC">
        <w:rPr>
          <w:rFonts w:cstheme="minorHAnsi"/>
          <w:b/>
          <w:bCs/>
        </w:rPr>
        <w:t xml:space="preserve">. </w:t>
      </w:r>
      <w:r w:rsidRPr="004218BF">
        <w:rPr>
          <w:rFonts w:cstheme="minorHAnsi"/>
        </w:rPr>
        <w:t>(5th ed), Guilford, New York, NY (2015)</w:t>
      </w:r>
    </w:p>
    <w:p w14:paraId="488C57AC" w14:textId="694C604B" w:rsidR="009D13D7" w:rsidRPr="004218BF" w:rsidRDefault="009D13D7" w:rsidP="003010FD">
      <w:pPr>
        <w:spacing w:after="0"/>
        <w:ind w:left="720" w:hanging="720"/>
        <w:rPr>
          <w:rFonts w:cstheme="minorHAnsi"/>
        </w:rPr>
      </w:pPr>
      <w:r w:rsidRPr="0023742D">
        <w:rPr>
          <w:rFonts w:cstheme="minorHAnsi"/>
        </w:rPr>
        <w:t>Kobiske and Bekhet, 2018</w:t>
      </w:r>
      <w:r w:rsidR="00D00ABD" w:rsidRPr="004218BF">
        <w:rPr>
          <w:rFonts w:cstheme="minorHAnsi"/>
        </w:rPr>
        <w:t xml:space="preserve"> </w:t>
      </w:r>
      <w:r w:rsidRPr="004218BF">
        <w:rPr>
          <w:rFonts w:cstheme="minorHAnsi"/>
        </w:rPr>
        <w:t>K. Kobiske, A. Bekhet</w:t>
      </w:r>
      <w:r w:rsidR="000F22AC">
        <w:rPr>
          <w:rFonts w:cstheme="minorHAnsi"/>
        </w:rPr>
        <w:t xml:space="preserve">. </w:t>
      </w:r>
      <w:r w:rsidRPr="004218BF">
        <w:rPr>
          <w:rFonts w:cstheme="minorHAnsi"/>
          <w:b/>
          <w:bCs/>
        </w:rPr>
        <w:t>Resilience in caregivers of partners with young onset dementia: A concept analysis</w:t>
      </w:r>
      <w:r w:rsidR="003C79B9">
        <w:rPr>
          <w:rFonts w:cstheme="minorHAnsi"/>
          <w:b/>
          <w:bCs/>
        </w:rPr>
        <w:t xml:space="preserve">. </w:t>
      </w:r>
      <w:r w:rsidRPr="00CC3F05">
        <w:rPr>
          <w:rFonts w:cstheme="minorHAnsi"/>
          <w:i/>
        </w:rPr>
        <w:t>Jan</w:t>
      </w:r>
      <w:r w:rsidR="003C79B9" w:rsidRPr="00CC3F05">
        <w:rPr>
          <w:rFonts w:cstheme="minorHAnsi"/>
          <w:i/>
        </w:rPr>
        <w:t xml:space="preserve"> </w:t>
      </w:r>
      <w:r w:rsidRPr="00CC3F05">
        <w:rPr>
          <w:rFonts w:cstheme="minorHAnsi"/>
          <w:i/>
        </w:rPr>
        <w:t>Issues in Mental Health Nursing</w:t>
      </w:r>
      <w:r w:rsidRPr="004218BF">
        <w:rPr>
          <w:rFonts w:cstheme="minorHAnsi"/>
        </w:rPr>
        <w:t>, 25 (2018), pp. 1-9, </w:t>
      </w:r>
      <w:r w:rsidRPr="0023742D">
        <w:rPr>
          <w:rFonts w:cstheme="minorHAnsi"/>
        </w:rPr>
        <w:t>10.1080/01612840.2017.1400625</w:t>
      </w:r>
    </w:p>
    <w:p w14:paraId="1DF363E9" w14:textId="38E63813" w:rsidR="009D13D7" w:rsidRPr="004218BF" w:rsidRDefault="009D13D7" w:rsidP="003010FD">
      <w:pPr>
        <w:spacing w:after="0"/>
        <w:ind w:left="720" w:hanging="720"/>
        <w:rPr>
          <w:rFonts w:cstheme="minorHAnsi"/>
        </w:rPr>
      </w:pPr>
      <w:r w:rsidRPr="0023742D">
        <w:rPr>
          <w:rFonts w:cstheme="minorHAnsi"/>
        </w:rPr>
        <w:t>Levy et al., 2010</w:t>
      </w:r>
      <w:r w:rsidR="00D00ABD" w:rsidRPr="004218BF">
        <w:rPr>
          <w:rFonts w:cstheme="minorHAnsi"/>
        </w:rPr>
        <w:t xml:space="preserve"> </w:t>
      </w:r>
      <w:r w:rsidRPr="004218BF">
        <w:rPr>
          <w:rFonts w:cstheme="minorHAnsi"/>
        </w:rPr>
        <w:t>S.E. Levy, E. Giarelli, L.C. Lee, L.A. Schieve, R.S. Kirby, C. Cunniff, ..., </w:t>
      </w:r>
      <w:proofErr w:type="gramStart"/>
      <w:r w:rsidRPr="004218BF">
        <w:rPr>
          <w:rFonts w:cstheme="minorHAnsi"/>
        </w:rPr>
        <w:t>C.Rice</w:t>
      </w:r>
      <w:proofErr w:type="gramEnd"/>
      <w:r w:rsidR="003C79B9">
        <w:rPr>
          <w:rFonts w:cstheme="minorHAnsi"/>
        </w:rPr>
        <w:t xml:space="preserve">. </w:t>
      </w:r>
      <w:r w:rsidRPr="004218BF">
        <w:rPr>
          <w:rFonts w:cstheme="minorHAnsi"/>
          <w:b/>
          <w:bCs/>
        </w:rPr>
        <w:t>Autism spectrum disorder and co-occurring developmental, psychiatric, and medical conditions among children in multiple populations of the United States</w:t>
      </w:r>
      <w:r w:rsidR="003C79B9">
        <w:rPr>
          <w:rFonts w:cstheme="minorHAnsi"/>
          <w:b/>
          <w:bCs/>
        </w:rPr>
        <w:t xml:space="preserve">. </w:t>
      </w:r>
      <w:r w:rsidRPr="00CC3F05">
        <w:rPr>
          <w:rFonts w:cstheme="minorHAnsi"/>
          <w:i/>
        </w:rPr>
        <w:t>Journal of Developmental and Behavioral Pediatrics</w:t>
      </w:r>
      <w:r w:rsidRPr="004218BF">
        <w:rPr>
          <w:rFonts w:cstheme="minorHAnsi"/>
        </w:rPr>
        <w:t> (4) (2010), pp. 267-274</w:t>
      </w:r>
    </w:p>
    <w:p w14:paraId="75ADF2CC" w14:textId="2FEA3221" w:rsidR="009D13D7" w:rsidRPr="004218BF" w:rsidRDefault="009D13D7" w:rsidP="003010FD">
      <w:pPr>
        <w:spacing w:after="0"/>
        <w:ind w:left="720" w:hanging="720"/>
        <w:rPr>
          <w:rFonts w:cstheme="minorHAnsi"/>
        </w:rPr>
      </w:pPr>
      <w:r w:rsidRPr="0023742D">
        <w:rPr>
          <w:rFonts w:cstheme="minorHAnsi"/>
        </w:rPr>
        <w:t>Li, 1997</w:t>
      </w:r>
      <w:r w:rsidR="00D00ABD" w:rsidRPr="004218BF">
        <w:rPr>
          <w:rFonts w:cstheme="minorHAnsi"/>
        </w:rPr>
        <w:t xml:space="preserve"> </w:t>
      </w:r>
      <w:r w:rsidRPr="004218BF">
        <w:rPr>
          <w:rFonts w:cstheme="minorHAnsi"/>
        </w:rPr>
        <w:t>H. Li</w:t>
      </w:r>
      <w:r w:rsidR="003C79B9">
        <w:rPr>
          <w:rFonts w:cstheme="minorHAnsi"/>
        </w:rPr>
        <w:t xml:space="preserve">. </w:t>
      </w:r>
      <w:r w:rsidRPr="004218BF">
        <w:rPr>
          <w:rFonts w:cstheme="minorHAnsi"/>
          <w:b/>
          <w:bCs/>
        </w:rPr>
        <w:t>A unifying expression for the maximal reliability of a linear composite</w:t>
      </w:r>
      <w:r w:rsidR="003C79B9">
        <w:rPr>
          <w:rFonts w:cstheme="minorHAnsi"/>
          <w:b/>
          <w:bCs/>
        </w:rPr>
        <w:t xml:space="preserve">. </w:t>
      </w:r>
      <w:proofErr w:type="spellStart"/>
      <w:r w:rsidRPr="00CC3F05">
        <w:rPr>
          <w:rFonts w:cstheme="minorHAnsi"/>
          <w:i/>
        </w:rPr>
        <w:t>Psychometrika</w:t>
      </w:r>
      <w:proofErr w:type="spellEnd"/>
      <w:r w:rsidRPr="004218BF">
        <w:rPr>
          <w:rFonts w:cstheme="minorHAnsi"/>
        </w:rPr>
        <w:t>, 62 (1997), pp. 245-249</w:t>
      </w:r>
    </w:p>
    <w:p w14:paraId="7753F2A5" w14:textId="65B0B8CB" w:rsidR="009D13D7" w:rsidRPr="004218BF" w:rsidRDefault="009D13D7" w:rsidP="003010FD">
      <w:pPr>
        <w:spacing w:after="0"/>
        <w:ind w:left="720" w:hanging="720"/>
        <w:rPr>
          <w:rFonts w:cstheme="minorHAnsi"/>
        </w:rPr>
      </w:pPr>
      <w:r w:rsidRPr="0023742D">
        <w:rPr>
          <w:rFonts w:cstheme="minorHAnsi"/>
        </w:rPr>
        <w:t>Little, 2013</w:t>
      </w:r>
      <w:r w:rsidR="00D00ABD" w:rsidRPr="004218BF">
        <w:rPr>
          <w:rFonts w:cstheme="minorHAnsi"/>
        </w:rPr>
        <w:t xml:space="preserve"> </w:t>
      </w:r>
      <w:r w:rsidRPr="004218BF">
        <w:rPr>
          <w:rFonts w:cstheme="minorHAnsi"/>
        </w:rPr>
        <w:t>T.D. Little</w:t>
      </w:r>
      <w:r w:rsidR="003C79B9">
        <w:rPr>
          <w:rFonts w:cstheme="minorHAnsi"/>
        </w:rPr>
        <w:t xml:space="preserve">. </w:t>
      </w:r>
      <w:r w:rsidRPr="004218BF">
        <w:rPr>
          <w:rFonts w:cstheme="minorHAnsi"/>
          <w:b/>
          <w:bCs/>
        </w:rPr>
        <w:t>Longitudinal structural equation modeling</w:t>
      </w:r>
      <w:r w:rsidR="003C79B9">
        <w:rPr>
          <w:rFonts w:cstheme="minorHAnsi"/>
          <w:b/>
          <w:bCs/>
        </w:rPr>
        <w:t xml:space="preserve">. </w:t>
      </w:r>
      <w:r w:rsidRPr="00CC3F05">
        <w:rPr>
          <w:rFonts w:cstheme="minorHAnsi"/>
          <w:i/>
        </w:rPr>
        <w:t>Methodology in the social sciences</w:t>
      </w:r>
      <w:r w:rsidRPr="004218BF">
        <w:rPr>
          <w:rFonts w:cstheme="minorHAnsi"/>
        </w:rPr>
        <w:t xml:space="preserve">, The </w:t>
      </w:r>
      <w:proofErr w:type="spellStart"/>
      <w:r w:rsidRPr="004218BF">
        <w:rPr>
          <w:rFonts w:cstheme="minorHAnsi"/>
        </w:rPr>
        <w:t>Guilfors</w:t>
      </w:r>
      <w:proofErr w:type="spellEnd"/>
      <w:r w:rsidRPr="004218BF">
        <w:rPr>
          <w:rFonts w:cstheme="minorHAnsi"/>
        </w:rPr>
        <w:t xml:space="preserve"> Press, New York, NY (2013)</w:t>
      </w:r>
    </w:p>
    <w:p w14:paraId="28C14A0F" w14:textId="008074D6" w:rsidR="009D13D7" w:rsidRPr="004218BF" w:rsidRDefault="009D13D7" w:rsidP="003010FD">
      <w:pPr>
        <w:spacing w:after="0"/>
        <w:ind w:left="720" w:hanging="720"/>
        <w:rPr>
          <w:rFonts w:cstheme="minorHAnsi"/>
        </w:rPr>
      </w:pPr>
      <w:r w:rsidRPr="0023742D">
        <w:rPr>
          <w:rFonts w:cstheme="minorHAnsi"/>
        </w:rPr>
        <w:t xml:space="preserve">Little, Cunningham, Shahar and </w:t>
      </w:r>
      <w:proofErr w:type="spellStart"/>
      <w:r w:rsidRPr="0023742D">
        <w:rPr>
          <w:rFonts w:cstheme="minorHAnsi"/>
        </w:rPr>
        <w:t>Widaman</w:t>
      </w:r>
      <w:proofErr w:type="spellEnd"/>
      <w:r w:rsidRPr="0023742D">
        <w:rPr>
          <w:rFonts w:cstheme="minorHAnsi"/>
        </w:rPr>
        <w:t>, 2002</w:t>
      </w:r>
      <w:r w:rsidR="00D00ABD" w:rsidRPr="004218BF">
        <w:rPr>
          <w:rFonts w:cstheme="minorHAnsi"/>
        </w:rPr>
        <w:t xml:space="preserve"> </w:t>
      </w:r>
      <w:r w:rsidRPr="004218BF">
        <w:rPr>
          <w:rFonts w:cstheme="minorHAnsi"/>
        </w:rPr>
        <w:t>T.D. Little, W.A. Cunningham, G. Shahar, K.F. </w:t>
      </w:r>
      <w:proofErr w:type="spellStart"/>
      <w:r w:rsidRPr="004218BF">
        <w:rPr>
          <w:rFonts w:cstheme="minorHAnsi"/>
        </w:rPr>
        <w:t>Widaman</w:t>
      </w:r>
      <w:proofErr w:type="spellEnd"/>
      <w:r w:rsidR="00EA2BF3">
        <w:rPr>
          <w:rFonts w:cstheme="minorHAnsi"/>
        </w:rPr>
        <w:t xml:space="preserve">. </w:t>
      </w:r>
      <w:r w:rsidRPr="004218BF">
        <w:rPr>
          <w:rFonts w:cstheme="minorHAnsi"/>
          <w:b/>
          <w:bCs/>
        </w:rPr>
        <w:t>To parcel or not to parcel: Exploring the question, weighing the merits</w:t>
      </w:r>
      <w:r w:rsidR="00EA2BF3">
        <w:rPr>
          <w:rFonts w:cstheme="minorHAnsi"/>
          <w:b/>
          <w:bCs/>
        </w:rPr>
        <w:t xml:space="preserve">. </w:t>
      </w:r>
      <w:r w:rsidRPr="00CC3F05">
        <w:rPr>
          <w:rFonts w:cstheme="minorHAnsi"/>
          <w:i/>
        </w:rPr>
        <w:t>Structural Equation Modeling</w:t>
      </w:r>
      <w:r w:rsidRPr="004218BF">
        <w:rPr>
          <w:rFonts w:cstheme="minorHAnsi"/>
        </w:rPr>
        <w:t>, 9 (2) (2002), pp. 151-173</w:t>
      </w:r>
    </w:p>
    <w:p w14:paraId="17AB7199" w14:textId="7ED0A3B1" w:rsidR="009D13D7" w:rsidRPr="004218BF" w:rsidRDefault="009D13D7" w:rsidP="003010FD">
      <w:pPr>
        <w:spacing w:after="0"/>
        <w:ind w:left="720" w:hanging="720"/>
        <w:rPr>
          <w:rFonts w:cstheme="minorHAnsi"/>
        </w:rPr>
      </w:pPr>
      <w:r w:rsidRPr="0023742D">
        <w:rPr>
          <w:rFonts w:cstheme="minorHAnsi"/>
        </w:rPr>
        <w:t>MacKinnon, Fairchild and Fritz, 2007</w:t>
      </w:r>
      <w:r w:rsidR="00D00ABD" w:rsidRPr="004218BF">
        <w:rPr>
          <w:rFonts w:cstheme="minorHAnsi"/>
        </w:rPr>
        <w:t xml:space="preserve"> </w:t>
      </w:r>
      <w:r w:rsidRPr="004218BF">
        <w:rPr>
          <w:rFonts w:cstheme="minorHAnsi"/>
        </w:rPr>
        <w:t>D.P. MacKinnon, A.J. Fairchild, M.S. Fritz</w:t>
      </w:r>
      <w:r w:rsidR="00EA2BF3">
        <w:rPr>
          <w:rFonts w:cstheme="minorHAnsi"/>
        </w:rPr>
        <w:t xml:space="preserve">. </w:t>
      </w:r>
      <w:r w:rsidRPr="004218BF">
        <w:rPr>
          <w:rFonts w:cstheme="minorHAnsi"/>
          <w:b/>
          <w:bCs/>
        </w:rPr>
        <w:t>Mediation analysis</w:t>
      </w:r>
      <w:r w:rsidR="00EA2BF3">
        <w:rPr>
          <w:rFonts w:cstheme="minorHAnsi"/>
          <w:b/>
          <w:bCs/>
        </w:rPr>
        <w:t xml:space="preserve">. </w:t>
      </w:r>
      <w:r w:rsidRPr="00CC3F05">
        <w:rPr>
          <w:rFonts w:cstheme="minorHAnsi"/>
          <w:i/>
        </w:rPr>
        <w:t>Annual Review of Psychology</w:t>
      </w:r>
      <w:r w:rsidRPr="004218BF">
        <w:rPr>
          <w:rFonts w:cstheme="minorHAnsi"/>
        </w:rPr>
        <w:t>, 58 (1) (2007), pp. 593-614, </w:t>
      </w:r>
      <w:r w:rsidRPr="0023742D">
        <w:rPr>
          <w:rFonts w:cstheme="minorHAnsi"/>
        </w:rPr>
        <w:t>10.1146/annurev.psych.58.110405.085542</w:t>
      </w:r>
    </w:p>
    <w:p w14:paraId="7D682878" w14:textId="35698275" w:rsidR="009D13D7" w:rsidRPr="004218BF" w:rsidRDefault="009D13D7" w:rsidP="003010FD">
      <w:pPr>
        <w:spacing w:after="0"/>
        <w:ind w:left="720" w:hanging="720"/>
        <w:rPr>
          <w:rFonts w:cstheme="minorHAnsi"/>
        </w:rPr>
      </w:pPr>
      <w:r w:rsidRPr="0023742D">
        <w:rPr>
          <w:rFonts w:cstheme="minorHAnsi"/>
        </w:rPr>
        <w:t>MacKinnon, Lockwood and Williams, 2004</w:t>
      </w:r>
      <w:r w:rsidR="00D00ABD" w:rsidRPr="004218BF">
        <w:rPr>
          <w:rFonts w:cstheme="minorHAnsi"/>
        </w:rPr>
        <w:t xml:space="preserve"> </w:t>
      </w:r>
      <w:r w:rsidRPr="004218BF">
        <w:rPr>
          <w:rFonts w:cstheme="minorHAnsi"/>
        </w:rPr>
        <w:t>D.P. MacKinnon, C.M. Lockwood, J. Williams</w:t>
      </w:r>
      <w:r w:rsidR="00EA2BF3">
        <w:rPr>
          <w:rFonts w:cstheme="minorHAnsi"/>
        </w:rPr>
        <w:t xml:space="preserve">. </w:t>
      </w:r>
      <w:r w:rsidRPr="004218BF">
        <w:rPr>
          <w:rFonts w:cstheme="minorHAnsi"/>
          <w:b/>
          <w:bCs/>
        </w:rPr>
        <w:t>Confidence limits for the indirect effect: Distribution of the product and resampling methods</w:t>
      </w:r>
      <w:r w:rsidR="00EA2BF3">
        <w:rPr>
          <w:rFonts w:cstheme="minorHAnsi"/>
          <w:b/>
          <w:bCs/>
        </w:rPr>
        <w:t xml:space="preserve">. </w:t>
      </w:r>
      <w:r w:rsidRPr="004218BF">
        <w:rPr>
          <w:rFonts w:cstheme="minorHAnsi"/>
        </w:rPr>
        <w:t>Multivariate Behavioral Research, 39 (1) (2004), pp. 99-128, </w:t>
      </w:r>
      <w:r w:rsidRPr="0023742D">
        <w:rPr>
          <w:rFonts w:cstheme="minorHAnsi"/>
        </w:rPr>
        <w:t>10.1207/s15327906mbr3901_4</w:t>
      </w:r>
    </w:p>
    <w:p w14:paraId="385F1545" w14:textId="49081E95" w:rsidR="009D13D7" w:rsidRPr="004218BF" w:rsidRDefault="009D13D7" w:rsidP="003010FD">
      <w:pPr>
        <w:spacing w:after="0"/>
        <w:ind w:left="720" w:hanging="720"/>
        <w:rPr>
          <w:rFonts w:cstheme="minorHAnsi"/>
        </w:rPr>
      </w:pPr>
      <w:proofErr w:type="spellStart"/>
      <w:r w:rsidRPr="0023742D">
        <w:rPr>
          <w:rFonts w:cstheme="minorHAnsi"/>
        </w:rPr>
        <w:t>Masten</w:t>
      </w:r>
      <w:proofErr w:type="spellEnd"/>
      <w:r w:rsidRPr="0023742D">
        <w:rPr>
          <w:rFonts w:cstheme="minorHAnsi"/>
        </w:rPr>
        <w:t>, 2011</w:t>
      </w:r>
      <w:r w:rsidR="00D00ABD" w:rsidRPr="004218BF">
        <w:rPr>
          <w:rFonts w:cstheme="minorHAnsi"/>
        </w:rPr>
        <w:t xml:space="preserve"> </w:t>
      </w:r>
      <w:r w:rsidRPr="004218BF">
        <w:rPr>
          <w:rFonts w:cstheme="minorHAnsi"/>
        </w:rPr>
        <w:t>A.S. </w:t>
      </w:r>
      <w:proofErr w:type="spellStart"/>
      <w:r w:rsidRPr="004218BF">
        <w:rPr>
          <w:rFonts w:cstheme="minorHAnsi"/>
        </w:rPr>
        <w:t>Masten</w:t>
      </w:r>
      <w:proofErr w:type="spellEnd"/>
      <w:r w:rsidR="00EA2BF3">
        <w:rPr>
          <w:rFonts w:cstheme="minorHAnsi"/>
        </w:rPr>
        <w:t xml:space="preserve">. </w:t>
      </w:r>
      <w:r w:rsidRPr="004218BF">
        <w:rPr>
          <w:rFonts w:cstheme="minorHAnsi"/>
          <w:b/>
          <w:bCs/>
        </w:rPr>
        <w:t>Resilience in children threatened by extreme adversity: Frameworks for research, practice, and translational synergy</w:t>
      </w:r>
      <w:r w:rsidR="00EA2BF3">
        <w:rPr>
          <w:rFonts w:cstheme="minorHAnsi"/>
          <w:b/>
          <w:bCs/>
        </w:rPr>
        <w:t xml:space="preserve">. </w:t>
      </w:r>
      <w:r w:rsidRPr="00CC3F05">
        <w:rPr>
          <w:rFonts w:cstheme="minorHAnsi"/>
          <w:i/>
        </w:rPr>
        <w:t>Development and Psychopathology</w:t>
      </w:r>
      <w:r w:rsidRPr="004218BF">
        <w:rPr>
          <w:rFonts w:cstheme="minorHAnsi"/>
        </w:rPr>
        <w:t>, 23 (2) (2011), pp. 493-506</w:t>
      </w:r>
    </w:p>
    <w:p w14:paraId="7B369C60" w14:textId="6785FEC1" w:rsidR="009D13D7" w:rsidRPr="004218BF" w:rsidRDefault="009D13D7" w:rsidP="003010FD">
      <w:pPr>
        <w:spacing w:after="0"/>
        <w:ind w:left="720" w:hanging="720"/>
        <w:rPr>
          <w:rFonts w:cstheme="minorHAnsi"/>
        </w:rPr>
      </w:pPr>
      <w:r w:rsidRPr="0023742D">
        <w:rPr>
          <w:rFonts w:cstheme="minorHAnsi"/>
        </w:rPr>
        <w:t xml:space="preserve">McArdle and </w:t>
      </w:r>
      <w:proofErr w:type="spellStart"/>
      <w:r w:rsidRPr="0023742D">
        <w:rPr>
          <w:rFonts w:cstheme="minorHAnsi"/>
        </w:rPr>
        <w:t>Nesselroade</w:t>
      </w:r>
      <w:proofErr w:type="spellEnd"/>
      <w:r w:rsidRPr="0023742D">
        <w:rPr>
          <w:rFonts w:cstheme="minorHAnsi"/>
        </w:rPr>
        <w:t>, 2014</w:t>
      </w:r>
      <w:r w:rsidR="00D00ABD" w:rsidRPr="004218BF">
        <w:rPr>
          <w:rFonts w:cstheme="minorHAnsi"/>
        </w:rPr>
        <w:t xml:space="preserve"> </w:t>
      </w:r>
      <w:r w:rsidRPr="004218BF">
        <w:rPr>
          <w:rFonts w:cstheme="minorHAnsi"/>
        </w:rPr>
        <w:t>J.J. McArdle, J.R. </w:t>
      </w:r>
      <w:proofErr w:type="spellStart"/>
      <w:r w:rsidRPr="004218BF">
        <w:rPr>
          <w:rFonts w:cstheme="minorHAnsi"/>
        </w:rPr>
        <w:t>Nesselroade</w:t>
      </w:r>
      <w:proofErr w:type="spellEnd"/>
      <w:r w:rsidR="00EA2BF3">
        <w:rPr>
          <w:rFonts w:cstheme="minorHAnsi"/>
        </w:rPr>
        <w:t xml:space="preserve">. </w:t>
      </w:r>
      <w:r w:rsidRPr="004218BF">
        <w:rPr>
          <w:rFonts w:cstheme="minorHAnsi"/>
          <w:b/>
          <w:bCs/>
        </w:rPr>
        <w:t>Longitudinal data analysis using structural equation models</w:t>
      </w:r>
      <w:r w:rsidR="00EA2BF3">
        <w:rPr>
          <w:rFonts w:cstheme="minorHAnsi"/>
          <w:b/>
          <w:bCs/>
        </w:rPr>
        <w:t xml:space="preserve">. </w:t>
      </w:r>
      <w:r w:rsidRPr="00CC3F05">
        <w:rPr>
          <w:rFonts w:cstheme="minorHAnsi"/>
          <w:i/>
        </w:rPr>
        <w:t>American Psychological Association</w:t>
      </w:r>
      <w:r w:rsidRPr="004218BF">
        <w:rPr>
          <w:rFonts w:cstheme="minorHAnsi"/>
        </w:rPr>
        <w:t>, Washington, DC (2014)</w:t>
      </w:r>
    </w:p>
    <w:p w14:paraId="0A376B64" w14:textId="1DCCABB3" w:rsidR="009D13D7" w:rsidRPr="004218BF" w:rsidRDefault="009D13D7" w:rsidP="003010FD">
      <w:pPr>
        <w:spacing w:after="0"/>
        <w:ind w:left="720" w:hanging="720"/>
        <w:rPr>
          <w:rFonts w:cstheme="minorHAnsi"/>
        </w:rPr>
      </w:pPr>
      <w:proofErr w:type="spellStart"/>
      <w:r w:rsidRPr="0023742D">
        <w:rPr>
          <w:rFonts w:cstheme="minorHAnsi"/>
        </w:rPr>
        <w:t>Musil</w:t>
      </w:r>
      <w:proofErr w:type="spellEnd"/>
      <w:r w:rsidRPr="0023742D">
        <w:rPr>
          <w:rFonts w:cstheme="minorHAnsi"/>
        </w:rPr>
        <w:t xml:space="preserve"> et al., 2017</w:t>
      </w:r>
      <w:r w:rsidR="00D00ABD" w:rsidRPr="004218BF">
        <w:rPr>
          <w:rFonts w:cstheme="minorHAnsi"/>
        </w:rPr>
        <w:t xml:space="preserve"> </w:t>
      </w:r>
      <w:r w:rsidRPr="004218BF">
        <w:rPr>
          <w:rFonts w:cstheme="minorHAnsi"/>
        </w:rPr>
        <w:t>C.M. Musil, H.M. Rice, M. Singer, S.E. Givens, C.B. Warner, J.</w:t>
      </w:r>
      <w:proofErr w:type="gramStart"/>
      <w:r w:rsidRPr="004218BF">
        <w:rPr>
          <w:rFonts w:cstheme="minorHAnsi"/>
        </w:rPr>
        <w:t>A.Zauszniewski</w:t>
      </w:r>
      <w:proofErr w:type="gramEnd"/>
      <w:r w:rsidRPr="004218BF">
        <w:rPr>
          <w:rFonts w:cstheme="minorHAnsi"/>
        </w:rPr>
        <w:t>, </w:t>
      </w:r>
      <w:r w:rsidRPr="004218BF">
        <w:rPr>
          <w:rFonts w:cstheme="minorHAnsi"/>
          <w:i/>
          <w:iCs/>
        </w:rPr>
        <w:t>et al.</w:t>
      </w:r>
      <w:r w:rsidR="00EA2BF3">
        <w:rPr>
          <w:rFonts w:cstheme="minorHAnsi"/>
          <w:i/>
          <w:iCs/>
        </w:rPr>
        <w:t xml:space="preserve"> </w:t>
      </w:r>
      <w:r w:rsidRPr="004218BF">
        <w:rPr>
          <w:rFonts w:cstheme="minorHAnsi"/>
          <w:b/>
          <w:bCs/>
        </w:rPr>
        <w:t>Grandchildren's depressive symptoms and perceptions of family functioning: Protective and influencing factors</w:t>
      </w:r>
      <w:r w:rsidR="00EA2BF3">
        <w:rPr>
          <w:rFonts w:cstheme="minorHAnsi"/>
          <w:b/>
          <w:bCs/>
        </w:rPr>
        <w:t xml:space="preserve">. </w:t>
      </w:r>
      <w:r w:rsidRPr="00CC3F05">
        <w:rPr>
          <w:rFonts w:cstheme="minorHAnsi"/>
          <w:i/>
        </w:rPr>
        <w:t>Western Journal of Nursing Research</w:t>
      </w:r>
      <w:r w:rsidRPr="004218BF">
        <w:rPr>
          <w:rFonts w:cstheme="minorHAnsi"/>
        </w:rPr>
        <w:t> (2017), Article 193945917721017, </w:t>
      </w:r>
      <w:r w:rsidRPr="0023742D">
        <w:rPr>
          <w:rFonts w:cstheme="minorHAnsi"/>
        </w:rPr>
        <w:t>10.1177/0193945917721017</w:t>
      </w:r>
      <w:r w:rsidR="00EA2BF3">
        <w:rPr>
          <w:rStyle w:val="Hyperlink"/>
          <w:rFonts w:cstheme="minorHAnsi"/>
        </w:rPr>
        <w:t xml:space="preserve">. </w:t>
      </w:r>
      <w:r w:rsidRPr="004218BF">
        <w:rPr>
          <w:rFonts w:cstheme="minorHAnsi"/>
        </w:rPr>
        <w:t>([</w:t>
      </w:r>
      <w:proofErr w:type="spellStart"/>
      <w:r w:rsidRPr="004218BF">
        <w:rPr>
          <w:rFonts w:cstheme="minorHAnsi"/>
        </w:rPr>
        <w:t>Epub</w:t>
      </w:r>
      <w:proofErr w:type="spellEnd"/>
      <w:r w:rsidRPr="004218BF">
        <w:rPr>
          <w:rFonts w:cstheme="minorHAnsi"/>
        </w:rPr>
        <w:t xml:space="preserve"> ahead of print])</w:t>
      </w:r>
    </w:p>
    <w:p w14:paraId="2869F74C" w14:textId="4DAB17A8" w:rsidR="009D13D7" w:rsidRPr="004218BF" w:rsidRDefault="009D13D7" w:rsidP="003010FD">
      <w:pPr>
        <w:spacing w:after="0"/>
        <w:ind w:left="720" w:hanging="720"/>
        <w:rPr>
          <w:rFonts w:cstheme="minorHAnsi"/>
        </w:rPr>
      </w:pPr>
      <w:r w:rsidRPr="0023742D">
        <w:rPr>
          <w:rFonts w:cstheme="minorHAnsi"/>
        </w:rPr>
        <w:t>National Autism Association, 2014</w:t>
      </w:r>
      <w:r w:rsidR="00D00ABD" w:rsidRPr="004218BF">
        <w:rPr>
          <w:rFonts w:cstheme="minorHAnsi"/>
        </w:rPr>
        <w:t xml:space="preserve"> </w:t>
      </w:r>
      <w:r w:rsidRPr="004218BF">
        <w:rPr>
          <w:rFonts w:cstheme="minorHAnsi"/>
        </w:rPr>
        <w:t>National Autism Association</w:t>
      </w:r>
      <w:r w:rsidR="00EA2BF3">
        <w:rPr>
          <w:rFonts w:cstheme="minorHAnsi"/>
        </w:rPr>
        <w:t xml:space="preserve">. </w:t>
      </w:r>
      <w:r w:rsidRPr="004218BF">
        <w:rPr>
          <w:rFonts w:cstheme="minorHAnsi"/>
          <w:b/>
          <w:bCs/>
        </w:rPr>
        <w:t>Autism fact sheet</w:t>
      </w:r>
      <w:r w:rsidR="00EA2BF3">
        <w:rPr>
          <w:rFonts w:cstheme="minorHAnsi"/>
          <w:b/>
          <w:bCs/>
        </w:rPr>
        <w:t xml:space="preserve">. </w:t>
      </w:r>
      <w:r w:rsidRPr="004218BF">
        <w:rPr>
          <w:rFonts w:cstheme="minorHAnsi"/>
        </w:rPr>
        <w:t>(Retrieved from)</w:t>
      </w:r>
      <w:r w:rsidR="00E06CEA">
        <w:rPr>
          <w:rFonts w:cstheme="minorHAnsi"/>
        </w:rPr>
        <w:t xml:space="preserve">. </w:t>
      </w:r>
      <w:r w:rsidRPr="0023742D">
        <w:rPr>
          <w:rFonts w:cstheme="minorHAnsi"/>
        </w:rPr>
        <w:t>http://nationalautismassociation.org/resources/autism-fact-sheet/</w:t>
      </w:r>
      <w:r w:rsidRPr="004218BF">
        <w:rPr>
          <w:rFonts w:cstheme="minorHAnsi"/>
        </w:rPr>
        <w:t> (2014)</w:t>
      </w:r>
    </w:p>
    <w:p w14:paraId="35A82DC9" w14:textId="127D0AD0" w:rsidR="009D13D7" w:rsidRPr="004218BF" w:rsidRDefault="009D13D7" w:rsidP="003010FD">
      <w:pPr>
        <w:spacing w:after="0"/>
        <w:ind w:left="720" w:hanging="720"/>
        <w:rPr>
          <w:rFonts w:cstheme="minorHAnsi"/>
        </w:rPr>
      </w:pPr>
      <w:r w:rsidRPr="0023742D">
        <w:rPr>
          <w:rFonts w:cstheme="minorHAnsi"/>
        </w:rPr>
        <w:t xml:space="preserve">Phelps, McCammon, </w:t>
      </w:r>
      <w:proofErr w:type="spellStart"/>
      <w:r w:rsidRPr="0023742D">
        <w:rPr>
          <w:rFonts w:cstheme="minorHAnsi"/>
        </w:rPr>
        <w:t>Wuensch</w:t>
      </w:r>
      <w:proofErr w:type="spellEnd"/>
      <w:r w:rsidRPr="0023742D">
        <w:rPr>
          <w:rFonts w:cstheme="minorHAnsi"/>
        </w:rPr>
        <w:t xml:space="preserve"> and Golden, 2009</w:t>
      </w:r>
      <w:r w:rsidR="00D00ABD" w:rsidRPr="004218BF">
        <w:rPr>
          <w:rFonts w:cstheme="minorHAnsi"/>
        </w:rPr>
        <w:t xml:space="preserve"> </w:t>
      </w:r>
      <w:r w:rsidRPr="004218BF">
        <w:rPr>
          <w:rFonts w:cstheme="minorHAnsi"/>
        </w:rPr>
        <w:t>K. Phelps, S. McCammon, K. </w:t>
      </w:r>
      <w:proofErr w:type="spellStart"/>
      <w:r w:rsidRPr="004218BF">
        <w:rPr>
          <w:rFonts w:cstheme="minorHAnsi"/>
        </w:rPr>
        <w:t>Wuensch</w:t>
      </w:r>
      <w:proofErr w:type="spellEnd"/>
      <w:r w:rsidRPr="004218BF">
        <w:rPr>
          <w:rFonts w:cstheme="minorHAnsi"/>
        </w:rPr>
        <w:t>, </w:t>
      </w:r>
      <w:proofErr w:type="spellStart"/>
      <w:proofErr w:type="gramStart"/>
      <w:r w:rsidRPr="004218BF">
        <w:rPr>
          <w:rFonts w:cstheme="minorHAnsi"/>
        </w:rPr>
        <w:t>J.Golden</w:t>
      </w:r>
      <w:proofErr w:type="spellEnd"/>
      <w:proofErr w:type="gramEnd"/>
      <w:r w:rsidR="00E06CEA">
        <w:rPr>
          <w:rFonts w:cstheme="minorHAnsi"/>
        </w:rPr>
        <w:t xml:space="preserve">. </w:t>
      </w:r>
      <w:r w:rsidRPr="004218BF">
        <w:rPr>
          <w:rFonts w:cstheme="minorHAnsi"/>
          <w:b/>
          <w:bCs/>
        </w:rPr>
        <w:t>Enrichment, stress, and growth form parenting an individual with autism spectrum disorder</w:t>
      </w:r>
      <w:r w:rsidR="00E06CEA">
        <w:rPr>
          <w:rFonts w:cstheme="minorHAnsi"/>
          <w:b/>
          <w:bCs/>
        </w:rPr>
        <w:t xml:space="preserve">. </w:t>
      </w:r>
      <w:r w:rsidRPr="00CC3F05">
        <w:rPr>
          <w:rFonts w:cstheme="minorHAnsi"/>
          <w:i/>
        </w:rPr>
        <w:t>Journal of Intellectual and Developmental Disability</w:t>
      </w:r>
      <w:r w:rsidRPr="004218BF">
        <w:rPr>
          <w:rFonts w:cstheme="minorHAnsi"/>
        </w:rPr>
        <w:t>, 34 (2009), pp. 133-141</w:t>
      </w:r>
    </w:p>
    <w:p w14:paraId="3E459A1D" w14:textId="4B4D6446" w:rsidR="009D13D7" w:rsidRPr="004218BF" w:rsidRDefault="009D13D7" w:rsidP="003010FD">
      <w:pPr>
        <w:spacing w:after="0"/>
        <w:ind w:left="720" w:hanging="720"/>
        <w:rPr>
          <w:rFonts w:cstheme="minorHAnsi"/>
        </w:rPr>
      </w:pPr>
      <w:proofErr w:type="spellStart"/>
      <w:r w:rsidRPr="0023742D">
        <w:rPr>
          <w:rFonts w:cstheme="minorHAnsi"/>
        </w:rPr>
        <w:t>Radloff</w:t>
      </w:r>
      <w:proofErr w:type="spellEnd"/>
      <w:r w:rsidRPr="0023742D">
        <w:rPr>
          <w:rFonts w:cstheme="minorHAnsi"/>
        </w:rPr>
        <w:t>, 1977</w:t>
      </w:r>
      <w:r w:rsidR="00D00ABD" w:rsidRPr="004218BF">
        <w:rPr>
          <w:rFonts w:cstheme="minorHAnsi"/>
        </w:rPr>
        <w:t xml:space="preserve"> </w:t>
      </w:r>
      <w:r w:rsidRPr="004218BF">
        <w:rPr>
          <w:rFonts w:cstheme="minorHAnsi"/>
        </w:rPr>
        <w:t>L.S. </w:t>
      </w:r>
      <w:proofErr w:type="spellStart"/>
      <w:r w:rsidRPr="004218BF">
        <w:rPr>
          <w:rFonts w:cstheme="minorHAnsi"/>
        </w:rPr>
        <w:t>Radloff</w:t>
      </w:r>
      <w:proofErr w:type="spellEnd"/>
      <w:r w:rsidR="00E06CEA">
        <w:rPr>
          <w:rFonts w:cstheme="minorHAnsi"/>
        </w:rPr>
        <w:t xml:space="preserve">. </w:t>
      </w:r>
      <w:r w:rsidRPr="004218BF">
        <w:rPr>
          <w:rFonts w:cstheme="minorHAnsi"/>
          <w:b/>
          <w:bCs/>
        </w:rPr>
        <w:t>The -ES-D scale: A self-report depression scale for research in the general population</w:t>
      </w:r>
      <w:r w:rsidR="00E06CEA">
        <w:rPr>
          <w:rFonts w:cstheme="minorHAnsi"/>
          <w:b/>
          <w:bCs/>
        </w:rPr>
        <w:t xml:space="preserve">. </w:t>
      </w:r>
      <w:r w:rsidRPr="00CC3F05">
        <w:rPr>
          <w:rFonts w:cstheme="minorHAnsi"/>
          <w:i/>
        </w:rPr>
        <w:t>Applied Psychological Measurement</w:t>
      </w:r>
      <w:r w:rsidRPr="004218BF">
        <w:rPr>
          <w:rFonts w:cstheme="minorHAnsi"/>
        </w:rPr>
        <w:t>, 1 (1977), pp. 385-401</w:t>
      </w:r>
    </w:p>
    <w:p w14:paraId="1D6C4FD0" w14:textId="61BC93BA" w:rsidR="009D13D7" w:rsidRPr="004218BF" w:rsidRDefault="009D13D7" w:rsidP="003010FD">
      <w:pPr>
        <w:spacing w:after="0"/>
        <w:ind w:left="720" w:hanging="720"/>
        <w:rPr>
          <w:rFonts w:cstheme="minorHAnsi"/>
        </w:rPr>
      </w:pPr>
      <w:r w:rsidRPr="0023742D">
        <w:rPr>
          <w:rFonts w:cstheme="minorHAnsi"/>
        </w:rPr>
        <w:t>R Core Team, 2017</w:t>
      </w:r>
      <w:r w:rsidR="00D00ABD" w:rsidRPr="004218BF">
        <w:rPr>
          <w:rFonts w:cstheme="minorHAnsi"/>
        </w:rPr>
        <w:t xml:space="preserve"> </w:t>
      </w:r>
      <w:r w:rsidRPr="004218BF">
        <w:rPr>
          <w:rFonts w:cstheme="minorHAnsi"/>
        </w:rPr>
        <w:t>R Core Team</w:t>
      </w:r>
      <w:r w:rsidR="00E06CEA">
        <w:rPr>
          <w:rFonts w:cstheme="minorHAnsi"/>
        </w:rPr>
        <w:t xml:space="preserve">. </w:t>
      </w:r>
      <w:r w:rsidRPr="004218BF">
        <w:rPr>
          <w:rFonts w:cstheme="minorHAnsi"/>
          <w:b/>
          <w:bCs/>
        </w:rPr>
        <w:t>R: A language and environment for statistical computing</w:t>
      </w:r>
      <w:r w:rsidR="00E06CEA">
        <w:rPr>
          <w:rFonts w:cstheme="minorHAnsi"/>
          <w:b/>
          <w:bCs/>
        </w:rPr>
        <w:t xml:space="preserve">. </w:t>
      </w:r>
      <w:r w:rsidRPr="004218BF">
        <w:rPr>
          <w:rFonts w:cstheme="minorHAnsi"/>
        </w:rPr>
        <w:t xml:space="preserve">R </w:t>
      </w:r>
      <w:r w:rsidRPr="00CC3F05">
        <w:rPr>
          <w:rFonts w:cstheme="minorHAnsi"/>
          <w:i/>
        </w:rPr>
        <w:t>Foundation for Statistical Computing, Vienna, Austria</w:t>
      </w:r>
      <w:r w:rsidRPr="004218BF">
        <w:rPr>
          <w:rFonts w:cstheme="minorHAnsi"/>
        </w:rPr>
        <w:t> (2017)</w:t>
      </w:r>
      <w:r w:rsidR="00E06CEA">
        <w:rPr>
          <w:rFonts w:cstheme="minorHAnsi"/>
        </w:rPr>
        <w:t xml:space="preserve">. </w:t>
      </w:r>
      <w:r w:rsidRPr="0023742D">
        <w:rPr>
          <w:rFonts w:cstheme="minorHAnsi"/>
        </w:rPr>
        <w:t>https://www.R-project.org/</w:t>
      </w:r>
    </w:p>
    <w:p w14:paraId="272EC09A" w14:textId="26A3B170" w:rsidR="009D13D7" w:rsidRPr="004218BF" w:rsidRDefault="009D13D7" w:rsidP="003010FD">
      <w:pPr>
        <w:spacing w:after="0"/>
        <w:ind w:left="720" w:hanging="720"/>
        <w:rPr>
          <w:rFonts w:cstheme="minorHAnsi"/>
        </w:rPr>
      </w:pPr>
      <w:proofErr w:type="spellStart"/>
      <w:r w:rsidRPr="0023742D">
        <w:rPr>
          <w:rFonts w:cstheme="minorHAnsi"/>
        </w:rPr>
        <w:t>Raykov</w:t>
      </w:r>
      <w:proofErr w:type="spellEnd"/>
      <w:r w:rsidRPr="0023742D">
        <w:rPr>
          <w:rFonts w:cstheme="minorHAnsi"/>
        </w:rPr>
        <w:t>, 2012</w:t>
      </w:r>
      <w:r w:rsidR="00D00ABD" w:rsidRPr="004218BF">
        <w:rPr>
          <w:rFonts w:cstheme="minorHAnsi"/>
        </w:rPr>
        <w:t xml:space="preserve"> </w:t>
      </w:r>
      <w:r w:rsidRPr="004218BF">
        <w:rPr>
          <w:rFonts w:cstheme="minorHAnsi"/>
        </w:rPr>
        <w:t>T. </w:t>
      </w:r>
      <w:proofErr w:type="spellStart"/>
      <w:r w:rsidRPr="004218BF">
        <w:rPr>
          <w:rFonts w:cstheme="minorHAnsi"/>
        </w:rPr>
        <w:t>Raykov</w:t>
      </w:r>
      <w:proofErr w:type="spellEnd"/>
      <w:r w:rsidR="00E06CEA">
        <w:rPr>
          <w:rFonts w:cstheme="minorHAnsi"/>
        </w:rPr>
        <w:t xml:space="preserve">. </w:t>
      </w:r>
      <w:r w:rsidRPr="004218BF">
        <w:rPr>
          <w:rFonts w:cstheme="minorHAnsi"/>
          <w:b/>
          <w:bCs/>
        </w:rPr>
        <w:t>Scale construction and development using structural equation modeling</w:t>
      </w:r>
      <w:r w:rsidR="00E06CEA">
        <w:rPr>
          <w:rFonts w:cstheme="minorHAnsi"/>
          <w:b/>
          <w:bCs/>
        </w:rPr>
        <w:t xml:space="preserve">. </w:t>
      </w:r>
      <w:r w:rsidRPr="004218BF">
        <w:rPr>
          <w:rFonts w:cstheme="minorHAnsi"/>
        </w:rPr>
        <w:t>R.H. Hoyle (Ed.), </w:t>
      </w:r>
      <w:r w:rsidRPr="00CC3F05">
        <w:rPr>
          <w:rFonts w:cstheme="minorHAnsi"/>
          <w:i/>
        </w:rPr>
        <w:t>Handbook of structural equation modeling</w:t>
      </w:r>
      <w:r w:rsidRPr="004218BF">
        <w:rPr>
          <w:rFonts w:cstheme="minorHAnsi"/>
        </w:rPr>
        <w:t>, Guilford, New York, NY (2012), pp. 472-494</w:t>
      </w:r>
    </w:p>
    <w:p w14:paraId="1469502E" w14:textId="1A1E1FFA" w:rsidR="009D13D7" w:rsidRPr="004218BF" w:rsidRDefault="009D13D7" w:rsidP="003010FD">
      <w:pPr>
        <w:spacing w:after="0"/>
        <w:ind w:left="720" w:hanging="720"/>
        <w:rPr>
          <w:rFonts w:cstheme="minorHAnsi"/>
        </w:rPr>
      </w:pPr>
      <w:r w:rsidRPr="0023742D">
        <w:rPr>
          <w:rFonts w:cstheme="minorHAnsi"/>
        </w:rPr>
        <w:t>Richardson, 2002</w:t>
      </w:r>
      <w:r w:rsidR="00D00ABD" w:rsidRPr="004218BF">
        <w:rPr>
          <w:rFonts w:cstheme="minorHAnsi"/>
        </w:rPr>
        <w:t xml:space="preserve"> </w:t>
      </w:r>
      <w:r w:rsidRPr="004218BF">
        <w:rPr>
          <w:rFonts w:cstheme="minorHAnsi"/>
        </w:rPr>
        <w:t>G.E. Richardson</w:t>
      </w:r>
      <w:r w:rsidR="00E06CEA">
        <w:rPr>
          <w:rFonts w:cstheme="minorHAnsi"/>
        </w:rPr>
        <w:t xml:space="preserve">. </w:t>
      </w:r>
      <w:r w:rsidRPr="004218BF">
        <w:rPr>
          <w:rFonts w:cstheme="minorHAnsi"/>
          <w:b/>
          <w:bCs/>
        </w:rPr>
        <w:t>The metatheory of resilience and resiliency</w:t>
      </w:r>
      <w:r w:rsidR="00E06CEA">
        <w:rPr>
          <w:rFonts w:cstheme="minorHAnsi"/>
          <w:b/>
          <w:bCs/>
        </w:rPr>
        <w:t xml:space="preserve">. </w:t>
      </w:r>
      <w:r w:rsidRPr="00CC3F05">
        <w:rPr>
          <w:rFonts w:cstheme="minorHAnsi"/>
          <w:i/>
        </w:rPr>
        <w:t>Journal of Clinical Psychology</w:t>
      </w:r>
      <w:r w:rsidRPr="004218BF">
        <w:rPr>
          <w:rFonts w:cstheme="minorHAnsi"/>
        </w:rPr>
        <w:t>, 58 (3) (2002), pp. 307-321</w:t>
      </w:r>
    </w:p>
    <w:p w14:paraId="3CFB0A32" w14:textId="783122A1" w:rsidR="009D13D7" w:rsidRPr="004218BF" w:rsidRDefault="009D13D7" w:rsidP="003010FD">
      <w:pPr>
        <w:spacing w:after="0"/>
        <w:ind w:left="720" w:hanging="720"/>
        <w:rPr>
          <w:rFonts w:cstheme="minorHAnsi"/>
        </w:rPr>
      </w:pPr>
      <w:r w:rsidRPr="0023742D">
        <w:rPr>
          <w:rFonts w:cstheme="minorHAnsi"/>
        </w:rPr>
        <w:t>Rosenbaum, 1990</w:t>
      </w:r>
      <w:r w:rsidR="00D00ABD" w:rsidRPr="004218BF">
        <w:rPr>
          <w:rFonts w:cstheme="minorHAnsi"/>
        </w:rPr>
        <w:t xml:space="preserve"> </w:t>
      </w:r>
      <w:r w:rsidRPr="004218BF">
        <w:rPr>
          <w:rFonts w:cstheme="minorHAnsi"/>
        </w:rPr>
        <w:t>M. Rosenbaum</w:t>
      </w:r>
      <w:r w:rsidR="00E06CEA">
        <w:rPr>
          <w:rFonts w:cstheme="minorHAnsi"/>
        </w:rPr>
        <w:t xml:space="preserve">. </w:t>
      </w:r>
      <w:r w:rsidRPr="004218BF">
        <w:rPr>
          <w:rFonts w:cstheme="minorHAnsi"/>
          <w:b/>
          <w:bCs/>
        </w:rPr>
        <w:t>Learned resourcefulness on coping skills, self-control, and adaptive behavior</w:t>
      </w:r>
      <w:r w:rsidR="00E06CEA">
        <w:rPr>
          <w:rFonts w:cstheme="minorHAnsi"/>
          <w:b/>
          <w:bCs/>
        </w:rPr>
        <w:t xml:space="preserve">. </w:t>
      </w:r>
      <w:r w:rsidRPr="004218BF">
        <w:rPr>
          <w:rFonts w:cstheme="minorHAnsi"/>
        </w:rPr>
        <w:t>Springer Publishing Company, New York (1990)</w:t>
      </w:r>
    </w:p>
    <w:p w14:paraId="4AE042EC" w14:textId="6A574E1E" w:rsidR="009D13D7" w:rsidRPr="004218BF" w:rsidRDefault="009D13D7" w:rsidP="003010FD">
      <w:pPr>
        <w:spacing w:after="0"/>
        <w:ind w:left="720" w:hanging="720"/>
        <w:rPr>
          <w:rFonts w:cstheme="minorHAnsi"/>
        </w:rPr>
      </w:pPr>
      <w:proofErr w:type="spellStart"/>
      <w:r w:rsidRPr="0023742D">
        <w:rPr>
          <w:rFonts w:cstheme="minorHAnsi"/>
        </w:rPr>
        <w:t>Rosseel</w:t>
      </w:r>
      <w:proofErr w:type="spellEnd"/>
      <w:r w:rsidRPr="0023742D">
        <w:rPr>
          <w:rFonts w:cstheme="minorHAnsi"/>
        </w:rPr>
        <w:t>, 2012</w:t>
      </w:r>
      <w:r w:rsidR="00D00ABD" w:rsidRPr="004218BF">
        <w:rPr>
          <w:rFonts w:cstheme="minorHAnsi"/>
        </w:rPr>
        <w:t xml:space="preserve"> </w:t>
      </w:r>
      <w:r w:rsidRPr="004218BF">
        <w:rPr>
          <w:rFonts w:cstheme="minorHAnsi"/>
        </w:rPr>
        <w:t>Y. </w:t>
      </w:r>
      <w:proofErr w:type="spellStart"/>
      <w:r w:rsidRPr="004218BF">
        <w:rPr>
          <w:rFonts w:cstheme="minorHAnsi"/>
        </w:rPr>
        <w:t>Rossee</w:t>
      </w:r>
      <w:proofErr w:type="spellEnd"/>
      <w:r w:rsidR="00E06CEA">
        <w:rPr>
          <w:rFonts w:cstheme="minorHAnsi"/>
        </w:rPr>
        <w:t xml:space="preserve">. </w:t>
      </w:r>
      <w:proofErr w:type="spellStart"/>
      <w:r w:rsidRPr="004218BF">
        <w:rPr>
          <w:rFonts w:cstheme="minorHAnsi"/>
        </w:rPr>
        <w:t>l</w:t>
      </w:r>
      <w:r w:rsidRPr="004218BF">
        <w:rPr>
          <w:rFonts w:cstheme="minorHAnsi"/>
          <w:b/>
          <w:bCs/>
        </w:rPr>
        <w:t>lavaan</w:t>
      </w:r>
      <w:proofErr w:type="spellEnd"/>
      <w:r w:rsidRPr="004218BF">
        <w:rPr>
          <w:rFonts w:cstheme="minorHAnsi"/>
          <w:b/>
          <w:bCs/>
        </w:rPr>
        <w:t>: An R package for structural equation modeling</w:t>
      </w:r>
      <w:r w:rsidR="00E06CEA">
        <w:rPr>
          <w:rFonts w:cstheme="minorHAnsi"/>
          <w:b/>
          <w:bCs/>
        </w:rPr>
        <w:t xml:space="preserve">. </w:t>
      </w:r>
      <w:r w:rsidRPr="00CC3F05">
        <w:rPr>
          <w:rFonts w:cstheme="minorHAnsi"/>
          <w:i/>
        </w:rPr>
        <w:t>Journal of Statistical Software</w:t>
      </w:r>
      <w:r w:rsidRPr="004218BF">
        <w:rPr>
          <w:rFonts w:cstheme="minorHAnsi"/>
        </w:rPr>
        <w:t>, 48 (2) (2012), pp. 1-36</w:t>
      </w:r>
      <w:r w:rsidR="00E06CEA">
        <w:rPr>
          <w:rFonts w:cstheme="minorHAnsi"/>
        </w:rPr>
        <w:t xml:space="preserve">. </w:t>
      </w:r>
      <w:r w:rsidRPr="0023742D">
        <w:rPr>
          <w:rFonts w:cstheme="minorHAnsi"/>
        </w:rPr>
        <w:t>http://www.jstatsoft.org/v48/i02/</w:t>
      </w:r>
    </w:p>
    <w:p w14:paraId="6C605C80" w14:textId="2A9F63B4" w:rsidR="009D13D7" w:rsidRPr="004218BF" w:rsidRDefault="009D13D7" w:rsidP="003010FD">
      <w:pPr>
        <w:spacing w:after="0"/>
        <w:ind w:left="720" w:hanging="720"/>
        <w:rPr>
          <w:rFonts w:cstheme="minorHAnsi"/>
        </w:rPr>
      </w:pPr>
      <w:r w:rsidRPr="0023742D">
        <w:rPr>
          <w:rFonts w:cstheme="minorHAnsi"/>
        </w:rPr>
        <w:t>Rutter, 2011</w:t>
      </w:r>
      <w:r w:rsidR="00D00ABD" w:rsidRPr="004218BF">
        <w:rPr>
          <w:rFonts w:cstheme="minorHAnsi"/>
        </w:rPr>
        <w:t xml:space="preserve"> </w:t>
      </w:r>
      <w:r w:rsidRPr="004218BF">
        <w:rPr>
          <w:rFonts w:cstheme="minorHAnsi"/>
        </w:rPr>
        <w:t>M.L. Rutter</w:t>
      </w:r>
      <w:r w:rsidR="00E06CEA">
        <w:rPr>
          <w:rFonts w:cstheme="minorHAnsi"/>
        </w:rPr>
        <w:t xml:space="preserve">. </w:t>
      </w:r>
      <w:r w:rsidRPr="004218BF">
        <w:rPr>
          <w:rFonts w:cstheme="minorHAnsi"/>
          <w:b/>
          <w:bCs/>
        </w:rPr>
        <w:t>Progress in understanding autism: 2007–2010</w:t>
      </w:r>
      <w:r w:rsidR="00E06CEA">
        <w:rPr>
          <w:rFonts w:cstheme="minorHAnsi"/>
          <w:b/>
          <w:bCs/>
        </w:rPr>
        <w:t xml:space="preserve">. </w:t>
      </w:r>
      <w:r w:rsidRPr="00CC3F05">
        <w:rPr>
          <w:rFonts w:cstheme="minorHAnsi"/>
          <w:i/>
        </w:rPr>
        <w:t>Journal of Autism and Developmental Disorders</w:t>
      </w:r>
      <w:r w:rsidRPr="004218BF">
        <w:rPr>
          <w:rFonts w:cstheme="minorHAnsi"/>
        </w:rPr>
        <w:t>, 41 (2011), pp. 395-404</w:t>
      </w:r>
    </w:p>
    <w:p w14:paraId="63D4B118" w14:textId="4CDA429B" w:rsidR="009D13D7" w:rsidRPr="004218BF" w:rsidRDefault="009D13D7" w:rsidP="003010FD">
      <w:pPr>
        <w:spacing w:after="0"/>
        <w:ind w:left="720" w:hanging="720"/>
        <w:rPr>
          <w:rFonts w:cstheme="minorHAnsi"/>
        </w:rPr>
      </w:pPr>
      <w:proofErr w:type="spellStart"/>
      <w:r w:rsidRPr="0023742D">
        <w:rPr>
          <w:rFonts w:cstheme="minorHAnsi"/>
        </w:rPr>
        <w:t>semTools</w:t>
      </w:r>
      <w:proofErr w:type="spellEnd"/>
      <w:r w:rsidRPr="0023742D">
        <w:rPr>
          <w:rFonts w:cstheme="minorHAnsi"/>
        </w:rPr>
        <w:t xml:space="preserve"> Contributors, 2017</w:t>
      </w:r>
      <w:r w:rsidR="00D00ABD" w:rsidRPr="004218BF">
        <w:rPr>
          <w:rFonts w:cstheme="minorHAnsi"/>
        </w:rPr>
        <w:t xml:space="preserve"> </w:t>
      </w:r>
      <w:proofErr w:type="spellStart"/>
      <w:r w:rsidRPr="004218BF">
        <w:rPr>
          <w:rFonts w:cstheme="minorHAnsi"/>
        </w:rPr>
        <w:t>semTools</w:t>
      </w:r>
      <w:proofErr w:type="spellEnd"/>
      <w:r w:rsidRPr="004218BF">
        <w:rPr>
          <w:rFonts w:cstheme="minorHAnsi"/>
        </w:rPr>
        <w:t xml:space="preserve"> Contributors</w:t>
      </w:r>
      <w:r w:rsidR="00E06CEA">
        <w:rPr>
          <w:rFonts w:cstheme="minorHAnsi"/>
        </w:rPr>
        <w:t xml:space="preserve">. </w:t>
      </w:r>
      <w:proofErr w:type="spellStart"/>
      <w:r w:rsidRPr="004218BF">
        <w:rPr>
          <w:rFonts w:cstheme="minorHAnsi"/>
          <w:b/>
          <w:bCs/>
        </w:rPr>
        <w:t>semTools</w:t>
      </w:r>
      <w:proofErr w:type="spellEnd"/>
      <w:r w:rsidRPr="004218BF">
        <w:rPr>
          <w:rFonts w:cstheme="minorHAnsi"/>
          <w:b/>
          <w:bCs/>
        </w:rPr>
        <w:t>: Useful tools for structural equation modeling. R package version 0.4-15.903</w:t>
      </w:r>
      <w:r w:rsidR="005866B9">
        <w:rPr>
          <w:rFonts w:cstheme="minorHAnsi"/>
          <w:b/>
          <w:bCs/>
        </w:rPr>
        <w:t xml:space="preserve">. </w:t>
      </w:r>
      <w:r w:rsidRPr="004218BF">
        <w:rPr>
          <w:rFonts w:cstheme="minorHAnsi"/>
        </w:rPr>
        <w:t>(Retrieved from)</w:t>
      </w:r>
      <w:r w:rsidR="005866B9">
        <w:rPr>
          <w:rFonts w:cstheme="minorHAnsi"/>
        </w:rPr>
        <w:t xml:space="preserve">. </w:t>
      </w:r>
      <w:r w:rsidRPr="0023742D">
        <w:rPr>
          <w:rFonts w:cstheme="minorHAnsi"/>
        </w:rPr>
        <w:t>https://CRAN.R-project.org/package=semTools</w:t>
      </w:r>
      <w:r w:rsidRPr="004218BF">
        <w:rPr>
          <w:rFonts w:cstheme="minorHAnsi"/>
        </w:rPr>
        <w:t> (2017)</w:t>
      </w:r>
    </w:p>
    <w:p w14:paraId="3F827461" w14:textId="08B0EB54" w:rsidR="009D13D7" w:rsidRPr="004218BF" w:rsidRDefault="009D13D7" w:rsidP="003010FD">
      <w:pPr>
        <w:spacing w:after="0"/>
        <w:ind w:left="720" w:hanging="720"/>
        <w:rPr>
          <w:rFonts w:cstheme="minorHAnsi"/>
        </w:rPr>
      </w:pPr>
      <w:r w:rsidRPr="0023742D">
        <w:rPr>
          <w:rFonts w:cstheme="minorHAnsi"/>
        </w:rPr>
        <w:t xml:space="preserve">Smith, Seltzer, </w:t>
      </w:r>
      <w:proofErr w:type="spellStart"/>
      <w:r w:rsidRPr="0023742D">
        <w:rPr>
          <w:rFonts w:cstheme="minorHAnsi"/>
        </w:rPr>
        <w:t>Tager-Flusberg</w:t>
      </w:r>
      <w:proofErr w:type="spellEnd"/>
      <w:r w:rsidRPr="0023742D">
        <w:rPr>
          <w:rFonts w:cstheme="minorHAnsi"/>
        </w:rPr>
        <w:t>, Greenberg and Carter, 2008</w:t>
      </w:r>
      <w:r w:rsidR="00D00ABD" w:rsidRPr="004218BF">
        <w:rPr>
          <w:rFonts w:cstheme="minorHAnsi"/>
        </w:rPr>
        <w:t xml:space="preserve"> </w:t>
      </w:r>
      <w:r w:rsidRPr="004218BF">
        <w:rPr>
          <w:rFonts w:cstheme="minorHAnsi"/>
        </w:rPr>
        <w:t>L. Smith, M. Seltzer, H. Tager-Flusberg, J. Greenberg, A. Carter</w:t>
      </w:r>
      <w:r w:rsidR="005866B9">
        <w:rPr>
          <w:rFonts w:cstheme="minorHAnsi"/>
        </w:rPr>
        <w:t xml:space="preserve">. </w:t>
      </w:r>
      <w:r w:rsidRPr="004218BF">
        <w:rPr>
          <w:rFonts w:cstheme="minorHAnsi"/>
          <w:b/>
          <w:bCs/>
        </w:rPr>
        <w:t>A comparative analysis of well-being and coping among mothers of toddlers and mothers of adolescents with ASD</w:t>
      </w:r>
      <w:r w:rsidR="005866B9">
        <w:rPr>
          <w:rFonts w:cstheme="minorHAnsi"/>
          <w:b/>
          <w:bCs/>
        </w:rPr>
        <w:t xml:space="preserve">. </w:t>
      </w:r>
      <w:r w:rsidRPr="00CC3F05">
        <w:rPr>
          <w:rFonts w:cstheme="minorHAnsi"/>
          <w:i/>
        </w:rPr>
        <w:t>Journal of Autism and Developmental Disorders</w:t>
      </w:r>
      <w:r w:rsidRPr="004218BF">
        <w:rPr>
          <w:rFonts w:cstheme="minorHAnsi"/>
        </w:rPr>
        <w:t>, 38 (5) (2008), pp. 876-889</w:t>
      </w:r>
    </w:p>
    <w:p w14:paraId="5D0659B8" w14:textId="788BF65C" w:rsidR="009D13D7" w:rsidRPr="004218BF" w:rsidRDefault="009D13D7" w:rsidP="003010FD">
      <w:pPr>
        <w:spacing w:after="0"/>
        <w:ind w:left="720" w:hanging="720"/>
        <w:rPr>
          <w:rFonts w:cstheme="minorHAnsi"/>
        </w:rPr>
      </w:pPr>
      <w:r w:rsidRPr="0023742D">
        <w:rPr>
          <w:rFonts w:cstheme="minorHAnsi"/>
        </w:rPr>
        <w:t>Smith-Osborne, 2007</w:t>
      </w:r>
      <w:r w:rsidR="00D00ABD" w:rsidRPr="004218BF">
        <w:rPr>
          <w:rFonts w:cstheme="minorHAnsi"/>
        </w:rPr>
        <w:t xml:space="preserve"> </w:t>
      </w:r>
      <w:r w:rsidRPr="004218BF">
        <w:rPr>
          <w:rFonts w:cstheme="minorHAnsi"/>
        </w:rPr>
        <w:t>A. Smith-Osborne</w:t>
      </w:r>
      <w:r w:rsidR="005866B9">
        <w:rPr>
          <w:rFonts w:cstheme="minorHAnsi"/>
        </w:rPr>
        <w:t xml:space="preserve">. </w:t>
      </w:r>
      <w:r w:rsidRPr="004218BF">
        <w:rPr>
          <w:rFonts w:cstheme="minorHAnsi"/>
          <w:b/>
          <w:bCs/>
        </w:rPr>
        <w:t>Life span and resiliency theory: A critical review</w:t>
      </w:r>
      <w:r w:rsidR="005866B9">
        <w:rPr>
          <w:rFonts w:cstheme="minorHAnsi"/>
          <w:b/>
          <w:bCs/>
        </w:rPr>
        <w:t xml:space="preserve">. </w:t>
      </w:r>
      <w:r w:rsidRPr="00CC3F05">
        <w:rPr>
          <w:rFonts w:cstheme="minorHAnsi"/>
          <w:i/>
        </w:rPr>
        <w:t>Advances in Social Work</w:t>
      </w:r>
      <w:r w:rsidRPr="004218BF">
        <w:rPr>
          <w:rFonts w:cstheme="minorHAnsi"/>
        </w:rPr>
        <w:t>, 8 (1) (2007), pp. 152-168</w:t>
      </w:r>
    </w:p>
    <w:p w14:paraId="7C15DE0B" w14:textId="6E32E52B" w:rsidR="009D13D7" w:rsidRPr="004218BF" w:rsidRDefault="009D13D7" w:rsidP="003010FD">
      <w:pPr>
        <w:spacing w:after="0"/>
        <w:ind w:left="720" w:hanging="720"/>
        <w:rPr>
          <w:rFonts w:cstheme="minorHAnsi"/>
        </w:rPr>
      </w:pPr>
      <w:r w:rsidRPr="0023742D">
        <w:rPr>
          <w:rFonts w:cstheme="minorHAnsi"/>
        </w:rPr>
        <w:t>Strang et al., 2012</w:t>
      </w:r>
      <w:r w:rsidRPr="004218BF">
        <w:rPr>
          <w:rFonts w:cstheme="minorHAnsi"/>
        </w:rPr>
        <w:t xml:space="preserve"> J.F. Strang, L. Kenworthy, P. Daniolos, L. Case, M.C. Wills, A. Martin, G.</w:t>
      </w:r>
      <w:proofErr w:type="gramStart"/>
      <w:r w:rsidRPr="004218BF">
        <w:rPr>
          <w:rFonts w:cstheme="minorHAnsi"/>
        </w:rPr>
        <w:t>L.Wallace</w:t>
      </w:r>
      <w:proofErr w:type="gramEnd"/>
      <w:r w:rsidR="005866B9">
        <w:rPr>
          <w:rFonts w:cstheme="minorHAnsi"/>
        </w:rPr>
        <w:t xml:space="preserve">. </w:t>
      </w:r>
      <w:r w:rsidRPr="004218BF">
        <w:rPr>
          <w:rFonts w:cstheme="minorHAnsi"/>
          <w:b/>
          <w:bCs/>
        </w:rPr>
        <w:t>Depression and anxiety symptoms in children and adolescents with autism spectrum disorders without intellectual disability</w:t>
      </w:r>
      <w:r w:rsidR="00CA18E1">
        <w:rPr>
          <w:rFonts w:cstheme="minorHAnsi"/>
          <w:b/>
          <w:bCs/>
        </w:rPr>
        <w:t xml:space="preserve">. </w:t>
      </w:r>
      <w:r w:rsidRPr="00CC3F05">
        <w:rPr>
          <w:rFonts w:cstheme="minorHAnsi"/>
          <w:i/>
        </w:rPr>
        <w:t>Research in Autism Spectrum Disorder</w:t>
      </w:r>
      <w:r w:rsidRPr="004218BF">
        <w:rPr>
          <w:rFonts w:cstheme="minorHAnsi"/>
        </w:rPr>
        <w:t>, 6 (1) (2012), pp. 406-412</w:t>
      </w:r>
    </w:p>
    <w:p w14:paraId="1CDFBD29" w14:textId="45E44306" w:rsidR="009D13D7" w:rsidRPr="004218BF" w:rsidRDefault="009D13D7" w:rsidP="003010FD">
      <w:pPr>
        <w:spacing w:after="0"/>
        <w:ind w:left="720" w:hanging="720"/>
        <w:rPr>
          <w:rFonts w:cstheme="minorHAnsi"/>
        </w:rPr>
      </w:pPr>
      <w:r w:rsidRPr="0023742D">
        <w:rPr>
          <w:rFonts w:cstheme="minorHAnsi"/>
        </w:rPr>
        <w:t>Thornton and Conway, 2013</w:t>
      </w:r>
      <w:r w:rsidRPr="004218BF">
        <w:rPr>
          <w:rFonts w:cstheme="minorHAnsi"/>
        </w:rPr>
        <w:t xml:space="preserve"> M.A. Thornton, A.R. Conway</w:t>
      </w:r>
      <w:r w:rsidR="00CA18E1">
        <w:rPr>
          <w:rFonts w:cstheme="minorHAnsi"/>
        </w:rPr>
        <w:t xml:space="preserve">. </w:t>
      </w:r>
      <w:r w:rsidRPr="004218BF">
        <w:rPr>
          <w:rFonts w:cstheme="minorHAnsi"/>
          <w:b/>
          <w:bCs/>
        </w:rPr>
        <w:t>Working memory for social information: Chunking or domain-specific buffer?</w:t>
      </w:r>
      <w:r w:rsidR="00CA18E1">
        <w:rPr>
          <w:rFonts w:cstheme="minorHAnsi"/>
          <w:b/>
          <w:bCs/>
        </w:rPr>
        <w:t xml:space="preserve"> </w:t>
      </w:r>
      <w:proofErr w:type="spellStart"/>
      <w:r w:rsidRPr="00CC3F05">
        <w:rPr>
          <w:rFonts w:cstheme="minorHAnsi"/>
          <w:i/>
        </w:rPr>
        <w:t>NeuroImage</w:t>
      </w:r>
      <w:proofErr w:type="spellEnd"/>
      <w:r w:rsidRPr="004218BF">
        <w:rPr>
          <w:rFonts w:cstheme="minorHAnsi"/>
        </w:rPr>
        <w:t>, 70 (2013), pp. 233-239</w:t>
      </w:r>
    </w:p>
    <w:p w14:paraId="11A7E8BA" w14:textId="5F246AFE" w:rsidR="009D13D7" w:rsidRPr="004218BF" w:rsidRDefault="009D13D7" w:rsidP="003010FD">
      <w:pPr>
        <w:spacing w:after="0"/>
        <w:ind w:left="720" w:hanging="720"/>
        <w:rPr>
          <w:rFonts w:cstheme="minorHAnsi"/>
        </w:rPr>
      </w:pPr>
      <w:r w:rsidRPr="0023742D">
        <w:rPr>
          <w:rFonts w:cstheme="minorHAnsi"/>
        </w:rPr>
        <w:t xml:space="preserve">Tod, Warnock and </w:t>
      </w:r>
      <w:proofErr w:type="spellStart"/>
      <w:r w:rsidRPr="0023742D">
        <w:rPr>
          <w:rFonts w:cstheme="minorHAnsi"/>
        </w:rPr>
        <w:t>Allmark</w:t>
      </w:r>
      <w:proofErr w:type="spellEnd"/>
      <w:r w:rsidRPr="0023742D">
        <w:rPr>
          <w:rFonts w:cstheme="minorHAnsi"/>
        </w:rPr>
        <w:t>, 2011</w:t>
      </w:r>
      <w:r w:rsidRPr="004218BF">
        <w:rPr>
          <w:rFonts w:cstheme="minorHAnsi"/>
        </w:rPr>
        <w:t xml:space="preserve"> A. Tod, C. Warnock, P. </w:t>
      </w:r>
      <w:proofErr w:type="spellStart"/>
      <w:r w:rsidRPr="004218BF">
        <w:rPr>
          <w:rFonts w:cstheme="minorHAnsi"/>
        </w:rPr>
        <w:t>Allmark</w:t>
      </w:r>
      <w:proofErr w:type="spellEnd"/>
      <w:r w:rsidR="00CA18E1">
        <w:rPr>
          <w:rFonts w:cstheme="minorHAnsi"/>
        </w:rPr>
        <w:t xml:space="preserve">. </w:t>
      </w:r>
      <w:r w:rsidRPr="004218BF">
        <w:rPr>
          <w:rFonts w:cstheme="minorHAnsi"/>
          <w:b/>
          <w:bCs/>
        </w:rPr>
        <w:t>A critique of positive thinking for patients with cancer</w:t>
      </w:r>
      <w:r w:rsidR="00CA18E1">
        <w:rPr>
          <w:rFonts w:cstheme="minorHAnsi"/>
          <w:b/>
          <w:bCs/>
        </w:rPr>
        <w:t xml:space="preserve">. </w:t>
      </w:r>
      <w:r w:rsidRPr="00CC3F05">
        <w:rPr>
          <w:rFonts w:cstheme="minorHAnsi"/>
          <w:i/>
        </w:rPr>
        <w:t>Nursing Standard</w:t>
      </w:r>
      <w:r w:rsidRPr="004218BF">
        <w:rPr>
          <w:rFonts w:cstheme="minorHAnsi"/>
        </w:rPr>
        <w:t>, 25 (2011), pp. 43-47</w:t>
      </w:r>
    </w:p>
    <w:p w14:paraId="1C91D798" w14:textId="3819BB37" w:rsidR="009D13D7" w:rsidRPr="004218BF" w:rsidRDefault="009D13D7" w:rsidP="003010FD">
      <w:pPr>
        <w:spacing w:after="0"/>
        <w:ind w:left="720" w:hanging="720"/>
        <w:rPr>
          <w:rFonts w:cstheme="minorHAnsi"/>
        </w:rPr>
      </w:pPr>
      <w:proofErr w:type="spellStart"/>
      <w:r w:rsidRPr="0023742D">
        <w:rPr>
          <w:rFonts w:cstheme="minorHAnsi"/>
        </w:rPr>
        <w:t>Volkmar</w:t>
      </w:r>
      <w:proofErr w:type="spellEnd"/>
      <w:r w:rsidRPr="0023742D">
        <w:rPr>
          <w:rFonts w:cstheme="minorHAnsi"/>
        </w:rPr>
        <w:t xml:space="preserve"> and </w:t>
      </w:r>
      <w:proofErr w:type="spellStart"/>
      <w:r w:rsidRPr="0023742D">
        <w:rPr>
          <w:rFonts w:cstheme="minorHAnsi"/>
        </w:rPr>
        <w:t>Pauls</w:t>
      </w:r>
      <w:proofErr w:type="spellEnd"/>
      <w:r w:rsidRPr="0023742D">
        <w:rPr>
          <w:rFonts w:cstheme="minorHAnsi"/>
        </w:rPr>
        <w:t>, 2003</w:t>
      </w:r>
      <w:r w:rsidRPr="004218BF">
        <w:rPr>
          <w:rFonts w:cstheme="minorHAnsi"/>
        </w:rPr>
        <w:t xml:space="preserve"> F.R. </w:t>
      </w:r>
      <w:proofErr w:type="spellStart"/>
      <w:r w:rsidRPr="004218BF">
        <w:rPr>
          <w:rFonts w:cstheme="minorHAnsi"/>
        </w:rPr>
        <w:t>Volkmar</w:t>
      </w:r>
      <w:proofErr w:type="spellEnd"/>
      <w:r w:rsidRPr="004218BF">
        <w:rPr>
          <w:rFonts w:cstheme="minorHAnsi"/>
        </w:rPr>
        <w:t>, D. </w:t>
      </w:r>
      <w:proofErr w:type="spellStart"/>
      <w:r w:rsidRPr="004218BF">
        <w:rPr>
          <w:rFonts w:cstheme="minorHAnsi"/>
        </w:rPr>
        <w:t>Pauls</w:t>
      </w:r>
      <w:proofErr w:type="spellEnd"/>
      <w:r w:rsidR="00CA18E1">
        <w:rPr>
          <w:rFonts w:cstheme="minorHAnsi"/>
        </w:rPr>
        <w:t xml:space="preserve">. </w:t>
      </w:r>
      <w:r w:rsidRPr="004218BF">
        <w:rPr>
          <w:rFonts w:cstheme="minorHAnsi"/>
          <w:b/>
          <w:bCs/>
        </w:rPr>
        <w:t>Autism</w:t>
      </w:r>
      <w:r w:rsidR="00CA18E1">
        <w:rPr>
          <w:rFonts w:cstheme="minorHAnsi"/>
          <w:b/>
          <w:bCs/>
        </w:rPr>
        <w:t xml:space="preserve">. </w:t>
      </w:r>
      <w:r w:rsidRPr="00CC3F05">
        <w:rPr>
          <w:rFonts w:cstheme="minorHAnsi"/>
          <w:i/>
        </w:rPr>
        <w:t>The Lancet</w:t>
      </w:r>
      <w:r w:rsidRPr="004218BF">
        <w:rPr>
          <w:rFonts w:cstheme="minorHAnsi"/>
        </w:rPr>
        <w:t>, 362 (2003), pp. 1133-1141</w:t>
      </w:r>
    </w:p>
    <w:p w14:paraId="17F37942" w14:textId="68C48EE6" w:rsidR="009D13D7" w:rsidRPr="004218BF" w:rsidRDefault="009D13D7" w:rsidP="003010FD">
      <w:pPr>
        <w:spacing w:after="0"/>
        <w:ind w:left="720" w:hanging="720"/>
        <w:rPr>
          <w:rFonts w:cstheme="minorHAnsi"/>
        </w:rPr>
      </w:pPr>
      <w:r w:rsidRPr="0023742D">
        <w:rPr>
          <w:rFonts w:cstheme="minorHAnsi"/>
        </w:rPr>
        <w:t xml:space="preserve">Wang and </w:t>
      </w:r>
      <w:proofErr w:type="spellStart"/>
      <w:r w:rsidRPr="0023742D">
        <w:rPr>
          <w:rFonts w:cstheme="minorHAnsi"/>
        </w:rPr>
        <w:t>Zauszniewski</w:t>
      </w:r>
      <w:proofErr w:type="spellEnd"/>
      <w:r w:rsidRPr="0023742D">
        <w:rPr>
          <w:rFonts w:cstheme="minorHAnsi"/>
        </w:rPr>
        <w:t>, 2017</w:t>
      </w:r>
      <w:r w:rsidRPr="004218BF">
        <w:rPr>
          <w:rFonts w:cstheme="minorHAnsi"/>
        </w:rPr>
        <w:t xml:space="preserve"> Y.F. Wang, J.A. </w:t>
      </w:r>
      <w:proofErr w:type="spellStart"/>
      <w:r w:rsidRPr="004218BF">
        <w:rPr>
          <w:rFonts w:cstheme="minorHAnsi"/>
        </w:rPr>
        <w:t>Zauszniewski</w:t>
      </w:r>
      <w:proofErr w:type="spellEnd"/>
      <w:r w:rsidR="00CA18E1">
        <w:rPr>
          <w:rFonts w:cstheme="minorHAnsi"/>
        </w:rPr>
        <w:t xml:space="preserve">. </w:t>
      </w:r>
      <w:r w:rsidRPr="004218BF">
        <w:rPr>
          <w:rFonts w:cstheme="minorHAnsi"/>
          <w:b/>
          <w:bCs/>
        </w:rPr>
        <w:t>Predictors of resourcefulness in preadolescent children</w:t>
      </w:r>
      <w:r w:rsidR="00CA18E1">
        <w:rPr>
          <w:rFonts w:cstheme="minorHAnsi"/>
          <w:b/>
          <w:bCs/>
        </w:rPr>
        <w:t xml:space="preserve">. </w:t>
      </w:r>
      <w:r w:rsidRPr="00CC3F05">
        <w:rPr>
          <w:rFonts w:cstheme="minorHAnsi"/>
          <w:i/>
        </w:rPr>
        <w:t>Western Journal of Nursing Research</w:t>
      </w:r>
      <w:r w:rsidRPr="004218BF">
        <w:rPr>
          <w:rFonts w:cstheme="minorHAnsi"/>
        </w:rPr>
        <w:t> (2017), </w:t>
      </w:r>
      <w:r w:rsidRPr="0023742D">
        <w:rPr>
          <w:rFonts w:cstheme="minorHAnsi"/>
        </w:rPr>
        <w:t>10.1177/0193945917700139</w:t>
      </w:r>
      <w:r w:rsidR="00CA18E1">
        <w:rPr>
          <w:rStyle w:val="Hyperlink"/>
          <w:rFonts w:cstheme="minorHAnsi"/>
        </w:rPr>
        <w:t xml:space="preserve">. </w:t>
      </w:r>
      <w:r w:rsidRPr="004218BF">
        <w:rPr>
          <w:rFonts w:cstheme="minorHAnsi"/>
        </w:rPr>
        <w:t>([</w:t>
      </w:r>
      <w:proofErr w:type="spellStart"/>
      <w:r w:rsidRPr="004218BF">
        <w:rPr>
          <w:rFonts w:cstheme="minorHAnsi"/>
        </w:rPr>
        <w:t>Epub</w:t>
      </w:r>
      <w:proofErr w:type="spellEnd"/>
      <w:r w:rsidRPr="004218BF">
        <w:rPr>
          <w:rFonts w:cstheme="minorHAnsi"/>
        </w:rPr>
        <w:t xml:space="preserve"> ahead of print])</w:t>
      </w:r>
    </w:p>
    <w:p w14:paraId="287474AB" w14:textId="546A491E" w:rsidR="009D13D7" w:rsidRPr="004218BF" w:rsidRDefault="009D13D7" w:rsidP="003010FD">
      <w:pPr>
        <w:spacing w:after="0"/>
        <w:ind w:left="720" w:hanging="720"/>
        <w:rPr>
          <w:rFonts w:cstheme="minorHAnsi"/>
        </w:rPr>
      </w:pPr>
      <w:r w:rsidRPr="0023742D">
        <w:rPr>
          <w:rFonts w:cstheme="minorHAnsi"/>
        </w:rPr>
        <w:t xml:space="preserve">Yang, Lai, Yen, Hsu and </w:t>
      </w:r>
      <w:proofErr w:type="spellStart"/>
      <w:r w:rsidRPr="0023742D">
        <w:rPr>
          <w:rFonts w:cstheme="minorHAnsi"/>
        </w:rPr>
        <w:t>Zauszniewski</w:t>
      </w:r>
      <w:proofErr w:type="spellEnd"/>
      <w:r w:rsidRPr="0023742D">
        <w:rPr>
          <w:rFonts w:cstheme="minorHAnsi"/>
        </w:rPr>
        <w:t>, 2017</w:t>
      </w:r>
      <w:r w:rsidRPr="004218BF">
        <w:rPr>
          <w:rFonts w:cstheme="minorHAnsi"/>
        </w:rPr>
        <w:t xml:space="preserve"> F.Y. Yang, C.Y. Lai, C.F. Yen, Y.Y. Hsu, J.A.</w:t>
      </w:r>
      <w:r w:rsidR="00CA18E1">
        <w:rPr>
          <w:rFonts w:cstheme="minorHAnsi"/>
        </w:rPr>
        <w:t xml:space="preserve"> </w:t>
      </w:r>
      <w:proofErr w:type="spellStart"/>
      <w:r w:rsidRPr="004218BF">
        <w:rPr>
          <w:rFonts w:cstheme="minorHAnsi"/>
        </w:rPr>
        <w:t>Zauszniewski</w:t>
      </w:r>
      <w:proofErr w:type="spellEnd"/>
      <w:r w:rsidR="00D51A23">
        <w:rPr>
          <w:rFonts w:cstheme="minorHAnsi"/>
        </w:rPr>
        <w:t xml:space="preserve">. </w:t>
      </w:r>
      <w:r w:rsidRPr="004218BF">
        <w:rPr>
          <w:rFonts w:cstheme="minorHAnsi"/>
          <w:b/>
          <w:bCs/>
        </w:rPr>
        <w:t>The depressive symptoms, resourcefulness, and self-harm behaviors of adolescents</w:t>
      </w:r>
      <w:r w:rsidR="00D51A23">
        <w:rPr>
          <w:rFonts w:cstheme="minorHAnsi"/>
          <w:b/>
          <w:bCs/>
        </w:rPr>
        <w:t xml:space="preserve">. </w:t>
      </w:r>
      <w:r w:rsidRPr="00CC3F05">
        <w:rPr>
          <w:rFonts w:cstheme="minorHAnsi"/>
          <w:i/>
        </w:rPr>
        <w:t>Journal of Nursing Research</w:t>
      </w:r>
      <w:r w:rsidRPr="004218BF">
        <w:rPr>
          <w:rFonts w:cstheme="minorHAnsi"/>
        </w:rPr>
        <w:t>, 25 (1) (2017), pp. 41-49</w:t>
      </w:r>
    </w:p>
    <w:p w14:paraId="708062B2" w14:textId="3CCF8B73" w:rsidR="009D13D7" w:rsidRPr="004218BF" w:rsidRDefault="009D13D7" w:rsidP="003010FD">
      <w:pPr>
        <w:spacing w:after="0"/>
        <w:ind w:left="720" w:hanging="720"/>
        <w:rPr>
          <w:rFonts w:cstheme="minorHAnsi"/>
        </w:rPr>
      </w:pPr>
      <w:r w:rsidRPr="0023742D">
        <w:rPr>
          <w:rFonts w:cstheme="minorHAnsi"/>
        </w:rPr>
        <w:t>Yang et al., 2015</w:t>
      </w:r>
      <w:r w:rsidRPr="004218BF">
        <w:rPr>
          <w:rFonts w:cstheme="minorHAnsi"/>
        </w:rPr>
        <w:t xml:space="preserve"> L. Yang, Y. Zhao, Y. Wang, L. Liu, X. Zhang, B. Li, R. Cui</w:t>
      </w:r>
      <w:r w:rsidR="00D51A23">
        <w:rPr>
          <w:rFonts w:cstheme="minorHAnsi"/>
        </w:rPr>
        <w:t xml:space="preserve">. </w:t>
      </w:r>
      <w:r w:rsidRPr="004218BF">
        <w:rPr>
          <w:rFonts w:cstheme="minorHAnsi"/>
          <w:b/>
          <w:bCs/>
        </w:rPr>
        <w:t>The effects of psychological stress on depression</w:t>
      </w:r>
      <w:r w:rsidR="00D51A23">
        <w:rPr>
          <w:rFonts w:cstheme="minorHAnsi"/>
          <w:b/>
          <w:bCs/>
        </w:rPr>
        <w:t xml:space="preserve">. </w:t>
      </w:r>
      <w:r w:rsidRPr="00CC3F05">
        <w:rPr>
          <w:rFonts w:cstheme="minorHAnsi"/>
          <w:i/>
        </w:rPr>
        <w:t>Current Neuropharmacology</w:t>
      </w:r>
      <w:r w:rsidRPr="004218BF">
        <w:rPr>
          <w:rFonts w:cstheme="minorHAnsi"/>
        </w:rPr>
        <w:t>, 13 (4) (2015), pp. 494-504</w:t>
      </w:r>
    </w:p>
    <w:p w14:paraId="0163C547" w14:textId="18DD4D6B" w:rsidR="009D13D7" w:rsidRPr="004218BF" w:rsidRDefault="009D13D7" w:rsidP="003010FD">
      <w:pPr>
        <w:spacing w:after="0"/>
        <w:ind w:left="720" w:hanging="720"/>
        <w:rPr>
          <w:rFonts w:cstheme="minorHAnsi"/>
        </w:rPr>
      </w:pPr>
      <w:proofErr w:type="spellStart"/>
      <w:r w:rsidRPr="0023742D">
        <w:rPr>
          <w:rFonts w:cstheme="minorHAnsi"/>
        </w:rPr>
        <w:t>Zauszniewski</w:t>
      </w:r>
      <w:proofErr w:type="spellEnd"/>
      <w:r w:rsidRPr="0023742D">
        <w:rPr>
          <w:rFonts w:cstheme="minorHAnsi"/>
        </w:rPr>
        <w:t>, 1994</w:t>
      </w:r>
      <w:r w:rsidRPr="004218BF">
        <w:rPr>
          <w:rFonts w:cstheme="minorHAnsi"/>
        </w:rPr>
        <w:t xml:space="preserve"> J.A. </w:t>
      </w:r>
      <w:proofErr w:type="spellStart"/>
      <w:r w:rsidRPr="004218BF">
        <w:rPr>
          <w:rFonts w:cstheme="minorHAnsi"/>
        </w:rPr>
        <w:t>Zauszniewski</w:t>
      </w:r>
      <w:proofErr w:type="spellEnd"/>
      <w:r w:rsidR="00D51A23">
        <w:rPr>
          <w:rFonts w:cstheme="minorHAnsi"/>
        </w:rPr>
        <w:t xml:space="preserve">. </w:t>
      </w:r>
      <w:r w:rsidRPr="004218BF">
        <w:rPr>
          <w:rFonts w:cstheme="minorHAnsi"/>
          <w:b/>
          <w:bCs/>
        </w:rPr>
        <w:t>Health seeking resources and adaptive functioning in depressed and non-depressed adults</w:t>
      </w:r>
      <w:r w:rsidR="00D51A23">
        <w:rPr>
          <w:rFonts w:cstheme="minorHAnsi"/>
          <w:b/>
          <w:bCs/>
        </w:rPr>
        <w:t xml:space="preserve">. </w:t>
      </w:r>
      <w:r w:rsidRPr="00CC3F05">
        <w:rPr>
          <w:rFonts w:cstheme="minorHAnsi"/>
          <w:i/>
        </w:rPr>
        <w:t>Archives of Psychiatric Nursing</w:t>
      </w:r>
      <w:r w:rsidRPr="004218BF">
        <w:rPr>
          <w:rFonts w:cstheme="minorHAnsi"/>
        </w:rPr>
        <w:t>, 8 (3) (1994), pp. 159-168</w:t>
      </w:r>
    </w:p>
    <w:p w14:paraId="62C8E3DE" w14:textId="16658DF8" w:rsidR="009D13D7" w:rsidRPr="004218BF" w:rsidRDefault="009D13D7" w:rsidP="003010FD">
      <w:pPr>
        <w:spacing w:after="0"/>
        <w:ind w:left="720" w:hanging="720"/>
        <w:rPr>
          <w:rFonts w:cstheme="minorHAnsi"/>
        </w:rPr>
      </w:pPr>
      <w:proofErr w:type="spellStart"/>
      <w:r w:rsidRPr="0023742D">
        <w:rPr>
          <w:rFonts w:cstheme="minorHAnsi"/>
        </w:rPr>
        <w:t>Zauszniewski</w:t>
      </w:r>
      <w:proofErr w:type="spellEnd"/>
      <w:r w:rsidRPr="0023742D">
        <w:rPr>
          <w:rFonts w:cstheme="minorHAnsi"/>
        </w:rPr>
        <w:t>, 1995</w:t>
      </w:r>
      <w:r w:rsidRPr="004218BF">
        <w:rPr>
          <w:rFonts w:cstheme="minorHAnsi"/>
        </w:rPr>
        <w:t xml:space="preserve"> J.A. </w:t>
      </w:r>
      <w:proofErr w:type="spellStart"/>
      <w:r w:rsidRPr="004218BF">
        <w:rPr>
          <w:rFonts w:cstheme="minorHAnsi"/>
        </w:rPr>
        <w:t>Zauszniewsk</w:t>
      </w:r>
      <w:proofErr w:type="spellEnd"/>
      <w:r w:rsidR="00D51A23">
        <w:rPr>
          <w:rFonts w:cstheme="minorHAnsi"/>
        </w:rPr>
        <w:t xml:space="preserve">. </w:t>
      </w:r>
      <w:r w:rsidRPr="004218BF">
        <w:rPr>
          <w:rFonts w:cstheme="minorHAnsi"/>
          <w:b/>
          <w:bCs/>
        </w:rPr>
        <w:t>Learned resourcefulness: A conceptual analysis</w:t>
      </w:r>
      <w:r w:rsidR="00D51A23">
        <w:rPr>
          <w:rFonts w:cstheme="minorHAnsi"/>
          <w:b/>
          <w:bCs/>
        </w:rPr>
        <w:t xml:space="preserve">. </w:t>
      </w:r>
      <w:r w:rsidRPr="00CC3F05">
        <w:rPr>
          <w:rFonts w:cstheme="minorHAnsi"/>
          <w:i/>
        </w:rPr>
        <w:t>Issues in Mental Health Nursing</w:t>
      </w:r>
      <w:r w:rsidRPr="004218BF">
        <w:rPr>
          <w:rFonts w:cstheme="minorHAnsi"/>
        </w:rPr>
        <w:t>, 16 (1) (1995), pp. 13-31</w:t>
      </w:r>
    </w:p>
    <w:p w14:paraId="564EDF56" w14:textId="26F398EB" w:rsidR="009D13D7" w:rsidRPr="004218BF" w:rsidRDefault="009D13D7" w:rsidP="003010FD">
      <w:pPr>
        <w:spacing w:after="0"/>
        <w:ind w:left="720" w:hanging="720"/>
        <w:rPr>
          <w:rFonts w:cstheme="minorHAnsi"/>
        </w:rPr>
      </w:pPr>
      <w:proofErr w:type="spellStart"/>
      <w:r w:rsidRPr="0023742D">
        <w:rPr>
          <w:rFonts w:cstheme="minorHAnsi"/>
        </w:rPr>
        <w:t>Zauszniewski</w:t>
      </w:r>
      <w:proofErr w:type="spellEnd"/>
      <w:r w:rsidRPr="0023742D">
        <w:rPr>
          <w:rFonts w:cstheme="minorHAnsi"/>
        </w:rPr>
        <w:t>, 1996</w:t>
      </w:r>
      <w:r w:rsidRPr="004218BF">
        <w:rPr>
          <w:rFonts w:cstheme="minorHAnsi"/>
        </w:rPr>
        <w:t xml:space="preserve"> J.A. </w:t>
      </w:r>
      <w:proofErr w:type="spellStart"/>
      <w:r w:rsidRPr="004218BF">
        <w:rPr>
          <w:rFonts w:cstheme="minorHAnsi"/>
        </w:rPr>
        <w:t>Zauszniewski</w:t>
      </w:r>
      <w:proofErr w:type="spellEnd"/>
      <w:r w:rsidR="00D51A23">
        <w:rPr>
          <w:rFonts w:cstheme="minorHAnsi"/>
        </w:rPr>
        <w:t xml:space="preserve">. </w:t>
      </w:r>
      <w:r w:rsidRPr="004218BF">
        <w:rPr>
          <w:rFonts w:cstheme="minorHAnsi"/>
          <w:b/>
          <w:bCs/>
        </w:rPr>
        <w:t>Self-help and help-seeking behavior healthy elders</w:t>
      </w:r>
      <w:r w:rsidR="00D51A23">
        <w:rPr>
          <w:rFonts w:cstheme="minorHAnsi"/>
          <w:b/>
          <w:bCs/>
        </w:rPr>
        <w:t xml:space="preserve">. </w:t>
      </w:r>
      <w:r w:rsidRPr="00CC3F05">
        <w:rPr>
          <w:rFonts w:cstheme="minorHAnsi"/>
          <w:i/>
        </w:rPr>
        <w:t>Journal of Holistic Nursing</w:t>
      </w:r>
      <w:r w:rsidRPr="004218BF">
        <w:rPr>
          <w:rFonts w:cstheme="minorHAnsi"/>
        </w:rPr>
        <w:t>, 14 (3) (1996), pp. 223-236</w:t>
      </w:r>
    </w:p>
    <w:p w14:paraId="3ABF8136" w14:textId="6E1361C2" w:rsidR="009D13D7" w:rsidRPr="004218BF" w:rsidRDefault="009D13D7" w:rsidP="003010FD">
      <w:pPr>
        <w:spacing w:after="0"/>
        <w:ind w:left="720" w:hanging="720"/>
        <w:rPr>
          <w:rFonts w:cstheme="minorHAnsi"/>
        </w:rPr>
      </w:pPr>
      <w:proofErr w:type="spellStart"/>
      <w:r w:rsidRPr="0023742D">
        <w:rPr>
          <w:rFonts w:cstheme="minorHAnsi"/>
        </w:rPr>
        <w:t>Zauszniewski</w:t>
      </w:r>
      <w:proofErr w:type="spellEnd"/>
      <w:r w:rsidRPr="0023742D">
        <w:rPr>
          <w:rFonts w:cstheme="minorHAnsi"/>
        </w:rPr>
        <w:t xml:space="preserve"> and Martin, 1999</w:t>
      </w:r>
      <w:r w:rsidRPr="004218BF">
        <w:rPr>
          <w:rFonts w:cstheme="minorHAnsi"/>
        </w:rPr>
        <w:t xml:space="preserve"> J.A. </w:t>
      </w:r>
      <w:proofErr w:type="spellStart"/>
      <w:r w:rsidRPr="004218BF">
        <w:rPr>
          <w:rFonts w:cstheme="minorHAnsi"/>
        </w:rPr>
        <w:t>Zauszniewski</w:t>
      </w:r>
      <w:proofErr w:type="spellEnd"/>
      <w:r w:rsidRPr="004218BF">
        <w:rPr>
          <w:rFonts w:cstheme="minorHAnsi"/>
        </w:rPr>
        <w:t>, M.H. Martin</w:t>
      </w:r>
      <w:r w:rsidR="00D51A23">
        <w:rPr>
          <w:rFonts w:cstheme="minorHAnsi"/>
        </w:rPr>
        <w:t xml:space="preserve">. </w:t>
      </w:r>
      <w:r w:rsidRPr="004218BF">
        <w:rPr>
          <w:rFonts w:cstheme="minorHAnsi"/>
          <w:b/>
          <w:bCs/>
        </w:rPr>
        <w:t>Developmental task achievement and learned resourcefulness in healthy older adults</w:t>
      </w:r>
      <w:r w:rsidR="00D51A23">
        <w:rPr>
          <w:rFonts w:cstheme="minorHAnsi"/>
          <w:b/>
          <w:bCs/>
        </w:rPr>
        <w:t xml:space="preserve">. </w:t>
      </w:r>
      <w:r w:rsidRPr="00CC3F05">
        <w:rPr>
          <w:rFonts w:cstheme="minorHAnsi"/>
          <w:i/>
        </w:rPr>
        <w:t>Archives of Psychiatric Nursing</w:t>
      </w:r>
      <w:r w:rsidRPr="004218BF">
        <w:rPr>
          <w:rFonts w:cstheme="minorHAnsi"/>
        </w:rPr>
        <w:t>, 1 (1999), pp. 41-47</w:t>
      </w:r>
    </w:p>
    <w:p w14:paraId="7F79AF0D" w14:textId="51742907" w:rsidR="009D13D7" w:rsidRPr="004218BF" w:rsidRDefault="009D13D7" w:rsidP="003010FD">
      <w:pPr>
        <w:spacing w:after="0"/>
        <w:ind w:left="720" w:hanging="720"/>
        <w:rPr>
          <w:rFonts w:cstheme="minorHAnsi"/>
        </w:rPr>
      </w:pPr>
      <w:proofErr w:type="spellStart"/>
      <w:r w:rsidRPr="0023742D">
        <w:rPr>
          <w:rFonts w:cstheme="minorHAnsi"/>
        </w:rPr>
        <w:t>Zauszniewski</w:t>
      </w:r>
      <w:proofErr w:type="spellEnd"/>
      <w:r w:rsidRPr="0023742D">
        <w:rPr>
          <w:rFonts w:cstheme="minorHAnsi"/>
        </w:rPr>
        <w:t>, 2006</w:t>
      </w:r>
      <w:r w:rsidRPr="004218BF">
        <w:rPr>
          <w:rFonts w:cstheme="minorHAnsi"/>
        </w:rPr>
        <w:t xml:space="preserve"> J.A. </w:t>
      </w:r>
      <w:proofErr w:type="spellStart"/>
      <w:r w:rsidRPr="004218BF">
        <w:rPr>
          <w:rFonts w:cstheme="minorHAnsi"/>
        </w:rPr>
        <w:t>Zauszniewski</w:t>
      </w:r>
      <w:proofErr w:type="spellEnd"/>
      <w:r w:rsidR="00CC3F05">
        <w:rPr>
          <w:rFonts w:cstheme="minorHAnsi"/>
        </w:rPr>
        <w:t xml:space="preserve">. </w:t>
      </w:r>
      <w:r w:rsidRPr="004218BF">
        <w:rPr>
          <w:rFonts w:cstheme="minorHAnsi"/>
          <w:b/>
          <w:bCs/>
        </w:rPr>
        <w:t>Resourcefulness: A new mid-range theory</w:t>
      </w:r>
      <w:r w:rsidR="00CC3F05">
        <w:rPr>
          <w:rFonts w:cstheme="minorHAnsi"/>
          <w:b/>
          <w:bCs/>
        </w:rPr>
        <w:t xml:space="preserve">. </w:t>
      </w:r>
      <w:r w:rsidRPr="004218BF">
        <w:rPr>
          <w:rFonts w:cstheme="minorHAnsi"/>
        </w:rPr>
        <w:t>J.J. Fitzpatrick, M. Wallace (Eds.), </w:t>
      </w:r>
      <w:r w:rsidRPr="00CC3F05">
        <w:rPr>
          <w:rFonts w:cstheme="minorHAnsi"/>
          <w:i/>
        </w:rPr>
        <w:t>Encyclopedia of nursing research</w:t>
      </w:r>
      <w:r w:rsidRPr="004218BF">
        <w:rPr>
          <w:rFonts w:cstheme="minorHAnsi"/>
        </w:rPr>
        <w:t>, Springer, New York (2006), pp. 226-258</w:t>
      </w:r>
    </w:p>
    <w:p w14:paraId="58DDDCD5" w14:textId="4ECAA8FF" w:rsidR="009D13D7" w:rsidRPr="004218BF" w:rsidRDefault="009D13D7" w:rsidP="003010FD">
      <w:pPr>
        <w:spacing w:after="0"/>
        <w:ind w:left="720" w:hanging="720"/>
        <w:rPr>
          <w:rFonts w:cstheme="minorHAnsi"/>
        </w:rPr>
      </w:pPr>
      <w:proofErr w:type="spellStart"/>
      <w:r w:rsidRPr="0023742D">
        <w:rPr>
          <w:rFonts w:cstheme="minorHAnsi"/>
        </w:rPr>
        <w:t>Zauszniewski</w:t>
      </w:r>
      <w:proofErr w:type="spellEnd"/>
      <w:r w:rsidRPr="0023742D">
        <w:rPr>
          <w:rFonts w:cstheme="minorHAnsi"/>
        </w:rPr>
        <w:t>, 2012</w:t>
      </w:r>
      <w:r w:rsidRPr="004218BF">
        <w:rPr>
          <w:rFonts w:cstheme="minorHAnsi"/>
        </w:rPr>
        <w:t xml:space="preserve"> A. </w:t>
      </w:r>
      <w:proofErr w:type="spellStart"/>
      <w:r w:rsidRPr="004218BF">
        <w:rPr>
          <w:rFonts w:cstheme="minorHAnsi"/>
        </w:rPr>
        <w:t>Zauszniewski</w:t>
      </w:r>
      <w:proofErr w:type="spellEnd"/>
      <w:r w:rsidR="00CC3F05">
        <w:rPr>
          <w:rFonts w:cstheme="minorHAnsi"/>
        </w:rPr>
        <w:t xml:space="preserve">. </w:t>
      </w:r>
      <w:r w:rsidRPr="004218BF">
        <w:rPr>
          <w:rFonts w:cstheme="minorHAnsi"/>
          <w:b/>
          <w:bCs/>
        </w:rPr>
        <w:t>Intervention development: assessing critical parameters from the intervention recipient's perspective</w:t>
      </w:r>
      <w:r w:rsidR="00CC3F05">
        <w:rPr>
          <w:rFonts w:cstheme="minorHAnsi"/>
          <w:b/>
          <w:bCs/>
        </w:rPr>
        <w:t xml:space="preserve">. </w:t>
      </w:r>
      <w:r w:rsidRPr="00CC3F05">
        <w:rPr>
          <w:rFonts w:cstheme="minorHAnsi"/>
          <w:i/>
        </w:rPr>
        <w:t>Applied Nursing Research</w:t>
      </w:r>
      <w:r w:rsidRPr="004218BF">
        <w:rPr>
          <w:rFonts w:cstheme="minorHAnsi"/>
        </w:rPr>
        <w:t>, 25 (1) (2012), pp. 31-39</w:t>
      </w:r>
    </w:p>
    <w:p w14:paraId="59AEC124" w14:textId="6237E8C0" w:rsidR="009D13D7" w:rsidRPr="004218BF" w:rsidRDefault="009D13D7" w:rsidP="003010FD">
      <w:pPr>
        <w:spacing w:after="0"/>
        <w:ind w:left="720" w:hanging="720"/>
        <w:rPr>
          <w:rFonts w:cstheme="minorHAnsi"/>
        </w:rPr>
      </w:pPr>
      <w:proofErr w:type="spellStart"/>
      <w:r w:rsidRPr="0023742D">
        <w:rPr>
          <w:rFonts w:cstheme="minorHAnsi"/>
        </w:rPr>
        <w:t>Zauszniewski</w:t>
      </w:r>
      <w:proofErr w:type="spellEnd"/>
      <w:r w:rsidRPr="0023742D">
        <w:rPr>
          <w:rFonts w:cstheme="minorHAnsi"/>
        </w:rPr>
        <w:t xml:space="preserve">, Bekhet and </w:t>
      </w:r>
      <w:proofErr w:type="spellStart"/>
      <w:r w:rsidRPr="0023742D">
        <w:rPr>
          <w:rFonts w:cstheme="minorHAnsi"/>
        </w:rPr>
        <w:t>Suresky</w:t>
      </w:r>
      <w:proofErr w:type="spellEnd"/>
      <w:r w:rsidRPr="0023742D">
        <w:rPr>
          <w:rFonts w:cstheme="minorHAnsi"/>
        </w:rPr>
        <w:t>, 2015</w:t>
      </w:r>
      <w:r w:rsidRPr="004218BF">
        <w:rPr>
          <w:rFonts w:cstheme="minorHAnsi"/>
        </w:rPr>
        <w:t xml:space="preserve"> J.A. </w:t>
      </w:r>
      <w:proofErr w:type="spellStart"/>
      <w:r w:rsidRPr="004218BF">
        <w:rPr>
          <w:rFonts w:cstheme="minorHAnsi"/>
        </w:rPr>
        <w:t>Zauszniewski</w:t>
      </w:r>
      <w:proofErr w:type="spellEnd"/>
      <w:r w:rsidRPr="004218BF">
        <w:rPr>
          <w:rFonts w:cstheme="minorHAnsi"/>
        </w:rPr>
        <w:t>, A. Bekhet, J. </w:t>
      </w:r>
      <w:proofErr w:type="spellStart"/>
      <w:r w:rsidRPr="004218BF">
        <w:rPr>
          <w:rFonts w:cstheme="minorHAnsi"/>
        </w:rPr>
        <w:t>Suresky</w:t>
      </w:r>
      <w:proofErr w:type="spellEnd"/>
      <w:r w:rsidR="00CC3F05">
        <w:rPr>
          <w:rFonts w:cstheme="minorHAnsi"/>
        </w:rPr>
        <w:t xml:space="preserve">. </w:t>
      </w:r>
      <w:r w:rsidRPr="004218BF">
        <w:rPr>
          <w:rFonts w:cstheme="minorHAnsi"/>
          <w:b/>
          <w:bCs/>
        </w:rPr>
        <w:t>Indicators of resilience in family members of adults with serious mental illness</w:t>
      </w:r>
      <w:r w:rsidR="00CC3F05">
        <w:rPr>
          <w:rFonts w:cstheme="minorHAnsi"/>
          <w:b/>
          <w:bCs/>
        </w:rPr>
        <w:t xml:space="preserve">. </w:t>
      </w:r>
      <w:r w:rsidRPr="00CC3F05">
        <w:rPr>
          <w:rFonts w:cstheme="minorHAnsi"/>
          <w:i/>
        </w:rPr>
        <w:t>Psychiatric Clinics of North America,</w:t>
      </w:r>
      <w:r w:rsidRPr="004218BF">
        <w:rPr>
          <w:rFonts w:cstheme="minorHAnsi"/>
        </w:rPr>
        <w:t> 38 (1) (2015), pp. 131-146</w:t>
      </w:r>
    </w:p>
    <w:p w14:paraId="26F40F02" w14:textId="282DE24C" w:rsidR="009D13D7" w:rsidRPr="004218BF" w:rsidRDefault="009D13D7" w:rsidP="003010FD">
      <w:pPr>
        <w:spacing w:after="0"/>
        <w:ind w:left="720" w:hanging="720"/>
        <w:rPr>
          <w:rFonts w:cstheme="minorHAnsi"/>
        </w:rPr>
      </w:pPr>
      <w:proofErr w:type="spellStart"/>
      <w:r w:rsidRPr="0023742D">
        <w:rPr>
          <w:rFonts w:cstheme="minorHAnsi"/>
        </w:rPr>
        <w:t>Zauszniewski</w:t>
      </w:r>
      <w:proofErr w:type="spellEnd"/>
      <w:r w:rsidRPr="0023742D">
        <w:rPr>
          <w:rFonts w:cstheme="minorHAnsi"/>
        </w:rPr>
        <w:t xml:space="preserve">, Bekhet and </w:t>
      </w:r>
      <w:proofErr w:type="spellStart"/>
      <w:r w:rsidRPr="0023742D">
        <w:rPr>
          <w:rFonts w:cstheme="minorHAnsi"/>
        </w:rPr>
        <w:t>Suresky</w:t>
      </w:r>
      <w:proofErr w:type="spellEnd"/>
      <w:r w:rsidRPr="0023742D">
        <w:rPr>
          <w:rFonts w:cstheme="minorHAnsi"/>
        </w:rPr>
        <w:t>, 2009</w:t>
      </w:r>
      <w:r w:rsidRPr="004218BF">
        <w:rPr>
          <w:rFonts w:cstheme="minorHAnsi"/>
        </w:rPr>
        <w:t xml:space="preserve"> J.A. </w:t>
      </w:r>
      <w:proofErr w:type="spellStart"/>
      <w:r w:rsidRPr="004218BF">
        <w:rPr>
          <w:rFonts w:cstheme="minorHAnsi"/>
        </w:rPr>
        <w:t>Zauszniewski</w:t>
      </w:r>
      <w:proofErr w:type="spellEnd"/>
      <w:r w:rsidRPr="004218BF">
        <w:rPr>
          <w:rFonts w:cstheme="minorHAnsi"/>
        </w:rPr>
        <w:t>, A. Bekhet, M.J. </w:t>
      </w:r>
      <w:proofErr w:type="spellStart"/>
      <w:r w:rsidRPr="004218BF">
        <w:rPr>
          <w:rFonts w:cstheme="minorHAnsi"/>
        </w:rPr>
        <w:t>Suresky</w:t>
      </w:r>
      <w:proofErr w:type="spellEnd"/>
      <w:r w:rsidR="00CC3F05">
        <w:rPr>
          <w:rFonts w:cstheme="minorHAnsi"/>
        </w:rPr>
        <w:t xml:space="preserve">. </w:t>
      </w:r>
      <w:r w:rsidRPr="004218BF">
        <w:rPr>
          <w:rFonts w:cstheme="minorHAnsi"/>
          <w:b/>
          <w:bCs/>
        </w:rPr>
        <w:t>Effects on resilience of women family caregivers of seriously mentally ill adults: The role of positive cognitions</w:t>
      </w:r>
      <w:r w:rsidR="00CC3F05">
        <w:rPr>
          <w:rFonts w:cstheme="minorHAnsi"/>
          <w:b/>
          <w:bCs/>
        </w:rPr>
        <w:t xml:space="preserve">. </w:t>
      </w:r>
      <w:r w:rsidRPr="00CC3F05">
        <w:rPr>
          <w:rFonts w:cstheme="minorHAnsi"/>
          <w:i/>
        </w:rPr>
        <w:t>Archives of Psychiatric Nursing</w:t>
      </w:r>
      <w:r w:rsidRPr="004218BF">
        <w:rPr>
          <w:rFonts w:cstheme="minorHAnsi"/>
        </w:rPr>
        <w:t>, 23 (6) (2009), pp. 412-422</w:t>
      </w:r>
    </w:p>
    <w:p w14:paraId="0E0CCCC0" w14:textId="77777777" w:rsidR="00236C9E" w:rsidRPr="004218BF" w:rsidRDefault="00236C9E" w:rsidP="003010FD">
      <w:pPr>
        <w:spacing w:after="0"/>
        <w:ind w:left="720" w:hanging="720"/>
        <w:rPr>
          <w:rFonts w:cstheme="minorHAnsi"/>
        </w:rPr>
      </w:pPr>
    </w:p>
    <w:p w14:paraId="5CEE08F2" w14:textId="77777777" w:rsidR="00236C9E" w:rsidRPr="004218BF" w:rsidRDefault="00236C9E" w:rsidP="003010FD">
      <w:pPr>
        <w:spacing w:after="0"/>
        <w:ind w:left="720" w:hanging="720"/>
        <w:rPr>
          <w:rFonts w:cstheme="minorHAnsi"/>
        </w:rPr>
      </w:pPr>
    </w:p>
    <w:p w14:paraId="5FB25D7C" w14:textId="77777777" w:rsidR="00F63745" w:rsidRPr="004218BF" w:rsidRDefault="00F63745" w:rsidP="003010FD">
      <w:pPr>
        <w:spacing w:after="0"/>
        <w:ind w:left="720" w:hanging="720"/>
        <w:rPr>
          <w:rFonts w:cstheme="minorHAnsi"/>
          <w:sz w:val="28"/>
        </w:rPr>
      </w:pPr>
    </w:p>
    <w:p w14:paraId="2001289D" w14:textId="77777777" w:rsidR="00236C9E" w:rsidRPr="004218BF" w:rsidRDefault="00236C9E" w:rsidP="003010FD">
      <w:pPr>
        <w:spacing w:after="0"/>
        <w:ind w:left="720" w:hanging="720"/>
        <w:rPr>
          <w:rFonts w:cstheme="minorHAnsi"/>
        </w:rPr>
      </w:pPr>
    </w:p>
    <w:sectPr w:rsidR="00236C9E" w:rsidRPr="004218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7242B"/>
    <w:multiLevelType w:val="hybridMultilevel"/>
    <w:tmpl w:val="97B8F5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573294"/>
    <w:multiLevelType w:val="hybridMultilevel"/>
    <w:tmpl w:val="470271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905FC1"/>
    <w:multiLevelType w:val="hybridMultilevel"/>
    <w:tmpl w:val="89AE6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D7C6F"/>
    <w:multiLevelType w:val="hybridMultilevel"/>
    <w:tmpl w:val="7604F6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F92732"/>
    <w:multiLevelType w:val="hybridMultilevel"/>
    <w:tmpl w:val="A2AC3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414127"/>
    <w:multiLevelType w:val="hybridMultilevel"/>
    <w:tmpl w:val="E89E8B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C85DC1"/>
    <w:multiLevelType w:val="hybridMultilevel"/>
    <w:tmpl w:val="35AEB5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45"/>
    <w:rsid w:val="000F22AC"/>
    <w:rsid w:val="001232B6"/>
    <w:rsid w:val="00222676"/>
    <w:rsid w:val="00236C9E"/>
    <w:rsid w:val="0023742D"/>
    <w:rsid w:val="003010FD"/>
    <w:rsid w:val="003C79B9"/>
    <w:rsid w:val="004218BF"/>
    <w:rsid w:val="005866B9"/>
    <w:rsid w:val="00983C99"/>
    <w:rsid w:val="009D13D7"/>
    <w:rsid w:val="00A13E05"/>
    <w:rsid w:val="00BA1A0F"/>
    <w:rsid w:val="00C00881"/>
    <w:rsid w:val="00C04F14"/>
    <w:rsid w:val="00C776A2"/>
    <w:rsid w:val="00CA18E1"/>
    <w:rsid w:val="00CC3F05"/>
    <w:rsid w:val="00D00ABD"/>
    <w:rsid w:val="00D51A23"/>
    <w:rsid w:val="00DB2C94"/>
    <w:rsid w:val="00E06CEA"/>
    <w:rsid w:val="00E24024"/>
    <w:rsid w:val="00EA2BF3"/>
    <w:rsid w:val="00F63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E7C52"/>
  <w15:chartTrackingRefBased/>
  <w15:docId w15:val="{F25D94AF-8260-4D6E-97E8-47CA8255C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3745"/>
  </w:style>
  <w:style w:type="paragraph" w:styleId="Heading1">
    <w:name w:val="heading 1"/>
    <w:basedOn w:val="Normal"/>
    <w:next w:val="Normal"/>
    <w:link w:val="Heading1Char"/>
    <w:uiPriority w:val="9"/>
    <w:qFormat/>
    <w:rsid w:val="00F6374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6374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F6374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F63745"/>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F63745"/>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63745"/>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F6374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6374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F6374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74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6374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F6374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F63745"/>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F63745"/>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63745"/>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F6374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63745"/>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F6374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6374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6374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6374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6374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63745"/>
    <w:rPr>
      <w:color w:val="5A5A5A" w:themeColor="text1" w:themeTint="A5"/>
      <w:spacing w:val="15"/>
    </w:rPr>
  </w:style>
  <w:style w:type="character" w:styleId="Strong">
    <w:name w:val="Strong"/>
    <w:basedOn w:val="DefaultParagraphFont"/>
    <w:uiPriority w:val="22"/>
    <w:qFormat/>
    <w:rsid w:val="00F63745"/>
    <w:rPr>
      <w:b/>
      <w:bCs/>
      <w:color w:val="auto"/>
    </w:rPr>
  </w:style>
  <w:style w:type="character" w:styleId="Emphasis">
    <w:name w:val="Emphasis"/>
    <w:basedOn w:val="DefaultParagraphFont"/>
    <w:uiPriority w:val="20"/>
    <w:qFormat/>
    <w:rsid w:val="00F63745"/>
    <w:rPr>
      <w:i/>
      <w:iCs/>
      <w:color w:val="auto"/>
    </w:rPr>
  </w:style>
  <w:style w:type="paragraph" w:styleId="NoSpacing">
    <w:name w:val="No Spacing"/>
    <w:uiPriority w:val="1"/>
    <w:qFormat/>
    <w:rsid w:val="00F63745"/>
    <w:pPr>
      <w:spacing w:after="0" w:line="240" w:lineRule="auto"/>
    </w:pPr>
  </w:style>
  <w:style w:type="paragraph" w:styleId="Quote">
    <w:name w:val="Quote"/>
    <w:basedOn w:val="Normal"/>
    <w:next w:val="Normal"/>
    <w:link w:val="QuoteChar"/>
    <w:uiPriority w:val="29"/>
    <w:qFormat/>
    <w:rsid w:val="00F6374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63745"/>
    <w:rPr>
      <w:i/>
      <w:iCs/>
      <w:color w:val="404040" w:themeColor="text1" w:themeTint="BF"/>
    </w:rPr>
  </w:style>
  <w:style w:type="paragraph" w:styleId="IntenseQuote">
    <w:name w:val="Intense Quote"/>
    <w:basedOn w:val="Normal"/>
    <w:next w:val="Normal"/>
    <w:link w:val="IntenseQuoteChar"/>
    <w:uiPriority w:val="30"/>
    <w:qFormat/>
    <w:rsid w:val="00F6374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63745"/>
    <w:rPr>
      <w:i/>
      <w:iCs/>
      <w:color w:val="404040" w:themeColor="text1" w:themeTint="BF"/>
    </w:rPr>
  </w:style>
  <w:style w:type="character" w:styleId="SubtleEmphasis">
    <w:name w:val="Subtle Emphasis"/>
    <w:basedOn w:val="DefaultParagraphFont"/>
    <w:uiPriority w:val="19"/>
    <w:qFormat/>
    <w:rsid w:val="00F63745"/>
    <w:rPr>
      <w:i/>
      <w:iCs/>
      <w:color w:val="404040" w:themeColor="text1" w:themeTint="BF"/>
    </w:rPr>
  </w:style>
  <w:style w:type="character" w:styleId="IntenseEmphasis">
    <w:name w:val="Intense Emphasis"/>
    <w:basedOn w:val="DefaultParagraphFont"/>
    <w:uiPriority w:val="21"/>
    <w:qFormat/>
    <w:rsid w:val="00F63745"/>
    <w:rPr>
      <w:b/>
      <w:bCs/>
      <w:i/>
      <w:iCs/>
      <w:color w:val="auto"/>
    </w:rPr>
  </w:style>
  <w:style w:type="character" w:styleId="SubtleReference">
    <w:name w:val="Subtle Reference"/>
    <w:basedOn w:val="DefaultParagraphFont"/>
    <w:uiPriority w:val="31"/>
    <w:qFormat/>
    <w:rsid w:val="00F63745"/>
    <w:rPr>
      <w:smallCaps/>
      <w:color w:val="404040" w:themeColor="text1" w:themeTint="BF"/>
    </w:rPr>
  </w:style>
  <w:style w:type="character" w:styleId="IntenseReference">
    <w:name w:val="Intense Reference"/>
    <w:basedOn w:val="DefaultParagraphFont"/>
    <w:uiPriority w:val="32"/>
    <w:qFormat/>
    <w:rsid w:val="00F63745"/>
    <w:rPr>
      <w:b/>
      <w:bCs/>
      <w:smallCaps/>
      <w:color w:val="404040" w:themeColor="text1" w:themeTint="BF"/>
      <w:spacing w:val="5"/>
    </w:rPr>
  </w:style>
  <w:style w:type="character" w:styleId="BookTitle">
    <w:name w:val="Book Title"/>
    <w:basedOn w:val="DefaultParagraphFont"/>
    <w:uiPriority w:val="33"/>
    <w:qFormat/>
    <w:rsid w:val="00F63745"/>
    <w:rPr>
      <w:b/>
      <w:bCs/>
      <w:i/>
      <w:iCs/>
      <w:spacing w:val="5"/>
    </w:rPr>
  </w:style>
  <w:style w:type="paragraph" w:styleId="TOCHeading">
    <w:name w:val="TOC Heading"/>
    <w:basedOn w:val="Heading1"/>
    <w:next w:val="Normal"/>
    <w:uiPriority w:val="39"/>
    <w:unhideWhenUsed/>
    <w:qFormat/>
    <w:rsid w:val="00F63745"/>
    <w:pPr>
      <w:outlineLvl w:val="9"/>
    </w:pPr>
  </w:style>
  <w:style w:type="character" w:customStyle="1" w:styleId="title-text">
    <w:name w:val="title-text"/>
    <w:basedOn w:val="DefaultParagraphFont"/>
    <w:rsid w:val="00F63745"/>
  </w:style>
  <w:style w:type="character" w:styleId="Hyperlink">
    <w:name w:val="Hyperlink"/>
    <w:basedOn w:val="DefaultParagraphFont"/>
    <w:uiPriority w:val="99"/>
    <w:unhideWhenUsed/>
    <w:rsid w:val="00F63745"/>
    <w:rPr>
      <w:color w:val="0563C1" w:themeColor="hyperlink"/>
      <w:u w:val="single"/>
    </w:rPr>
  </w:style>
  <w:style w:type="character" w:styleId="UnresolvedMention">
    <w:name w:val="Unresolved Mention"/>
    <w:basedOn w:val="DefaultParagraphFont"/>
    <w:uiPriority w:val="99"/>
    <w:semiHidden/>
    <w:unhideWhenUsed/>
    <w:rsid w:val="00F63745"/>
    <w:rPr>
      <w:color w:val="605E5C"/>
      <w:shd w:val="clear" w:color="auto" w:fill="E1DFDD"/>
    </w:rPr>
  </w:style>
  <w:style w:type="paragraph" w:styleId="ListParagraph">
    <w:name w:val="List Paragraph"/>
    <w:basedOn w:val="Normal"/>
    <w:uiPriority w:val="34"/>
    <w:qFormat/>
    <w:rsid w:val="00F63745"/>
    <w:pPr>
      <w:ind w:left="720"/>
      <w:contextualSpacing/>
    </w:pPr>
  </w:style>
  <w:style w:type="paragraph" w:styleId="TOC1">
    <w:name w:val="toc 1"/>
    <w:basedOn w:val="Normal"/>
    <w:next w:val="Normal"/>
    <w:autoRedefine/>
    <w:uiPriority w:val="39"/>
    <w:unhideWhenUsed/>
    <w:rsid w:val="00983C99"/>
    <w:pPr>
      <w:spacing w:after="100"/>
    </w:pPr>
  </w:style>
  <w:style w:type="paragraph" w:styleId="TOC2">
    <w:name w:val="toc 2"/>
    <w:basedOn w:val="Normal"/>
    <w:next w:val="Normal"/>
    <w:autoRedefine/>
    <w:uiPriority w:val="39"/>
    <w:unhideWhenUsed/>
    <w:rsid w:val="00983C99"/>
    <w:pPr>
      <w:spacing w:after="100"/>
      <w:ind w:left="220"/>
    </w:pPr>
  </w:style>
  <w:style w:type="paragraph" w:styleId="BalloonText">
    <w:name w:val="Balloon Text"/>
    <w:basedOn w:val="Normal"/>
    <w:link w:val="BalloonTextChar"/>
    <w:uiPriority w:val="99"/>
    <w:semiHidden/>
    <w:unhideWhenUsed/>
    <w:rsid w:val="004218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8BF"/>
    <w:rPr>
      <w:rFonts w:ascii="Segoe UI" w:hAnsi="Segoe UI" w:cs="Segoe UI"/>
      <w:sz w:val="18"/>
      <w:szCs w:val="18"/>
    </w:rPr>
  </w:style>
  <w:style w:type="table" w:styleId="TableGridLight">
    <w:name w:val="Grid Table Light"/>
    <w:basedOn w:val="TableNormal"/>
    <w:uiPriority w:val="40"/>
    <w:rsid w:val="00C0088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69084">
      <w:bodyDiv w:val="1"/>
      <w:marLeft w:val="0"/>
      <w:marRight w:val="0"/>
      <w:marTop w:val="0"/>
      <w:marBottom w:val="0"/>
      <w:divBdr>
        <w:top w:val="none" w:sz="0" w:space="0" w:color="auto"/>
        <w:left w:val="none" w:sz="0" w:space="0" w:color="auto"/>
        <w:bottom w:val="none" w:sz="0" w:space="0" w:color="auto"/>
        <w:right w:val="none" w:sz="0" w:space="0" w:color="auto"/>
      </w:divBdr>
      <w:divsChild>
        <w:div w:id="1499150787">
          <w:marLeft w:val="0"/>
          <w:marRight w:val="0"/>
          <w:marTop w:val="0"/>
          <w:marBottom w:val="0"/>
          <w:divBdr>
            <w:top w:val="none" w:sz="0" w:space="0" w:color="auto"/>
            <w:left w:val="none" w:sz="0" w:space="0" w:color="auto"/>
            <w:bottom w:val="none" w:sz="0" w:space="0" w:color="auto"/>
            <w:right w:val="none" w:sz="0" w:space="0" w:color="auto"/>
          </w:divBdr>
        </w:div>
      </w:divsChild>
    </w:div>
    <w:div w:id="77598168">
      <w:bodyDiv w:val="1"/>
      <w:marLeft w:val="0"/>
      <w:marRight w:val="0"/>
      <w:marTop w:val="0"/>
      <w:marBottom w:val="0"/>
      <w:divBdr>
        <w:top w:val="none" w:sz="0" w:space="0" w:color="auto"/>
        <w:left w:val="none" w:sz="0" w:space="0" w:color="auto"/>
        <w:bottom w:val="none" w:sz="0" w:space="0" w:color="auto"/>
        <w:right w:val="none" w:sz="0" w:space="0" w:color="auto"/>
      </w:divBdr>
      <w:divsChild>
        <w:div w:id="1067266755">
          <w:marLeft w:val="0"/>
          <w:marRight w:val="0"/>
          <w:marTop w:val="0"/>
          <w:marBottom w:val="0"/>
          <w:divBdr>
            <w:top w:val="none" w:sz="0" w:space="0" w:color="auto"/>
            <w:left w:val="none" w:sz="0" w:space="0" w:color="auto"/>
            <w:bottom w:val="none" w:sz="0" w:space="0" w:color="auto"/>
            <w:right w:val="none" w:sz="0" w:space="0" w:color="auto"/>
          </w:divBdr>
        </w:div>
      </w:divsChild>
    </w:div>
    <w:div w:id="198982553">
      <w:bodyDiv w:val="1"/>
      <w:marLeft w:val="0"/>
      <w:marRight w:val="0"/>
      <w:marTop w:val="0"/>
      <w:marBottom w:val="0"/>
      <w:divBdr>
        <w:top w:val="none" w:sz="0" w:space="0" w:color="auto"/>
        <w:left w:val="none" w:sz="0" w:space="0" w:color="auto"/>
        <w:bottom w:val="none" w:sz="0" w:space="0" w:color="auto"/>
        <w:right w:val="none" w:sz="0" w:space="0" w:color="auto"/>
      </w:divBdr>
      <w:divsChild>
        <w:div w:id="823546416">
          <w:marLeft w:val="0"/>
          <w:marRight w:val="0"/>
          <w:marTop w:val="0"/>
          <w:marBottom w:val="0"/>
          <w:divBdr>
            <w:top w:val="none" w:sz="0" w:space="0" w:color="auto"/>
            <w:left w:val="none" w:sz="0" w:space="0" w:color="auto"/>
            <w:bottom w:val="none" w:sz="0" w:space="0" w:color="auto"/>
            <w:right w:val="none" w:sz="0" w:space="0" w:color="auto"/>
          </w:divBdr>
        </w:div>
      </w:divsChild>
    </w:div>
    <w:div w:id="287055842">
      <w:bodyDiv w:val="1"/>
      <w:marLeft w:val="0"/>
      <w:marRight w:val="0"/>
      <w:marTop w:val="0"/>
      <w:marBottom w:val="0"/>
      <w:divBdr>
        <w:top w:val="none" w:sz="0" w:space="0" w:color="auto"/>
        <w:left w:val="none" w:sz="0" w:space="0" w:color="auto"/>
        <w:bottom w:val="none" w:sz="0" w:space="0" w:color="auto"/>
        <w:right w:val="none" w:sz="0" w:space="0" w:color="auto"/>
      </w:divBdr>
      <w:divsChild>
        <w:div w:id="1305889350">
          <w:marLeft w:val="360"/>
          <w:marRight w:val="360"/>
          <w:marTop w:val="240"/>
          <w:marBottom w:val="240"/>
          <w:divBdr>
            <w:top w:val="none" w:sz="0" w:space="0" w:color="auto"/>
            <w:left w:val="none" w:sz="0" w:space="0" w:color="auto"/>
            <w:bottom w:val="none" w:sz="0" w:space="0" w:color="auto"/>
            <w:right w:val="none" w:sz="0" w:space="0" w:color="auto"/>
          </w:divBdr>
        </w:div>
        <w:div w:id="303462979">
          <w:marLeft w:val="0"/>
          <w:marRight w:val="0"/>
          <w:marTop w:val="240"/>
          <w:marBottom w:val="240"/>
          <w:divBdr>
            <w:top w:val="none" w:sz="0" w:space="0" w:color="auto"/>
            <w:left w:val="none" w:sz="0" w:space="0" w:color="auto"/>
            <w:bottom w:val="none" w:sz="0" w:space="0" w:color="auto"/>
            <w:right w:val="none" w:sz="0" w:space="0" w:color="auto"/>
          </w:divBdr>
        </w:div>
      </w:divsChild>
    </w:div>
    <w:div w:id="373045477">
      <w:bodyDiv w:val="1"/>
      <w:marLeft w:val="0"/>
      <w:marRight w:val="0"/>
      <w:marTop w:val="0"/>
      <w:marBottom w:val="0"/>
      <w:divBdr>
        <w:top w:val="none" w:sz="0" w:space="0" w:color="auto"/>
        <w:left w:val="none" w:sz="0" w:space="0" w:color="auto"/>
        <w:bottom w:val="none" w:sz="0" w:space="0" w:color="auto"/>
        <w:right w:val="none" w:sz="0" w:space="0" w:color="auto"/>
      </w:divBdr>
      <w:divsChild>
        <w:div w:id="593787689">
          <w:marLeft w:val="0"/>
          <w:marRight w:val="0"/>
          <w:marTop w:val="0"/>
          <w:marBottom w:val="0"/>
          <w:divBdr>
            <w:top w:val="none" w:sz="0" w:space="0" w:color="auto"/>
            <w:left w:val="none" w:sz="0" w:space="0" w:color="auto"/>
            <w:bottom w:val="none" w:sz="0" w:space="0" w:color="auto"/>
            <w:right w:val="none" w:sz="0" w:space="0" w:color="auto"/>
          </w:divBdr>
        </w:div>
        <w:div w:id="30768739">
          <w:marLeft w:val="0"/>
          <w:marRight w:val="0"/>
          <w:marTop w:val="0"/>
          <w:marBottom w:val="0"/>
          <w:divBdr>
            <w:top w:val="none" w:sz="0" w:space="0" w:color="auto"/>
            <w:left w:val="none" w:sz="0" w:space="0" w:color="auto"/>
            <w:bottom w:val="none" w:sz="0" w:space="0" w:color="auto"/>
            <w:right w:val="none" w:sz="0" w:space="0" w:color="auto"/>
          </w:divBdr>
        </w:div>
        <w:div w:id="1301152306">
          <w:marLeft w:val="0"/>
          <w:marRight w:val="0"/>
          <w:marTop w:val="0"/>
          <w:marBottom w:val="0"/>
          <w:divBdr>
            <w:top w:val="none" w:sz="0" w:space="0" w:color="auto"/>
            <w:left w:val="none" w:sz="0" w:space="0" w:color="auto"/>
            <w:bottom w:val="none" w:sz="0" w:space="0" w:color="auto"/>
            <w:right w:val="none" w:sz="0" w:space="0" w:color="auto"/>
          </w:divBdr>
        </w:div>
        <w:div w:id="817110032">
          <w:marLeft w:val="0"/>
          <w:marRight w:val="0"/>
          <w:marTop w:val="0"/>
          <w:marBottom w:val="0"/>
          <w:divBdr>
            <w:top w:val="none" w:sz="0" w:space="0" w:color="auto"/>
            <w:left w:val="none" w:sz="0" w:space="0" w:color="auto"/>
            <w:bottom w:val="none" w:sz="0" w:space="0" w:color="auto"/>
            <w:right w:val="none" w:sz="0" w:space="0" w:color="auto"/>
          </w:divBdr>
        </w:div>
        <w:div w:id="812988389">
          <w:marLeft w:val="0"/>
          <w:marRight w:val="0"/>
          <w:marTop w:val="0"/>
          <w:marBottom w:val="0"/>
          <w:divBdr>
            <w:top w:val="none" w:sz="0" w:space="0" w:color="auto"/>
            <w:left w:val="none" w:sz="0" w:space="0" w:color="auto"/>
            <w:bottom w:val="none" w:sz="0" w:space="0" w:color="auto"/>
            <w:right w:val="none" w:sz="0" w:space="0" w:color="auto"/>
          </w:divBdr>
        </w:div>
        <w:div w:id="1611204907">
          <w:marLeft w:val="0"/>
          <w:marRight w:val="0"/>
          <w:marTop w:val="0"/>
          <w:marBottom w:val="0"/>
          <w:divBdr>
            <w:top w:val="none" w:sz="0" w:space="0" w:color="auto"/>
            <w:left w:val="none" w:sz="0" w:space="0" w:color="auto"/>
            <w:bottom w:val="none" w:sz="0" w:space="0" w:color="auto"/>
            <w:right w:val="none" w:sz="0" w:space="0" w:color="auto"/>
          </w:divBdr>
        </w:div>
        <w:div w:id="853154749">
          <w:marLeft w:val="0"/>
          <w:marRight w:val="0"/>
          <w:marTop w:val="0"/>
          <w:marBottom w:val="0"/>
          <w:divBdr>
            <w:top w:val="none" w:sz="0" w:space="0" w:color="auto"/>
            <w:left w:val="none" w:sz="0" w:space="0" w:color="auto"/>
            <w:bottom w:val="none" w:sz="0" w:space="0" w:color="auto"/>
            <w:right w:val="none" w:sz="0" w:space="0" w:color="auto"/>
          </w:divBdr>
        </w:div>
        <w:div w:id="1024406292">
          <w:marLeft w:val="0"/>
          <w:marRight w:val="0"/>
          <w:marTop w:val="0"/>
          <w:marBottom w:val="0"/>
          <w:divBdr>
            <w:top w:val="none" w:sz="0" w:space="0" w:color="auto"/>
            <w:left w:val="none" w:sz="0" w:space="0" w:color="auto"/>
            <w:bottom w:val="none" w:sz="0" w:space="0" w:color="auto"/>
            <w:right w:val="none" w:sz="0" w:space="0" w:color="auto"/>
          </w:divBdr>
        </w:div>
        <w:div w:id="468016175">
          <w:marLeft w:val="0"/>
          <w:marRight w:val="0"/>
          <w:marTop w:val="0"/>
          <w:marBottom w:val="0"/>
          <w:divBdr>
            <w:top w:val="none" w:sz="0" w:space="0" w:color="auto"/>
            <w:left w:val="none" w:sz="0" w:space="0" w:color="auto"/>
            <w:bottom w:val="none" w:sz="0" w:space="0" w:color="auto"/>
            <w:right w:val="none" w:sz="0" w:space="0" w:color="auto"/>
          </w:divBdr>
        </w:div>
        <w:div w:id="665937706">
          <w:marLeft w:val="0"/>
          <w:marRight w:val="0"/>
          <w:marTop w:val="0"/>
          <w:marBottom w:val="0"/>
          <w:divBdr>
            <w:top w:val="none" w:sz="0" w:space="0" w:color="auto"/>
            <w:left w:val="none" w:sz="0" w:space="0" w:color="auto"/>
            <w:bottom w:val="none" w:sz="0" w:space="0" w:color="auto"/>
            <w:right w:val="none" w:sz="0" w:space="0" w:color="auto"/>
          </w:divBdr>
        </w:div>
        <w:div w:id="1805808537">
          <w:marLeft w:val="0"/>
          <w:marRight w:val="0"/>
          <w:marTop w:val="0"/>
          <w:marBottom w:val="0"/>
          <w:divBdr>
            <w:top w:val="none" w:sz="0" w:space="0" w:color="auto"/>
            <w:left w:val="none" w:sz="0" w:space="0" w:color="auto"/>
            <w:bottom w:val="none" w:sz="0" w:space="0" w:color="auto"/>
            <w:right w:val="none" w:sz="0" w:space="0" w:color="auto"/>
          </w:divBdr>
        </w:div>
        <w:div w:id="1400058258">
          <w:marLeft w:val="0"/>
          <w:marRight w:val="0"/>
          <w:marTop w:val="0"/>
          <w:marBottom w:val="0"/>
          <w:divBdr>
            <w:top w:val="none" w:sz="0" w:space="0" w:color="auto"/>
            <w:left w:val="none" w:sz="0" w:space="0" w:color="auto"/>
            <w:bottom w:val="none" w:sz="0" w:space="0" w:color="auto"/>
            <w:right w:val="none" w:sz="0" w:space="0" w:color="auto"/>
          </w:divBdr>
        </w:div>
        <w:div w:id="1218391508">
          <w:marLeft w:val="0"/>
          <w:marRight w:val="0"/>
          <w:marTop w:val="0"/>
          <w:marBottom w:val="0"/>
          <w:divBdr>
            <w:top w:val="none" w:sz="0" w:space="0" w:color="auto"/>
            <w:left w:val="none" w:sz="0" w:space="0" w:color="auto"/>
            <w:bottom w:val="none" w:sz="0" w:space="0" w:color="auto"/>
            <w:right w:val="none" w:sz="0" w:space="0" w:color="auto"/>
          </w:divBdr>
        </w:div>
        <w:div w:id="842740667">
          <w:marLeft w:val="0"/>
          <w:marRight w:val="0"/>
          <w:marTop w:val="0"/>
          <w:marBottom w:val="0"/>
          <w:divBdr>
            <w:top w:val="none" w:sz="0" w:space="0" w:color="auto"/>
            <w:left w:val="none" w:sz="0" w:space="0" w:color="auto"/>
            <w:bottom w:val="none" w:sz="0" w:space="0" w:color="auto"/>
            <w:right w:val="none" w:sz="0" w:space="0" w:color="auto"/>
          </w:divBdr>
        </w:div>
        <w:div w:id="628239894">
          <w:marLeft w:val="0"/>
          <w:marRight w:val="0"/>
          <w:marTop w:val="0"/>
          <w:marBottom w:val="0"/>
          <w:divBdr>
            <w:top w:val="none" w:sz="0" w:space="0" w:color="auto"/>
            <w:left w:val="none" w:sz="0" w:space="0" w:color="auto"/>
            <w:bottom w:val="none" w:sz="0" w:space="0" w:color="auto"/>
            <w:right w:val="none" w:sz="0" w:space="0" w:color="auto"/>
          </w:divBdr>
        </w:div>
        <w:div w:id="208611701">
          <w:marLeft w:val="0"/>
          <w:marRight w:val="0"/>
          <w:marTop w:val="0"/>
          <w:marBottom w:val="0"/>
          <w:divBdr>
            <w:top w:val="none" w:sz="0" w:space="0" w:color="auto"/>
            <w:left w:val="none" w:sz="0" w:space="0" w:color="auto"/>
            <w:bottom w:val="none" w:sz="0" w:space="0" w:color="auto"/>
            <w:right w:val="none" w:sz="0" w:space="0" w:color="auto"/>
          </w:divBdr>
        </w:div>
        <w:div w:id="269899698">
          <w:marLeft w:val="0"/>
          <w:marRight w:val="0"/>
          <w:marTop w:val="0"/>
          <w:marBottom w:val="0"/>
          <w:divBdr>
            <w:top w:val="none" w:sz="0" w:space="0" w:color="auto"/>
            <w:left w:val="none" w:sz="0" w:space="0" w:color="auto"/>
            <w:bottom w:val="none" w:sz="0" w:space="0" w:color="auto"/>
            <w:right w:val="none" w:sz="0" w:space="0" w:color="auto"/>
          </w:divBdr>
        </w:div>
        <w:div w:id="2009940257">
          <w:marLeft w:val="0"/>
          <w:marRight w:val="0"/>
          <w:marTop w:val="0"/>
          <w:marBottom w:val="0"/>
          <w:divBdr>
            <w:top w:val="none" w:sz="0" w:space="0" w:color="auto"/>
            <w:left w:val="none" w:sz="0" w:space="0" w:color="auto"/>
            <w:bottom w:val="none" w:sz="0" w:space="0" w:color="auto"/>
            <w:right w:val="none" w:sz="0" w:space="0" w:color="auto"/>
          </w:divBdr>
        </w:div>
        <w:div w:id="890846104">
          <w:marLeft w:val="0"/>
          <w:marRight w:val="0"/>
          <w:marTop w:val="0"/>
          <w:marBottom w:val="0"/>
          <w:divBdr>
            <w:top w:val="none" w:sz="0" w:space="0" w:color="auto"/>
            <w:left w:val="none" w:sz="0" w:space="0" w:color="auto"/>
            <w:bottom w:val="none" w:sz="0" w:space="0" w:color="auto"/>
            <w:right w:val="none" w:sz="0" w:space="0" w:color="auto"/>
          </w:divBdr>
        </w:div>
        <w:div w:id="1594895850">
          <w:marLeft w:val="0"/>
          <w:marRight w:val="0"/>
          <w:marTop w:val="0"/>
          <w:marBottom w:val="0"/>
          <w:divBdr>
            <w:top w:val="none" w:sz="0" w:space="0" w:color="auto"/>
            <w:left w:val="none" w:sz="0" w:space="0" w:color="auto"/>
            <w:bottom w:val="none" w:sz="0" w:space="0" w:color="auto"/>
            <w:right w:val="none" w:sz="0" w:space="0" w:color="auto"/>
          </w:divBdr>
        </w:div>
        <w:div w:id="1898660272">
          <w:marLeft w:val="0"/>
          <w:marRight w:val="0"/>
          <w:marTop w:val="0"/>
          <w:marBottom w:val="0"/>
          <w:divBdr>
            <w:top w:val="none" w:sz="0" w:space="0" w:color="auto"/>
            <w:left w:val="none" w:sz="0" w:space="0" w:color="auto"/>
            <w:bottom w:val="none" w:sz="0" w:space="0" w:color="auto"/>
            <w:right w:val="none" w:sz="0" w:space="0" w:color="auto"/>
          </w:divBdr>
        </w:div>
        <w:div w:id="132605233">
          <w:marLeft w:val="0"/>
          <w:marRight w:val="0"/>
          <w:marTop w:val="0"/>
          <w:marBottom w:val="0"/>
          <w:divBdr>
            <w:top w:val="none" w:sz="0" w:space="0" w:color="auto"/>
            <w:left w:val="none" w:sz="0" w:space="0" w:color="auto"/>
            <w:bottom w:val="none" w:sz="0" w:space="0" w:color="auto"/>
            <w:right w:val="none" w:sz="0" w:space="0" w:color="auto"/>
          </w:divBdr>
        </w:div>
        <w:div w:id="773207912">
          <w:marLeft w:val="0"/>
          <w:marRight w:val="0"/>
          <w:marTop w:val="0"/>
          <w:marBottom w:val="0"/>
          <w:divBdr>
            <w:top w:val="none" w:sz="0" w:space="0" w:color="auto"/>
            <w:left w:val="none" w:sz="0" w:space="0" w:color="auto"/>
            <w:bottom w:val="none" w:sz="0" w:space="0" w:color="auto"/>
            <w:right w:val="none" w:sz="0" w:space="0" w:color="auto"/>
          </w:divBdr>
        </w:div>
        <w:div w:id="458032843">
          <w:marLeft w:val="0"/>
          <w:marRight w:val="0"/>
          <w:marTop w:val="0"/>
          <w:marBottom w:val="0"/>
          <w:divBdr>
            <w:top w:val="none" w:sz="0" w:space="0" w:color="auto"/>
            <w:left w:val="none" w:sz="0" w:space="0" w:color="auto"/>
            <w:bottom w:val="none" w:sz="0" w:space="0" w:color="auto"/>
            <w:right w:val="none" w:sz="0" w:space="0" w:color="auto"/>
          </w:divBdr>
        </w:div>
        <w:div w:id="358505363">
          <w:marLeft w:val="0"/>
          <w:marRight w:val="0"/>
          <w:marTop w:val="0"/>
          <w:marBottom w:val="0"/>
          <w:divBdr>
            <w:top w:val="none" w:sz="0" w:space="0" w:color="auto"/>
            <w:left w:val="none" w:sz="0" w:space="0" w:color="auto"/>
            <w:bottom w:val="none" w:sz="0" w:space="0" w:color="auto"/>
            <w:right w:val="none" w:sz="0" w:space="0" w:color="auto"/>
          </w:divBdr>
        </w:div>
        <w:div w:id="1022320998">
          <w:marLeft w:val="0"/>
          <w:marRight w:val="0"/>
          <w:marTop w:val="0"/>
          <w:marBottom w:val="0"/>
          <w:divBdr>
            <w:top w:val="none" w:sz="0" w:space="0" w:color="auto"/>
            <w:left w:val="none" w:sz="0" w:space="0" w:color="auto"/>
            <w:bottom w:val="none" w:sz="0" w:space="0" w:color="auto"/>
            <w:right w:val="none" w:sz="0" w:space="0" w:color="auto"/>
          </w:divBdr>
        </w:div>
        <w:div w:id="905795563">
          <w:marLeft w:val="0"/>
          <w:marRight w:val="0"/>
          <w:marTop w:val="0"/>
          <w:marBottom w:val="0"/>
          <w:divBdr>
            <w:top w:val="none" w:sz="0" w:space="0" w:color="auto"/>
            <w:left w:val="none" w:sz="0" w:space="0" w:color="auto"/>
            <w:bottom w:val="none" w:sz="0" w:space="0" w:color="auto"/>
            <w:right w:val="none" w:sz="0" w:space="0" w:color="auto"/>
          </w:divBdr>
        </w:div>
        <w:div w:id="1761099402">
          <w:marLeft w:val="0"/>
          <w:marRight w:val="0"/>
          <w:marTop w:val="0"/>
          <w:marBottom w:val="0"/>
          <w:divBdr>
            <w:top w:val="none" w:sz="0" w:space="0" w:color="auto"/>
            <w:left w:val="none" w:sz="0" w:space="0" w:color="auto"/>
            <w:bottom w:val="none" w:sz="0" w:space="0" w:color="auto"/>
            <w:right w:val="none" w:sz="0" w:space="0" w:color="auto"/>
          </w:divBdr>
        </w:div>
        <w:div w:id="1344668311">
          <w:marLeft w:val="0"/>
          <w:marRight w:val="0"/>
          <w:marTop w:val="0"/>
          <w:marBottom w:val="0"/>
          <w:divBdr>
            <w:top w:val="none" w:sz="0" w:space="0" w:color="auto"/>
            <w:left w:val="none" w:sz="0" w:space="0" w:color="auto"/>
            <w:bottom w:val="none" w:sz="0" w:space="0" w:color="auto"/>
            <w:right w:val="none" w:sz="0" w:space="0" w:color="auto"/>
          </w:divBdr>
        </w:div>
        <w:div w:id="1556158900">
          <w:marLeft w:val="0"/>
          <w:marRight w:val="0"/>
          <w:marTop w:val="0"/>
          <w:marBottom w:val="0"/>
          <w:divBdr>
            <w:top w:val="none" w:sz="0" w:space="0" w:color="auto"/>
            <w:left w:val="none" w:sz="0" w:space="0" w:color="auto"/>
            <w:bottom w:val="none" w:sz="0" w:space="0" w:color="auto"/>
            <w:right w:val="none" w:sz="0" w:space="0" w:color="auto"/>
          </w:divBdr>
        </w:div>
        <w:div w:id="735668005">
          <w:marLeft w:val="0"/>
          <w:marRight w:val="0"/>
          <w:marTop w:val="0"/>
          <w:marBottom w:val="0"/>
          <w:divBdr>
            <w:top w:val="none" w:sz="0" w:space="0" w:color="auto"/>
            <w:left w:val="none" w:sz="0" w:space="0" w:color="auto"/>
            <w:bottom w:val="none" w:sz="0" w:space="0" w:color="auto"/>
            <w:right w:val="none" w:sz="0" w:space="0" w:color="auto"/>
          </w:divBdr>
        </w:div>
        <w:div w:id="591593976">
          <w:marLeft w:val="0"/>
          <w:marRight w:val="0"/>
          <w:marTop w:val="0"/>
          <w:marBottom w:val="0"/>
          <w:divBdr>
            <w:top w:val="none" w:sz="0" w:space="0" w:color="auto"/>
            <w:left w:val="none" w:sz="0" w:space="0" w:color="auto"/>
            <w:bottom w:val="none" w:sz="0" w:space="0" w:color="auto"/>
            <w:right w:val="none" w:sz="0" w:space="0" w:color="auto"/>
          </w:divBdr>
        </w:div>
        <w:div w:id="569341000">
          <w:marLeft w:val="0"/>
          <w:marRight w:val="0"/>
          <w:marTop w:val="0"/>
          <w:marBottom w:val="0"/>
          <w:divBdr>
            <w:top w:val="none" w:sz="0" w:space="0" w:color="auto"/>
            <w:left w:val="none" w:sz="0" w:space="0" w:color="auto"/>
            <w:bottom w:val="none" w:sz="0" w:space="0" w:color="auto"/>
            <w:right w:val="none" w:sz="0" w:space="0" w:color="auto"/>
          </w:divBdr>
        </w:div>
        <w:div w:id="591015502">
          <w:marLeft w:val="0"/>
          <w:marRight w:val="0"/>
          <w:marTop w:val="0"/>
          <w:marBottom w:val="0"/>
          <w:divBdr>
            <w:top w:val="none" w:sz="0" w:space="0" w:color="auto"/>
            <w:left w:val="none" w:sz="0" w:space="0" w:color="auto"/>
            <w:bottom w:val="none" w:sz="0" w:space="0" w:color="auto"/>
            <w:right w:val="none" w:sz="0" w:space="0" w:color="auto"/>
          </w:divBdr>
        </w:div>
        <w:div w:id="1891072530">
          <w:marLeft w:val="0"/>
          <w:marRight w:val="0"/>
          <w:marTop w:val="0"/>
          <w:marBottom w:val="0"/>
          <w:divBdr>
            <w:top w:val="none" w:sz="0" w:space="0" w:color="auto"/>
            <w:left w:val="none" w:sz="0" w:space="0" w:color="auto"/>
            <w:bottom w:val="none" w:sz="0" w:space="0" w:color="auto"/>
            <w:right w:val="none" w:sz="0" w:space="0" w:color="auto"/>
          </w:divBdr>
        </w:div>
        <w:div w:id="557133111">
          <w:marLeft w:val="0"/>
          <w:marRight w:val="0"/>
          <w:marTop w:val="0"/>
          <w:marBottom w:val="0"/>
          <w:divBdr>
            <w:top w:val="none" w:sz="0" w:space="0" w:color="auto"/>
            <w:left w:val="none" w:sz="0" w:space="0" w:color="auto"/>
            <w:bottom w:val="none" w:sz="0" w:space="0" w:color="auto"/>
            <w:right w:val="none" w:sz="0" w:space="0" w:color="auto"/>
          </w:divBdr>
        </w:div>
        <w:div w:id="797838988">
          <w:marLeft w:val="0"/>
          <w:marRight w:val="0"/>
          <w:marTop w:val="0"/>
          <w:marBottom w:val="0"/>
          <w:divBdr>
            <w:top w:val="none" w:sz="0" w:space="0" w:color="auto"/>
            <w:left w:val="none" w:sz="0" w:space="0" w:color="auto"/>
            <w:bottom w:val="none" w:sz="0" w:space="0" w:color="auto"/>
            <w:right w:val="none" w:sz="0" w:space="0" w:color="auto"/>
          </w:divBdr>
        </w:div>
        <w:div w:id="349378991">
          <w:marLeft w:val="0"/>
          <w:marRight w:val="0"/>
          <w:marTop w:val="0"/>
          <w:marBottom w:val="0"/>
          <w:divBdr>
            <w:top w:val="none" w:sz="0" w:space="0" w:color="auto"/>
            <w:left w:val="none" w:sz="0" w:space="0" w:color="auto"/>
            <w:bottom w:val="none" w:sz="0" w:space="0" w:color="auto"/>
            <w:right w:val="none" w:sz="0" w:space="0" w:color="auto"/>
          </w:divBdr>
        </w:div>
        <w:div w:id="1361082011">
          <w:marLeft w:val="0"/>
          <w:marRight w:val="0"/>
          <w:marTop w:val="0"/>
          <w:marBottom w:val="0"/>
          <w:divBdr>
            <w:top w:val="none" w:sz="0" w:space="0" w:color="auto"/>
            <w:left w:val="none" w:sz="0" w:space="0" w:color="auto"/>
            <w:bottom w:val="none" w:sz="0" w:space="0" w:color="auto"/>
            <w:right w:val="none" w:sz="0" w:space="0" w:color="auto"/>
          </w:divBdr>
        </w:div>
        <w:div w:id="1253510766">
          <w:marLeft w:val="0"/>
          <w:marRight w:val="0"/>
          <w:marTop w:val="0"/>
          <w:marBottom w:val="0"/>
          <w:divBdr>
            <w:top w:val="none" w:sz="0" w:space="0" w:color="auto"/>
            <w:left w:val="none" w:sz="0" w:space="0" w:color="auto"/>
            <w:bottom w:val="none" w:sz="0" w:space="0" w:color="auto"/>
            <w:right w:val="none" w:sz="0" w:space="0" w:color="auto"/>
          </w:divBdr>
        </w:div>
        <w:div w:id="820655707">
          <w:marLeft w:val="0"/>
          <w:marRight w:val="0"/>
          <w:marTop w:val="0"/>
          <w:marBottom w:val="0"/>
          <w:divBdr>
            <w:top w:val="none" w:sz="0" w:space="0" w:color="auto"/>
            <w:left w:val="none" w:sz="0" w:space="0" w:color="auto"/>
            <w:bottom w:val="none" w:sz="0" w:space="0" w:color="auto"/>
            <w:right w:val="none" w:sz="0" w:space="0" w:color="auto"/>
          </w:divBdr>
        </w:div>
        <w:div w:id="1407190670">
          <w:marLeft w:val="0"/>
          <w:marRight w:val="0"/>
          <w:marTop w:val="0"/>
          <w:marBottom w:val="0"/>
          <w:divBdr>
            <w:top w:val="none" w:sz="0" w:space="0" w:color="auto"/>
            <w:left w:val="none" w:sz="0" w:space="0" w:color="auto"/>
            <w:bottom w:val="none" w:sz="0" w:space="0" w:color="auto"/>
            <w:right w:val="none" w:sz="0" w:space="0" w:color="auto"/>
          </w:divBdr>
        </w:div>
        <w:div w:id="1838183429">
          <w:marLeft w:val="0"/>
          <w:marRight w:val="0"/>
          <w:marTop w:val="0"/>
          <w:marBottom w:val="0"/>
          <w:divBdr>
            <w:top w:val="none" w:sz="0" w:space="0" w:color="auto"/>
            <w:left w:val="none" w:sz="0" w:space="0" w:color="auto"/>
            <w:bottom w:val="none" w:sz="0" w:space="0" w:color="auto"/>
            <w:right w:val="none" w:sz="0" w:space="0" w:color="auto"/>
          </w:divBdr>
        </w:div>
        <w:div w:id="293559231">
          <w:marLeft w:val="0"/>
          <w:marRight w:val="0"/>
          <w:marTop w:val="0"/>
          <w:marBottom w:val="0"/>
          <w:divBdr>
            <w:top w:val="none" w:sz="0" w:space="0" w:color="auto"/>
            <w:left w:val="none" w:sz="0" w:space="0" w:color="auto"/>
            <w:bottom w:val="none" w:sz="0" w:space="0" w:color="auto"/>
            <w:right w:val="none" w:sz="0" w:space="0" w:color="auto"/>
          </w:divBdr>
        </w:div>
        <w:div w:id="1599756876">
          <w:marLeft w:val="0"/>
          <w:marRight w:val="0"/>
          <w:marTop w:val="0"/>
          <w:marBottom w:val="0"/>
          <w:divBdr>
            <w:top w:val="none" w:sz="0" w:space="0" w:color="auto"/>
            <w:left w:val="none" w:sz="0" w:space="0" w:color="auto"/>
            <w:bottom w:val="none" w:sz="0" w:space="0" w:color="auto"/>
            <w:right w:val="none" w:sz="0" w:space="0" w:color="auto"/>
          </w:divBdr>
        </w:div>
        <w:div w:id="684403591">
          <w:marLeft w:val="0"/>
          <w:marRight w:val="0"/>
          <w:marTop w:val="0"/>
          <w:marBottom w:val="0"/>
          <w:divBdr>
            <w:top w:val="none" w:sz="0" w:space="0" w:color="auto"/>
            <w:left w:val="none" w:sz="0" w:space="0" w:color="auto"/>
            <w:bottom w:val="none" w:sz="0" w:space="0" w:color="auto"/>
            <w:right w:val="none" w:sz="0" w:space="0" w:color="auto"/>
          </w:divBdr>
        </w:div>
        <w:div w:id="2028676039">
          <w:marLeft w:val="0"/>
          <w:marRight w:val="0"/>
          <w:marTop w:val="0"/>
          <w:marBottom w:val="0"/>
          <w:divBdr>
            <w:top w:val="none" w:sz="0" w:space="0" w:color="auto"/>
            <w:left w:val="none" w:sz="0" w:space="0" w:color="auto"/>
            <w:bottom w:val="none" w:sz="0" w:space="0" w:color="auto"/>
            <w:right w:val="none" w:sz="0" w:space="0" w:color="auto"/>
          </w:divBdr>
        </w:div>
        <w:div w:id="389620692">
          <w:marLeft w:val="0"/>
          <w:marRight w:val="0"/>
          <w:marTop w:val="0"/>
          <w:marBottom w:val="0"/>
          <w:divBdr>
            <w:top w:val="none" w:sz="0" w:space="0" w:color="auto"/>
            <w:left w:val="none" w:sz="0" w:space="0" w:color="auto"/>
            <w:bottom w:val="none" w:sz="0" w:space="0" w:color="auto"/>
            <w:right w:val="none" w:sz="0" w:space="0" w:color="auto"/>
          </w:divBdr>
        </w:div>
        <w:div w:id="163864543">
          <w:marLeft w:val="0"/>
          <w:marRight w:val="0"/>
          <w:marTop w:val="0"/>
          <w:marBottom w:val="0"/>
          <w:divBdr>
            <w:top w:val="none" w:sz="0" w:space="0" w:color="auto"/>
            <w:left w:val="none" w:sz="0" w:space="0" w:color="auto"/>
            <w:bottom w:val="none" w:sz="0" w:space="0" w:color="auto"/>
            <w:right w:val="none" w:sz="0" w:space="0" w:color="auto"/>
          </w:divBdr>
        </w:div>
        <w:div w:id="93786138">
          <w:marLeft w:val="0"/>
          <w:marRight w:val="0"/>
          <w:marTop w:val="0"/>
          <w:marBottom w:val="0"/>
          <w:divBdr>
            <w:top w:val="none" w:sz="0" w:space="0" w:color="auto"/>
            <w:left w:val="none" w:sz="0" w:space="0" w:color="auto"/>
            <w:bottom w:val="none" w:sz="0" w:space="0" w:color="auto"/>
            <w:right w:val="none" w:sz="0" w:space="0" w:color="auto"/>
          </w:divBdr>
        </w:div>
        <w:div w:id="950820302">
          <w:marLeft w:val="0"/>
          <w:marRight w:val="0"/>
          <w:marTop w:val="0"/>
          <w:marBottom w:val="0"/>
          <w:divBdr>
            <w:top w:val="none" w:sz="0" w:space="0" w:color="auto"/>
            <w:left w:val="none" w:sz="0" w:space="0" w:color="auto"/>
            <w:bottom w:val="none" w:sz="0" w:space="0" w:color="auto"/>
            <w:right w:val="none" w:sz="0" w:space="0" w:color="auto"/>
          </w:divBdr>
        </w:div>
        <w:div w:id="1171339037">
          <w:marLeft w:val="0"/>
          <w:marRight w:val="0"/>
          <w:marTop w:val="0"/>
          <w:marBottom w:val="0"/>
          <w:divBdr>
            <w:top w:val="none" w:sz="0" w:space="0" w:color="auto"/>
            <w:left w:val="none" w:sz="0" w:space="0" w:color="auto"/>
            <w:bottom w:val="none" w:sz="0" w:space="0" w:color="auto"/>
            <w:right w:val="none" w:sz="0" w:space="0" w:color="auto"/>
          </w:divBdr>
        </w:div>
        <w:div w:id="1562979078">
          <w:marLeft w:val="0"/>
          <w:marRight w:val="0"/>
          <w:marTop w:val="0"/>
          <w:marBottom w:val="0"/>
          <w:divBdr>
            <w:top w:val="none" w:sz="0" w:space="0" w:color="auto"/>
            <w:left w:val="none" w:sz="0" w:space="0" w:color="auto"/>
            <w:bottom w:val="none" w:sz="0" w:space="0" w:color="auto"/>
            <w:right w:val="none" w:sz="0" w:space="0" w:color="auto"/>
          </w:divBdr>
        </w:div>
        <w:div w:id="215624923">
          <w:marLeft w:val="0"/>
          <w:marRight w:val="0"/>
          <w:marTop w:val="0"/>
          <w:marBottom w:val="0"/>
          <w:divBdr>
            <w:top w:val="none" w:sz="0" w:space="0" w:color="auto"/>
            <w:left w:val="none" w:sz="0" w:space="0" w:color="auto"/>
            <w:bottom w:val="none" w:sz="0" w:space="0" w:color="auto"/>
            <w:right w:val="none" w:sz="0" w:space="0" w:color="auto"/>
          </w:divBdr>
        </w:div>
        <w:div w:id="1946960353">
          <w:marLeft w:val="0"/>
          <w:marRight w:val="0"/>
          <w:marTop w:val="0"/>
          <w:marBottom w:val="0"/>
          <w:divBdr>
            <w:top w:val="none" w:sz="0" w:space="0" w:color="auto"/>
            <w:left w:val="none" w:sz="0" w:space="0" w:color="auto"/>
            <w:bottom w:val="none" w:sz="0" w:space="0" w:color="auto"/>
            <w:right w:val="none" w:sz="0" w:space="0" w:color="auto"/>
          </w:divBdr>
        </w:div>
        <w:div w:id="1681085941">
          <w:marLeft w:val="0"/>
          <w:marRight w:val="0"/>
          <w:marTop w:val="0"/>
          <w:marBottom w:val="0"/>
          <w:divBdr>
            <w:top w:val="none" w:sz="0" w:space="0" w:color="auto"/>
            <w:left w:val="none" w:sz="0" w:space="0" w:color="auto"/>
            <w:bottom w:val="none" w:sz="0" w:space="0" w:color="auto"/>
            <w:right w:val="none" w:sz="0" w:space="0" w:color="auto"/>
          </w:divBdr>
        </w:div>
        <w:div w:id="1277716045">
          <w:marLeft w:val="0"/>
          <w:marRight w:val="0"/>
          <w:marTop w:val="0"/>
          <w:marBottom w:val="0"/>
          <w:divBdr>
            <w:top w:val="none" w:sz="0" w:space="0" w:color="auto"/>
            <w:left w:val="none" w:sz="0" w:space="0" w:color="auto"/>
            <w:bottom w:val="none" w:sz="0" w:space="0" w:color="auto"/>
            <w:right w:val="none" w:sz="0" w:space="0" w:color="auto"/>
          </w:divBdr>
        </w:div>
        <w:div w:id="807817260">
          <w:marLeft w:val="0"/>
          <w:marRight w:val="0"/>
          <w:marTop w:val="0"/>
          <w:marBottom w:val="0"/>
          <w:divBdr>
            <w:top w:val="none" w:sz="0" w:space="0" w:color="auto"/>
            <w:left w:val="none" w:sz="0" w:space="0" w:color="auto"/>
            <w:bottom w:val="none" w:sz="0" w:space="0" w:color="auto"/>
            <w:right w:val="none" w:sz="0" w:space="0" w:color="auto"/>
          </w:divBdr>
        </w:div>
        <w:div w:id="1495494616">
          <w:marLeft w:val="0"/>
          <w:marRight w:val="0"/>
          <w:marTop w:val="0"/>
          <w:marBottom w:val="0"/>
          <w:divBdr>
            <w:top w:val="none" w:sz="0" w:space="0" w:color="auto"/>
            <w:left w:val="none" w:sz="0" w:space="0" w:color="auto"/>
            <w:bottom w:val="none" w:sz="0" w:space="0" w:color="auto"/>
            <w:right w:val="none" w:sz="0" w:space="0" w:color="auto"/>
          </w:divBdr>
        </w:div>
        <w:div w:id="1446847070">
          <w:marLeft w:val="0"/>
          <w:marRight w:val="0"/>
          <w:marTop w:val="0"/>
          <w:marBottom w:val="0"/>
          <w:divBdr>
            <w:top w:val="none" w:sz="0" w:space="0" w:color="auto"/>
            <w:left w:val="none" w:sz="0" w:space="0" w:color="auto"/>
            <w:bottom w:val="none" w:sz="0" w:space="0" w:color="auto"/>
            <w:right w:val="none" w:sz="0" w:space="0" w:color="auto"/>
          </w:divBdr>
        </w:div>
        <w:div w:id="2119828737">
          <w:marLeft w:val="0"/>
          <w:marRight w:val="0"/>
          <w:marTop w:val="0"/>
          <w:marBottom w:val="0"/>
          <w:divBdr>
            <w:top w:val="none" w:sz="0" w:space="0" w:color="auto"/>
            <w:left w:val="none" w:sz="0" w:space="0" w:color="auto"/>
            <w:bottom w:val="none" w:sz="0" w:space="0" w:color="auto"/>
            <w:right w:val="none" w:sz="0" w:space="0" w:color="auto"/>
          </w:divBdr>
        </w:div>
        <w:div w:id="161051713">
          <w:marLeft w:val="0"/>
          <w:marRight w:val="0"/>
          <w:marTop w:val="0"/>
          <w:marBottom w:val="0"/>
          <w:divBdr>
            <w:top w:val="none" w:sz="0" w:space="0" w:color="auto"/>
            <w:left w:val="none" w:sz="0" w:space="0" w:color="auto"/>
            <w:bottom w:val="none" w:sz="0" w:space="0" w:color="auto"/>
            <w:right w:val="none" w:sz="0" w:space="0" w:color="auto"/>
          </w:divBdr>
        </w:div>
        <w:div w:id="70589546">
          <w:marLeft w:val="0"/>
          <w:marRight w:val="0"/>
          <w:marTop w:val="0"/>
          <w:marBottom w:val="0"/>
          <w:divBdr>
            <w:top w:val="none" w:sz="0" w:space="0" w:color="auto"/>
            <w:left w:val="none" w:sz="0" w:space="0" w:color="auto"/>
            <w:bottom w:val="none" w:sz="0" w:space="0" w:color="auto"/>
            <w:right w:val="none" w:sz="0" w:space="0" w:color="auto"/>
          </w:divBdr>
        </w:div>
        <w:div w:id="666053052">
          <w:marLeft w:val="0"/>
          <w:marRight w:val="0"/>
          <w:marTop w:val="0"/>
          <w:marBottom w:val="0"/>
          <w:divBdr>
            <w:top w:val="none" w:sz="0" w:space="0" w:color="auto"/>
            <w:left w:val="none" w:sz="0" w:space="0" w:color="auto"/>
            <w:bottom w:val="none" w:sz="0" w:space="0" w:color="auto"/>
            <w:right w:val="none" w:sz="0" w:space="0" w:color="auto"/>
          </w:divBdr>
        </w:div>
        <w:div w:id="784078030">
          <w:marLeft w:val="0"/>
          <w:marRight w:val="0"/>
          <w:marTop w:val="0"/>
          <w:marBottom w:val="0"/>
          <w:divBdr>
            <w:top w:val="none" w:sz="0" w:space="0" w:color="auto"/>
            <w:left w:val="none" w:sz="0" w:space="0" w:color="auto"/>
            <w:bottom w:val="none" w:sz="0" w:space="0" w:color="auto"/>
            <w:right w:val="none" w:sz="0" w:space="0" w:color="auto"/>
          </w:divBdr>
        </w:div>
        <w:div w:id="619606483">
          <w:marLeft w:val="0"/>
          <w:marRight w:val="0"/>
          <w:marTop w:val="0"/>
          <w:marBottom w:val="0"/>
          <w:divBdr>
            <w:top w:val="none" w:sz="0" w:space="0" w:color="auto"/>
            <w:left w:val="none" w:sz="0" w:space="0" w:color="auto"/>
            <w:bottom w:val="none" w:sz="0" w:space="0" w:color="auto"/>
            <w:right w:val="none" w:sz="0" w:space="0" w:color="auto"/>
          </w:divBdr>
        </w:div>
        <w:div w:id="1204250400">
          <w:marLeft w:val="0"/>
          <w:marRight w:val="0"/>
          <w:marTop w:val="0"/>
          <w:marBottom w:val="0"/>
          <w:divBdr>
            <w:top w:val="none" w:sz="0" w:space="0" w:color="auto"/>
            <w:left w:val="none" w:sz="0" w:space="0" w:color="auto"/>
            <w:bottom w:val="none" w:sz="0" w:space="0" w:color="auto"/>
            <w:right w:val="none" w:sz="0" w:space="0" w:color="auto"/>
          </w:divBdr>
        </w:div>
        <w:div w:id="1842819633">
          <w:marLeft w:val="0"/>
          <w:marRight w:val="0"/>
          <w:marTop w:val="0"/>
          <w:marBottom w:val="0"/>
          <w:divBdr>
            <w:top w:val="none" w:sz="0" w:space="0" w:color="auto"/>
            <w:left w:val="none" w:sz="0" w:space="0" w:color="auto"/>
            <w:bottom w:val="none" w:sz="0" w:space="0" w:color="auto"/>
            <w:right w:val="none" w:sz="0" w:space="0" w:color="auto"/>
          </w:divBdr>
        </w:div>
        <w:div w:id="265696766">
          <w:marLeft w:val="0"/>
          <w:marRight w:val="0"/>
          <w:marTop w:val="0"/>
          <w:marBottom w:val="0"/>
          <w:divBdr>
            <w:top w:val="none" w:sz="0" w:space="0" w:color="auto"/>
            <w:left w:val="none" w:sz="0" w:space="0" w:color="auto"/>
            <w:bottom w:val="none" w:sz="0" w:space="0" w:color="auto"/>
            <w:right w:val="none" w:sz="0" w:space="0" w:color="auto"/>
          </w:divBdr>
        </w:div>
        <w:div w:id="1740470734">
          <w:marLeft w:val="0"/>
          <w:marRight w:val="0"/>
          <w:marTop w:val="0"/>
          <w:marBottom w:val="0"/>
          <w:divBdr>
            <w:top w:val="none" w:sz="0" w:space="0" w:color="auto"/>
            <w:left w:val="none" w:sz="0" w:space="0" w:color="auto"/>
            <w:bottom w:val="none" w:sz="0" w:space="0" w:color="auto"/>
            <w:right w:val="none" w:sz="0" w:space="0" w:color="auto"/>
          </w:divBdr>
        </w:div>
        <w:div w:id="2145005545">
          <w:marLeft w:val="0"/>
          <w:marRight w:val="0"/>
          <w:marTop w:val="0"/>
          <w:marBottom w:val="0"/>
          <w:divBdr>
            <w:top w:val="none" w:sz="0" w:space="0" w:color="auto"/>
            <w:left w:val="none" w:sz="0" w:space="0" w:color="auto"/>
            <w:bottom w:val="none" w:sz="0" w:space="0" w:color="auto"/>
            <w:right w:val="none" w:sz="0" w:space="0" w:color="auto"/>
          </w:divBdr>
        </w:div>
        <w:div w:id="534192421">
          <w:marLeft w:val="0"/>
          <w:marRight w:val="0"/>
          <w:marTop w:val="0"/>
          <w:marBottom w:val="0"/>
          <w:divBdr>
            <w:top w:val="none" w:sz="0" w:space="0" w:color="auto"/>
            <w:left w:val="none" w:sz="0" w:space="0" w:color="auto"/>
            <w:bottom w:val="none" w:sz="0" w:space="0" w:color="auto"/>
            <w:right w:val="none" w:sz="0" w:space="0" w:color="auto"/>
          </w:divBdr>
        </w:div>
        <w:div w:id="610282924">
          <w:marLeft w:val="0"/>
          <w:marRight w:val="0"/>
          <w:marTop w:val="0"/>
          <w:marBottom w:val="0"/>
          <w:divBdr>
            <w:top w:val="none" w:sz="0" w:space="0" w:color="auto"/>
            <w:left w:val="none" w:sz="0" w:space="0" w:color="auto"/>
            <w:bottom w:val="none" w:sz="0" w:space="0" w:color="auto"/>
            <w:right w:val="none" w:sz="0" w:space="0" w:color="auto"/>
          </w:divBdr>
        </w:div>
        <w:div w:id="846604274">
          <w:marLeft w:val="0"/>
          <w:marRight w:val="0"/>
          <w:marTop w:val="0"/>
          <w:marBottom w:val="0"/>
          <w:divBdr>
            <w:top w:val="none" w:sz="0" w:space="0" w:color="auto"/>
            <w:left w:val="none" w:sz="0" w:space="0" w:color="auto"/>
            <w:bottom w:val="none" w:sz="0" w:space="0" w:color="auto"/>
            <w:right w:val="none" w:sz="0" w:space="0" w:color="auto"/>
          </w:divBdr>
        </w:div>
        <w:div w:id="266546426">
          <w:marLeft w:val="0"/>
          <w:marRight w:val="0"/>
          <w:marTop w:val="0"/>
          <w:marBottom w:val="0"/>
          <w:divBdr>
            <w:top w:val="none" w:sz="0" w:space="0" w:color="auto"/>
            <w:left w:val="none" w:sz="0" w:space="0" w:color="auto"/>
            <w:bottom w:val="none" w:sz="0" w:space="0" w:color="auto"/>
            <w:right w:val="none" w:sz="0" w:space="0" w:color="auto"/>
          </w:divBdr>
        </w:div>
        <w:div w:id="112676643">
          <w:marLeft w:val="0"/>
          <w:marRight w:val="0"/>
          <w:marTop w:val="0"/>
          <w:marBottom w:val="0"/>
          <w:divBdr>
            <w:top w:val="none" w:sz="0" w:space="0" w:color="auto"/>
            <w:left w:val="none" w:sz="0" w:space="0" w:color="auto"/>
            <w:bottom w:val="none" w:sz="0" w:space="0" w:color="auto"/>
            <w:right w:val="none" w:sz="0" w:space="0" w:color="auto"/>
          </w:divBdr>
        </w:div>
        <w:div w:id="364911629">
          <w:marLeft w:val="0"/>
          <w:marRight w:val="0"/>
          <w:marTop w:val="0"/>
          <w:marBottom w:val="0"/>
          <w:divBdr>
            <w:top w:val="none" w:sz="0" w:space="0" w:color="auto"/>
            <w:left w:val="none" w:sz="0" w:space="0" w:color="auto"/>
            <w:bottom w:val="none" w:sz="0" w:space="0" w:color="auto"/>
            <w:right w:val="none" w:sz="0" w:space="0" w:color="auto"/>
          </w:divBdr>
        </w:div>
        <w:div w:id="1061054307">
          <w:marLeft w:val="0"/>
          <w:marRight w:val="0"/>
          <w:marTop w:val="0"/>
          <w:marBottom w:val="0"/>
          <w:divBdr>
            <w:top w:val="none" w:sz="0" w:space="0" w:color="auto"/>
            <w:left w:val="none" w:sz="0" w:space="0" w:color="auto"/>
            <w:bottom w:val="none" w:sz="0" w:space="0" w:color="auto"/>
            <w:right w:val="none" w:sz="0" w:space="0" w:color="auto"/>
          </w:divBdr>
        </w:div>
        <w:div w:id="1597178762">
          <w:marLeft w:val="0"/>
          <w:marRight w:val="0"/>
          <w:marTop w:val="0"/>
          <w:marBottom w:val="0"/>
          <w:divBdr>
            <w:top w:val="none" w:sz="0" w:space="0" w:color="auto"/>
            <w:left w:val="none" w:sz="0" w:space="0" w:color="auto"/>
            <w:bottom w:val="none" w:sz="0" w:space="0" w:color="auto"/>
            <w:right w:val="none" w:sz="0" w:space="0" w:color="auto"/>
          </w:divBdr>
        </w:div>
        <w:div w:id="1616249325">
          <w:marLeft w:val="0"/>
          <w:marRight w:val="0"/>
          <w:marTop w:val="0"/>
          <w:marBottom w:val="0"/>
          <w:divBdr>
            <w:top w:val="none" w:sz="0" w:space="0" w:color="auto"/>
            <w:left w:val="none" w:sz="0" w:space="0" w:color="auto"/>
            <w:bottom w:val="none" w:sz="0" w:space="0" w:color="auto"/>
            <w:right w:val="none" w:sz="0" w:space="0" w:color="auto"/>
          </w:divBdr>
        </w:div>
        <w:div w:id="1726220840">
          <w:marLeft w:val="0"/>
          <w:marRight w:val="0"/>
          <w:marTop w:val="0"/>
          <w:marBottom w:val="0"/>
          <w:divBdr>
            <w:top w:val="none" w:sz="0" w:space="0" w:color="auto"/>
            <w:left w:val="none" w:sz="0" w:space="0" w:color="auto"/>
            <w:bottom w:val="none" w:sz="0" w:space="0" w:color="auto"/>
            <w:right w:val="none" w:sz="0" w:space="0" w:color="auto"/>
          </w:divBdr>
        </w:div>
        <w:div w:id="701904161">
          <w:marLeft w:val="0"/>
          <w:marRight w:val="0"/>
          <w:marTop w:val="0"/>
          <w:marBottom w:val="0"/>
          <w:divBdr>
            <w:top w:val="none" w:sz="0" w:space="0" w:color="auto"/>
            <w:left w:val="none" w:sz="0" w:space="0" w:color="auto"/>
            <w:bottom w:val="none" w:sz="0" w:space="0" w:color="auto"/>
            <w:right w:val="none" w:sz="0" w:space="0" w:color="auto"/>
          </w:divBdr>
        </w:div>
        <w:div w:id="1370257553">
          <w:marLeft w:val="0"/>
          <w:marRight w:val="0"/>
          <w:marTop w:val="0"/>
          <w:marBottom w:val="0"/>
          <w:divBdr>
            <w:top w:val="none" w:sz="0" w:space="0" w:color="auto"/>
            <w:left w:val="none" w:sz="0" w:space="0" w:color="auto"/>
            <w:bottom w:val="none" w:sz="0" w:space="0" w:color="auto"/>
            <w:right w:val="none" w:sz="0" w:space="0" w:color="auto"/>
          </w:divBdr>
        </w:div>
        <w:div w:id="1951009286">
          <w:marLeft w:val="0"/>
          <w:marRight w:val="0"/>
          <w:marTop w:val="0"/>
          <w:marBottom w:val="0"/>
          <w:divBdr>
            <w:top w:val="none" w:sz="0" w:space="0" w:color="auto"/>
            <w:left w:val="none" w:sz="0" w:space="0" w:color="auto"/>
            <w:bottom w:val="none" w:sz="0" w:space="0" w:color="auto"/>
            <w:right w:val="none" w:sz="0" w:space="0" w:color="auto"/>
          </w:divBdr>
        </w:div>
        <w:div w:id="573128917">
          <w:marLeft w:val="0"/>
          <w:marRight w:val="0"/>
          <w:marTop w:val="0"/>
          <w:marBottom w:val="0"/>
          <w:divBdr>
            <w:top w:val="none" w:sz="0" w:space="0" w:color="auto"/>
            <w:left w:val="none" w:sz="0" w:space="0" w:color="auto"/>
            <w:bottom w:val="none" w:sz="0" w:space="0" w:color="auto"/>
            <w:right w:val="none" w:sz="0" w:space="0" w:color="auto"/>
          </w:divBdr>
        </w:div>
        <w:div w:id="1043871789">
          <w:marLeft w:val="0"/>
          <w:marRight w:val="0"/>
          <w:marTop w:val="0"/>
          <w:marBottom w:val="0"/>
          <w:divBdr>
            <w:top w:val="none" w:sz="0" w:space="0" w:color="auto"/>
            <w:left w:val="none" w:sz="0" w:space="0" w:color="auto"/>
            <w:bottom w:val="none" w:sz="0" w:space="0" w:color="auto"/>
            <w:right w:val="none" w:sz="0" w:space="0" w:color="auto"/>
          </w:divBdr>
        </w:div>
        <w:div w:id="906185832">
          <w:marLeft w:val="0"/>
          <w:marRight w:val="0"/>
          <w:marTop w:val="0"/>
          <w:marBottom w:val="0"/>
          <w:divBdr>
            <w:top w:val="none" w:sz="0" w:space="0" w:color="auto"/>
            <w:left w:val="none" w:sz="0" w:space="0" w:color="auto"/>
            <w:bottom w:val="none" w:sz="0" w:space="0" w:color="auto"/>
            <w:right w:val="none" w:sz="0" w:space="0" w:color="auto"/>
          </w:divBdr>
        </w:div>
        <w:div w:id="1456757290">
          <w:marLeft w:val="0"/>
          <w:marRight w:val="0"/>
          <w:marTop w:val="0"/>
          <w:marBottom w:val="0"/>
          <w:divBdr>
            <w:top w:val="none" w:sz="0" w:space="0" w:color="auto"/>
            <w:left w:val="none" w:sz="0" w:space="0" w:color="auto"/>
            <w:bottom w:val="none" w:sz="0" w:space="0" w:color="auto"/>
            <w:right w:val="none" w:sz="0" w:space="0" w:color="auto"/>
          </w:divBdr>
        </w:div>
        <w:div w:id="624696273">
          <w:marLeft w:val="0"/>
          <w:marRight w:val="0"/>
          <w:marTop w:val="0"/>
          <w:marBottom w:val="0"/>
          <w:divBdr>
            <w:top w:val="none" w:sz="0" w:space="0" w:color="auto"/>
            <w:left w:val="none" w:sz="0" w:space="0" w:color="auto"/>
            <w:bottom w:val="none" w:sz="0" w:space="0" w:color="auto"/>
            <w:right w:val="none" w:sz="0" w:space="0" w:color="auto"/>
          </w:divBdr>
        </w:div>
        <w:div w:id="675421183">
          <w:marLeft w:val="0"/>
          <w:marRight w:val="0"/>
          <w:marTop w:val="0"/>
          <w:marBottom w:val="0"/>
          <w:divBdr>
            <w:top w:val="none" w:sz="0" w:space="0" w:color="auto"/>
            <w:left w:val="none" w:sz="0" w:space="0" w:color="auto"/>
            <w:bottom w:val="none" w:sz="0" w:space="0" w:color="auto"/>
            <w:right w:val="none" w:sz="0" w:space="0" w:color="auto"/>
          </w:divBdr>
        </w:div>
        <w:div w:id="61829472">
          <w:marLeft w:val="0"/>
          <w:marRight w:val="0"/>
          <w:marTop w:val="0"/>
          <w:marBottom w:val="0"/>
          <w:divBdr>
            <w:top w:val="none" w:sz="0" w:space="0" w:color="auto"/>
            <w:left w:val="none" w:sz="0" w:space="0" w:color="auto"/>
            <w:bottom w:val="none" w:sz="0" w:space="0" w:color="auto"/>
            <w:right w:val="none" w:sz="0" w:space="0" w:color="auto"/>
          </w:divBdr>
        </w:div>
        <w:div w:id="421026168">
          <w:marLeft w:val="0"/>
          <w:marRight w:val="0"/>
          <w:marTop w:val="0"/>
          <w:marBottom w:val="0"/>
          <w:divBdr>
            <w:top w:val="none" w:sz="0" w:space="0" w:color="auto"/>
            <w:left w:val="none" w:sz="0" w:space="0" w:color="auto"/>
            <w:bottom w:val="none" w:sz="0" w:space="0" w:color="auto"/>
            <w:right w:val="none" w:sz="0" w:space="0" w:color="auto"/>
          </w:divBdr>
        </w:div>
        <w:div w:id="1758860737">
          <w:marLeft w:val="0"/>
          <w:marRight w:val="0"/>
          <w:marTop w:val="0"/>
          <w:marBottom w:val="0"/>
          <w:divBdr>
            <w:top w:val="none" w:sz="0" w:space="0" w:color="auto"/>
            <w:left w:val="none" w:sz="0" w:space="0" w:color="auto"/>
            <w:bottom w:val="none" w:sz="0" w:space="0" w:color="auto"/>
            <w:right w:val="none" w:sz="0" w:space="0" w:color="auto"/>
          </w:divBdr>
        </w:div>
        <w:div w:id="349188689">
          <w:marLeft w:val="0"/>
          <w:marRight w:val="0"/>
          <w:marTop w:val="0"/>
          <w:marBottom w:val="0"/>
          <w:divBdr>
            <w:top w:val="none" w:sz="0" w:space="0" w:color="auto"/>
            <w:left w:val="none" w:sz="0" w:space="0" w:color="auto"/>
            <w:bottom w:val="none" w:sz="0" w:space="0" w:color="auto"/>
            <w:right w:val="none" w:sz="0" w:space="0" w:color="auto"/>
          </w:divBdr>
        </w:div>
        <w:div w:id="1451827264">
          <w:marLeft w:val="0"/>
          <w:marRight w:val="0"/>
          <w:marTop w:val="0"/>
          <w:marBottom w:val="0"/>
          <w:divBdr>
            <w:top w:val="none" w:sz="0" w:space="0" w:color="auto"/>
            <w:left w:val="none" w:sz="0" w:space="0" w:color="auto"/>
            <w:bottom w:val="none" w:sz="0" w:space="0" w:color="auto"/>
            <w:right w:val="none" w:sz="0" w:space="0" w:color="auto"/>
          </w:divBdr>
        </w:div>
        <w:div w:id="1464739499">
          <w:marLeft w:val="0"/>
          <w:marRight w:val="0"/>
          <w:marTop w:val="0"/>
          <w:marBottom w:val="0"/>
          <w:divBdr>
            <w:top w:val="none" w:sz="0" w:space="0" w:color="auto"/>
            <w:left w:val="none" w:sz="0" w:space="0" w:color="auto"/>
            <w:bottom w:val="none" w:sz="0" w:space="0" w:color="auto"/>
            <w:right w:val="none" w:sz="0" w:space="0" w:color="auto"/>
          </w:divBdr>
        </w:div>
        <w:div w:id="1880317438">
          <w:marLeft w:val="0"/>
          <w:marRight w:val="0"/>
          <w:marTop w:val="0"/>
          <w:marBottom w:val="0"/>
          <w:divBdr>
            <w:top w:val="none" w:sz="0" w:space="0" w:color="auto"/>
            <w:left w:val="none" w:sz="0" w:space="0" w:color="auto"/>
            <w:bottom w:val="none" w:sz="0" w:space="0" w:color="auto"/>
            <w:right w:val="none" w:sz="0" w:space="0" w:color="auto"/>
          </w:divBdr>
        </w:div>
        <w:div w:id="1884979071">
          <w:marLeft w:val="0"/>
          <w:marRight w:val="0"/>
          <w:marTop w:val="0"/>
          <w:marBottom w:val="0"/>
          <w:divBdr>
            <w:top w:val="none" w:sz="0" w:space="0" w:color="auto"/>
            <w:left w:val="none" w:sz="0" w:space="0" w:color="auto"/>
            <w:bottom w:val="none" w:sz="0" w:space="0" w:color="auto"/>
            <w:right w:val="none" w:sz="0" w:space="0" w:color="auto"/>
          </w:divBdr>
        </w:div>
        <w:div w:id="1461876602">
          <w:marLeft w:val="0"/>
          <w:marRight w:val="0"/>
          <w:marTop w:val="0"/>
          <w:marBottom w:val="0"/>
          <w:divBdr>
            <w:top w:val="none" w:sz="0" w:space="0" w:color="auto"/>
            <w:left w:val="none" w:sz="0" w:space="0" w:color="auto"/>
            <w:bottom w:val="none" w:sz="0" w:space="0" w:color="auto"/>
            <w:right w:val="none" w:sz="0" w:space="0" w:color="auto"/>
          </w:divBdr>
        </w:div>
        <w:div w:id="1087075769">
          <w:marLeft w:val="0"/>
          <w:marRight w:val="0"/>
          <w:marTop w:val="0"/>
          <w:marBottom w:val="0"/>
          <w:divBdr>
            <w:top w:val="none" w:sz="0" w:space="0" w:color="auto"/>
            <w:left w:val="none" w:sz="0" w:space="0" w:color="auto"/>
            <w:bottom w:val="none" w:sz="0" w:space="0" w:color="auto"/>
            <w:right w:val="none" w:sz="0" w:space="0" w:color="auto"/>
          </w:divBdr>
        </w:div>
        <w:div w:id="1852797104">
          <w:marLeft w:val="0"/>
          <w:marRight w:val="0"/>
          <w:marTop w:val="0"/>
          <w:marBottom w:val="0"/>
          <w:divBdr>
            <w:top w:val="none" w:sz="0" w:space="0" w:color="auto"/>
            <w:left w:val="none" w:sz="0" w:space="0" w:color="auto"/>
            <w:bottom w:val="none" w:sz="0" w:space="0" w:color="auto"/>
            <w:right w:val="none" w:sz="0" w:space="0" w:color="auto"/>
          </w:divBdr>
        </w:div>
        <w:div w:id="682703949">
          <w:marLeft w:val="0"/>
          <w:marRight w:val="0"/>
          <w:marTop w:val="0"/>
          <w:marBottom w:val="0"/>
          <w:divBdr>
            <w:top w:val="none" w:sz="0" w:space="0" w:color="auto"/>
            <w:left w:val="none" w:sz="0" w:space="0" w:color="auto"/>
            <w:bottom w:val="none" w:sz="0" w:space="0" w:color="auto"/>
            <w:right w:val="none" w:sz="0" w:space="0" w:color="auto"/>
          </w:divBdr>
        </w:div>
        <w:div w:id="1990015962">
          <w:marLeft w:val="0"/>
          <w:marRight w:val="0"/>
          <w:marTop w:val="0"/>
          <w:marBottom w:val="0"/>
          <w:divBdr>
            <w:top w:val="none" w:sz="0" w:space="0" w:color="auto"/>
            <w:left w:val="none" w:sz="0" w:space="0" w:color="auto"/>
            <w:bottom w:val="none" w:sz="0" w:space="0" w:color="auto"/>
            <w:right w:val="none" w:sz="0" w:space="0" w:color="auto"/>
          </w:divBdr>
        </w:div>
        <w:div w:id="667833455">
          <w:marLeft w:val="0"/>
          <w:marRight w:val="0"/>
          <w:marTop w:val="0"/>
          <w:marBottom w:val="0"/>
          <w:divBdr>
            <w:top w:val="none" w:sz="0" w:space="0" w:color="auto"/>
            <w:left w:val="none" w:sz="0" w:space="0" w:color="auto"/>
            <w:bottom w:val="none" w:sz="0" w:space="0" w:color="auto"/>
            <w:right w:val="none" w:sz="0" w:space="0" w:color="auto"/>
          </w:divBdr>
        </w:div>
        <w:div w:id="1015422442">
          <w:marLeft w:val="0"/>
          <w:marRight w:val="0"/>
          <w:marTop w:val="0"/>
          <w:marBottom w:val="0"/>
          <w:divBdr>
            <w:top w:val="none" w:sz="0" w:space="0" w:color="auto"/>
            <w:left w:val="none" w:sz="0" w:space="0" w:color="auto"/>
            <w:bottom w:val="none" w:sz="0" w:space="0" w:color="auto"/>
            <w:right w:val="none" w:sz="0" w:space="0" w:color="auto"/>
          </w:divBdr>
        </w:div>
        <w:div w:id="736435478">
          <w:marLeft w:val="0"/>
          <w:marRight w:val="0"/>
          <w:marTop w:val="0"/>
          <w:marBottom w:val="0"/>
          <w:divBdr>
            <w:top w:val="none" w:sz="0" w:space="0" w:color="auto"/>
            <w:left w:val="none" w:sz="0" w:space="0" w:color="auto"/>
            <w:bottom w:val="none" w:sz="0" w:space="0" w:color="auto"/>
            <w:right w:val="none" w:sz="0" w:space="0" w:color="auto"/>
          </w:divBdr>
        </w:div>
        <w:div w:id="1715690718">
          <w:marLeft w:val="0"/>
          <w:marRight w:val="0"/>
          <w:marTop w:val="0"/>
          <w:marBottom w:val="0"/>
          <w:divBdr>
            <w:top w:val="none" w:sz="0" w:space="0" w:color="auto"/>
            <w:left w:val="none" w:sz="0" w:space="0" w:color="auto"/>
            <w:bottom w:val="none" w:sz="0" w:space="0" w:color="auto"/>
            <w:right w:val="none" w:sz="0" w:space="0" w:color="auto"/>
          </w:divBdr>
        </w:div>
        <w:div w:id="1359502515">
          <w:marLeft w:val="0"/>
          <w:marRight w:val="0"/>
          <w:marTop w:val="0"/>
          <w:marBottom w:val="0"/>
          <w:divBdr>
            <w:top w:val="none" w:sz="0" w:space="0" w:color="auto"/>
            <w:left w:val="none" w:sz="0" w:space="0" w:color="auto"/>
            <w:bottom w:val="none" w:sz="0" w:space="0" w:color="auto"/>
            <w:right w:val="none" w:sz="0" w:space="0" w:color="auto"/>
          </w:divBdr>
        </w:div>
        <w:div w:id="1743604741">
          <w:marLeft w:val="0"/>
          <w:marRight w:val="0"/>
          <w:marTop w:val="0"/>
          <w:marBottom w:val="0"/>
          <w:divBdr>
            <w:top w:val="none" w:sz="0" w:space="0" w:color="auto"/>
            <w:left w:val="none" w:sz="0" w:space="0" w:color="auto"/>
            <w:bottom w:val="none" w:sz="0" w:space="0" w:color="auto"/>
            <w:right w:val="none" w:sz="0" w:space="0" w:color="auto"/>
          </w:divBdr>
        </w:div>
        <w:div w:id="1991522037">
          <w:marLeft w:val="0"/>
          <w:marRight w:val="0"/>
          <w:marTop w:val="0"/>
          <w:marBottom w:val="0"/>
          <w:divBdr>
            <w:top w:val="none" w:sz="0" w:space="0" w:color="auto"/>
            <w:left w:val="none" w:sz="0" w:space="0" w:color="auto"/>
            <w:bottom w:val="none" w:sz="0" w:space="0" w:color="auto"/>
            <w:right w:val="none" w:sz="0" w:space="0" w:color="auto"/>
          </w:divBdr>
        </w:div>
        <w:div w:id="1733235547">
          <w:marLeft w:val="0"/>
          <w:marRight w:val="0"/>
          <w:marTop w:val="0"/>
          <w:marBottom w:val="0"/>
          <w:divBdr>
            <w:top w:val="none" w:sz="0" w:space="0" w:color="auto"/>
            <w:left w:val="none" w:sz="0" w:space="0" w:color="auto"/>
            <w:bottom w:val="none" w:sz="0" w:space="0" w:color="auto"/>
            <w:right w:val="none" w:sz="0" w:space="0" w:color="auto"/>
          </w:divBdr>
        </w:div>
        <w:div w:id="81802135">
          <w:marLeft w:val="0"/>
          <w:marRight w:val="0"/>
          <w:marTop w:val="0"/>
          <w:marBottom w:val="0"/>
          <w:divBdr>
            <w:top w:val="none" w:sz="0" w:space="0" w:color="auto"/>
            <w:left w:val="none" w:sz="0" w:space="0" w:color="auto"/>
            <w:bottom w:val="none" w:sz="0" w:space="0" w:color="auto"/>
            <w:right w:val="none" w:sz="0" w:space="0" w:color="auto"/>
          </w:divBdr>
        </w:div>
        <w:div w:id="1067145986">
          <w:marLeft w:val="0"/>
          <w:marRight w:val="0"/>
          <w:marTop w:val="0"/>
          <w:marBottom w:val="0"/>
          <w:divBdr>
            <w:top w:val="none" w:sz="0" w:space="0" w:color="auto"/>
            <w:left w:val="none" w:sz="0" w:space="0" w:color="auto"/>
            <w:bottom w:val="none" w:sz="0" w:space="0" w:color="auto"/>
            <w:right w:val="none" w:sz="0" w:space="0" w:color="auto"/>
          </w:divBdr>
        </w:div>
        <w:div w:id="179901309">
          <w:marLeft w:val="0"/>
          <w:marRight w:val="0"/>
          <w:marTop w:val="0"/>
          <w:marBottom w:val="0"/>
          <w:divBdr>
            <w:top w:val="none" w:sz="0" w:space="0" w:color="auto"/>
            <w:left w:val="none" w:sz="0" w:space="0" w:color="auto"/>
            <w:bottom w:val="none" w:sz="0" w:space="0" w:color="auto"/>
            <w:right w:val="none" w:sz="0" w:space="0" w:color="auto"/>
          </w:divBdr>
        </w:div>
        <w:div w:id="1105540594">
          <w:marLeft w:val="0"/>
          <w:marRight w:val="0"/>
          <w:marTop w:val="0"/>
          <w:marBottom w:val="0"/>
          <w:divBdr>
            <w:top w:val="none" w:sz="0" w:space="0" w:color="auto"/>
            <w:left w:val="none" w:sz="0" w:space="0" w:color="auto"/>
            <w:bottom w:val="none" w:sz="0" w:space="0" w:color="auto"/>
            <w:right w:val="none" w:sz="0" w:space="0" w:color="auto"/>
          </w:divBdr>
        </w:div>
        <w:div w:id="598677088">
          <w:marLeft w:val="0"/>
          <w:marRight w:val="0"/>
          <w:marTop w:val="0"/>
          <w:marBottom w:val="0"/>
          <w:divBdr>
            <w:top w:val="none" w:sz="0" w:space="0" w:color="auto"/>
            <w:left w:val="none" w:sz="0" w:space="0" w:color="auto"/>
            <w:bottom w:val="none" w:sz="0" w:space="0" w:color="auto"/>
            <w:right w:val="none" w:sz="0" w:space="0" w:color="auto"/>
          </w:divBdr>
        </w:div>
        <w:div w:id="1584678079">
          <w:marLeft w:val="0"/>
          <w:marRight w:val="0"/>
          <w:marTop w:val="0"/>
          <w:marBottom w:val="0"/>
          <w:divBdr>
            <w:top w:val="none" w:sz="0" w:space="0" w:color="auto"/>
            <w:left w:val="none" w:sz="0" w:space="0" w:color="auto"/>
            <w:bottom w:val="none" w:sz="0" w:space="0" w:color="auto"/>
            <w:right w:val="none" w:sz="0" w:space="0" w:color="auto"/>
          </w:divBdr>
        </w:div>
        <w:div w:id="1684090274">
          <w:marLeft w:val="0"/>
          <w:marRight w:val="0"/>
          <w:marTop w:val="0"/>
          <w:marBottom w:val="0"/>
          <w:divBdr>
            <w:top w:val="none" w:sz="0" w:space="0" w:color="auto"/>
            <w:left w:val="none" w:sz="0" w:space="0" w:color="auto"/>
            <w:bottom w:val="none" w:sz="0" w:space="0" w:color="auto"/>
            <w:right w:val="none" w:sz="0" w:space="0" w:color="auto"/>
          </w:divBdr>
        </w:div>
        <w:div w:id="602614082">
          <w:marLeft w:val="0"/>
          <w:marRight w:val="0"/>
          <w:marTop w:val="0"/>
          <w:marBottom w:val="0"/>
          <w:divBdr>
            <w:top w:val="none" w:sz="0" w:space="0" w:color="auto"/>
            <w:left w:val="none" w:sz="0" w:space="0" w:color="auto"/>
            <w:bottom w:val="none" w:sz="0" w:space="0" w:color="auto"/>
            <w:right w:val="none" w:sz="0" w:space="0" w:color="auto"/>
          </w:divBdr>
        </w:div>
        <w:div w:id="1315835272">
          <w:marLeft w:val="0"/>
          <w:marRight w:val="0"/>
          <w:marTop w:val="0"/>
          <w:marBottom w:val="0"/>
          <w:divBdr>
            <w:top w:val="none" w:sz="0" w:space="0" w:color="auto"/>
            <w:left w:val="none" w:sz="0" w:space="0" w:color="auto"/>
            <w:bottom w:val="none" w:sz="0" w:space="0" w:color="auto"/>
            <w:right w:val="none" w:sz="0" w:space="0" w:color="auto"/>
          </w:divBdr>
        </w:div>
        <w:div w:id="528684361">
          <w:marLeft w:val="0"/>
          <w:marRight w:val="0"/>
          <w:marTop w:val="0"/>
          <w:marBottom w:val="0"/>
          <w:divBdr>
            <w:top w:val="none" w:sz="0" w:space="0" w:color="auto"/>
            <w:left w:val="none" w:sz="0" w:space="0" w:color="auto"/>
            <w:bottom w:val="none" w:sz="0" w:space="0" w:color="auto"/>
            <w:right w:val="none" w:sz="0" w:space="0" w:color="auto"/>
          </w:divBdr>
        </w:div>
        <w:div w:id="284894358">
          <w:marLeft w:val="0"/>
          <w:marRight w:val="0"/>
          <w:marTop w:val="0"/>
          <w:marBottom w:val="0"/>
          <w:divBdr>
            <w:top w:val="none" w:sz="0" w:space="0" w:color="auto"/>
            <w:left w:val="none" w:sz="0" w:space="0" w:color="auto"/>
            <w:bottom w:val="none" w:sz="0" w:space="0" w:color="auto"/>
            <w:right w:val="none" w:sz="0" w:space="0" w:color="auto"/>
          </w:divBdr>
        </w:div>
        <w:div w:id="563225147">
          <w:marLeft w:val="0"/>
          <w:marRight w:val="0"/>
          <w:marTop w:val="0"/>
          <w:marBottom w:val="0"/>
          <w:divBdr>
            <w:top w:val="none" w:sz="0" w:space="0" w:color="auto"/>
            <w:left w:val="none" w:sz="0" w:space="0" w:color="auto"/>
            <w:bottom w:val="none" w:sz="0" w:space="0" w:color="auto"/>
            <w:right w:val="none" w:sz="0" w:space="0" w:color="auto"/>
          </w:divBdr>
        </w:div>
        <w:div w:id="1294948754">
          <w:marLeft w:val="0"/>
          <w:marRight w:val="0"/>
          <w:marTop w:val="0"/>
          <w:marBottom w:val="0"/>
          <w:divBdr>
            <w:top w:val="none" w:sz="0" w:space="0" w:color="auto"/>
            <w:left w:val="none" w:sz="0" w:space="0" w:color="auto"/>
            <w:bottom w:val="none" w:sz="0" w:space="0" w:color="auto"/>
            <w:right w:val="none" w:sz="0" w:space="0" w:color="auto"/>
          </w:divBdr>
        </w:div>
        <w:div w:id="1540707636">
          <w:marLeft w:val="0"/>
          <w:marRight w:val="0"/>
          <w:marTop w:val="0"/>
          <w:marBottom w:val="0"/>
          <w:divBdr>
            <w:top w:val="none" w:sz="0" w:space="0" w:color="auto"/>
            <w:left w:val="none" w:sz="0" w:space="0" w:color="auto"/>
            <w:bottom w:val="none" w:sz="0" w:space="0" w:color="auto"/>
            <w:right w:val="none" w:sz="0" w:space="0" w:color="auto"/>
          </w:divBdr>
        </w:div>
        <w:div w:id="1355230006">
          <w:marLeft w:val="0"/>
          <w:marRight w:val="0"/>
          <w:marTop w:val="0"/>
          <w:marBottom w:val="0"/>
          <w:divBdr>
            <w:top w:val="none" w:sz="0" w:space="0" w:color="auto"/>
            <w:left w:val="none" w:sz="0" w:space="0" w:color="auto"/>
            <w:bottom w:val="none" w:sz="0" w:space="0" w:color="auto"/>
            <w:right w:val="none" w:sz="0" w:space="0" w:color="auto"/>
          </w:divBdr>
        </w:div>
        <w:div w:id="1526553265">
          <w:marLeft w:val="0"/>
          <w:marRight w:val="0"/>
          <w:marTop w:val="0"/>
          <w:marBottom w:val="0"/>
          <w:divBdr>
            <w:top w:val="none" w:sz="0" w:space="0" w:color="auto"/>
            <w:left w:val="none" w:sz="0" w:space="0" w:color="auto"/>
            <w:bottom w:val="none" w:sz="0" w:space="0" w:color="auto"/>
            <w:right w:val="none" w:sz="0" w:space="0" w:color="auto"/>
          </w:divBdr>
        </w:div>
        <w:div w:id="1578830149">
          <w:marLeft w:val="0"/>
          <w:marRight w:val="0"/>
          <w:marTop w:val="0"/>
          <w:marBottom w:val="0"/>
          <w:divBdr>
            <w:top w:val="none" w:sz="0" w:space="0" w:color="auto"/>
            <w:left w:val="none" w:sz="0" w:space="0" w:color="auto"/>
            <w:bottom w:val="none" w:sz="0" w:space="0" w:color="auto"/>
            <w:right w:val="none" w:sz="0" w:space="0" w:color="auto"/>
          </w:divBdr>
        </w:div>
        <w:div w:id="589971099">
          <w:marLeft w:val="0"/>
          <w:marRight w:val="0"/>
          <w:marTop w:val="0"/>
          <w:marBottom w:val="0"/>
          <w:divBdr>
            <w:top w:val="none" w:sz="0" w:space="0" w:color="auto"/>
            <w:left w:val="none" w:sz="0" w:space="0" w:color="auto"/>
            <w:bottom w:val="none" w:sz="0" w:space="0" w:color="auto"/>
            <w:right w:val="none" w:sz="0" w:space="0" w:color="auto"/>
          </w:divBdr>
        </w:div>
        <w:div w:id="1210260821">
          <w:marLeft w:val="0"/>
          <w:marRight w:val="0"/>
          <w:marTop w:val="0"/>
          <w:marBottom w:val="0"/>
          <w:divBdr>
            <w:top w:val="none" w:sz="0" w:space="0" w:color="auto"/>
            <w:left w:val="none" w:sz="0" w:space="0" w:color="auto"/>
            <w:bottom w:val="none" w:sz="0" w:space="0" w:color="auto"/>
            <w:right w:val="none" w:sz="0" w:space="0" w:color="auto"/>
          </w:divBdr>
        </w:div>
        <w:div w:id="1462456582">
          <w:marLeft w:val="0"/>
          <w:marRight w:val="0"/>
          <w:marTop w:val="0"/>
          <w:marBottom w:val="0"/>
          <w:divBdr>
            <w:top w:val="none" w:sz="0" w:space="0" w:color="auto"/>
            <w:left w:val="none" w:sz="0" w:space="0" w:color="auto"/>
            <w:bottom w:val="none" w:sz="0" w:space="0" w:color="auto"/>
            <w:right w:val="none" w:sz="0" w:space="0" w:color="auto"/>
          </w:divBdr>
        </w:div>
        <w:div w:id="33118791">
          <w:marLeft w:val="0"/>
          <w:marRight w:val="0"/>
          <w:marTop w:val="0"/>
          <w:marBottom w:val="0"/>
          <w:divBdr>
            <w:top w:val="none" w:sz="0" w:space="0" w:color="auto"/>
            <w:left w:val="none" w:sz="0" w:space="0" w:color="auto"/>
            <w:bottom w:val="none" w:sz="0" w:space="0" w:color="auto"/>
            <w:right w:val="none" w:sz="0" w:space="0" w:color="auto"/>
          </w:divBdr>
        </w:div>
        <w:div w:id="1817912762">
          <w:marLeft w:val="0"/>
          <w:marRight w:val="0"/>
          <w:marTop w:val="0"/>
          <w:marBottom w:val="0"/>
          <w:divBdr>
            <w:top w:val="none" w:sz="0" w:space="0" w:color="auto"/>
            <w:left w:val="none" w:sz="0" w:space="0" w:color="auto"/>
            <w:bottom w:val="none" w:sz="0" w:space="0" w:color="auto"/>
            <w:right w:val="none" w:sz="0" w:space="0" w:color="auto"/>
          </w:divBdr>
        </w:div>
        <w:div w:id="1746954851">
          <w:marLeft w:val="0"/>
          <w:marRight w:val="0"/>
          <w:marTop w:val="0"/>
          <w:marBottom w:val="0"/>
          <w:divBdr>
            <w:top w:val="none" w:sz="0" w:space="0" w:color="auto"/>
            <w:left w:val="none" w:sz="0" w:space="0" w:color="auto"/>
            <w:bottom w:val="none" w:sz="0" w:space="0" w:color="auto"/>
            <w:right w:val="none" w:sz="0" w:space="0" w:color="auto"/>
          </w:divBdr>
        </w:div>
        <w:div w:id="66732596">
          <w:marLeft w:val="0"/>
          <w:marRight w:val="0"/>
          <w:marTop w:val="0"/>
          <w:marBottom w:val="0"/>
          <w:divBdr>
            <w:top w:val="none" w:sz="0" w:space="0" w:color="auto"/>
            <w:left w:val="none" w:sz="0" w:space="0" w:color="auto"/>
            <w:bottom w:val="none" w:sz="0" w:space="0" w:color="auto"/>
            <w:right w:val="none" w:sz="0" w:space="0" w:color="auto"/>
          </w:divBdr>
        </w:div>
        <w:div w:id="1417480058">
          <w:marLeft w:val="0"/>
          <w:marRight w:val="0"/>
          <w:marTop w:val="0"/>
          <w:marBottom w:val="0"/>
          <w:divBdr>
            <w:top w:val="none" w:sz="0" w:space="0" w:color="auto"/>
            <w:left w:val="none" w:sz="0" w:space="0" w:color="auto"/>
            <w:bottom w:val="none" w:sz="0" w:space="0" w:color="auto"/>
            <w:right w:val="none" w:sz="0" w:space="0" w:color="auto"/>
          </w:divBdr>
        </w:div>
        <w:div w:id="1501503676">
          <w:marLeft w:val="0"/>
          <w:marRight w:val="0"/>
          <w:marTop w:val="0"/>
          <w:marBottom w:val="0"/>
          <w:divBdr>
            <w:top w:val="none" w:sz="0" w:space="0" w:color="auto"/>
            <w:left w:val="none" w:sz="0" w:space="0" w:color="auto"/>
            <w:bottom w:val="none" w:sz="0" w:space="0" w:color="auto"/>
            <w:right w:val="none" w:sz="0" w:space="0" w:color="auto"/>
          </w:divBdr>
        </w:div>
        <w:div w:id="1416976319">
          <w:marLeft w:val="0"/>
          <w:marRight w:val="0"/>
          <w:marTop w:val="0"/>
          <w:marBottom w:val="0"/>
          <w:divBdr>
            <w:top w:val="none" w:sz="0" w:space="0" w:color="auto"/>
            <w:left w:val="none" w:sz="0" w:space="0" w:color="auto"/>
            <w:bottom w:val="none" w:sz="0" w:space="0" w:color="auto"/>
            <w:right w:val="none" w:sz="0" w:space="0" w:color="auto"/>
          </w:divBdr>
        </w:div>
        <w:div w:id="1502890942">
          <w:marLeft w:val="0"/>
          <w:marRight w:val="0"/>
          <w:marTop w:val="0"/>
          <w:marBottom w:val="0"/>
          <w:divBdr>
            <w:top w:val="none" w:sz="0" w:space="0" w:color="auto"/>
            <w:left w:val="none" w:sz="0" w:space="0" w:color="auto"/>
            <w:bottom w:val="none" w:sz="0" w:space="0" w:color="auto"/>
            <w:right w:val="none" w:sz="0" w:space="0" w:color="auto"/>
          </w:divBdr>
        </w:div>
        <w:div w:id="1710031980">
          <w:marLeft w:val="0"/>
          <w:marRight w:val="0"/>
          <w:marTop w:val="0"/>
          <w:marBottom w:val="0"/>
          <w:divBdr>
            <w:top w:val="none" w:sz="0" w:space="0" w:color="auto"/>
            <w:left w:val="none" w:sz="0" w:space="0" w:color="auto"/>
            <w:bottom w:val="none" w:sz="0" w:space="0" w:color="auto"/>
            <w:right w:val="none" w:sz="0" w:space="0" w:color="auto"/>
          </w:divBdr>
        </w:div>
        <w:div w:id="953361283">
          <w:marLeft w:val="0"/>
          <w:marRight w:val="0"/>
          <w:marTop w:val="0"/>
          <w:marBottom w:val="0"/>
          <w:divBdr>
            <w:top w:val="none" w:sz="0" w:space="0" w:color="auto"/>
            <w:left w:val="none" w:sz="0" w:space="0" w:color="auto"/>
            <w:bottom w:val="none" w:sz="0" w:space="0" w:color="auto"/>
            <w:right w:val="none" w:sz="0" w:space="0" w:color="auto"/>
          </w:divBdr>
        </w:div>
        <w:div w:id="1781215061">
          <w:marLeft w:val="0"/>
          <w:marRight w:val="0"/>
          <w:marTop w:val="0"/>
          <w:marBottom w:val="0"/>
          <w:divBdr>
            <w:top w:val="none" w:sz="0" w:space="0" w:color="auto"/>
            <w:left w:val="none" w:sz="0" w:space="0" w:color="auto"/>
            <w:bottom w:val="none" w:sz="0" w:space="0" w:color="auto"/>
            <w:right w:val="none" w:sz="0" w:space="0" w:color="auto"/>
          </w:divBdr>
        </w:div>
        <w:div w:id="1428499156">
          <w:marLeft w:val="0"/>
          <w:marRight w:val="0"/>
          <w:marTop w:val="0"/>
          <w:marBottom w:val="0"/>
          <w:divBdr>
            <w:top w:val="none" w:sz="0" w:space="0" w:color="auto"/>
            <w:left w:val="none" w:sz="0" w:space="0" w:color="auto"/>
            <w:bottom w:val="none" w:sz="0" w:space="0" w:color="auto"/>
            <w:right w:val="none" w:sz="0" w:space="0" w:color="auto"/>
          </w:divBdr>
        </w:div>
        <w:div w:id="184753487">
          <w:marLeft w:val="0"/>
          <w:marRight w:val="0"/>
          <w:marTop w:val="0"/>
          <w:marBottom w:val="0"/>
          <w:divBdr>
            <w:top w:val="none" w:sz="0" w:space="0" w:color="auto"/>
            <w:left w:val="none" w:sz="0" w:space="0" w:color="auto"/>
            <w:bottom w:val="none" w:sz="0" w:space="0" w:color="auto"/>
            <w:right w:val="none" w:sz="0" w:space="0" w:color="auto"/>
          </w:divBdr>
        </w:div>
        <w:div w:id="2033457850">
          <w:marLeft w:val="0"/>
          <w:marRight w:val="0"/>
          <w:marTop w:val="0"/>
          <w:marBottom w:val="0"/>
          <w:divBdr>
            <w:top w:val="none" w:sz="0" w:space="0" w:color="auto"/>
            <w:left w:val="none" w:sz="0" w:space="0" w:color="auto"/>
            <w:bottom w:val="none" w:sz="0" w:space="0" w:color="auto"/>
            <w:right w:val="none" w:sz="0" w:space="0" w:color="auto"/>
          </w:divBdr>
        </w:div>
        <w:div w:id="1331518374">
          <w:marLeft w:val="0"/>
          <w:marRight w:val="0"/>
          <w:marTop w:val="0"/>
          <w:marBottom w:val="0"/>
          <w:divBdr>
            <w:top w:val="none" w:sz="0" w:space="0" w:color="auto"/>
            <w:left w:val="none" w:sz="0" w:space="0" w:color="auto"/>
            <w:bottom w:val="none" w:sz="0" w:space="0" w:color="auto"/>
            <w:right w:val="none" w:sz="0" w:space="0" w:color="auto"/>
          </w:divBdr>
        </w:div>
        <w:div w:id="480318075">
          <w:marLeft w:val="0"/>
          <w:marRight w:val="0"/>
          <w:marTop w:val="0"/>
          <w:marBottom w:val="0"/>
          <w:divBdr>
            <w:top w:val="none" w:sz="0" w:space="0" w:color="auto"/>
            <w:left w:val="none" w:sz="0" w:space="0" w:color="auto"/>
            <w:bottom w:val="none" w:sz="0" w:space="0" w:color="auto"/>
            <w:right w:val="none" w:sz="0" w:space="0" w:color="auto"/>
          </w:divBdr>
        </w:div>
        <w:div w:id="154028148">
          <w:marLeft w:val="0"/>
          <w:marRight w:val="0"/>
          <w:marTop w:val="0"/>
          <w:marBottom w:val="0"/>
          <w:divBdr>
            <w:top w:val="none" w:sz="0" w:space="0" w:color="auto"/>
            <w:left w:val="none" w:sz="0" w:space="0" w:color="auto"/>
            <w:bottom w:val="none" w:sz="0" w:space="0" w:color="auto"/>
            <w:right w:val="none" w:sz="0" w:space="0" w:color="auto"/>
          </w:divBdr>
        </w:div>
        <w:div w:id="679357464">
          <w:marLeft w:val="0"/>
          <w:marRight w:val="0"/>
          <w:marTop w:val="0"/>
          <w:marBottom w:val="0"/>
          <w:divBdr>
            <w:top w:val="none" w:sz="0" w:space="0" w:color="auto"/>
            <w:left w:val="none" w:sz="0" w:space="0" w:color="auto"/>
            <w:bottom w:val="none" w:sz="0" w:space="0" w:color="auto"/>
            <w:right w:val="none" w:sz="0" w:space="0" w:color="auto"/>
          </w:divBdr>
        </w:div>
        <w:div w:id="885071433">
          <w:marLeft w:val="0"/>
          <w:marRight w:val="0"/>
          <w:marTop w:val="0"/>
          <w:marBottom w:val="0"/>
          <w:divBdr>
            <w:top w:val="none" w:sz="0" w:space="0" w:color="auto"/>
            <w:left w:val="none" w:sz="0" w:space="0" w:color="auto"/>
            <w:bottom w:val="none" w:sz="0" w:space="0" w:color="auto"/>
            <w:right w:val="none" w:sz="0" w:space="0" w:color="auto"/>
          </w:divBdr>
        </w:div>
        <w:div w:id="1546797707">
          <w:marLeft w:val="0"/>
          <w:marRight w:val="0"/>
          <w:marTop w:val="0"/>
          <w:marBottom w:val="0"/>
          <w:divBdr>
            <w:top w:val="none" w:sz="0" w:space="0" w:color="auto"/>
            <w:left w:val="none" w:sz="0" w:space="0" w:color="auto"/>
            <w:bottom w:val="none" w:sz="0" w:space="0" w:color="auto"/>
            <w:right w:val="none" w:sz="0" w:space="0" w:color="auto"/>
          </w:divBdr>
        </w:div>
        <w:div w:id="1609921399">
          <w:marLeft w:val="0"/>
          <w:marRight w:val="0"/>
          <w:marTop w:val="0"/>
          <w:marBottom w:val="0"/>
          <w:divBdr>
            <w:top w:val="none" w:sz="0" w:space="0" w:color="auto"/>
            <w:left w:val="none" w:sz="0" w:space="0" w:color="auto"/>
            <w:bottom w:val="none" w:sz="0" w:space="0" w:color="auto"/>
            <w:right w:val="none" w:sz="0" w:space="0" w:color="auto"/>
          </w:divBdr>
        </w:div>
        <w:div w:id="1289823285">
          <w:marLeft w:val="0"/>
          <w:marRight w:val="0"/>
          <w:marTop w:val="0"/>
          <w:marBottom w:val="0"/>
          <w:divBdr>
            <w:top w:val="none" w:sz="0" w:space="0" w:color="auto"/>
            <w:left w:val="none" w:sz="0" w:space="0" w:color="auto"/>
            <w:bottom w:val="none" w:sz="0" w:space="0" w:color="auto"/>
            <w:right w:val="none" w:sz="0" w:space="0" w:color="auto"/>
          </w:divBdr>
        </w:div>
        <w:div w:id="498009033">
          <w:marLeft w:val="0"/>
          <w:marRight w:val="0"/>
          <w:marTop w:val="0"/>
          <w:marBottom w:val="0"/>
          <w:divBdr>
            <w:top w:val="none" w:sz="0" w:space="0" w:color="auto"/>
            <w:left w:val="none" w:sz="0" w:space="0" w:color="auto"/>
            <w:bottom w:val="none" w:sz="0" w:space="0" w:color="auto"/>
            <w:right w:val="none" w:sz="0" w:space="0" w:color="auto"/>
          </w:divBdr>
        </w:div>
        <w:div w:id="1304626930">
          <w:marLeft w:val="0"/>
          <w:marRight w:val="0"/>
          <w:marTop w:val="0"/>
          <w:marBottom w:val="0"/>
          <w:divBdr>
            <w:top w:val="none" w:sz="0" w:space="0" w:color="auto"/>
            <w:left w:val="none" w:sz="0" w:space="0" w:color="auto"/>
            <w:bottom w:val="none" w:sz="0" w:space="0" w:color="auto"/>
            <w:right w:val="none" w:sz="0" w:space="0" w:color="auto"/>
          </w:divBdr>
        </w:div>
        <w:div w:id="2071493539">
          <w:marLeft w:val="0"/>
          <w:marRight w:val="0"/>
          <w:marTop w:val="0"/>
          <w:marBottom w:val="0"/>
          <w:divBdr>
            <w:top w:val="none" w:sz="0" w:space="0" w:color="auto"/>
            <w:left w:val="none" w:sz="0" w:space="0" w:color="auto"/>
            <w:bottom w:val="none" w:sz="0" w:space="0" w:color="auto"/>
            <w:right w:val="none" w:sz="0" w:space="0" w:color="auto"/>
          </w:divBdr>
        </w:div>
        <w:div w:id="1114905040">
          <w:marLeft w:val="0"/>
          <w:marRight w:val="0"/>
          <w:marTop w:val="0"/>
          <w:marBottom w:val="0"/>
          <w:divBdr>
            <w:top w:val="none" w:sz="0" w:space="0" w:color="auto"/>
            <w:left w:val="none" w:sz="0" w:space="0" w:color="auto"/>
            <w:bottom w:val="none" w:sz="0" w:space="0" w:color="auto"/>
            <w:right w:val="none" w:sz="0" w:space="0" w:color="auto"/>
          </w:divBdr>
        </w:div>
        <w:div w:id="1411462553">
          <w:marLeft w:val="0"/>
          <w:marRight w:val="0"/>
          <w:marTop w:val="0"/>
          <w:marBottom w:val="0"/>
          <w:divBdr>
            <w:top w:val="none" w:sz="0" w:space="0" w:color="auto"/>
            <w:left w:val="none" w:sz="0" w:space="0" w:color="auto"/>
            <w:bottom w:val="none" w:sz="0" w:space="0" w:color="auto"/>
            <w:right w:val="none" w:sz="0" w:space="0" w:color="auto"/>
          </w:divBdr>
        </w:div>
        <w:div w:id="1299724760">
          <w:marLeft w:val="0"/>
          <w:marRight w:val="0"/>
          <w:marTop w:val="0"/>
          <w:marBottom w:val="0"/>
          <w:divBdr>
            <w:top w:val="none" w:sz="0" w:space="0" w:color="auto"/>
            <w:left w:val="none" w:sz="0" w:space="0" w:color="auto"/>
            <w:bottom w:val="none" w:sz="0" w:space="0" w:color="auto"/>
            <w:right w:val="none" w:sz="0" w:space="0" w:color="auto"/>
          </w:divBdr>
        </w:div>
        <w:div w:id="562906007">
          <w:marLeft w:val="0"/>
          <w:marRight w:val="0"/>
          <w:marTop w:val="0"/>
          <w:marBottom w:val="0"/>
          <w:divBdr>
            <w:top w:val="none" w:sz="0" w:space="0" w:color="auto"/>
            <w:left w:val="none" w:sz="0" w:space="0" w:color="auto"/>
            <w:bottom w:val="none" w:sz="0" w:space="0" w:color="auto"/>
            <w:right w:val="none" w:sz="0" w:space="0" w:color="auto"/>
          </w:divBdr>
        </w:div>
        <w:div w:id="367491970">
          <w:marLeft w:val="0"/>
          <w:marRight w:val="0"/>
          <w:marTop w:val="0"/>
          <w:marBottom w:val="0"/>
          <w:divBdr>
            <w:top w:val="none" w:sz="0" w:space="0" w:color="auto"/>
            <w:left w:val="none" w:sz="0" w:space="0" w:color="auto"/>
            <w:bottom w:val="none" w:sz="0" w:space="0" w:color="auto"/>
            <w:right w:val="none" w:sz="0" w:space="0" w:color="auto"/>
          </w:divBdr>
        </w:div>
        <w:div w:id="1574394365">
          <w:marLeft w:val="0"/>
          <w:marRight w:val="0"/>
          <w:marTop w:val="0"/>
          <w:marBottom w:val="0"/>
          <w:divBdr>
            <w:top w:val="none" w:sz="0" w:space="0" w:color="auto"/>
            <w:left w:val="none" w:sz="0" w:space="0" w:color="auto"/>
            <w:bottom w:val="none" w:sz="0" w:space="0" w:color="auto"/>
            <w:right w:val="none" w:sz="0" w:space="0" w:color="auto"/>
          </w:divBdr>
        </w:div>
        <w:div w:id="1443646494">
          <w:marLeft w:val="0"/>
          <w:marRight w:val="0"/>
          <w:marTop w:val="0"/>
          <w:marBottom w:val="0"/>
          <w:divBdr>
            <w:top w:val="none" w:sz="0" w:space="0" w:color="auto"/>
            <w:left w:val="none" w:sz="0" w:space="0" w:color="auto"/>
            <w:bottom w:val="none" w:sz="0" w:space="0" w:color="auto"/>
            <w:right w:val="none" w:sz="0" w:space="0" w:color="auto"/>
          </w:divBdr>
        </w:div>
        <w:div w:id="868908388">
          <w:marLeft w:val="0"/>
          <w:marRight w:val="0"/>
          <w:marTop w:val="0"/>
          <w:marBottom w:val="0"/>
          <w:divBdr>
            <w:top w:val="none" w:sz="0" w:space="0" w:color="auto"/>
            <w:left w:val="none" w:sz="0" w:space="0" w:color="auto"/>
            <w:bottom w:val="none" w:sz="0" w:space="0" w:color="auto"/>
            <w:right w:val="none" w:sz="0" w:space="0" w:color="auto"/>
          </w:divBdr>
        </w:div>
        <w:div w:id="312294969">
          <w:marLeft w:val="0"/>
          <w:marRight w:val="0"/>
          <w:marTop w:val="0"/>
          <w:marBottom w:val="0"/>
          <w:divBdr>
            <w:top w:val="none" w:sz="0" w:space="0" w:color="auto"/>
            <w:left w:val="none" w:sz="0" w:space="0" w:color="auto"/>
            <w:bottom w:val="none" w:sz="0" w:space="0" w:color="auto"/>
            <w:right w:val="none" w:sz="0" w:space="0" w:color="auto"/>
          </w:divBdr>
        </w:div>
        <w:div w:id="718865095">
          <w:marLeft w:val="0"/>
          <w:marRight w:val="0"/>
          <w:marTop w:val="0"/>
          <w:marBottom w:val="0"/>
          <w:divBdr>
            <w:top w:val="none" w:sz="0" w:space="0" w:color="auto"/>
            <w:left w:val="none" w:sz="0" w:space="0" w:color="auto"/>
            <w:bottom w:val="none" w:sz="0" w:space="0" w:color="auto"/>
            <w:right w:val="none" w:sz="0" w:space="0" w:color="auto"/>
          </w:divBdr>
        </w:div>
        <w:div w:id="605235867">
          <w:marLeft w:val="0"/>
          <w:marRight w:val="0"/>
          <w:marTop w:val="0"/>
          <w:marBottom w:val="0"/>
          <w:divBdr>
            <w:top w:val="none" w:sz="0" w:space="0" w:color="auto"/>
            <w:left w:val="none" w:sz="0" w:space="0" w:color="auto"/>
            <w:bottom w:val="none" w:sz="0" w:space="0" w:color="auto"/>
            <w:right w:val="none" w:sz="0" w:space="0" w:color="auto"/>
          </w:divBdr>
        </w:div>
        <w:div w:id="447819791">
          <w:marLeft w:val="0"/>
          <w:marRight w:val="0"/>
          <w:marTop w:val="0"/>
          <w:marBottom w:val="0"/>
          <w:divBdr>
            <w:top w:val="none" w:sz="0" w:space="0" w:color="auto"/>
            <w:left w:val="none" w:sz="0" w:space="0" w:color="auto"/>
            <w:bottom w:val="none" w:sz="0" w:space="0" w:color="auto"/>
            <w:right w:val="none" w:sz="0" w:space="0" w:color="auto"/>
          </w:divBdr>
        </w:div>
        <w:div w:id="1119450251">
          <w:marLeft w:val="0"/>
          <w:marRight w:val="0"/>
          <w:marTop w:val="0"/>
          <w:marBottom w:val="0"/>
          <w:divBdr>
            <w:top w:val="none" w:sz="0" w:space="0" w:color="auto"/>
            <w:left w:val="none" w:sz="0" w:space="0" w:color="auto"/>
            <w:bottom w:val="none" w:sz="0" w:space="0" w:color="auto"/>
            <w:right w:val="none" w:sz="0" w:space="0" w:color="auto"/>
          </w:divBdr>
        </w:div>
        <w:div w:id="873035483">
          <w:marLeft w:val="0"/>
          <w:marRight w:val="0"/>
          <w:marTop w:val="0"/>
          <w:marBottom w:val="0"/>
          <w:divBdr>
            <w:top w:val="none" w:sz="0" w:space="0" w:color="auto"/>
            <w:left w:val="none" w:sz="0" w:space="0" w:color="auto"/>
            <w:bottom w:val="none" w:sz="0" w:space="0" w:color="auto"/>
            <w:right w:val="none" w:sz="0" w:space="0" w:color="auto"/>
          </w:divBdr>
        </w:div>
        <w:div w:id="1500273744">
          <w:marLeft w:val="0"/>
          <w:marRight w:val="0"/>
          <w:marTop w:val="0"/>
          <w:marBottom w:val="0"/>
          <w:divBdr>
            <w:top w:val="none" w:sz="0" w:space="0" w:color="auto"/>
            <w:left w:val="none" w:sz="0" w:space="0" w:color="auto"/>
            <w:bottom w:val="none" w:sz="0" w:space="0" w:color="auto"/>
            <w:right w:val="none" w:sz="0" w:space="0" w:color="auto"/>
          </w:divBdr>
        </w:div>
        <w:div w:id="241450421">
          <w:marLeft w:val="0"/>
          <w:marRight w:val="0"/>
          <w:marTop w:val="0"/>
          <w:marBottom w:val="0"/>
          <w:divBdr>
            <w:top w:val="none" w:sz="0" w:space="0" w:color="auto"/>
            <w:left w:val="none" w:sz="0" w:space="0" w:color="auto"/>
            <w:bottom w:val="none" w:sz="0" w:space="0" w:color="auto"/>
            <w:right w:val="none" w:sz="0" w:space="0" w:color="auto"/>
          </w:divBdr>
        </w:div>
        <w:div w:id="1616210955">
          <w:marLeft w:val="0"/>
          <w:marRight w:val="0"/>
          <w:marTop w:val="0"/>
          <w:marBottom w:val="0"/>
          <w:divBdr>
            <w:top w:val="none" w:sz="0" w:space="0" w:color="auto"/>
            <w:left w:val="none" w:sz="0" w:space="0" w:color="auto"/>
            <w:bottom w:val="none" w:sz="0" w:space="0" w:color="auto"/>
            <w:right w:val="none" w:sz="0" w:space="0" w:color="auto"/>
          </w:divBdr>
        </w:div>
        <w:div w:id="306394453">
          <w:marLeft w:val="0"/>
          <w:marRight w:val="0"/>
          <w:marTop w:val="0"/>
          <w:marBottom w:val="0"/>
          <w:divBdr>
            <w:top w:val="none" w:sz="0" w:space="0" w:color="auto"/>
            <w:left w:val="none" w:sz="0" w:space="0" w:color="auto"/>
            <w:bottom w:val="none" w:sz="0" w:space="0" w:color="auto"/>
            <w:right w:val="none" w:sz="0" w:space="0" w:color="auto"/>
          </w:divBdr>
        </w:div>
        <w:div w:id="476533248">
          <w:marLeft w:val="0"/>
          <w:marRight w:val="0"/>
          <w:marTop w:val="0"/>
          <w:marBottom w:val="0"/>
          <w:divBdr>
            <w:top w:val="none" w:sz="0" w:space="0" w:color="auto"/>
            <w:left w:val="none" w:sz="0" w:space="0" w:color="auto"/>
            <w:bottom w:val="none" w:sz="0" w:space="0" w:color="auto"/>
            <w:right w:val="none" w:sz="0" w:space="0" w:color="auto"/>
          </w:divBdr>
        </w:div>
        <w:div w:id="1752845735">
          <w:marLeft w:val="0"/>
          <w:marRight w:val="0"/>
          <w:marTop w:val="0"/>
          <w:marBottom w:val="0"/>
          <w:divBdr>
            <w:top w:val="none" w:sz="0" w:space="0" w:color="auto"/>
            <w:left w:val="none" w:sz="0" w:space="0" w:color="auto"/>
            <w:bottom w:val="none" w:sz="0" w:space="0" w:color="auto"/>
            <w:right w:val="none" w:sz="0" w:space="0" w:color="auto"/>
          </w:divBdr>
        </w:div>
        <w:div w:id="607587754">
          <w:marLeft w:val="0"/>
          <w:marRight w:val="0"/>
          <w:marTop w:val="0"/>
          <w:marBottom w:val="0"/>
          <w:divBdr>
            <w:top w:val="none" w:sz="0" w:space="0" w:color="auto"/>
            <w:left w:val="none" w:sz="0" w:space="0" w:color="auto"/>
            <w:bottom w:val="none" w:sz="0" w:space="0" w:color="auto"/>
            <w:right w:val="none" w:sz="0" w:space="0" w:color="auto"/>
          </w:divBdr>
        </w:div>
        <w:div w:id="1225019659">
          <w:marLeft w:val="0"/>
          <w:marRight w:val="0"/>
          <w:marTop w:val="0"/>
          <w:marBottom w:val="0"/>
          <w:divBdr>
            <w:top w:val="none" w:sz="0" w:space="0" w:color="auto"/>
            <w:left w:val="none" w:sz="0" w:space="0" w:color="auto"/>
            <w:bottom w:val="none" w:sz="0" w:space="0" w:color="auto"/>
            <w:right w:val="none" w:sz="0" w:space="0" w:color="auto"/>
          </w:divBdr>
        </w:div>
        <w:div w:id="595598572">
          <w:marLeft w:val="0"/>
          <w:marRight w:val="0"/>
          <w:marTop w:val="0"/>
          <w:marBottom w:val="0"/>
          <w:divBdr>
            <w:top w:val="none" w:sz="0" w:space="0" w:color="auto"/>
            <w:left w:val="none" w:sz="0" w:space="0" w:color="auto"/>
            <w:bottom w:val="none" w:sz="0" w:space="0" w:color="auto"/>
            <w:right w:val="none" w:sz="0" w:space="0" w:color="auto"/>
          </w:divBdr>
        </w:div>
        <w:div w:id="391121098">
          <w:marLeft w:val="0"/>
          <w:marRight w:val="0"/>
          <w:marTop w:val="0"/>
          <w:marBottom w:val="0"/>
          <w:divBdr>
            <w:top w:val="none" w:sz="0" w:space="0" w:color="auto"/>
            <w:left w:val="none" w:sz="0" w:space="0" w:color="auto"/>
            <w:bottom w:val="none" w:sz="0" w:space="0" w:color="auto"/>
            <w:right w:val="none" w:sz="0" w:space="0" w:color="auto"/>
          </w:divBdr>
        </w:div>
        <w:div w:id="874465755">
          <w:marLeft w:val="0"/>
          <w:marRight w:val="0"/>
          <w:marTop w:val="0"/>
          <w:marBottom w:val="0"/>
          <w:divBdr>
            <w:top w:val="none" w:sz="0" w:space="0" w:color="auto"/>
            <w:left w:val="none" w:sz="0" w:space="0" w:color="auto"/>
            <w:bottom w:val="none" w:sz="0" w:space="0" w:color="auto"/>
            <w:right w:val="none" w:sz="0" w:space="0" w:color="auto"/>
          </w:divBdr>
        </w:div>
        <w:div w:id="1728647448">
          <w:marLeft w:val="0"/>
          <w:marRight w:val="0"/>
          <w:marTop w:val="0"/>
          <w:marBottom w:val="0"/>
          <w:divBdr>
            <w:top w:val="none" w:sz="0" w:space="0" w:color="auto"/>
            <w:left w:val="none" w:sz="0" w:space="0" w:color="auto"/>
            <w:bottom w:val="none" w:sz="0" w:space="0" w:color="auto"/>
            <w:right w:val="none" w:sz="0" w:space="0" w:color="auto"/>
          </w:divBdr>
        </w:div>
        <w:div w:id="1634945906">
          <w:marLeft w:val="0"/>
          <w:marRight w:val="0"/>
          <w:marTop w:val="0"/>
          <w:marBottom w:val="0"/>
          <w:divBdr>
            <w:top w:val="none" w:sz="0" w:space="0" w:color="auto"/>
            <w:left w:val="none" w:sz="0" w:space="0" w:color="auto"/>
            <w:bottom w:val="none" w:sz="0" w:space="0" w:color="auto"/>
            <w:right w:val="none" w:sz="0" w:space="0" w:color="auto"/>
          </w:divBdr>
        </w:div>
        <w:div w:id="1813671446">
          <w:marLeft w:val="0"/>
          <w:marRight w:val="0"/>
          <w:marTop w:val="0"/>
          <w:marBottom w:val="0"/>
          <w:divBdr>
            <w:top w:val="none" w:sz="0" w:space="0" w:color="auto"/>
            <w:left w:val="none" w:sz="0" w:space="0" w:color="auto"/>
            <w:bottom w:val="none" w:sz="0" w:space="0" w:color="auto"/>
            <w:right w:val="none" w:sz="0" w:space="0" w:color="auto"/>
          </w:divBdr>
        </w:div>
        <w:div w:id="1778911794">
          <w:marLeft w:val="0"/>
          <w:marRight w:val="0"/>
          <w:marTop w:val="0"/>
          <w:marBottom w:val="0"/>
          <w:divBdr>
            <w:top w:val="none" w:sz="0" w:space="0" w:color="auto"/>
            <w:left w:val="none" w:sz="0" w:space="0" w:color="auto"/>
            <w:bottom w:val="none" w:sz="0" w:space="0" w:color="auto"/>
            <w:right w:val="none" w:sz="0" w:space="0" w:color="auto"/>
          </w:divBdr>
        </w:div>
        <w:div w:id="709376715">
          <w:marLeft w:val="0"/>
          <w:marRight w:val="0"/>
          <w:marTop w:val="0"/>
          <w:marBottom w:val="0"/>
          <w:divBdr>
            <w:top w:val="none" w:sz="0" w:space="0" w:color="auto"/>
            <w:left w:val="none" w:sz="0" w:space="0" w:color="auto"/>
            <w:bottom w:val="none" w:sz="0" w:space="0" w:color="auto"/>
            <w:right w:val="none" w:sz="0" w:space="0" w:color="auto"/>
          </w:divBdr>
        </w:div>
        <w:div w:id="124088141">
          <w:marLeft w:val="0"/>
          <w:marRight w:val="0"/>
          <w:marTop w:val="0"/>
          <w:marBottom w:val="0"/>
          <w:divBdr>
            <w:top w:val="none" w:sz="0" w:space="0" w:color="auto"/>
            <w:left w:val="none" w:sz="0" w:space="0" w:color="auto"/>
            <w:bottom w:val="none" w:sz="0" w:space="0" w:color="auto"/>
            <w:right w:val="none" w:sz="0" w:space="0" w:color="auto"/>
          </w:divBdr>
        </w:div>
        <w:div w:id="227962592">
          <w:marLeft w:val="0"/>
          <w:marRight w:val="0"/>
          <w:marTop w:val="0"/>
          <w:marBottom w:val="0"/>
          <w:divBdr>
            <w:top w:val="none" w:sz="0" w:space="0" w:color="auto"/>
            <w:left w:val="none" w:sz="0" w:space="0" w:color="auto"/>
            <w:bottom w:val="none" w:sz="0" w:space="0" w:color="auto"/>
            <w:right w:val="none" w:sz="0" w:space="0" w:color="auto"/>
          </w:divBdr>
        </w:div>
        <w:div w:id="1085689523">
          <w:marLeft w:val="0"/>
          <w:marRight w:val="0"/>
          <w:marTop w:val="0"/>
          <w:marBottom w:val="0"/>
          <w:divBdr>
            <w:top w:val="none" w:sz="0" w:space="0" w:color="auto"/>
            <w:left w:val="none" w:sz="0" w:space="0" w:color="auto"/>
            <w:bottom w:val="none" w:sz="0" w:space="0" w:color="auto"/>
            <w:right w:val="none" w:sz="0" w:space="0" w:color="auto"/>
          </w:divBdr>
        </w:div>
        <w:div w:id="1494950116">
          <w:marLeft w:val="0"/>
          <w:marRight w:val="0"/>
          <w:marTop w:val="0"/>
          <w:marBottom w:val="0"/>
          <w:divBdr>
            <w:top w:val="none" w:sz="0" w:space="0" w:color="auto"/>
            <w:left w:val="none" w:sz="0" w:space="0" w:color="auto"/>
            <w:bottom w:val="none" w:sz="0" w:space="0" w:color="auto"/>
            <w:right w:val="none" w:sz="0" w:space="0" w:color="auto"/>
          </w:divBdr>
        </w:div>
        <w:div w:id="1734309563">
          <w:marLeft w:val="0"/>
          <w:marRight w:val="0"/>
          <w:marTop w:val="0"/>
          <w:marBottom w:val="0"/>
          <w:divBdr>
            <w:top w:val="none" w:sz="0" w:space="0" w:color="auto"/>
            <w:left w:val="none" w:sz="0" w:space="0" w:color="auto"/>
            <w:bottom w:val="none" w:sz="0" w:space="0" w:color="auto"/>
            <w:right w:val="none" w:sz="0" w:space="0" w:color="auto"/>
          </w:divBdr>
        </w:div>
        <w:div w:id="504590060">
          <w:marLeft w:val="0"/>
          <w:marRight w:val="0"/>
          <w:marTop w:val="0"/>
          <w:marBottom w:val="0"/>
          <w:divBdr>
            <w:top w:val="none" w:sz="0" w:space="0" w:color="auto"/>
            <w:left w:val="none" w:sz="0" w:space="0" w:color="auto"/>
            <w:bottom w:val="none" w:sz="0" w:space="0" w:color="auto"/>
            <w:right w:val="none" w:sz="0" w:space="0" w:color="auto"/>
          </w:divBdr>
        </w:div>
        <w:div w:id="1921870678">
          <w:marLeft w:val="0"/>
          <w:marRight w:val="0"/>
          <w:marTop w:val="0"/>
          <w:marBottom w:val="0"/>
          <w:divBdr>
            <w:top w:val="none" w:sz="0" w:space="0" w:color="auto"/>
            <w:left w:val="none" w:sz="0" w:space="0" w:color="auto"/>
            <w:bottom w:val="none" w:sz="0" w:space="0" w:color="auto"/>
            <w:right w:val="none" w:sz="0" w:space="0" w:color="auto"/>
          </w:divBdr>
        </w:div>
        <w:div w:id="2061785212">
          <w:marLeft w:val="0"/>
          <w:marRight w:val="0"/>
          <w:marTop w:val="0"/>
          <w:marBottom w:val="0"/>
          <w:divBdr>
            <w:top w:val="none" w:sz="0" w:space="0" w:color="auto"/>
            <w:left w:val="none" w:sz="0" w:space="0" w:color="auto"/>
            <w:bottom w:val="none" w:sz="0" w:space="0" w:color="auto"/>
            <w:right w:val="none" w:sz="0" w:space="0" w:color="auto"/>
          </w:divBdr>
        </w:div>
        <w:div w:id="891500817">
          <w:marLeft w:val="0"/>
          <w:marRight w:val="0"/>
          <w:marTop w:val="0"/>
          <w:marBottom w:val="0"/>
          <w:divBdr>
            <w:top w:val="none" w:sz="0" w:space="0" w:color="auto"/>
            <w:left w:val="none" w:sz="0" w:space="0" w:color="auto"/>
            <w:bottom w:val="none" w:sz="0" w:space="0" w:color="auto"/>
            <w:right w:val="none" w:sz="0" w:space="0" w:color="auto"/>
          </w:divBdr>
        </w:div>
        <w:div w:id="1790008954">
          <w:marLeft w:val="0"/>
          <w:marRight w:val="0"/>
          <w:marTop w:val="0"/>
          <w:marBottom w:val="0"/>
          <w:divBdr>
            <w:top w:val="none" w:sz="0" w:space="0" w:color="auto"/>
            <w:left w:val="none" w:sz="0" w:space="0" w:color="auto"/>
            <w:bottom w:val="none" w:sz="0" w:space="0" w:color="auto"/>
            <w:right w:val="none" w:sz="0" w:space="0" w:color="auto"/>
          </w:divBdr>
        </w:div>
        <w:div w:id="55662881">
          <w:marLeft w:val="0"/>
          <w:marRight w:val="0"/>
          <w:marTop w:val="0"/>
          <w:marBottom w:val="0"/>
          <w:divBdr>
            <w:top w:val="none" w:sz="0" w:space="0" w:color="auto"/>
            <w:left w:val="none" w:sz="0" w:space="0" w:color="auto"/>
            <w:bottom w:val="none" w:sz="0" w:space="0" w:color="auto"/>
            <w:right w:val="none" w:sz="0" w:space="0" w:color="auto"/>
          </w:divBdr>
        </w:div>
        <w:div w:id="1478298956">
          <w:marLeft w:val="0"/>
          <w:marRight w:val="0"/>
          <w:marTop w:val="0"/>
          <w:marBottom w:val="0"/>
          <w:divBdr>
            <w:top w:val="none" w:sz="0" w:space="0" w:color="auto"/>
            <w:left w:val="none" w:sz="0" w:space="0" w:color="auto"/>
            <w:bottom w:val="none" w:sz="0" w:space="0" w:color="auto"/>
            <w:right w:val="none" w:sz="0" w:space="0" w:color="auto"/>
          </w:divBdr>
        </w:div>
        <w:div w:id="734397691">
          <w:marLeft w:val="0"/>
          <w:marRight w:val="0"/>
          <w:marTop w:val="0"/>
          <w:marBottom w:val="0"/>
          <w:divBdr>
            <w:top w:val="none" w:sz="0" w:space="0" w:color="auto"/>
            <w:left w:val="none" w:sz="0" w:space="0" w:color="auto"/>
            <w:bottom w:val="none" w:sz="0" w:space="0" w:color="auto"/>
            <w:right w:val="none" w:sz="0" w:space="0" w:color="auto"/>
          </w:divBdr>
        </w:div>
        <w:div w:id="128788075">
          <w:marLeft w:val="0"/>
          <w:marRight w:val="0"/>
          <w:marTop w:val="0"/>
          <w:marBottom w:val="0"/>
          <w:divBdr>
            <w:top w:val="none" w:sz="0" w:space="0" w:color="auto"/>
            <w:left w:val="none" w:sz="0" w:space="0" w:color="auto"/>
            <w:bottom w:val="none" w:sz="0" w:space="0" w:color="auto"/>
            <w:right w:val="none" w:sz="0" w:space="0" w:color="auto"/>
          </w:divBdr>
        </w:div>
        <w:div w:id="1718116034">
          <w:marLeft w:val="0"/>
          <w:marRight w:val="0"/>
          <w:marTop w:val="0"/>
          <w:marBottom w:val="0"/>
          <w:divBdr>
            <w:top w:val="none" w:sz="0" w:space="0" w:color="auto"/>
            <w:left w:val="none" w:sz="0" w:space="0" w:color="auto"/>
            <w:bottom w:val="none" w:sz="0" w:space="0" w:color="auto"/>
            <w:right w:val="none" w:sz="0" w:space="0" w:color="auto"/>
          </w:divBdr>
        </w:div>
        <w:div w:id="1746029179">
          <w:marLeft w:val="0"/>
          <w:marRight w:val="0"/>
          <w:marTop w:val="0"/>
          <w:marBottom w:val="0"/>
          <w:divBdr>
            <w:top w:val="none" w:sz="0" w:space="0" w:color="auto"/>
            <w:left w:val="none" w:sz="0" w:space="0" w:color="auto"/>
            <w:bottom w:val="none" w:sz="0" w:space="0" w:color="auto"/>
            <w:right w:val="none" w:sz="0" w:space="0" w:color="auto"/>
          </w:divBdr>
        </w:div>
        <w:div w:id="1871067893">
          <w:marLeft w:val="0"/>
          <w:marRight w:val="0"/>
          <w:marTop w:val="0"/>
          <w:marBottom w:val="0"/>
          <w:divBdr>
            <w:top w:val="none" w:sz="0" w:space="0" w:color="auto"/>
            <w:left w:val="none" w:sz="0" w:space="0" w:color="auto"/>
            <w:bottom w:val="none" w:sz="0" w:space="0" w:color="auto"/>
            <w:right w:val="none" w:sz="0" w:space="0" w:color="auto"/>
          </w:divBdr>
        </w:div>
        <w:div w:id="1352147631">
          <w:marLeft w:val="0"/>
          <w:marRight w:val="0"/>
          <w:marTop w:val="0"/>
          <w:marBottom w:val="0"/>
          <w:divBdr>
            <w:top w:val="none" w:sz="0" w:space="0" w:color="auto"/>
            <w:left w:val="none" w:sz="0" w:space="0" w:color="auto"/>
            <w:bottom w:val="none" w:sz="0" w:space="0" w:color="auto"/>
            <w:right w:val="none" w:sz="0" w:space="0" w:color="auto"/>
          </w:divBdr>
        </w:div>
        <w:div w:id="520516200">
          <w:marLeft w:val="0"/>
          <w:marRight w:val="0"/>
          <w:marTop w:val="0"/>
          <w:marBottom w:val="0"/>
          <w:divBdr>
            <w:top w:val="none" w:sz="0" w:space="0" w:color="auto"/>
            <w:left w:val="none" w:sz="0" w:space="0" w:color="auto"/>
            <w:bottom w:val="none" w:sz="0" w:space="0" w:color="auto"/>
            <w:right w:val="none" w:sz="0" w:space="0" w:color="auto"/>
          </w:divBdr>
        </w:div>
        <w:div w:id="553545864">
          <w:marLeft w:val="0"/>
          <w:marRight w:val="0"/>
          <w:marTop w:val="0"/>
          <w:marBottom w:val="0"/>
          <w:divBdr>
            <w:top w:val="none" w:sz="0" w:space="0" w:color="auto"/>
            <w:left w:val="none" w:sz="0" w:space="0" w:color="auto"/>
            <w:bottom w:val="none" w:sz="0" w:space="0" w:color="auto"/>
            <w:right w:val="none" w:sz="0" w:space="0" w:color="auto"/>
          </w:divBdr>
        </w:div>
        <w:div w:id="1257135281">
          <w:marLeft w:val="0"/>
          <w:marRight w:val="0"/>
          <w:marTop w:val="0"/>
          <w:marBottom w:val="0"/>
          <w:divBdr>
            <w:top w:val="none" w:sz="0" w:space="0" w:color="auto"/>
            <w:left w:val="none" w:sz="0" w:space="0" w:color="auto"/>
            <w:bottom w:val="none" w:sz="0" w:space="0" w:color="auto"/>
            <w:right w:val="none" w:sz="0" w:space="0" w:color="auto"/>
          </w:divBdr>
        </w:div>
        <w:div w:id="613829327">
          <w:marLeft w:val="0"/>
          <w:marRight w:val="0"/>
          <w:marTop w:val="0"/>
          <w:marBottom w:val="0"/>
          <w:divBdr>
            <w:top w:val="none" w:sz="0" w:space="0" w:color="auto"/>
            <w:left w:val="none" w:sz="0" w:space="0" w:color="auto"/>
            <w:bottom w:val="none" w:sz="0" w:space="0" w:color="auto"/>
            <w:right w:val="none" w:sz="0" w:space="0" w:color="auto"/>
          </w:divBdr>
        </w:div>
      </w:divsChild>
    </w:div>
    <w:div w:id="410809749">
      <w:bodyDiv w:val="1"/>
      <w:marLeft w:val="0"/>
      <w:marRight w:val="0"/>
      <w:marTop w:val="0"/>
      <w:marBottom w:val="0"/>
      <w:divBdr>
        <w:top w:val="none" w:sz="0" w:space="0" w:color="auto"/>
        <w:left w:val="none" w:sz="0" w:space="0" w:color="auto"/>
        <w:bottom w:val="none" w:sz="0" w:space="0" w:color="auto"/>
        <w:right w:val="none" w:sz="0" w:space="0" w:color="auto"/>
      </w:divBdr>
      <w:divsChild>
        <w:div w:id="433405190">
          <w:marLeft w:val="0"/>
          <w:marRight w:val="0"/>
          <w:marTop w:val="0"/>
          <w:marBottom w:val="0"/>
          <w:divBdr>
            <w:top w:val="none" w:sz="0" w:space="0" w:color="auto"/>
            <w:left w:val="none" w:sz="0" w:space="0" w:color="auto"/>
            <w:bottom w:val="none" w:sz="0" w:space="0" w:color="auto"/>
            <w:right w:val="none" w:sz="0" w:space="0" w:color="auto"/>
          </w:divBdr>
        </w:div>
      </w:divsChild>
    </w:div>
    <w:div w:id="412315916">
      <w:bodyDiv w:val="1"/>
      <w:marLeft w:val="0"/>
      <w:marRight w:val="0"/>
      <w:marTop w:val="0"/>
      <w:marBottom w:val="0"/>
      <w:divBdr>
        <w:top w:val="none" w:sz="0" w:space="0" w:color="auto"/>
        <w:left w:val="none" w:sz="0" w:space="0" w:color="auto"/>
        <w:bottom w:val="none" w:sz="0" w:space="0" w:color="auto"/>
        <w:right w:val="none" w:sz="0" w:space="0" w:color="auto"/>
      </w:divBdr>
    </w:div>
    <w:div w:id="495539871">
      <w:bodyDiv w:val="1"/>
      <w:marLeft w:val="0"/>
      <w:marRight w:val="0"/>
      <w:marTop w:val="0"/>
      <w:marBottom w:val="0"/>
      <w:divBdr>
        <w:top w:val="none" w:sz="0" w:space="0" w:color="auto"/>
        <w:left w:val="none" w:sz="0" w:space="0" w:color="auto"/>
        <w:bottom w:val="none" w:sz="0" w:space="0" w:color="auto"/>
        <w:right w:val="none" w:sz="0" w:space="0" w:color="auto"/>
      </w:divBdr>
      <w:divsChild>
        <w:div w:id="1877815110">
          <w:marLeft w:val="0"/>
          <w:marRight w:val="0"/>
          <w:marTop w:val="0"/>
          <w:marBottom w:val="0"/>
          <w:divBdr>
            <w:top w:val="none" w:sz="0" w:space="0" w:color="auto"/>
            <w:left w:val="none" w:sz="0" w:space="0" w:color="auto"/>
            <w:bottom w:val="none" w:sz="0" w:space="0" w:color="auto"/>
            <w:right w:val="none" w:sz="0" w:space="0" w:color="auto"/>
          </w:divBdr>
        </w:div>
      </w:divsChild>
    </w:div>
    <w:div w:id="591746610">
      <w:bodyDiv w:val="1"/>
      <w:marLeft w:val="0"/>
      <w:marRight w:val="0"/>
      <w:marTop w:val="0"/>
      <w:marBottom w:val="0"/>
      <w:divBdr>
        <w:top w:val="none" w:sz="0" w:space="0" w:color="auto"/>
        <w:left w:val="none" w:sz="0" w:space="0" w:color="auto"/>
        <w:bottom w:val="none" w:sz="0" w:space="0" w:color="auto"/>
        <w:right w:val="none" w:sz="0" w:space="0" w:color="auto"/>
      </w:divBdr>
      <w:divsChild>
        <w:div w:id="1681350880">
          <w:marLeft w:val="0"/>
          <w:marRight w:val="0"/>
          <w:marTop w:val="0"/>
          <w:marBottom w:val="0"/>
          <w:divBdr>
            <w:top w:val="none" w:sz="0" w:space="0" w:color="auto"/>
            <w:left w:val="none" w:sz="0" w:space="0" w:color="auto"/>
            <w:bottom w:val="none" w:sz="0" w:space="0" w:color="auto"/>
            <w:right w:val="none" w:sz="0" w:space="0" w:color="auto"/>
          </w:divBdr>
        </w:div>
      </w:divsChild>
    </w:div>
    <w:div w:id="694697414">
      <w:bodyDiv w:val="1"/>
      <w:marLeft w:val="0"/>
      <w:marRight w:val="0"/>
      <w:marTop w:val="0"/>
      <w:marBottom w:val="0"/>
      <w:divBdr>
        <w:top w:val="none" w:sz="0" w:space="0" w:color="auto"/>
        <w:left w:val="none" w:sz="0" w:space="0" w:color="auto"/>
        <w:bottom w:val="none" w:sz="0" w:space="0" w:color="auto"/>
        <w:right w:val="none" w:sz="0" w:space="0" w:color="auto"/>
      </w:divBdr>
      <w:divsChild>
        <w:div w:id="46757742">
          <w:marLeft w:val="360"/>
          <w:marRight w:val="360"/>
          <w:marTop w:val="240"/>
          <w:marBottom w:val="240"/>
          <w:divBdr>
            <w:top w:val="none" w:sz="0" w:space="0" w:color="auto"/>
            <w:left w:val="none" w:sz="0" w:space="0" w:color="auto"/>
            <w:bottom w:val="none" w:sz="0" w:space="0" w:color="auto"/>
            <w:right w:val="none" w:sz="0" w:space="0" w:color="auto"/>
          </w:divBdr>
        </w:div>
        <w:div w:id="1163396881">
          <w:marLeft w:val="0"/>
          <w:marRight w:val="0"/>
          <w:marTop w:val="240"/>
          <w:marBottom w:val="240"/>
          <w:divBdr>
            <w:top w:val="none" w:sz="0" w:space="0" w:color="auto"/>
            <w:left w:val="none" w:sz="0" w:space="0" w:color="auto"/>
            <w:bottom w:val="none" w:sz="0" w:space="0" w:color="auto"/>
            <w:right w:val="none" w:sz="0" w:space="0" w:color="auto"/>
          </w:divBdr>
        </w:div>
      </w:divsChild>
    </w:div>
    <w:div w:id="806509313">
      <w:bodyDiv w:val="1"/>
      <w:marLeft w:val="0"/>
      <w:marRight w:val="0"/>
      <w:marTop w:val="0"/>
      <w:marBottom w:val="0"/>
      <w:divBdr>
        <w:top w:val="none" w:sz="0" w:space="0" w:color="auto"/>
        <w:left w:val="none" w:sz="0" w:space="0" w:color="auto"/>
        <w:bottom w:val="none" w:sz="0" w:space="0" w:color="auto"/>
        <w:right w:val="none" w:sz="0" w:space="0" w:color="auto"/>
      </w:divBdr>
      <w:divsChild>
        <w:div w:id="317658285">
          <w:marLeft w:val="0"/>
          <w:marRight w:val="0"/>
          <w:marTop w:val="0"/>
          <w:marBottom w:val="0"/>
          <w:divBdr>
            <w:top w:val="none" w:sz="0" w:space="0" w:color="auto"/>
            <w:left w:val="none" w:sz="0" w:space="0" w:color="auto"/>
            <w:bottom w:val="none" w:sz="0" w:space="0" w:color="auto"/>
            <w:right w:val="none" w:sz="0" w:space="0" w:color="auto"/>
          </w:divBdr>
        </w:div>
      </w:divsChild>
    </w:div>
    <w:div w:id="891426165">
      <w:bodyDiv w:val="1"/>
      <w:marLeft w:val="0"/>
      <w:marRight w:val="0"/>
      <w:marTop w:val="0"/>
      <w:marBottom w:val="0"/>
      <w:divBdr>
        <w:top w:val="none" w:sz="0" w:space="0" w:color="auto"/>
        <w:left w:val="none" w:sz="0" w:space="0" w:color="auto"/>
        <w:bottom w:val="none" w:sz="0" w:space="0" w:color="auto"/>
        <w:right w:val="none" w:sz="0" w:space="0" w:color="auto"/>
      </w:divBdr>
    </w:div>
    <w:div w:id="1008479167">
      <w:bodyDiv w:val="1"/>
      <w:marLeft w:val="0"/>
      <w:marRight w:val="0"/>
      <w:marTop w:val="0"/>
      <w:marBottom w:val="0"/>
      <w:divBdr>
        <w:top w:val="none" w:sz="0" w:space="0" w:color="auto"/>
        <w:left w:val="none" w:sz="0" w:space="0" w:color="auto"/>
        <w:bottom w:val="none" w:sz="0" w:space="0" w:color="auto"/>
        <w:right w:val="none" w:sz="0" w:space="0" w:color="auto"/>
      </w:divBdr>
      <w:divsChild>
        <w:div w:id="2130538894">
          <w:marLeft w:val="0"/>
          <w:marRight w:val="0"/>
          <w:marTop w:val="0"/>
          <w:marBottom w:val="0"/>
          <w:divBdr>
            <w:top w:val="none" w:sz="0" w:space="0" w:color="auto"/>
            <w:left w:val="none" w:sz="0" w:space="0" w:color="auto"/>
            <w:bottom w:val="none" w:sz="0" w:space="0" w:color="auto"/>
            <w:right w:val="none" w:sz="0" w:space="0" w:color="auto"/>
          </w:divBdr>
        </w:div>
        <w:div w:id="2106338532">
          <w:marLeft w:val="0"/>
          <w:marRight w:val="0"/>
          <w:marTop w:val="0"/>
          <w:marBottom w:val="0"/>
          <w:divBdr>
            <w:top w:val="none" w:sz="0" w:space="0" w:color="auto"/>
            <w:left w:val="none" w:sz="0" w:space="0" w:color="auto"/>
            <w:bottom w:val="none" w:sz="0" w:space="0" w:color="auto"/>
            <w:right w:val="none" w:sz="0" w:space="0" w:color="auto"/>
          </w:divBdr>
        </w:div>
        <w:div w:id="799685292">
          <w:marLeft w:val="0"/>
          <w:marRight w:val="0"/>
          <w:marTop w:val="0"/>
          <w:marBottom w:val="0"/>
          <w:divBdr>
            <w:top w:val="none" w:sz="0" w:space="0" w:color="auto"/>
            <w:left w:val="none" w:sz="0" w:space="0" w:color="auto"/>
            <w:bottom w:val="none" w:sz="0" w:space="0" w:color="auto"/>
            <w:right w:val="none" w:sz="0" w:space="0" w:color="auto"/>
          </w:divBdr>
        </w:div>
        <w:div w:id="3477407">
          <w:marLeft w:val="0"/>
          <w:marRight w:val="0"/>
          <w:marTop w:val="0"/>
          <w:marBottom w:val="0"/>
          <w:divBdr>
            <w:top w:val="none" w:sz="0" w:space="0" w:color="auto"/>
            <w:left w:val="none" w:sz="0" w:space="0" w:color="auto"/>
            <w:bottom w:val="none" w:sz="0" w:space="0" w:color="auto"/>
            <w:right w:val="none" w:sz="0" w:space="0" w:color="auto"/>
          </w:divBdr>
        </w:div>
        <w:div w:id="1212960160">
          <w:marLeft w:val="0"/>
          <w:marRight w:val="0"/>
          <w:marTop w:val="0"/>
          <w:marBottom w:val="0"/>
          <w:divBdr>
            <w:top w:val="none" w:sz="0" w:space="0" w:color="auto"/>
            <w:left w:val="none" w:sz="0" w:space="0" w:color="auto"/>
            <w:bottom w:val="none" w:sz="0" w:space="0" w:color="auto"/>
            <w:right w:val="none" w:sz="0" w:space="0" w:color="auto"/>
          </w:divBdr>
        </w:div>
        <w:div w:id="152454835">
          <w:marLeft w:val="0"/>
          <w:marRight w:val="0"/>
          <w:marTop w:val="0"/>
          <w:marBottom w:val="0"/>
          <w:divBdr>
            <w:top w:val="none" w:sz="0" w:space="0" w:color="auto"/>
            <w:left w:val="none" w:sz="0" w:space="0" w:color="auto"/>
            <w:bottom w:val="none" w:sz="0" w:space="0" w:color="auto"/>
            <w:right w:val="none" w:sz="0" w:space="0" w:color="auto"/>
          </w:divBdr>
        </w:div>
        <w:div w:id="1390615731">
          <w:marLeft w:val="0"/>
          <w:marRight w:val="0"/>
          <w:marTop w:val="0"/>
          <w:marBottom w:val="0"/>
          <w:divBdr>
            <w:top w:val="none" w:sz="0" w:space="0" w:color="auto"/>
            <w:left w:val="none" w:sz="0" w:space="0" w:color="auto"/>
            <w:bottom w:val="none" w:sz="0" w:space="0" w:color="auto"/>
            <w:right w:val="none" w:sz="0" w:space="0" w:color="auto"/>
          </w:divBdr>
        </w:div>
        <w:div w:id="245770929">
          <w:marLeft w:val="0"/>
          <w:marRight w:val="0"/>
          <w:marTop w:val="0"/>
          <w:marBottom w:val="0"/>
          <w:divBdr>
            <w:top w:val="none" w:sz="0" w:space="0" w:color="auto"/>
            <w:left w:val="none" w:sz="0" w:space="0" w:color="auto"/>
            <w:bottom w:val="none" w:sz="0" w:space="0" w:color="auto"/>
            <w:right w:val="none" w:sz="0" w:space="0" w:color="auto"/>
          </w:divBdr>
        </w:div>
        <w:div w:id="1415979232">
          <w:marLeft w:val="0"/>
          <w:marRight w:val="0"/>
          <w:marTop w:val="0"/>
          <w:marBottom w:val="0"/>
          <w:divBdr>
            <w:top w:val="none" w:sz="0" w:space="0" w:color="auto"/>
            <w:left w:val="none" w:sz="0" w:space="0" w:color="auto"/>
            <w:bottom w:val="none" w:sz="0" w:space="0" w:color="auto"/>
            <w:right w:val="none" w:sz="0" w:space="0" w:color="auto"/>
          </w:divBdr>
        </w:div>
        <w:div w:id="1149515468">
          <w:marLeft w:val="0"/>
          <w:marRight w:val="0"/>
          <w:marTop w:val="0"/>
          <w:marBottom w:val="0"/>
          <w:divBdr>
            <w:top w:val="none" w:sz="0" w:space="0" w:color="auto"/>
            <w:left w:val="none" w:sz="0" w:space="0" w:color="auto"/>
            <w:bottom w:val="none" w:sz="0" w:space="0" w:color="auto"/>
            <w:right w:val="none" w:sz="0" w:space="0" w:color="auto"/>
          </w:divBdr>
        </w:div>
        <w:div w:id="1066607242">
          <w:marLeft w:val="0"/>
          <w:marRight w:val="0"/>
          <w:marTop w:val="0"/>
          <w:marBottom w:val="0"/>
          <w:divBdr>
            <w:top w:val="none" w:sz="0" w:space="0" w:color="auto"/>
            <w:left w:val="none" w:sz="0" w:space="0" w:color="auto"/>
            <w:bottom w:val="none" w:sz="0" w:space="0" w:color="auto"/>
            <w:right w:val="none" w:sz="0" w:space="0" w:color="auto"/>
          </w:divBdr>
        </w:div>
        <w:div w:id="417407098">
          <w:marLeft w:val="0"/>
          <w:marRight w:val="0"/>
          <w:marTop w:val="0"/>
          <w:marBottom w:val="0"/>
          <w:divBdr>
            <w:top w:val="none" w:sz="0" w:space="0" w:color="auto"/>
            <w:left w:val="none" w:sz="0" w:space="0" w:color="auto"/>
            <w:bottom w:val="none" w:sz="0" w:space="0" w:color="auto"/>
            <w:right w:val="none" w:sz="0" w:space="0" w:color="auto"/>
          </w:divBdr>
        </w:div>
        <w:div w:id="2003044627">
          <w:marLeft w:val="0"/>
          <w:marRight w:val="0"/>
          <w:marTop w:val="0"/>
          <w:marBottom w:val="0"/>
          <w:divBdr>
            <w:top w:val="none" w:sz="0" w:space="0" w:color="auto"/>
            <w:left w:val="none" w:sz="0" w:space="0" w:color="auto"/>
            <w:bottom w:val="none" w:sz="0" w:space="0" w:color="auto"/>
            <w:right w:val="none" w:sz="0" w:space="0" w:color="auto"/>
          </w:divBdr>
        </w:div>
        <w:div w:id="572398200">
          <w:marLeft w:val="0"/>
          <w:marRight w:val="0"/>
          <w:marTop w:val="0"/>
          <w:marBottom w:val="0"/>
          <w:divBdr>
            <w:top w:val="none" w:sz="0" w:space="0" w:color="auto"/>
            <w:left w:val="none" w:sz="0" w:space="0" w:color="auto"/>
            <w:bottom w:val="none" w:sz="0" w:space="0" w:color="auto"/>
            <w:right w:val="none" w:sz="0" w:space="0" w:color="auto"/>
          </w:divBdr>
        </w:div>
        <w:div w:id="1841002909">
          <w:marLeft w:val="0"/>
          <w:marRight w:val="0"/>
          <w:marTop w:val="0"/>
          <w:marBottom w:val="0"/>
          <w:divBdr>
            <w:top w:val="none" w:sz="0" w:space="0" w:color="auto"/>
            <w:left w:val="none" w:sz="0" w:space="0" w:color="auto"/>
            <w:bottom w:val="none" w:sz="0" w:space="0" w:color="auto"/>
            <w:right w:val="none" w:sz="0" w:space="0" w:color="auto"/>
          </w:divBdr>
        </w:div>
        <w:div w:id="939337498">
          <w:marLeft w:val="0"/>
          <w:marRight w:val="0"/>
          <w:marTop w:val="0"/>
          <w:marBottom w:val="0"/>
          <w:divBdr>
            <w:top w:val="none" w:sz="0" w:space="0" w:color="auto"/>
            <w:left w:val="none" w:sz="0" w:space="0" w:color="auto"/>
            <w:bottom w:val="none" w:sz="0" w:space="0" w:color="auto"/>
            <w:right w:val="none" w:sz="0" w:space="0" w:color="auto"/>
          </w:divBdr>
        </w:div>
        <w:div w:id="918709200">
          <w:marLeft w:val="0"/>
          <w:marRight w:val="0"/>
          <w:marTop w:val="0"/>
          <w:marBottom w:val="0"/>
          <w:divBdr>
            <w:top w:val="none" w:sz="0" w:space="0" w:color="auto"/>
            <w:left w:val="none" w:sz="0" w:space="0" w:color="auto"/>
            <w:bottom w:val="none" w:sz="0" w:space="0" w:color="auto"/>
            <w:right w:val="none" w:sz="0" w:space="0" w:color="auto"/>
          </w:divBdr>
        </w:div>
        <w:div w:id="1098521167">
          <w:marLeft w:val="0"/>
          <w:marRight w:val="0"/>
          <w:marTop w:val="0"/>
          <w:marBottom w:val="0"/>
          <w:divBdr>
            <w:top w:val="none" w:sz="0" w:space="0" w:color="auto"/>
            <w:left w:val="none" w:sz="0" w:space="0" w:color="auto"/>
            <w:bottom w:val="none" w:sz="0" w:space="0" w:color="auto"/>
            <w:right w:val="none" w:sz="0" w:space="0" w:color="auto"/>
          </w:divBdr>
        </w:div>
        <w:div w:id="1552225581">
          <w:marLeft w:val="0"/>
          <w:marRight w:val="0"/>
          <w:marTop w:val="0"/>
          <w:marBottom w:val="0"/>
          <w:divBdr>
            <w:top w:val="none" w:sz="0" w:space="0" w:color="auto"/>
            <w:left w:val="none" w:sz="0" w:space="0" w:color="auto"/>
            <w:bottom w:val="none" w:sz="0" w:space="0" w:color="auto"/>
            <w:right w:val="none" w:sz="0" w:space="0" w:color="auto"/>
          </w:divBdr>
        </w:div>
        <w:div w:id="2133286377">
          <w:marLeft w:val="0"/>
          <w:marRight w:val="0"/>
          <w:marTop w:val="0"/>
          <w:marBottom w:val="0"/>
          <w:divBdr>
            <w:top w:val="none" w:sz="0" w:space="0" w:color="auto"/>
            <w:left w:val="none" w:sz="0" w:space="0" w:color="auto"/>
            <w:bottom w:val="none" w:sz="0" w:space="0" w:color="auto"/>
            <w:right w:val="none" w:sz="0" w:space="0" w:color="auto"/>
          </w:divBdr>
        </w:div>
        <w:div w:id="1787502172">
          <w:marLeft w:val="0"/>
          <w:marRight w:val="0"/>
          <w:marTop w:val="0"/>
          <w:marBottom w:val="0"/>
          <w:divBdr>
            <w:top w:val="none" w:sz="0" w:space="0" w:color="auto"/>
            <w:left w:val="none" w:sz="0" w:space="0" w:color="auto"/>
            <w:bottom w:val="none" w:sz="0" w:space="0" w:color="auto"/>
            <w:right w:val="none" w:sz="0" w:space="0" w:color="auto"/>
          </w:divBdr>
        </w:div>
        <w:div w:id="912278322">
          <w:marLeft w:val="0"/>
          <w:marRight w:val="0"/>
          <w:marTop w:val="0"/>
          <w:marBottom w:val="0"/>
          <w:divBdr>
            <w:top w:val="none" w:sz="0" w:space="0" w:color="auto"/>
            <w:left w:val="none" w:sz="0" w:space="0" w:color="auto"/>
            <w:bottom w:val="none" w:sz="0" w:space="0" w:color="auto"/>
            <w:right w:val="none" w:sz="0" w:space="0" w:color="auto"/>
          </w:divBdr>
        </w:div>
        <w:div w:id="2102678230">
          <w:marLeft w:val="0"/>
          <w:marRight w:val="0"/>
          <w:marTop w:val="0"/>
          <w:marBottom w:val="0"/>
          <w:divBdr>
            <w:top w:val="none" w:sz="0" w:space="0" w:color="auto"/>
            <w:left w:val="none" w:sz="0" w:space="0" w:color="auto"/>
            <w:bottom w:val="none" w:sz="0" w:space="0" w:color="auto"/>
            <w:right w:val="none" w:sz="0" w:space="0" w:color="auto"/>
          </w:divBdr>
        </w:div>
        <w:div w:id="1938248619">
          <w:marLeft w:val="0"/>
          <w:marRight w:val="0"/>
          <w:marTop w:val="0"/>
          <w:marBottom w:val="0"/>
          <w:divBdr>
            <w:top w:val="none" w:sz="0" w:space="0" w:color="auto"/>
            <w:left w:val="none" w:sz="0" w:space="0" w:color="auto"/>
            <w:bottom w:val="none" w:sz="0" w:space="0" w:color="auto"/>
            <w:right w:val="none" w:sz="0" w:space="0" w:color="auto"/>
          </w:divBdr>
        </w:div>
        <w:div w:id="2026402383">
          <w:marLeft w:val="0"/>
          <w:marRight w:val="0"/>
          <w:marTop w:val="0"/>
          <w:marBottom w:val="0"/>
          <w:divBdr>
            <w:top w:val="none" w:sz="0" w:space="0" w:color="auto"/>
            <w:left w:val="none" w:sz="0" w:space="0" w:color="auto"/>
            <w:bottom w:val="none" w:sz="0" w:space="0" w:color="auto"/>
            <w:right w:val="none" w:sz="0" w:space="0" w:color="auto"/>
          </w:divBdr>
        </w:div>
        <w:div w:id="1780947380">
          <w:marLeft w:val="0"/>
          <w:marRight w:val="0"/>
          <w:marTop w:val="0"/>
          <w:marBottom w:val="0"/>
          <w:divBdr>
            <w:top w:val="none" w:sz="0" w:space="0" w:color="auto"/>
            <w:left w:val="none" w:sz="0" w:space="0" w:color="auto"/>
            <w:bottom w:val="none" w:sz="0" w:space="0" w:color="auto"/>
            <w:right w:val="none" w:sz="0" w:space="0" w:color="auto"/>
          </w:divBdr>
        </w:div>
        <w:div w:id="519583279">
          <w:marLeft w:val="0"/>
          <w:marRight w:val="0"/>
          <w:marTop w:val="0"/>
          <w:marBottom w:val="0"/>
          <w:divBdr>
            <w:top w:val="none" w:sz="0" w:space="0" w:color="auto"/>
            <w:left w:val="none" w:sz="0" w:space="0" w:color="auto"/>
            <w:bottom w:val="none" w:sz="0" w:space="0" w:color="auto"/>
            <w:right w:val="none" w:sz="0" w:space="0" w:color="auto"/>
          </w:divBdr>
        </w:div>
        <w:div w:id="1229539552">
          <w:marLeft w:val="0"/>
          <w:marRight w:val="0"/>
          <w:marTop w:val="0"/>
          <w:marBottom w:val="0"/>
          <w:divBdr>
            <w:top w:val="none" w:sz="0" w:space="0" w:color="auto"/>
            <w:left w:val="none" w:sz="0" w:space="0" w:color="auto"/>
            <w:bottom w:val="none" w:sz="0" w:space="0" w:color="auto"/>
            <w:right w:val="none" w:sz="0" w:space="0" w:color="auto"/>
          </w:divBdr>
        </w:div>
        <w:div w:id="1683387606">
          <w:marLeft w:val="0"/>
          <w:marRight w:val="0"/>
          <w:marTop w:val="0"/>
          <w:marBottom w:val="0"/>
          <w:divBdr>
            <w:top w:val="none" w:sz="0" w:space="0" w:color="auto"/>
            <w:left w:val="none" w:sz="0" w:space="0" w:color="auto"/>
            <w:bottom w:val="none" w:sz="0" w:space="0" w:color="auto"/>
            <w:right w:val="none" w:sz="0" w:space="0" w:color="auto"/>
          </w:divBdr>
        </w:div>
        <w:div w:id="1487210444">
          <w:marLeft w:val="0"/>
          <w:marRight w:val="0"/>
          <w:marTop w:val="0"/>
          <w:marBottom w:val="0"/>
          <w:divBdr>
            <w:top w:val="none" w:sz="0" w:space="0" w:color="auto"/>
            <w:left w:val="none" w:sz="0" w:space="0" w:color="auto"/>
            <w:bottom w:val="none" w:sz="0" w:space="0" w:color="auto"/>
            <w:right w:val="none" w:sz="0" w:space="0" w:color="auto"/>
          </w:divBdr>
        </w:div>
        <w:div w:id="679359040">
          <w:marLeft w:val="0"/>
          <w:marRight w:val="0"/>
          <w:marTop w:val="0"/>
          <w:marBottom w:val="0"/>
          <w:divBdr>
            <w:top w:val="none" w:sz="0" w:space="0" w:color="auto"/>
            <w:left w:val="none" w:sz="0" w:space="0" w:color="auto"/>
            <w:bottom w:val="none" w:sz="0" w:space="0" w:color="auto"/>
            <w:right w:val="none" w:sz="0" w:space="0" w:color="auto"/>
          </w:divBdr>
        </w:div>
        <w:div w:id="1652294417">
          <w:marLeft w:val="0"/>
          <w:marRight w:val="0"/>
          <w:marTop w:val="0"/>
          <w:marBottom w:val="0"/>
          <w:divBdr>
            <w:top w:val="none" w:sz="0" w:space="0" w:color="auto"/>
            <w:left w:val="none" w:sz="0" w:space="0" w:color="auto"/>
            <w:bottom w:val="none" w:sz="0" w:space="0" w:color="auto"/>
            <w:right w:val="none" w:sz="0" w:space="0" w:color="auto"/>
          </w:divBdr>
        </w:div>
        <w:div w:id="512571941">
          <w:marLeft w:val="0"/>
          <w:marRight w:val="0"/>
          <w:marTop w:val="0"/>
          <w:marBottom w:val="0"/>
          <w:divBdr>
            <w:top w:val="none" w:sz="0" w:space="0" w:color="auto"/>
            <w:left w:val="none" w:sz="0" w:space="0" w:color="auto"/>
            <w:bottom w:val="none" w:sz="0" w:space="0" w:color="auto"/>
            <w:right w:val="none" w:sz="0" w:space="0" w:color="auto"/>
          </w:divBdr>
        </w:div>
        <w:div w:id="793253701">
          <w:marLeft w:val="0"/>
          <w:marRight w:val="0"/>
          <w:marTop w:val="0"/>
          <w:marBottom w:val="0"/>
          <w:divBdr>
            <w:top w:val="none" w:sz="0" w:space="0" w:color="auto"/>
            <w:left w:val="none" w:sz="0" w:space="0" w:color="auto"/>
            <w:bottom w:val="none" w:sz="0" w:space="0" w:color="auto"/>
            <w:right w:val="none" w:sz="0" w:space="0" w:color="auto"/>
          </w:divBdr>
        </w:div>
        <w:div w:id="1044258085">
          <w:marLeft w:val="0"/>
          <w:marRight w:val="0"/>
          <w:marTop w:val="0"/>
          <w:marBottom w:val="0"/>
          <w:divBdr>
            <w:top w:val="none" w:sz="0" w:space="0" w:color="auto"/>
            <w:left w:val="none" w:sz="0" w:space="0" w:color="auto"/>
            <w:bottom w:val="none" w:sz="0" w:space="0" w:color="auto"/>
            <w:right w:val="none" w:sz="0" w:space="0" w:color="auto"/>
          </w:divBdr>
        </w:div>
        <w:div w:id="940145466">
          <w:marLeft w:val="0"/>
          <w:marRight w:val="0"/>
          <w:marTop w:val="0"/>
          <w:marBottom w:val="0"/>
          <w:divBdr>
            <w:top w:val="none" w:sz="0" w:space="0" w:color="auto"/>
            <w:left w:val="none" w:sz="0" w:space="0" w:color="auto"/>
            <w:bottom w:val="none" w:sz="0" w:space="0" w:color="auto"/>
            <w:right w:val="none" w:sz="0" w:space="0" w:color="auto"/>
          </w:divBdr>
        </w:div>
        <w:div w:id="401290427">
          <w:marLeft w:val="0"/>
          <w:marRight w:val="0"/>
          <w:marTop w:val="0"/>
          <w:marBottom w:val="0"/>
          <w:divBdr>
            <w:top w:val="none" w:sz="0" w:space="0" w:color="auto"/>
            <w:left w:val="none" w:sz="0" w:space="0" w:color="auto"/>
            <w:bottom w:val="none" w:sz="0" w:space="0" w:color="auto"/>
            <w:right w:val="none" w:sz="0" w:space="0" w:color="auto"/>
          </w:divBdr>
        </w:div>
        <w:div w:id="81609141">
          <w:marLeft w:val="0"/>
          <w:marRight w:val="0"/>
          <w:marTop w:val="0"/>
          <w:marBottom w:val="0"/>
          <w:divBdr>
            <w:top w:val="none" w:sz="0" w:space="0" w:color="auto"/>
            <w:left w:val="none" w:sz="0" w:space="0" w:color="auto"/>
            <w:bottom w:val="none" w:sz="0" w:space="0" w:color="auto"/>
            <w:right w:val="none" w:sz="0" w:space="0" w:color="auto"/>
          </w:divBdr>
        </w:div>
        <w:div w:id="1522744355">
          <w:marLeft w:val="0"/>
          <w:marRight w:val="0"/>
          <w:marTop w:val="0"/>
          <w:marBottom w:val="0"/>
          <w:divBdr>
            <w:top w:val="none" w:sz="0" w:space="0" w:color="auto"/>
            <w:left w:val="none" w:sz="0" w:space="0" w:color="auto"/>
            <w:bottom w:val="none" w:sz="0" w:space="0" w:color="auto"/>
            <w:right w:val="none" w:sz="0" w:space="0" w:color="auto"/>
          </w:divBdr>
        </w:div>
        <w:div w:id="774404436">
          <w:marLeft w:val="0"/>
          <w:marRight w:val="0"/>
          <w:marTop w:val="0"/>
          <w:marBottom w:val="0"/>
          <w:divBdr>
            <w:top w:val="none" w:sz="0" w:space="0" w:color="auto"/>
            <w:left w:val="none" w:sz="0" w:space="0" w:color="auto"/>
            <w:bottom w:val="none" w:sz="0" w:space="0" w:color="auto"/>
            <w:right w:val="none" w:sz="0" w:space="0" w:color="auto"/>
          </w:divBdr>
        </w:div>
        <w:div w:id="1079255348">
          <w:marLeft w:val="0"/>
          <w:marRight w:val="0"/>
          <w:marTop w:val="0"/>
          <w:marBottom w:val="0"/>
          <w:divBdr>
            <w:top w:val="none" w:sz="0" w:space="0" w:color="auto"/>
            <w:left w:val="none" w:sz="0" w:space="0" w:color="auto"/>
            <w:bottom w:val="none" w:sz="0" w:space="0" w:color="auto"/>
            <w:right w:val="none" w:sz="0" w:space="0" w:color="auto"/>
          </w:divBdr>
        </w:div>
        <w:div w:id="1438669927">
          <w:marLeft w:val="0"/>
          <w:marRight w:val="0"/>
          <w:marTop w:val="0"/>
          <w:marBottom w:val="0"/>
          <w:divBdr>
            <w:top w:val="none" w:sz="0" w:space="0" w:color="auto"/>
            <w:left w:val="none" w:sz="0" w:space="0" w:color="auto"/>
            <w:bottom w:val="none" w:sz="0" w:space="0" w:color="auto"/>
            <w:right w:val="none" w:sz="0" w:space="0" w:color="auto"/>
          </w:divBdr>
        </w:div>
        <w:div w:id="1811946577">
          <w:marLeft w:val="0"/>
          <w:marRight w:val="0"/>
          <w:marTop w:val="0"/>
          <w:marBottom w:val="0"/>
          <w:divBdr>
            <w:top w:val="none" w:sz="0" w:space="0" w:color="auto"/>
            <w:left w:val="none" w:sz="0" w:space="0" w:color="auto"/>
            <w:bottom w:val="none" w:sz="0" w:space="0" w:color="auto"/>
            <w:right w:val="none" w:sz="0" w:space="0" w:color="auto"/>
          </w:divBdr>
        </w:div>
        <w:div w:id="1489638470">
          <w:marLeft w:val="0"/>
          <w:marRight w:val="0"/>
          <w:marTop w:val="0"/>
          <w:marBottom w:val="0"/>
          <w:divBdr>
            <w:top w:val="none" w:sz="0" w:space="0" w:color="auto"/>
            <w:left w:val="none" w:sz="0" w:space="0" w:color="auto"/>
            <w:bottom w:val="none" w:sz="0" w:space="0" w:color="auto"/>
            <w:right w:val="none" w:sz="0" w:space="0" w:color="auto"/>
          </w:divBdr>
        </w:div>
        <w:div w:id="1054353346">
          <w:marLeft w:val="0"/>
          <w:marRight w:val="0"/>
          <w:marTop w:val="0"/>
          <w:marBottom w:val="0"/>
          <w:divBdr>
            <w:top w:val="none" w:sz="0" w:space="0" w:color="auto"/>
            <w:left w:val="none" w:sz="0" w:space="0" w:color="auto"/>
            <w:bottom w:val="none" w:sz="0" w:space="0" w:color="auto"/>
            <w:right w:val="none" w:sz="0" w:space="0" w:color="auto"/>
          </w:divBdr>
        </w:div>
        <w:div w:id="1278637949">
          <w:marLeft w:val="0"/>
          <w:marRight w:val="0"/>
          <w:marTop w:val="0"/>
          <w:marBottom w:val="0"/>
          <w:divBdr>
            <w:top w:val="none" w:sz="0" w:space="0" w:color="auto"/>
            <w:left w:val="none" w:sz="0" w:space="0" w:color="auto"/>
            <w:bottom w:val="none" w:sz="0" w:space="0" w:color="auto"/>
            <w:right w:val="none" w:sz="0" w:space="0" w:color="auto"/>
          </w:divBdr>
        </w:div>
        <w:div w:id="511453520">
          <w:marLeft w:val="0"/>
          <w:marRight w:val="0"/>
          <w:marTop w:val="0"/>
          <w:marBottom w:val="0"/>
          <w:divBdr>
            <w:top w:val="none" w:sz="0" w:space="0" w:color="auto"/>
            <w:left w:val="none" w:sz="0" w:space="0" w:color="auto"/>
            <w:bottom w:val="none" w:sz="0" w:space="0" w:color="auto"/>
            <w:right w:val="none" w:sz="0" w:space="0" w:color="auto"/>
          </w:divBdr>
        </w:div>
        <w:div w:id="1796749626">
          <w:marLeft w:val="0"/>
          <w:marRight w:val="0"/>
          <w:marTop w:val="0"/>
          <w:marBottom w:val="0"/>
          <w:divBdr>
            <w:top w:val="none" w:sz="0" w:space="0" w:color="auto"/>
            <w:left w:val="none" w:sz="0" w:space="0" w:color="auto"/>
            <w:bottom w:val="none" w:sz="0" w:space="0" w:color="auto"/>
            <w:right w:val="none" w:sz="0" w:space="0" w:color="auto"/>
          </w:divBdr>
        </w:div>
        <w:div w:id="195193139">
          <w:marLeft w:val="0"/>
          <w:marRight w:val="0"/>
          <w:marTop w:val="0"/>
          <w:marBottom w:val="0"/>
          <w:divBdr>
            <w:top w:val="none" w:sz="0" w:space="0" w:color="auto"/>
            <w:left w:val="none" w:sz="0" w:space="0" w:color="auto"/>
            <w:bottom w:val="none" w:sz="0" w:space="0" w:color="auto"/>
            <w:right w:val="none" w:sz="0" w:space="0" w:color="auto"/>
          </w:divBdr>
        </w:div>
        <w:div w:id="2064594945">
          <w:marLeft w:val="0"/>
          <w:marRight w:val="0"/>
          <w:marTop w:val="0"/>
          <w:marBottom w:val="0"/>
          <w:divBdr>
            <w:top w:val="none" w:sz="0" w:space="0" w:color="auto"/>
            <w:left w:val="none" w:sz="0" w:space="0" w:color="auto"/>
            <w:bottom w:val="none" w:sz="0" w:space="0" w:color="auto"/>
            <w:right w:val="none" w:sz="0" w:space="0" w:color="auto"/>
          </w:divBdr>
        </w:div>
        <w:div w:id="534196723">
          <w:marLeft w:val="0"/>
          <w:marRight w:val="0"/>
          <w:marTop w:val="0"/>
          <w:marBottom w:val="0"/>
          <w:divBdr>
            <w:top w:val="none" w:sz="0" w:space="0" w:color="auto"/>
            <w:left w:val="none" w:sz="0" w:space="0" w:color="auto"/>
            <w:bottom w:val="none" w:sz="0" w:space="0" w:color="auto"/>
            <w:right w:val="none" w:sz="0" w:space="0" w:color="auto"/>
          </w:divBdr>
        </w:div>
        <w:div w:id="1123886136">
          <w:marLeft w:val="0"/>
          <w:marRight w:val="0"/>
          <w:marTop w:val="0"/>
          <w:marBottom w:val="0"/>
          <w:divBdr>
            <w:top w:val="none" w:sz="0" w:space="0" w:color="auto"/>
            <w:left w:val="none" w:sz="0" w:space="0" w:color="auto"/>
            <w:bottom w:val="none" w:sz="0" w:space="0" w:color="auto"/>
            <w:right w:val="none" w:sz="0" w:space="0" w:color="auto"/>
          </w:divBdr>
        </w:div>
        <w:div w:id="434906817">
          <w:marLeft w:val="0"/>
          <w:marRight w:val="0"/>
          <w:marTop w:val="0"/>
          <w:marBottom w:val="0"/>
          <w:divBdr>
            <w:top w:val="none" w:sz="0" w:space="0" w:color="auto"/>
            <w:left w:val="none" w:sz="0" w:space="0" w:color="auto"/>
            <w:bottom w:val="none" w:sz="0" w:space="0" w:color="auto"/>
            <w:right w:val="none" w:sz="0" w:space="0" w:color="auto"/>
          </w:divBdr>
        </w:div>
        <w:div w:id="1011371958">
          <w:marLeft w:val="0"/>
          <w:marRight w:val="0"/>
          <w:marTop w:val="0"/>
          <w:marBottom w:val="0"/>
          <w:divBdr>
            <w:top w:val="none" w:sz="0" w:space="0" w:color="auto"/>
            <w:left w:val="none" w:sz="0" w:space="0" w:color="auto"/>
            <w:bottom w:val="none" w:sz="0" w:space="0" w:color="auto"/>
            <w:right w:val="none" w:sz="0" w:space="0" w:color="auto"/>
          </w:divBdr>
        </w:div>
        <w:div w:id="711999526">
          <w:marLeft w:val="0"/>
          <w:marRight w:val="0"/>
          <w:marTop w:val="0"/>
          <w:marBottom w:val="0"/>
          <w:divBdr>
            <w:top w:val="none" w:sz="0" w:space="0" w:color="auto"/>
            <w:left w:val="none" w:sz="0" w:space="0" w:color="auto"/>
            <w:bottom w:val="none" w:sz="0" w:space="0" w:color="auto"/>
            <w:right w:val="none" w:sz="0" w:space="0" w:color="auto"/>
          </w:divBdr>
        </w:div>
        <w:div w:id="232006212">
          <w:marLeft w:val="0"/>
          <w:marRight w:val="0"/>
          <w:marTop w:val="0"/>
          <w:marBottom w:val="0"/>
          <w:divBdr>
            <w:top w:val="none" w:sz="0" w:space="0" w:color="auto"/>
            <w:left w:val="none" w:sz="0" w:space="0" w:color="auto"/>
            <w:bottom w:val="none" w:sz="0" w:space="0" w:color="auto"/>
            <w:right w:val="none" w:sz="0" w:space="0" w:color="auto"/>
          </w:divBdr>
        </w:div>
        <w:div w:id="425032064">
          <w:marLeft w:val="0"/>
          <w:marRight w:val="0"/>
          <w:marTop w:val="0"/>
          <w:marBottom w:val="0"/>
          <w:divBdr>
            <w:top w:val="none" w:sz="0" w:space="0" w:color="auto"/>
            <w:left w:val="none" w:sz="0" w:space="0" w:color="auto"/>
            <w:bottom w:val="none" w:sz="0" w:space="0" w:color="auto"/>
            <w:right w:val="none" w:sz="0" w:space="0" w:color="auto"/>
          </w:divBdr>
        </w:div>
        <w:div w:id="1507860073">
          <w:marLeft w:val="0"/>
          <w:marRight w:val="0"/>
          <w:marTop w:val="0"/>
          <w:marBottom w:val="0"/>
          <w:divBdr>
            <w:top w:val="none" w:sz="0" w:space="0" w:color="auto"/>
            <w:left w:val="none" w:sz="0" w:space="0" w:color="auto"/>
            <w:bottom w:val="none" w:sz="0" w:space="0" w:color="auto"/>
            <w:right w:val="none" w:sz="0" w:space="0" w:color="auto"/>
          </w:divBdr>
        </w:div>
        <w:div w:id="847712678">
          <w:marLeft w:val="0"/>
          <w:marRight w:val="0"/>
          <w:marTop w:val="0"/>
          <w:marBottom w:val="0"/>
          <w:divBdr>
            <w:top w:val="none" w:sz="0" w:space="0" w:color="auto"/>
            <w:left w:val="none" w:sz="0" w:space="0" w:color="auto"/>
            <w:bottom w:val="none" w:sz="0" w:space="0" w:color="auto"/>
            <w:right w:val="none" w:sz="0" w:space="0" w:color="auto"/>
          </w:divBdr>
        </w:div>
        <w:div w:id="285283924">
          <w:marLeft w:val="0"/>
          <w:marRight w:val="0"/>
          <w:marTop w:val="0"/>
          <w:marBottom w:val="0"/>
          <w:divBdr>
            <w:top w:val="none" w:sz="0" w:space="0" w:color="auto"/>
            <w:left w:val="none" w:sz="0" w:space="0" w:color="auto"/>
            <w:bottom w:val="none" w:sz="0" w:space="0" w:color="auto"/>
            <w:right w:val="none" w:sz="0" w:space="0" w:color="auto"/>
          </w:divBdr>
        </w:div>
        <w:div w:id="438960824">
          <w:marLeft w:val="0"/>
          <w:marRight w:val="0"/>
          <w:marTop w:val="0"/>
          <w:marBottom w:val="0"/>
          <w:divBdr>
            <w:top w:val="none" w:sz="0" w:space="0" w:color="auto"/>
            <w:left w:val="none" w:sz="0" w:space="0" w:color="auto"/>
            <w:bottom w:val="none" w:sz="0" w:space="0" w:color="auto"/>
            <w:right w:val="none" w:sz="0" w:space="0" w:color="auto"/>
          </w:divBdr>
        </w:div>
        <w:div w:id="1619529426">
          <w:marLeft w:val="0"/>
          <w:marRight w:val="0"/>
          <w:marTop w:val="0"/>
          <w:marBottom w:val="0"/>
          <w:divBdr>
            <w:top w:val="none" w:sz="0" w:space="0" w:color="auto"/>
            <w:left w:val="none" w:sz="0" w:space="0" w:color="auto"/>
            <w:bottom w:val="none" w:sz="0" w:space="0" w:color="auto"/>
            <w:right w:val="none" w:sz="0" w:space="0" w:color="auto"/>
          </w:divBdr>
        </w:div>
        <w:div w:id="676271666">
          <w:marLeft w:val="0"/>
          <w:marRight w:val="0"/>
          <w:marTop w:val="0"/>
          <w:marBottom w:val="0"/>
          <w:divBdr>
            <w:top w:val="none" w:sz="0" w:space="0" w:color="auto"/>
            <w:left w:val="none" w:sz="0" w:space="0" w:color="auto"/>
            <w:bottom w:val="none" w:sz="0" w:space="0" w:color="auto"/>
            <w:right w:val="none" w:sz="0" w:space="0" w:color="auto"/>
          </w:divBdr>
        </w:div>
        <w:div w:id="65037909">
          <w:marLeft w:val="0"/>
          <w:marRight w:val="0"/>
          <w:marTop w:val="0"/>
          <w:marBottom w:val="0"/>
          <w:divBdr>
            <w:top w:val="none" w:sz="0" w:space="0" w:color="auto"/>
            <w:left w:val="none" w:sz="0" w:space="0" w:color="auto"/>
            <w:bottom w:val="none" w:sz="0" w:space="0" w:color="auto"/>
            <w:right w:val="none" w:sz="0" w:space="0" w:color="auto"/>
          </w:divBdr>
        </w:div>
        <w:div w:id="9961659">
          <w:marLeft w:val="0"/>
          <w:marRight w:val="0"/>
          <w:marTop w:val="0"/>
          <w:marBottom w:val="0"/>
          <w:divBdr>
            <w:top w:val="none" w:sz="0" w:space="0" w:color="auto"/>
            <w:left w:val="none" w:sz="0" w:space="0" w:color="auto"/>
            <w:bottom w:val="none" w:sz="0" w:space="0" w:color="auto"/>
            <w:right w:val="none" w:sz="0" w:space="0" w:color="auto"/>
          </w:divBdr>
        </w:div>
        <w:div w:id="294915477">
          <w:marLeft w:val="0"/>
          <w:marRight w:val="0"/>
          <w:marTop w:val="0"/>
          <w:marBottom w:val="0"/>
          <w:divBdr>
            <w:top w:val="none" w:sz="0" w:space="0" w:color="auto"/>
            <w:left w:val="none" w:sz="0" w:space="0" w:color="auto"/>
            <w:bottom w:val="none" w:sz="0" w:space="0" w:color="auto"/>
            <w:right w:val="none" w:sz="0" w:space="0" w:color="auto"/>
          </w:divBdr>
        </w:div>
        <w:div w:id="457918289">
          <w:marLeft w:val="0"/>
          <w:marRight w:val="0"/>
          <w:marTop w:val="0"/>
          <w:marBottom w:val="0"/>
          <w:divBdr>
            <w:top w:val="none" w:sz="0" w:space="0" w:color="auto"/>
            <w:left w:val="none" w:sz="0" w:space="0" w:color="auto"/>
            <w:bottom w:val="none" w:sz="0" w:space="0" w:color="auto"/>
            <w:right w:val="none" w:sz="0" w:space="0" w:color="auto"/>
          </w:divBdr>
        </w:div>
        <w:div w:id="267347117">
          <w:marLeft w:val="0"/>
          <w:marRight w:val="0"/>
          <w:marTop w:val="0"/>
          <w:marBottom w:val="0"/>
          <w:divBdr>
            <w:top w:val="none" w:sz="0" w:space="0" w:color="auto"/>
            <w:left w:val="none" w:sz="0" w:space="0" w:color="auto"/>
            <w:bottom w:val="none" w:sz="0" w:space="0" w:color="auto"/>
            <w:right w:val="none" w:sz="0" w:space="0" w:color="auto"/>
          </w:divBdr>
        </w:div>
        <w:div w:id="1843545345">
          <w:marLeft w:val="0"/>
          <w:marRight w:val="0"/>
          <w:marTop w:val="0"/>
          <w:marBottom w:val="0"/>
          <w:divBdr>
            <w:top w:val="none" w:sz="0" w:space="0" w:color="auto"/>
            <w:left w:val="none" w:sz="0" w:space="0" w:color="auto"/>
            <w:bottom w:val="none" w:sz="0" w:space="0" w:color="auto"/>
            <w:right w:val="none" w:sz="0" w:space="0" w:color="auto"/>
          </w:divBdr>
        </w:div>
        <w:div w:id="1120489039">
          <w:marLeft w:val="0"/>
          <w:marRight w:val="0"/>
          <w:marTop w:val="0"/>
          <w:marBottom w:val="0"/>
          <w:divBdr>
            <w:top w:val="none" w:sz="0" w:space="0" w:color="auto"/>
            <w:left w:val="none" w:sz="0" w:space="0" w:color="auto"/>
            <w:bottom w:val="none" w:sz="0" w:space="0" w:color="auto"/>
            <w:right w:val="none" w:sz="0" w:space="0" w:color="auto"/>
          </w:divBdr>
        </w:div>
        <w:div w:id="971863225">
          <w:marLeft w:val="0"/>
          <w:marRight w:val="0"/>
          <w:marTop w:val="0"/>
          <w:marBottom w:val="0"/>
          <w:divBdr>
            <w:top w:val="none" w:sz="0" w:space="0" w:color="auto"/>
            <w:left w:val="none" w:sz="0" w:space="0" w:color="auto"/>
            <w:bottom w:val="none" w:sz="0" w:space="0" w:color="auto"/>
            <w:right w:val="none" w:sz="0" w:space="0" w:color="auto"/>
          </w:divBdr>
        </w:div>
        <w:div w:id="317223306">
          <w:marLeft w:val="0"/>
          <w:marRight w:val="0"/>
          <w:marTop w:val="0"/>
          <w:marBottom w:val="0"/>
          <w:divBdr>
            <w:top w:val="none" w:sz="0" w:space="0" w:color="auto"/>
            <w:left w:val="none" w:sz="0" w:space="0" w:color="auto"/>
            <w:bottom w:val="none" w:sz="0" w:space="0" w:color="auto"/>
            <w:right w:val="none" w:sz="0" w:space="0" w:color="auto"/>
          </w:divBdr>
        </w:div>
        <w:div w:id="1770151640">
          <w:marLeft w:val="0"/>
          <w:marRight w:val="0"/>
          <w:marTop w:val="0"/>
          <w:marBottom w:val="0"/>
          <w:divBdr>
            <w:top w:val="none" w:sz="0" w:space="0" w:color="auto"/>
            <w:left w:val="none" w:sz="0" w:space="0" w:color="auto"/>
            <w:bottom w:val="none" w:sz="0" w:space="0" w:color="auto"/>
            <w:right w:val="none" w:sz="0" w:space="0" w:color="auto"/>
          </w:divBdr>
        </w:div>
        <w:div w:id="940264387">
          <w:marLeft w:val="0"/>
          <w:marRight w:val="0"/>
          <w:marTop w:val="0"/>
          <w:marBottom w:val="0"/>
          <w:divBdr>
            <w:top w:val="none" w:sz="0" w:space="0" w:color="auto"/>
            <w:left w:val="none" w:sz="0" w:space="0" w:color="auto"/>
            <w:bottom w:val="none" w:sz="0" w:space="0" w:color="auto"/>
            <w:right w:val="none" w:sz="0" w:space="0" w:color="auto"/>
          </w:divBdr>
        </w:div>
        <w:div w:id="418330321">
          <w:marLeft w:val="0"/>
          <w:marRight w:val="0"/>
          <w:marTop w:val="0"/>
          <w:marBottom w:val="0"/>
          <w:divBdr>
            <w:top w:val="none" w:sz="0" w:space="0" w:color="auto"/>
            <w:left w:val="none" w:sz="0" w:space="0" w:color="auto"/>
            <w:bottom w:val="none" w:sz="0" w:space="0" w:color="auto"/>
            <w:right w:val="none" w:sz="0" w:space="0" w:color="auto"/>
          </w:divBdr>
        </w:div>
        <w:div w:id="197593133">
          <w:marLeft w:val="0"/>
          <w:marRight w:val="0"/>
          <w:marTop w:val="0"/>
          <w:marBottom w:val="0"/>
          <w:divBdr>
            <w:top w:val="none" w:sz="0" w:space="0" w:color="auto"/>
            <w:left w:val="none" w:sz="0" w:space="0" w:color="auto"/>
            <w:bottom w:val="none" w:sz="0" w:space="0" w:color="auto"/>
            <w:right w:val="none" w:sz="0" w:space="0" w:color="auto"/>
          </w:divBdr>
        </w:div>
        <w:div w:id="876235894">
          <w:marLeft w:val="0"/>
          <w:marRight w:val="0"/>
          <w:marTop w:val="0"/>
          <w:marBottom w:val="0"/>
          <w:divBdr>
            <w:top w:val="none" w:sz="0" w:space="0" w:color="auto"/>
            <w:left w:val="none" w:sz="0" w:space="0" w:color="auto"/>
            <w:bottom w:val="none" w:sz="0" w:space="0" w:color="auto"/>
            <w:right w:val="none" w:sz="0" w:space="0" w:color="auto"/>
          </w:divBdr>
        </w:div>
        <w:div w:id="1883009338">
          <w:marLeft w:val="0"/>
          <w:marRight w:val="0"/>
          <w:marTop w:val="0"/>
          <w:marBottom w:val="0"/>
          <w:divBdr>
            <w:top w:val="none" w:sz="0" w:space="0" w:color="auto"/>
            <w:left w:val="none" w:sz="0" w:space="0" w:color="auto"/>
            <w:bottom w:val="none" w:sz="0" w:space="0" w:color="auto"/>
            <w:right w:val="none" w:sz="0" w:space="0" w:color="auto"/>
          </w:divBdr>
        </w:div>
        <w:div w:id="1538590836">
          <w:marLeft w:val="0"/>
          <w:marRight w:val="0"/>
          <w:marTop w:val="0"/>
          <w:marBottom w:val="0"/>
          <w:divBdr>
            <w:top w:val="none" w:sz="0" w:space="0" w:color="auto"/>
            <w:left w:val="none" w:sz="0" w:space="0" w:color="auto"/>
            <w:bottom w:val="none" w:sz="0" w:space="0" w:color="auto"/>
            <w:right w:val="none" w:sz="0" w:space="0" w:color="auto"/>
          </w:divBdr>
        </w:div>
        <w:div w:id="1334526503">
          <w:marLeft w:val="0"/>
          <w:marRight w:val="0"/>
          <w:marTop w:val="0"/>
          <w:marBottom w:val="0"/>
          <w:divBdr>
            <w:top w:val="none" w:sz="0" w:space="0" w:color="auto"/>
            <w:left w:val="none" w:sz="0" w:space="0" w:color="auto"/>
            <w:bottom w:val="none" w:sz="0" w:space="0" w:color="auto"/>
            <w:right w:val="none" w:sz="0" w:space="0" w:color="auto"/>
          </w:divBdr>
        </w:div>
        <w:div w:id="1852909466">
          <w:marLeft w:val="0"/>
          <w:marRight w:val="0"/>
          <w:marTop w:val="0"/>
          <w:marBottom w:val="0"/>
          <w:divBdr>
            <w:top w:val="none" w:sz="0" w:space="0" w:color="auto"/>
            <w:left w:val="none" w:sz="0" w:space="0" w:color="auto"/>
            <w:bottom w:val="none" w:sz="0" w:space="0" w:color="auto"/>
            <w:right w:val="none" w:sz="0" w:space="0" w:color="auto"/>
          </w:divBdr>
        </w:div>
        <w:div w:id="1332369863">
          <w:marLeft w:val="0"/>
          <w:marRight w:val="0"/>
          <w:marTop w:val="0"/>
          <w:marBottom w:val="0"/>
          <w:divBdr>
            <w:top w:val="none" w:sz="0" w:space="0" w:color="auto"/>
            <w:left w:val="none" w:sz="0" w:space="0" w:color="auto"/>
            <w:bottom w:val="none" w:sz="0" w:space="0" w:color="auto"/>
            <w:right w:val="none" w:sz="0" w:space="0" w:color="auto"/>
          </w:divBdr>
        </w:div>
        <w:div w:id="1260868689">
          <w:marLeft w:val="0"/>
          <w:marRight w:val="0"/>
          <w:marTop w:val="0"/>
          <w:marBottom w:val="0"/>
          <w:divBdr>
            <w:top w:val="none" w:sz="0" w:space="0" w:color="auto"/>
            <w:left w:val="none" w:sz="0" w:space="0" w:color="auto"/>
            <w:bottom w:val="none" w:sz="0" w:space="0" w:color="auto"/>
            <w:right w:val="none" w:sz="0" w:space="0" w:color="auto"/>
          </w:divBdr>
        </w:div>
        <w:div w:id="1410880474">
          <w:marLeft w:val="0"/>
          <w:marRight w:val="0"/>
          <w:marTop w:val="0"/>
          <w:marBottom w:val="0"/>
          <w:divBdr>
            <w:top w:val="none" w:sz="0" w:space="0" w:color="auto"/>
            <w:left w:val="none" w:sz="0" w:space="0" w:color="auto"/>
            <w:bottom w:val="none" w:sz="0" w:space="0" w:color="auto"/>
            <w:right w:val="none" w:sz="0" w:space="0" w:color="auto"/>
          </w:divBdr>
        </w:div>
        <w:div w:id="2064792894">
          <w:marLeft w:val="0"/>
          <w:marRight w:val="0"/>
          <w:marTop w:val="0"/>
          <w:marBottom w:val="0"/>
          <w:divBdr>
            <w:top w:val="none" w:sz="0" w:space="0" w:color="auto"/>
            <w:left w:val="none" w:sz="0" w:space="0" w:color="auto"/>
            <w:bottom w:val="none" w:sz="0" w:space="0" w:color="auto"/>
            <w:right w:val="none" w:sz="0" w:space="0" w:color="auto"/>
          </w:divBdr>
        </w:div>
        <w:div w:id="506212249">
          <w:marLeft w:val="0"/>
          <w:marRight w:val="0"/>
          <w:marTop w:val="0"/>
          <w:marBottom w:val="0"/>
          <w:divBdr>
            <w:top w:val="none" w:sz="0" w:space="0" w:color="auto"/>
            <w:left w:val="none" w:sz="0" w:space="0" w:color="auto"/>
            <w:bottom w:val="none" w:sz="0" w:space="0" w:color="auto"/>
            <w:right w:val="none" w:sz="0" w:space="0" w:color="auto"/>
          </w:divBdr>
        </w:div>
        <w:div w:id="591283384">
          <w:marLeft w:val="0"/>
          <w:marRight w:val="0"/>
          <w:marTop w:val="0"/>
          <w:marBottom w:val="0"/>
          <w:divBdr>
            <w:top w:val="none" w:sz="0" w:space="0" w:color="auto"/>
            <w:left w:val="none" w:sz="0" w:space="0" w:color="auto"/>
            <w:bottom w:val="none" w:sz="0" w:space="0" w:color="auto"/>
            <w:right w:val="none" w:sz="0" w:space="0" w:color="auto"/>
          </w:divBdr>
        </w:div>
        <w:div w:id="1525165578">
          <w:marLeft w:val="0"/>
          <w:marRight w:val="0"/>
          <w:marTop w:val="0"/>
          <w:marBottom w:val="0"/>
          <w:divBdr>
            <w:top w:val="none" w:sz="0" w:space="0" w:color="auto"/>
            <w:left w:val="none" w:sz="0" w:space="0" w:color="auto"/>
            <w:bottom w:val="none" w:sz="0" w:space="0" w:color="auto"/>
            <w:right w:val="none" w:sz="0" w:space="0" w:color="auto"/>
          </w:divBdr>
        </w:div>
        <w:div w:id="1435318101">
          <w:marLeft w:val="0"/>
          <w:marRight w:val="0"/>
          <w:marTop w:val="0"/>
          <w:marBottom w:val="0"/>
          <w:divBdr>
            <w:top w:val="none" w:sz="0" w:space="0" w:color="auto"/>
            <w:left w:val="none" w:sz="0" w:space="0" w:color="auto"/>
            <w:bottom w:val="none" w:sz="0" w:space="0" w:color="auto"/>
            <w:right w:val="none" w:sz="0" w:space="0" w:color="auto"/>
          </w:divBdr>
        </w:div>
        <w:div w:id="1134130489">
          <w:marLeft w:val="0"/>
          <w:marRight w:val="0"/>
          <w:marTop w:val="0"/>
          <w:marBottom w:val="0"/>
          <w:divBdr>
            <w:top w:val="none" w:sz="0" w:space="0" w:color="auto"/>
            <w:left w:val="none" w:sz="0" w:space="0" w:color="auto"/>
            <w:bottom w:val="none" w:sz="0" w:space="0" w:color="auto"/>
            <w:right w:val="none" w:sz="0" w:space="0" w:color="auto"/>
          </w:divBdr>
        </w:div>
        <w:div w:id="1083377874">
          <w:marLeft w:val="0"/>
          <w:marRight w:val="0"/>
          <w:marTop w:val="0"/>
          <w:marBottom w:val="0"/>
          <w:divBdr>
            <w:top w:val="none" w:sz="0" w:space="0" w:color="auto"/>
            <w:left w:val="none" w:sz="0" w:space="0" w:color="auto"/>
            <w:bottom w:val="none" w:sz="0" w:space="0" w:color="auto"/>
            <w:right w:val="none" w:sz="0" w:space="0" w:color="auto"/>
          </w:divBdr>
        </w:div>
        <w:div w:id="2091077840">
          <w:marLeft w:val="0"/>
          <w:marRight w:val="0"/>
          <w:marTop w:val="0"/>
          <w:marBottom w:val="0"/>
          <w:divBdr>
            <w:top w:val="none" w:sz="0" w:space="0" w:color="auto"/>
            <w:left w:val="none" w:sz="0" w:space="0" w:color="auto"/>
            <w:bottom w:val="none" w:sz="0" w:space="0" w:color="auto"/>
            <w:right w:val="none" w:sz="0" w:space="0" w:color="auto"/>
          </w:divBdr>
        </w:div>
        <w:div w:id="1603293287">
          <w:marLeft w:val="0"/>
          <w:marRight w:val="0"/>
          <w:marTop w:val="0"/>
          <w:marBottom w:val="0"/>
          <w:divBdr>
            <w:top w:val="none" w:sz="0" w:space="0" w:color="auto"/>
            <w:left w:val="none" w:sz="0" w:space="0" w:color="auto"/>
            <w:bottom w:val="none" w:sz="0" w:space="0" w:color="auto"/>
            <w:right w:val="none" w:sz="0" w:space="0" w:color="auto"/>
          </w:divBdr>
        </w:div>
        <w:div w:id="448008921">
          <w:marLeft w:val="0"/>
          <w:marRight w:val="0"/>
          <w:marTop w:val="0"/>
          <w:marBottom w:val="0"/>
          <w:divBdr>
            <w:top w:val="none" w:sz="0" w:space="0" w:color="auto"/>
            <w:left w:val="none" w:sz="0" w:space="0" w:color="auto"/>
            <w:bottom w:val="none" w:sz="0" w:space="0" w:color="auto"/>
            <w:right w:val="none" w:sz="0" w:space="0" w:color="auto"/>
          </w:divBdr>
        </w:div>
        <w:div w:id="216819994">
          <w:marLeft w:val="0"/>
          <w:marRight w:val="0"/>
          <w:marTop w:val="0"/>
          <w:marBottom w:val="0"/>
          <w:divBdr>
            <w:top w:val="none" w:sz="0" w:space="0" w:color="auto"/>
            <w:left w:val="none" w:sz="0" w:space="0" w:color="auto"/>
            <w:bottom w:val="none" w:sz="0" w:space="0" w:color="auto"/>
            <w:right w:val="none" w:sz="0" w:space="0" w:color="auto"/>
          </w:divBdr>
        </w:div>
        <w:div w:id="1097629062">
          <w:marLeft w:val="0"/>
          <w:marRight w:val="0"/>
          <w:marTop w:val="0"/>
          <w:marBottom w:val="0"/>
          <w:divBdr>
            <w:top w:val="none" w:sz="0" w:space="0" w:color="auto"/>
            <w:left w:val="none" w:sz="0" w:space="0" w:color="auto"/>
            <w:bottom w:val="none" w:sz="0" w:space="0" w:color="auto"/>
            <w:right w:val="none" w:sz="0" w:space="0" w:color="auto"/>
          </w:divBdr>
        </w:div>
        <w:div w:id="879365558">
          <w:marLeft w:val="0"/>
          <w:marRight w:val="0"/>
          <w:marTop w:val="0"/>
          <w:marBottom w:val="0"/>
          <w:divBdr>
            <w:top w:val="none" w:sz="0" w:space="0" w:color="auto"/>
            <w:left w:val="none" w:sz="0" w:space="0" w:color="auto"/>
            <w:bottom w:val="none" w:sz="0" w:space="0" w:color="auto"/>
            <w:right w:val="none" w:sz="0" w:space="0" w:color="auto"/>
          </w:divBdr>
        </w:div>
        <w:div w:id="115946951">
          <w:marLeft w:val="0"/>
          <w:marRight w:val="0"/>
          <w:marTop w:val="0"/>
          <w:marBottom w:val="0"/>
          <w:divBdr>
            <w:top w:val="none" w:sz="0" w:space="0" w:color="auto"/>
            <w:left w:val="none" w:sz="0" w:space="0" w:color="auto"/>
            <w:bottom w:val="none" w:sz="0" w:space="0" w:color="auto"/>
            <w:right w:val="none" w:sz="0" w:space="0" w:color="auto"/>
          </w:divBdr>
        </w:div>
        <w:div w:id="649486117">
          <w:marLeft w:val="0"/>
          <w:marRight w:val="0"/>
          <w:marTop w:val="0"/>
          <w:marBottom w:val="0"/>
          <w:divBdr>
            <w:top w:val="none" w:sz="0" w:space="0" w:color="auto"/>
            <w:left w:val="none" w:sz="0" w:space="0" w:color="auto"/>
            <w:bottom w:val="none" w:sz="0" w:space="0" w:color="auto"/>
            <w:right w:val="none" w:sz="0" w:space="0" w:color="auto"/>
          </w:divBdr>
        </w:div>
        <w:div w:id="647325234">
          <w:marLeft w:val="0"/>
          <w:marRight w:val="0"/>
          <w:marTop w:val="0"/>
          <w:marBottom w:val="0"/>
          <w:divBdr>
            <w:top w:val="none" w:sz="0" w:space="0" w:color="auto"/>
            <w:left w:val="none" w:sz="0" w:space="0" w:color="auto"/>
            <w:bottom w:val="none" w:sz="0" w:space="0" w:color="auto"/>
            <w:right w:val="none" w:sz="0" w:space="0" w:color="auto"/>
          </w:divBdr>
        </w:div>
        <w:div w:id="824590048">
          <w:marLeft w:val="0"/>
          <w:marRight w:val="0"/>
          <w:marTop w:val="0"/>
          <w:marBottom w:val="0"/>
          <w:divBdr>
            <w:top w:val="none" w:sz="0" w:space="0" w:color="auto"/>
            <w:left w:val="none" w:sz="0" w:space="0" w:color="auto"/>
            <w:bottom w:val="none" w:sz="0" w:space="0" w:color="auto"/>
            <w:right w:val="none" w:sz="0" w:space="0" w:color="auto"/>
          </w:divBdr>
        </w:div>
        <w:div w:id="920793156">
          <w:marLeft w:val="0"/>
          <w:marRight w:val="0"/>
          <w:marTop w:val="0"/>
          <w:marBottom w:val="0"/>
          <w:divBdr>
            <w:top w:val="none" w:sz="0" w:space="0" w:color="auto"/>
            <w:left w:val="none" w:sz="0" w:space="0" w:color="auto"/>
            <w:bottom w:val="none" w:sz="0" w:space="0" w:color="auto"/>
            <w:right w:val="none" w:sz="0" w:space="0" w:color="auto"/>
          </w:divBdr>
        </w:div>
        <w:div w:id="1161656074">
          <w:marLeft w:val="0"/>
          <w:marRight w:val="0"/>
          <w:marTop w:val="0"/>
          <w:marBottom w:val="0"/>
          <w:divBdr>
            <w:top w:val="none" w:sz="0" w:space="0" w:color="auto"/>
            <w:left w:val="none" w:sz="0" w:space="0" w:color="auto"/>
            <w:bottom w:val="none" w:sz="0" w:space="0" w:color="auto"/>
            <w:right w:val="none" w:sz="0" w:space="0" w:color="auto"/>
          </w:divBdr>
        </w:div>
        <w:div w:id="1453133122">
          <w:marLeft w:val="0"/>
          <w:marRight w:val="0"/>
          <w:marTop w:val="0"/>
          <w:marBottom w:val="0"/>
          <w:divBdr>
            <w:top w:val="none" w:sz="0" w:space="0" w:color="auto"/>
            <w:left w:val="none" w:sz="0" w:space="0" w:color="auto"/>
            <w:bottom w:val="none" w:sz="0" w:space="0" w:color="auto"/>
            <w:right w:val="none" w:sz="0" w:space="0" w:color="auto"/>
          </w:divBdr>
        </w:div>
        <w:div w:id="566261978">
          <w:marLeft w:val="0"/>
          <w:marRight w:val="0"/>
          <w:marTop w:val="0"/>
          <w:marBottom w:val="0"/>
          <w:divBdr>
            <w:top w:val="none" w:sz="0" w:space="0" w:color="auto"/>
            <w:left w:val="none" w:sz="0" w:space="0" w:color="auto"/>
            <w:bottom w:val="none" w:sz="0" w:space="0" w:color="auto"/>
            <w:right w:val="none" w:sz="0" w:space="0" w:color="auto"/>
          </w:divBdr>
        </w:div>
        <w:div w:id="2142309108">
          <w:marLeft w:val="0"/>
          <w:marRight w:val="0"/>
          <w:marTop w:val="0"/>
          <w:marBottom w:val="0"/>
          <w:divBdr>
            <w:top w:val="none" w:sz="0" w:space="0" w:color="auto"/>
            <w:left w:val="none" w:sz="0" w:space="0" w:color="auto"/>
            <w:bottom w:val="none" w:sz="0" w:space="0" w:color="auto"/>
            <w:right w:val="none" w:sz="0" w:space="0" w:color="auto"/>
          </w:divBdr>
        </w:div>
        <w:div w:id="878398676">
          <w:marLeft w:val="0"/>
          <w:marRight w:val="0"/>
          <w:marTop w:val="0"/>
          <w:marBottom w:val="0"/>
          <w:divBdr>
            <w:top w:val="none" w:sz="0" w:space="0" w:color="auto"/>
            <w:left w:val="none" w:sz="0" w:space="0" w:color="auto"/>
            <w:bottom w:val="none" w:sz="0" w:space="0" w:color="auto"/>
            <w:right w:val="none" w:sz="0" w:space="0" w:color="auto"/>
          </w:divBdr>
        </w:div>
        <w:div w:id="2079204560">
          <w:marLeft w:val="0"/>
          <w:marRight w:val="0"/>
          <w:marTop w:val="0"/>
          <w:marBottom w:val="0"/>
          <w:divBdr>
            <w:top w:val="none" w:sz="0" w:space="0" w:color="auto"/>
            <w:left w:val="none" w:sz="0" w:space="0" w:color="auto"/>
            <w:bottom w:val="none" w:sz="0" w:space="0" w:color="auto"/>
            <w:right w:val="none" w:sz="0" w:space="0" w:color="auto"/>
          </w:divBdr>
        </w:div>
        <w:div w:id="1584296474">
          <w:marLeft w:val="0"/>
          <w:marRight w:val="0"/>
          <w:marTop w:val="0"/>
          <w:marBottom w:val="0"/>
          <w:divBdr>
            <w:top w:val="none" w:sz="0" w:space="0" w:color="auto"/>
            <w:left w:val="none" w:sz="0" w:space="0" w:color="auto"/>
            <w:bottom w:val="none" w:sz="0" w:space="0" w:color="auto"/>
            <w:right w:val="none" w:sz="0" w:space="0" w:color="auto"/>
          </w:divBdr>
        </w:div>
        <w:div w:id="1739594298">
          <w:marLeft w:val="0"/>
          <w:marRight w:val="0"/>
          <w:marTop w:val="0"/>
          <w:marBottom w:val="0"/>
          <w:divBdr>
            <w:top w:val="none" w:sz="0" w:space="0" w:color="auto"/>
            <w:left w:val="none" w:sz="0" w:space="0" w:color="auto"/>
            <w:bottom w:val="none" w:sz="0" w:space="0" w:color="auto"/>
            <w:right w:val="none" w:sz="0" w:space="0" w:color="auto"/>
          </w:divBdr>
        </w:div>
        <w:div w:id="1044449711">
          <w:marLeft w:val="0"/>
          <w:marRight w:val="0"/>
          <w:marTop w:val="0"/>
          <w:marBottom w:val="0"/>
          <w:divBdr>
            <w:top w:val="none" w:sz="0" w:space="0" w:color="auto"/>
            <w:left w:val="none" w:sz="0" w:space="0" w:color="auto"/>
            <w:bottom w:val="none" w:sz="0" w:space="0" w:color="auto"/>
            <w:right w:val="none" w:sz="0" w:space="0" w:color="auto"/>
          </w:divBdr>
        </w:div>
        <w:div w:id="345326738">
          <w:marLeft w:val="0"/>
          <w:marRight w:val="0"/>
          <w:marTop w:val="0"/>
          <w:marBottom w:val="0"/>
          <w:divBdr>
            <w:top w:val="none" w:sz="0" w:space="0" w:color="auto"/>
            <w:left w:val="none" w:sz="0" w:space="0" w:color="auto"/>
            <w:bottom w:val="none" w:sz="0" w:space="0" w:color="auto"/>
            <w:right w:val="none" w:sz="0" w:space="0" w:color="auto"/>
          </w:divBdr>
        </w:div>
        <w:div w:id="623656900">
          <w:marLeft w:val="0"/>
          <w:marRight w:val="0"/>
          <w:marTop w:val="0"/>
          <w:marBottom w:val="0"/>
          <w:divBdr>
            <w:top w:val="none" w:sz="0" w:space="0" w:color="auto"/>
            <w:left w:val="none" w:sz="0" w:space="0" w:color="auto"/>
            <w:bottom w:val="none" w:sz="0" w:space="0" w:color="auto"/>
            <w:right w:val="none" w:sz="0" w:space="0" w:color="auto"/>
          </w:divBdr>
        </w:div>
        <w:div w:id="1498306559">
          <w:marLeft w:val="0"/>
          <w:marRight w:val="0"/>
          <w:marTop w:val="0"/>
          <w:marBottom w:val="0"/>
          <w:divBdr>
            <w:top w:val="none" w:sz="0" w:space="0" w:color="auto"/>
            <w:left w:val="none" w:sz="0" w:space="0" w:color="auto"/>
            <w:bottom w:val="none" w:sz="0" w:space="0" w:color="auto"/>
            <w:right w:val="none" w:sz="0" w:space="0" w:color="auto"/>
          </w:divBdr>
        </w:div>
        <w:div w:id="1963222081">
          <w:marLeft w:val="0"/>
          <w:marRight w:val="0"/>
          <w:marTop w:val="0"/>
          <w:marBottom w:val="0"/>
          <w:divBdr>
            <w:top w:val="none" w:sz="0" w:space="0" w:color="auto"/>
            <w:left w:val="none" w:sz="0" w:space="0" w:color="auto"/>
            <w:bottom w:val="none" w:sz="0" w:space="0" w:color="auto"/>
            <w:right w:val="none" w:sz="0" w:space="0" w:color="auto"/>
          </w:divBdr>
        </w:div>
        <w:div w:id="1111317736">
          <w:marLeft w:val="0"/>
          <w:marRight w:val="0"/>
          <w:marTop w:val="0"/>
          <w:marBottom w:val="0"/>
          <w:divBdr>
            <w:top w:val="none" w:sz="0" w:space="0" w:color="auto"/>
            <w:left w:val="none" w:sz="0" w:space="0" w:color="auto"/>
            <w:bottom w:val="none" w:sz="0" w:space="0" w:color="auto"/>
            <w:right w:val="none" w:sz="0" w:space="0" w:color="auto"/>
          </w:divBdr>
        </w:div>
        <w:div w:id="1157497088">
          <w:marLeft w:val="0"/>
          <w:marRight w:val="0"/>
          <w:marTop w:val="0"/>
          <w:marBottom w:val="0"/>
          <w:divBdr>
            <w:top w:val="none" w:sz="0" w:space="0" w:color="auto"/>
            <w:left w:val="none" w:sz="0" w:space="0" w:color="auto"/>
            <w:bottom w:val="none" w:sz="0" w:space="0" w:color="auto"/>
            <w:right w:val="none" w:sz="0" w:space="0" w:color="auto"/>
          </w:divBdr>
        </w:div>
        <w:div w:id="1781219533">
          <w:marLeft w:val="0"/>
          <w:marRight w:val="0"/>
          <w:marTop w:val="0"/>
          <w:marBottom w:val="0"/>
          <w:divBdr>
            <w:top w:val="none" w:sz="0" w:space="0" w:color="auto"/>
            <w:left w:val="none" w:sz="0" w:space="0" w:color="auto"/>
            <w:bottom w:val="none" w:sz="0" w:space="0" w:color="auto"/>
            <w:right w:val="none" w:sz="0" w:space="0" w:color="auto"/>
          </w:divBdr>
        </w:div>
        <w:div w:id="34697069">
          <w:marLeft w:val="0"/>
          <w:marRight w:val="0"/>
          <w:marTop w:val="0"/>
          <w:marBottom w:val="0"/>
          <w:divBdr>
            <w:top w:val="none" w:sz="0" w:space="0" w:color="auto"/>
            <w:left w:val="none" w:sz="0" w:space="0" w:color="auto"/>
            <w:bottom w:val="none" w:sz="0" w:space="0" w:color="auto"/>
            <w:right w:val="none" w:sz="0" w:space="0" w:color="auto"/>
          </w:divBdr>
        </w:div>
        <w:div w:id="1181316345">
          <w:marLeft w:val="0"/>
          <w:marRight w:val="0"/>
          <w:marTop w:val="0"/>
          <w:marBottom w:val="0"/>
          <w:divBdr>
            <w:top w:val="none" w:sz="0" w:space="0" w:color="auto"/>
            <w:left w:val="none" w:sz="0" w:space="0" w:color="auto"/>
            <w:bottom w:val="none" w:sz="0" w:space="0" w:color="auto"/>
            <w:right w:val="none" w:sz="0" w:space="0" w:color="auto"/>
          </w:divBdr>
        </w:div>
        <w:div w:id="678313816">
          <w:marLeft w:val="0"/>
          <w:marRight w:val="0"/>
          <w:marTop w:val="0"/>
          <w:marBottom w:val="0"/>
          <w:divBdr>
            <w:top w:val="none" w:sz="0" w:space="0" w:color="auto"/>
            <w:left w:val="none" w:sz="0" w:space="0" w:color="auto"/>
            <w:bottom w:val="none" w:sz="0" w:space="0" w:color="auto"/>
            <w:right w:val="none" w:sz="0" w:space="0" w:color="auto"/>
          </w:divBdr>
        </w:div>
        <w:div w:id="729352363">
          <w:marLeft w:val="0"/>
          <w:marRight w:val="0"/>
          <w:marTop w:val="0"/>
          <w:marBottom w:val="0"/>
          <w:divBdr>
            <w:top w:val="none" w:sz="0" w:space="0" w:color="auto"/>
            <w:left w:val="none" w:sz="0" w:space="0" w:color="auto"/>
            <w:bottom w:val="none" w:sz="0" w:space="0" w:color="auto"/>
            <w:right w:val="none" w:sz="0" w:space="0" w:color="auto"/>
          </w:divBdr>
        </w:div>
        <w:div w:id="2143881524">
          <w:marLeft w:val="0"/>
          <w:marRight w:val="0"/>
          <w:marTop w:val="0"/>
          <w:marBottom w:val="0"/>
          <w:divBdr>
            <w:top w:val="none" w:sz="0" w:space="0" w:color="auto"/>
            <w:left w:val="none" w:sz="0" w:space="0" w:color="auto"/>
            <w:bottom w:val="none" w:sz="0" w:space="0" w:color="auto"/>
            <w:right w:val="none" w:sz="0" w:space="0" w:color="auto"/>
          </w:divBdr>
        </w:div>
        <w:div w:id="266040370">
          <w:marLeft w:val="0"/>
          <w:marRight w:val="0"/>
          <w:marTop w:val="0"/>
          <w:marBottom w:val="0"/>
          <w:divBdr>
            <w:top w:val="none" w:sz="0" w:space="0" w:color="auto"/>
            <w:left w:val="none" w:sz="0" w:space="0" w:color="auto"/>
            <w:bottom w:val="none" w:sz="0" w:space="0" w:color="auto"/>
            <w:right w:val="none" w:sz="0" w:space="0" w:color="auto"/>
          </w:divBdr>
        </w:div>
        <w:div w:id="1180242551">
          <w:marLeft w:val="0"/>
          <w:marRight w:val="0"/>
          <w:marTop w:val="0"/>
          <w:marBottom w:val="0"/>
          <w:divBdr>
            <w:top w:val="none" w:sz="0" w:space="0" w:color="auto"/>
            <w:left w:val="none" w:sz="0" w:space="0" w:color="auto"/>
            <w:bottom w:val="none" w:sz="0" w:space="0" w:color="auto"/>
            <w:right w:val="none" w:sz="0" w:space="0" w:color="auto"/>
          </w:divBdr>
        </w:div>
        <w:div w:id="1528905592">
          <w:marLeft w:val="0"/>
          <w:marRight w:val="0"/>
          <w:marTop w:val="0"/>
          <w:marBottom w:val="0"/>
          <w:divBdr>
            <w:top w:val="none" w:sz="0" w:space="0" w:color="auto"/>
            <w:left w:val="none" w:sz="0" w:space="0" w:color="auto"/>
            <w:bottom w:val="none" w:sz="0" w:space="0" w:color="auto"/>
            <w:right w:val="none" w:sz="0" w:space="0" w:color="auto"/>
          </w:divBdr>
        </w:div>
        <w:div w:id="26227180">
          <w:marLeft w:val="0"/>
          <w:marRight w:val="0"/>
          <w:marTop w:val="0"/>
          <w:marBottom w:val="0"/>
          <w:divBdr>
            <w:top w:val="none" w:sz="0" w:space="0" w:color="auto"/>
            <w:left w:val="none" w:sz="0" w:space="0" w:color="auto"/>
            <w:bottom w:val="none" w:sz="0" w:space="0" w:color="auto"/>
            <w:right w:val="none" w:sz="0" w:space="0" w:color="auto"/>
          </w:divBdr>
        </w:div>
        <w:div w:id="820393646">
          <w:marLeft w:val="0"/>
          <w:marRight w:val="0"/>
          <w:marTop w:val="0"/>
          <w:marBottom w:val="0"/>
          <w:divBdr>
            <w:top w:val="none" w:sz="0" w:space="0" w:color="auto"/>
            <w:left w:val="none" w:sz="0" w:space="0" w:color="auto"/>
            <w:bottom w:val="none" w:sz="0" w:space="0" w:color="auto"/>
            <w:right w:val="none" w:sz="0" w:space="0" w:color="auto"/>
          </w:divBdr>
        </w:div>
        <w:div w:id="1335306668">
          <w:marLeft w:val="0"/>
          <w:marRight w:val="0"/>
          <w:marTop w:val="0"/>
          <w:marBottom w:val="0"/>
          <w:divBdr>
            <w:top w:val="none" w:sz="0" w:space="0" w:color="auto"/>
            <w:left w:val="none" w:sz="0" w:space="0" w:color="auto"/>
            <w:bottom w:val="none" w:sz="0" w:space="0" w:color="auto"/>
            <w:right w:val="none" w:sz="0" w:space="0" w:color="auto"/>
          </w:divBdr>
        </w:div>
        <w:div w:id="1253078778">
          <w:marLeft w:val="0"/>
          <w:marRight w:val="0"/>
          <w:marTop w:val="0"/>
          <w:marBottom w:val="0"/>
          <w:divBdr>
            <w:top w:val="none" w:sz="0" w:space="0" w:color="auto"/>
            <w:left w:val="none" w:sz="0" w:space="0" w:color="auto"/>
            <w:bottom w:val="none" w:sz="0" w:space="0" w:color="auto"/>
            <w:right w:val="none" w:sz="0" w:space="0" w:color="auto"/>
          </w:divBdr>
        </w:div>
        <w:div w:id="1851485695">
          <w:marLeft w:val="0"/>
          <w:marRight w:val="0"/>
          <w:marTop w:val="0"/>
          <w:marBottom w:val="0"/>
          <w:divBdr>
            <w:top w:val="none" w:sz="0" w:space="0" w:color="auto"/>
            <w:left w:val="none" w:sz="0" w:space="0" w:color="auto"/>
            <w:bottom w:val="none" w:sz="0" w:space="0" w:color="auto"/>
            <w:right w:val="none" w:sz="0" w:space="0" w:color="auto"/>
          </w:divBdr>
        </w:div>
        <w:div w:id="89664244">
          <w:marLeft w:val="0"/>
          <w:marRight w:val="0"/>
          <w:marTop w:val="0"/>
          <w:marBottom w:val="0"/>
          <w:divBdr>
            <w:top w:val="none" w:sz="0" w:space="0" w:color="auto"/>
            <w:left w:val="none" w:sz="0" w:space="0" w:color="auto"/>
            <w:bottom w:val="none" w:sz="0" w:space="0" w:color="auto"/>
            <w:right w:val="none" w:sz="0" w:space="0" w:color="auto"/>
          </w:divBdr>
        </w:div>
        <w:div w:id="1678920311">
          <w:marLeft w:val="0"/>
          <w:marRight w:val="0"/>
          <w:marTop w:val="0"/>
          <w:marBottom w:val="0"/>
          <w:divBdr>
            <w:top w:val="none" w:sz="0" w:space="0" w:color="auto"/>
            <w:left w:val="none" w:sz="0" w:space="0" w:color="auto"/>
            <w:bottom w:val="none" w:sz="0" w:space="0" w:color="auto"/>
            <w:right w:val="none" w:sz="0" w:space="0" w:color="auto"/>
          </w:divBdr>
        </w:div>
        <w:div w:id="1396735954">
          <w:marLeft w:val="0"/>
          <w:marRight w:val="0"/>
          <w:marTop w:val="0"/>
          <w:marBottom w:val="0"/>
          <w:divBdr>
            <w:top w:val="none" w:sz="0" w:space="0" w:color="auto"/>
            <w:left w:val="none" w:sz="0" w:space="0" w:color="auto"/>
            <w:bottom w:val="none" w:sz="0" w:space="0" w:color="auto"/>
            <w:right w:val="none" w:sz="0" w:space="0" w:color="auto"/>
          </w:divBdr>
        </w:div>
        <w:div w:id="1367219626">
          <w:marLeft w:val="0"/>
          <w:marRight w:val="0"/>
          <w:marTop w:val="0"/>
          <w:marBottom w:val="0"/>
          <w:divBdr>
            <w:top w:val="none" w:sz="0" w:space="0" w:color="auto"/>
            <w:left w:val="none" w:sz="0" w:space="0" w:color="auto"/>
            <w:bottom w:val="none" w:sz="0" w:space="0" w:color="auto"/>
            <w:right w:val="none" w:sz="0" w:space="0" w:color="auto"/>
          </w:divBdr>
        </w:div>
        <w:div w:id="186524494">
          <w:marLeft w:val="0"/>
          <w:marRight w:val="0"/>
          <w:marTop w:val="0"/>
          <w:marBottom w:val="0"/>
          <w:divBdr>
            <w:top w:val="none" w:sz="0" w:space="0" w:color="auto"/>
            <w:left w:val="none" w:sz="0" w:space="0" w:color="auto"/>
            <w:bottom w:val="none" w:sz="0" w:space="0" w:color="auto"/>
            <w:right w:val="none" w:sz="0" w:space="0" w:color="auto"/>
          </w:divBdr>
        </w:div>
        <w:div w:id="142703942">
          <w:marLeft w:val="0"/>
          <w:marRight w:val="0"/>
          <w:marTop w:val="0"/>
          <w:marBottom w:val="0"/>
          <w:divBdr>
            <w:top w:val="none" w:sz="0" w:space="0" w:color="auto"/>
            <w:left w:val="none" w:sz="0" w:space="0" w:color="auto"/>
            <w:bottom w:val="none" w:sz="0" w:space="0" w:color="auto"/>
            <w:right w:val="none" w:sz="0" w:space="0" w:color="auto"/>
          </w:divBdr>
        </w:div>
        <w:div w:id="602956267">
          <w:marLeft w:val="0"/>
          <w:marRight w:val="0"/>
          <w:marTop w:val="0"/>
          <w:marBottom w:val="0"/>
          <w:divBdr>
            <w:top w:val="none" w:sz="0" w:space="0" w:color="auto"/>
            <w:left w:val="none" w:sz="0" w:space="0" w:color="auto"/>
            <w:bottom w:val="none" w:sz="0" w:space="0" w:color="auto"/>
            <w:right w:val="none" w:sz="0" w:space="0" w:color="auto"/>
          </w:divBdr>
        </w:div>
        <w:div w:id="338124784">
          <w:marLeft w:val="0"/>
          <w:marRight w:val="0"/>
          <w:marTop w:val="0"/>
          <w:marBottom w:val="0"/>
          <w:divBdr>
            <w:top w:val="none" w:sz="0" w:space="0" w:color="auto"/>
            <w:left w:val="none" w:sz="0" w:space="0" w:color="auto"/>
            <w:bottom w:val="none" w:sz="0" w:space="0" w:color="auto"/>
            <w:right w:val="none" w:sz="0" w:space="0" w:color="auto"/>
          </w:divBdr>
        </w:div>
        <w:div w:id="823202888">
          <w:marLeft w:val="0"/>
          <w:marRight w:val="0"/>
          <w:marTop w:val="0"/>
          <w:marBottom w:val="0"/>
          <w:divBdr>
            <w:top w:val="none" w:sz="0" w:space="0" w:color="auto"/>
            <w:left w:val="none" w:sz="0" w:space="0" w:color="auto"/>
            <w:bottom w:val="none" w:sz="0" w:space="0" w:color="auto"/>
            <w:right w:val="none" w:sz="0" w:space="0" w:color="auto"/>
          </w:divBdr>
        </w:div>
        <w:div w:id="726729690">
          <w:marLeft w:val="0"/>
          <w:marRight w:val="0"/>
          <w:marTop w:val="0"/>
          <w:marBottom w:val="0"/>
          <w:divBdr>
            <w:top w:val="none" w:sz="0" w:space="0" w:color="auto"/>
            <w:left w:val="none" w:sz="0" w:space="0" w:color="auto"/>
            <w:bottom w:val="none" w:sz="0" w:space="0" w:color="auto"/>
            <w:right w:val="none" w:sz="0" w:space="0" w:color="auto"/>
          </w:divBdr>
        </w:div>
        <w:div w:id="1225797577">
          <w:marLeft w:val="0"/>
          <w:marRight w:val="0"/>
          <w:marTop w:val="0"/>
          <w:marBottom w:val="0"/>
          <w:divBdr>
            <w:top w:val="none" w:sz="0" w:space="0" w:color="auto"/>
            <w:left w:val="none" w:sz="0" w:space="0" w:color="auto"/>
            <w:bottom w:val="none" w:sz="0" w:space="0" w:color="auto"/>
            <w:right w:val="none" w:sz="0" w:space="0" w:color="auto"/>
          </w:divBdr>
        </w:div>
        <w:div w:id="1498615158">
          <w:marLeft w:val="0"/>
          <w:marRight w:val="0"/>
          <w:marTop w:val="0"/>
          <w:marBottom w:val="0"/>
          <w:divBdr>
            <w:top w:val="none" w:sz="0" w:space="0" w:color="auto"/>
            <w:left w:val="none" w:sz="0" w:space="0" w:color="auto"/>
            <w:bottom w:val="none" w:sz="0" w:space="0" w:color="auto"/>
            <w:right w:val="none" w:sz="0" w:space="0" w:color="auto"/>
          </w:divBdr>
        </w:div>
        <w:div w:id="1716546031">
          <w:marLeft w:val="0"/>
          <w:marRight w:val="0"/>
          <w:marTop w:val="0"/>
          <w:marBottom w:val="0"/>
          <w:divBdr>
            <w:top w:val="none" w:sz="0" w:space="0" w:color="auto"/>
            <w:left w:val="none" w:sz="0" w:space="0" w:color="auto"/>
            <w:bottom w:val="none" w:sz="0" w:space="0" w:color="auto"/>
            <w:right w:val="none" w:sz="0" w:space="0" w:color="auto"/>
          </w:divBdr>
        </w:div>
        <w:div w:id="218908891">
          <w:marLeft w:val="0"/>
          <w:marRight w:val="0"/>
          <w:marTop w:val="0"/>
          <w:marBottom w:val="0"/>
          <w:divBdr>
            <w:top w:val="none" w:sz="0" w:space="0" w:color="auto"/>
            <w:left w:val="none" w:sz="0" w:space="0" w:color="auto"/>
            <w:bottom w:val="none" w:sz="0" w:space="0" w:color="auto"/>
            <w:right w:val="none" w:sz="0" w:space="0" w:color="auto"/>
          </w:divBdr>
        </w:div>
        <w:div w:id="277298372">
          <w:marLeft w:val="0"/>
          <w:marRight w:val="0"/>
          <w:marTop w:val="0"/>
          <w:marBottom w:val="0"/>
          <w:divBdr>
            <w:top w:val="none" w:sz="0" w:space="0" w:color="auto"/>
            <w:left w:val="none" w:sz="0" w:space="0" w:color="auto"/>
            <w:bottom w:val="none" w:sz="0" w:space="0" w:color="auto"/>
            <w:right w:val="none" w:sz="0" w:space="0" w:color="auto"/>
          </w:divBdr>
        </w:div>
        <w:div w:id="942421008">
          <w:marLeft w:val="0"/>
          <w:marRight w:val="0"/>
          <w:marTop w:val="0"/>
          <w:marBottom w:val="0"/>
          <w:divBdr>
            <w:top w:val="none" w:sz="0" w:space="0" w:color="auto"/>
            <w:left w:val="none" w:sz="0" w:space="0" w:color="auto"/>
            <w:bottom w:val="none" w:sz="0" w:space="0" w:color="auto"/>
            <w:right w:val="none" w:sz="0" w:space="0" w:color="auto"/>
          </w:divBdr>
        </w:div>
        <w:div w:id="1759791473">
          <w:marLeft w:val="0"/>
          <w:marRight w:val="0"/>
          <w:marTop w:val="0"/>
          <w:marBottom w:val="0"/>
          <w:divBdr>
            <w:top w:val="none" w:sz="0" w:space="0" w:color="auto"/>
            <w:left w:val="none" w:sz="0" w:space="0" w:color="auto"/>
            <w:bottom w:val="none" w:sz="0" w:space="0" w:color="auto"/>
            <w:right w:val="none" w:sz="0" w:space="0" w:color="auto"/>
          </w:divBdr>
        </w:div>
        <w:div w:id="450830980">
          <w:marLeft w:val="0"/>
          <w:marRight w:val="0"/>
          <w:marTop w:val="0"/>
          <w:marBottom w:val="0"/>
          <w:divBdr>
            <w:top w:val="none" w:sz="0" w:space="0" w:color="auto"/>
            <w:left w:val="none" w:sz="0" w:space="0" w:color="auto"/>
            <w:bottom w:val="none" w:sz="0" w:space="0" w:color="auto"/>
            <w:right w:val="none" w:sz="0" w:space="0" w:color="auto"/>
          </w:divBdr>
        </w:div>
        <w:div w:id="961620384">
          <w:marLeft w:val="0"/>
          <w:marRight w:val="0"/>
          <w:marTop w:val="0"/>
          <w:marBottom w:val="0"/>
          <w:divBdr>
            <w:top w:val="none" w:sz="0" w:space="0" w:color="auto"/>
            <w:left w:val="none" w:sz="0" w:space="0" w:color="auto"/>
            <w:bottom w:val="none" w:sz="0" w:space="0" w:color="auto"/>
            <w:right w:val="none" w:sz="0" w:space="0" w:color="auto"/>
          </w:divBdr>
        </w:div>
        <w:div w:id="1979724965">
          <w:marLeft w:val="0"/>
          <w:marRight w:val="0"/>
          <w:marTop w:val="0"/>
          <w:marBottom w:val="0"/>
          <w:divBdr>
            <w:top w:val="none" w:sz="0" w:space="0" w:color="auto"/>
            <w:left w:val="none" w:sz="0" w:space="0" w:color="auto"/>
            <w:bottom w:val="none" w:sz="0" w:space="0" w:color="auto"/>
            <w:right w:val="none" w:sz="0" w:space="0" w:color="auto"/>
          </w:divBdr>
        </w:div>
        <w:div w:id="1049915020">
          <w:marLeft w:val="0"/>
          <w:marRight w:val="0"/>
          <w:marTop w:val="0"/>
          <w:marBottom w:val="0"/>
          <w:divBdr>
            <w:top w:val="none" w:sz="0" w:space="0" w:color="auto"/>
            <w:left w:val="none" w:sz="0" w:space="0" w:color="auto"/>
            <w:bottom w:val="none" w:sz="0" w:space="0" w:color="auto"/>
            <w:right w:val="none" w:sz="0" w:space="0" w:color="auto"/>
          </w:divBdr>
        </w:div>
        <w:div w:id="690179739">
          <w:marLeft w:val="0"/>
          <w:marRight w:val="0"/>
          <w:marTop w:val="0"/>
          <w:marBottom w:val="0"/>
          <w:divBdr>
            <w:top w:val="none" w:sz="0" w:space="0" w:color="auto"/>
            <w:left w:val="none" w:sz="0" w:space="0" w:color="auto"/>
            <w:bottom w:val="none" w:sz="0" w:space="0" w:color="auto"/>
            <w:right w:val="none" w:sz="0" w:space="0" w:color="auto"/>
          </w:divBdr>
        </w:div>
        <w:div w:id="1051461501">
          <w:marLeft w:val="0"/>
          <w:marRight w:val="0"/>
          <w:marTop w:val="0"/>
          <w:marBottom w:val="0"/>
          <w:divBdr>
            <w:top w:val="none" w:sz="0" w:space="0" w:color="auto"/>
            <w:left w:val="none" w:sz="0" w:space="0" w:color="auto"/>
            <w:bottom w:val="none" w:sz="0" w:space="0" w:color="auto"/>
            <w:right w:val="none" w:sz="0" w:space="0" w:color="auto"/>
          </w:divBdr>
        </w:div>
        <w:div w:id="1300106648">
          <w:marLeft w:val="0"/>
          <w:marRight w:val="0"/>
          <w:marTop w:val="0"/>
          <w:marBottom w:val="0"/>
          <w:divBdr>
            <w:top w:val="none" w:sz="0" w:space="0" w:color="auto"/>
            <w:left w:val="none" w:sz="0" w:space="0" w:color="auto"/>
            <w:bottom w:val="none" w:sz="0" w:space="0" w:color="auto"/>
            <w:right w:val="none" w:sz="0" w:space="0" w:color="auto"/>
          </w:divBdr>
        </w:div>
        <w:div w:id="2094280997">
          <w:marLeft w:val="0"/>
          <w:marRight w:val="0"/>
          <w:marTop w:val="0"/>
          <w:marBottom w:val="0"/>
          <w:divBdr>
            <w:top w:val="none" w:sz="0" w:space="0" w:color="auto"/>
            <w:left w:val="none" w:sz="0" w:space="0" w:color="auto"/>
            <w:bottom w:val="none" w:sz="0" w:space="0" w:color="auto"/>
            <w:right w:val="none" w:sz="0" w:space="0" w:color="auto"/>
          </w:divBdr>
        </w:div>
        <w:div w:id="2137990750">
          <w:marLeft w:val="0"/>
          <w:marRight w:val="0"/>
          <w:marTop w:val="0"/>
          <w:marBottom w:val="0"/>
          <w:divBdr>
            <w:top w:val="none" w:sz="0" w:space="0" w:color="auto"/>
            <w:left w:val="none" w:sz="0" w:space="0" w:color="auto"/>
            <w:bottom w:val="none" w:sz="0" w:space="0" w:color="auto"/>
            <w:right w:val="none" w:sz="0" w:space="0" w:color="auto"/>
          </w:divBdr>
        </w:div>
        <w:div w:id="2034963714">
          <w:marLeft w:val="0"/>
          <w:marRight w:val="0"/>
          <w:marTop w:val="0"/>
          <w:marBottom w:val="0"/>
          <w:divBdr>
            <w:top w:val="none" w:sz="0" w:space="0" w:color="auto"/>
            <w:left w:val="none" w:sz="0" w:space="0" w:color="auto"/>
            <w:bottom w:val="none" w:sz="0" w:space="0" w:color="auto"/>
            <w:right w:val="none" w:sz="0" w:space="0" w:color="auto"/>
          </w:divBdr>
        </w:div>
        <w:div w:id="2031760307">
          <w:marLeft w:val="0"/>
          <w:marRight w:val="0"/>
          <w:marTop w:val="0"/>
          <w:marBottom w:val="0"/>
          <w:divBdr>
            <w:top w:val="none" w:sz="0" w:space="0" w:color="auto"/>
            <w:left w:val="none" w:sz="0" w:space="0" w:color="auto"/>
            <w:bottom w:val="none" w:sz="0" w:space="0" w:color="auto"/>
            <w:right w:val="none" w:sz="0" w:space="0" w:color="auto"/>
          </w:divBdr>
        </w:div>
        <w:div w:id="2114469279">
          <w:marLeft w:val="0"/>
          <w:marRight w:val="0"/>
          <w:marTop w:val="0"/>
          <w:marBottom w:val="0"/>
          <w:divBdr>
            <w:top w:val="none" w:sz="0" w:space="0" w:color="auto"/>
            <w:left w:val="none" w:sz="0" w:space="0" w:color="auto"/>
            <w:bottom w:val="none" w:sz="0" w:space="0" w:color="auto"/>
            <w:right w:val="none" w:sz="0" w:space="0" w:color="auto"/>
          </w:divBdr>
        </w:div>
        <w:div w:id="564952659">
          <w:marLeft w:val="0"/>
          <w:marRight w:val="0"/>
          <w:marTop w:val="0"/>
          <w:marBottom w:val="0"/>
          <w:divBdr>
            <w:top w:val="none" w:sz="0" w:space="0" w:color="auto"/>
            <w:left w:val="none" w:sz="0" w:space="0" w:color="auto"/>
            <w:bottom w:val="none" w:sz="0" w:space="0" w:color="auto"/>
            <w:right w:val="none" w:sz="0" w:space="0" w:color="auto"/>
          </w:divBdr>
        </w:div>
        <w:div w:id="1858083394">
          <w:marLeft w:val="0"/>
          <w:marRight w:val="0"/>
          <w:marTop w:val="0"/>
          <w:marBottom w:val="0"/>
          <w:divBdr>
            <w:top w:val="none" w:sz="0" w:space="0" w:color="auto"/>
            <w:left w:val="none" w:sz="0" w:space="0" w:color="auto"/>
            <w:bottom w:val="none" w:sz="0" w:space="0" w:color="auto"/>
            <w:right w:val="none" w:sz="0" w:space="0" w:color="auto"/>
          </w:divBdr>
        </w:div>
        <w:div w:id="1831604731">
          <w:marLeft w:val="0"/>
          <w:marRight w:val="0"/>
          <w:marTop w:val="0"/>
          <w:marBottom w:val="0"/>
          <w:divBdr>
            <w:top w:val="none" w:sz="0" w:space="0" w:color="auto"/>
            <w:left w:val="none" w:sz="0" w:space="0" w:color="auto"/>
            <w:bottom w:val="none" w:sz="0" w:space="0" w:color="auto"/>
            <w:right w:val="none" w:sz="0" w:space="0" w:color="auto"/>
          </w:divBdr>
        </w:div>
        <w:div w:id="1552502861">
          <w:marLeft w:val="0"/>
          <w:marRight w:val="0"/>
          <w:marTop w:val="0"/>
          <w:marBottom w:val="0"/>
          <w:divBdr>
            <w:top w:val="none" w:sz="0" w:space="0" w:color="auto"/>
            <w:left w:val="none" w:sz="0" w:space="0" w:color="auto"/>
            <w:bottom w:val="none" w:sz="0" w:space="0" w:color="auto"/>
            <w:right w:val="none" w:sz="0" w:space="0" w:color="auto"/>
          </w:divBdr>
        </w:div>
        <w:div w:id="862788633">
          <w:marLeft w:val="0"/>
          <w:marRight w:val="0"/>
          <w:marTop w:val="0"/>
          <w:marBottom w:val="0"/>
          <w:divBdr>
            <w:top w:val="none" w:sz="0" w:space="0" w:color="auto"/>
            <w:left w:val="none" w:sz="0" w:space="0" w:color="auto"/>
            <w:bottom w:val="none" w:sz="0" w:space="0" w:color="auto"/>
            <w:right w:val="none" w:sz="0" w:space="0" w:color="auto"/>
          </w:divBdr>
        </w:div>
        <w:div w:id="202644241">
          <w:marLeft w:val="0"/>
          <w:marRight w:val="0"/>
          <w:marTop w:val="0"/>
          <w:marBottom w:val="0"/>
          <w:divBdr>
            <w:top w:val="none" w:sz="0" w:space="0" w:color="auto"/>
            <w:left w:val="none" w:sz="0" w:space="0" w:color="auto"/>
            <w:bottom w:val="none" w:sz="0" w:space="0" w:color="auto"/>
            <w:right w:val="none" w:sz="0" w:space="0" w:color="auto"/>
          </w:divBdr>
        </w:div>
        <w:div w:id="1979989008">
          <w:marLeft w:val="0"/>
          <w:marRight w:val="0"/>
          <w:marTop w:val="0"/>
          <w:marBottom w:val="0"/>
          <w:divBdr>
            <w:top w:val="none" w:sz="0" w:space="0" w:color="auto"/>
            <w:left w:val="none" w:sz="0" w:space="0" w:color="auto"/>
            <w:bottom w:val="none" w:sz="0" w:space="0" w:color="auto"/>
            <w:right w:val="none" w:sz="0" w:space="0" w:color="auto"/>
          </w:divBdr>
        </w:div>
        <w:div w:id="1094471337">
          <w:marLeft w:val="0"/>
          <w:marRight w:val="0"/>
          <w:marTop w:val="0"/>
          <w:marBottom w:val="0"/>
          <w:divBdr>
            <w:top w:val="none" w:sz="0" w:space="0" w:color="auto"/>
            <w:left w:val="none" w:sz="0" w:space="0" w:color="auto"/>
            <w:bottom w:val="none" w:sz="0" w:space="0" w:color="auto"/>
            <w:right w:val="none" w:sz="0" w:space="0" w:color="auto"/>
          </w:divBdr>
        </w:div>
        <w:div w:id="1331442500">
          <w:marLeft w:val="0"/>
          <w:marRight w:val="0"/>
          <w:marTop w:val="0"/>
          <w:marBottom w:val="0"/>
          <w:divBdr>
            <w:top w:val="none" w:sz="0" w:space="0" w:color="auto"/>
            <w:left w:val="none" w:sz="0" w:space="0" w:color="auto"/>
            <w:bottom w:val="none" w:sz="0" w:space="0" w:color="auto"/>
            <w:right w:val="none" w:sz="0" w:space="0" w:color="auto"/>
          </w:divBdr>
        </w:div>
        <w:div w:id="1505196050">
          <w:marLeft w:val="0"/>
          <w:marRight w:val="0"/>
          <w:marTop w:val="0"/>
          <w:marBottom w:val="0"/>
          <w:divBdr>
            <w:top w:val="none" w:sz="0" w:space="0" w:color="auto"/>
            <w:left w:val="none" w:sz="0" w:space="0" w:color="auto"/>
            <w:bottom w:val="none" w:sz="0" w:space="0" w:color="auto"/>
            <w:right w:val="none" w:sz="0" w:space="0" w:color="auto"/>
          </w:divBdr>
        </w:div>
        <w:div w:id="2122726568">
          <w:marLeft w:val="0"/>
          <w:marRight w:val="0"/>
          <w:marTop w:val="0"/>
          <w:marBottom w:val="0"/>
          <w:divBdr>
            <w:top w:val="none" w:sz="0" w:space="0" w:color="auto"/>
            <w:left w:val="none" w:sz="0" w:space="0" w:color="auto"/>
            <w:bottom w:val="none" w:sz="0" w:space="0" w:color="auto"/>
            <w:right w:val="none" w:sz="0" w:space="0" w:color="auto"/>
          </w:divBdr>
        </w:div>
        <w:div w:id="429589988">
          <w:marLeft w:val="0"/>
          <w:marRight w:val="0"/>
          <w:marTop w:val="0"/>
          <w:marBottom w:val="0"/>
          <w:divBdr>
            <w:top w:val="none" w:sz="0" w:space="0" w:color="auto"/>
            <w:left w:val="none" w:sz="0" w:space="0" w:color="auto"/>
            <w:bottom w:val="none" w:sz="0" w:space="0" w:color="auto"/>
            <w:right w:val="none" w:sz="0" w:space="0" w:color="auto"/>
          </w:divBdr>
        </w:div>
        <w:div w:id="105084594">
          <w:marLeft w:val="0"/>
          <w:marRight w:val="0"/>
          <w:marTop w:val="0"/>
          <w:marBottom w:val="0"/>
          <w:divBdr>
            <w:top w:val="none" w:sz="0" w:space="0" w:color="auto"/>
            <w:left w:val="none" w:sz="0" w:space="0" w:color="auto"/>
            <w:bottom w:val="none" w:sz="0" w:space="0" w:color="auto"/>
            <w:right w:val="none" w:sz="0" w:space="0" w:color="auto"/>
          </w:divBdr>
        </w:div>
        <w:div w:id="1217425232">
          <w:marLeft w:val="0"/>
          <w:marRight w:val="0"/>
          <w:marTop w:val="0"/>
          <w:marBottom w:val="0"/>
          <w:divBdr>
            <w:top w:val="none" w:sz="0" w:space="0" w:color="auto"/>
            <w:left w:val="none" w:sz="0" w:space="0" w:color="auto"/>
            <w:bottom w:val="none" w:sz="0" w:space="0" w:color="auto"/>
            <w:right w:val="none" w:sz="0" w:space="0" w:color="auto"/>
          </w:divBdr>
        </w:div>
        <w:div w:id="1913806053">
          <w:marLeft w:val="0"/>
          <w:marRight w:val="0"/>
          <w:marTop w:val="0"/>
          <w:marBottom w:val="0"/>
          <w:divBdr>
            <w:top w:val="none" w:sz="0" w:space="0" w:color="auto"/>
            <w:left w:val="none" w:sz="0" w:space="0" w:color="auto"/>
            <w:bottom w:val="none" w:sz="0" w:space="0" w:color="auto"/>
            <w:right w:val="none" w:sz="0" w:space="0" w:color="auto"/>
          </w:divBdr>
        </w:div>
        <w:div w:id="1681081909">
          <w:marLeft w:val="0"/>
          <w:marRight w:val="0"/>
          <w:marTop w:val="0"/>
          <w:marBottom w:val="0"/>
          <w:divBdr>
            <w:top w:val="none" w:sz="0" w:space="0" w:color="auto"/>
            <w:left w:val="none" w:sz="0" w:space="0" w:color="auto"/>
            <w:bottom w:val="none" w:sz="0" w:space="0" w:color="auto"/>
            <w:right w:val="none" w:sz="0" w:space="0" w:color="auto"/>
          </w:divBdr>
        </w:div>
        <w:div w:id="2092656295">
          <w:marLeft w:val="0"/>
          <w:marRight w:val="0"/>
          <w:marTop w:val="0"/>
          <w:marBottom w:val="0"/>
          <w:divBdr>
            <w:top w:val="none" w:sz="0" w:space="0" w:color="auto"/>
            <w:left w:val="none" w:sz="0" w:space="0" w:color="auto"/>
            <w:bottom w:val="none" w:sz="0" w:space="0" w:color="auto"/>
            <w:right w:val="none" w:sz="0" w:space="0" w:color="auto"/>
          </w:divBdr>
        </w:div>
        <w:div w:id="752438210">
          <w:marLeft w:val="0"/>
          <w:marRight w:val="0"/>
          <w:marTop w:val="0"/>
          <w:marBottom w:val="0"/>
          <w:divBdr>
            <w:top w:val="none" w:sz="0" w:space="0" w:color="auto"/>
            <w:left w:val="none" w:sz="0" w:space="0" w:color="auto"/>
            <w:bottom w:val="none" w:sz="0" w:space="0" w:color="auto"/>
            <w:right w:val="none" w:sz="0" w:space="0" w:color="auto"/>
          </w:divBdr>
        </w:div>
        <w:div w:id="37173246">
          <w:marLeft w:val="0"/>
          <w:marRight w:val="0"/>
          <w:marTop w:val="0"/>
          <w:marBottom w:val="0"/>
          <w:divBdr>
            <w:top w:val="none" w:sz="0" w:space="0" w:color="auto"/>
            <w:left w:val="none" w:sz="0" w:space="0" w:color="auto"/>
            <w:bottom w:val="none" w:sz="0" w:space="0" w:color="auto"/>
            <w:right w:val="none" w:sz="0" w:space="0" w:color="auto"/>
          </w:divBdr>
        </w:div>
        <w:div w:id="304437229">
          <w:marLeft w:val="0"/>
          <w:marRight w:val="0"/>
          <w:marTop w:val="0"/>
          <w:marBottom w:val="0"/>
          <w:divBdr>
            <w:top w:val="none" w:sz="0" w:space="0" w:color="auto"/>
            <w:left w:val="none" w:sz="0" w:space="0" w:color="auto"/>
            <w:bottom w:val="none" w:sz="0" w:space="0" w:color="auto"/>
            <w:right w:val="none" w:sz="0" w:space="0" w:color="auto"/>
          </w:divBdr>
        </w:div>
        <w:div w:id="1246036664">
          <w:marLeft w:val="0"/>
          <w:marRight w:val="0"/>
          <w:marTop w:val="0"/>
          <w:marBottom w:val="0"/>
          <w:divBdr>
            <w:top w:val="none" w:sz="0" w:space="0" w:color="auto"/>
            <w:left w:val="none" w:sz="0" w:space="0" w:color="auto"/>
            <w:bottom w:val="none" w:sz="0" w:space="0" w:color="auto"/>
            <w:right w:val="none" w:sz="0" w:space="0" w:color="auto"/>
          </w:divBdr>
        </w:div>
        <w:div w:id="1233733786">
          <w:marLeft w:val="0"/>
          <w:marRight w:val="0"/>
          <w:marTop w:val="0"/>
          <w:marBottom w:val="0"/>
          <w:divBdr>
            <w:top w:val="none" w:sz="0" w:space="0" w:color="auto"/>
            <w:left w:val="none" w:sz="0" w:space="0" w:color="auto"/>
            <w:bottom w:val="none" w:sz="0" w:space="0" w:color="auto"/>
            <w:right w:val="none" w:sz="0" w:space="0" w:color="auto"/>
          </w:divBdr>
        </w:div>
        <w:div w:id="1587305847">
          <w:marLeft w:val="0"/>
          <w:marRight w:val="0"/>
          <w:marTop w:val="0"/>
          <w:marBottom w:val="0"/>
          <w:divBdr>
            <w:top w:val="none" w:sz="0" w:space="0" w:color="auto"/>
            <w:left w:val="none" w:sz="0" w:space="0" w:color="auto"/>
            <w:bottom w:val="none" w:sz="0" w:space="0" w:color="auto"/>
            <w:right w:val="none" w:sz="0" w:space="0" w:color="auto"/>
          </w:divBdr>
        </w:div>
        <w:div w:id="935362468">
          <w:marLeft w:val="0"/>
          <w:marRight w:val="0"/>
          <w:marTop w:val="0"/>
          <w:marBottom w:val="0"/>
          <w:divBdr>
            <w:top w:val="none" w:sz="0" w:space="0" w:color="auto"/>
            <w:left w:val="none" w:sz="0" w:space="0" w:color="auto"/>
            <w:bottom w:val="none" w:sz="0" w:space="0" w:color="auto"/>
            <w:right w:val="none" w:sz="0" w:space="0" w:color="auto"/>
          </w:divBdr>
        </w:div>
        <w:div w:id="1588614767">
          <w:marLeft w:val="0"/>
          <w:marRight w:val="0"/>
          <w:marTop w:val="0"/>
          <w:marBottom w:val="0"/>
          <w:divBdr>
            <w:top w:val="none" w:sz="0" w:space="0" w:color="auto"/>
            <w:left w:val="none" w:sz="0" w:space="0" w:color="auto"/>
            <w:bottom w:val="none" w:sz="0" w:space="0" w:color="auto"/>
            <w:right w:val="none" w:sz="0" w:space="0" w:color="auto"/>
          </w:divBdr>
        </w:div>
        <w:div w:id="1880850229">
          <w:marLeft w:val="0"/>
          <w:marRight w:val="0"/>
          <w:marTop w:val="0"/>
          <w:marBottom w:val="0"/>
          <w:divBdr>
            <w:top w:val="none" w:sz="0" w:space="0" w:color="auto"/>
            <w:left w:val="none" w:sz="0" w:space="0" w:color="auto"/>
            <w:bottom w:val="none" w:sz="0" w:space="0" w:color="auto"/>
            <w:right w:val="none" w:sz="0" w:space="0" w:color="auto"/>
          </w:divBdr>
        </w:div>
        <w:div w:id="1385058792">
          <w:marLeft w:val="0"/>
          <w:marRight w:val="0"/>
          <w:marTop w:val="0"/>
          <w:marBottom w:val="0"/>
          <w:divBdr>
            <w:top w:val="none" w:sz="0" w:space="0" w:color="auto"/>
            <w:left w:val="none" w:sz="0" w:space="0" w:color="auto"/>
            <w:bottom w:val="none" w:sz="0" w:space="0" w:color="auto"/>
            <w:right w:val="none" w:sz="0" w:space="0" w:color="auto"/>
          </w:divBdr>
        </w:div>
        <w:div w:id="1154877015">
          <w:marLeft w:val="0"/>
          <w:marRight w:val="0"/>
          <w:marTop w:val="0"/>
          <w:marBottom w:val="0"/>
          <w:divBdr>
            <w:top w:val="none" w:sz="0" w:space="0" w:color="auto"/>
            <w:left w:val="none" w:sz="0" w:space="0" w:color="auto"/>
            <w:bottom w:val="none" w:sz="0" w:space="0" w:color="auto"/>
            <w:right w:val="none" w:sz="0" w:space="0" w:color="auto"/>
          </w:divBdr>
        </w:div>
        <w:div w:id="1054425640">
          <w:marLeft w:val="0"/>
          <w:marRight w:val="0"/>
          <w:marTop w:val="0"/>
          <w:marBottom w:val="0"/>
          <w:divBdr>
            <w:top w:val="none" w:sz="0" w:space="0" w:color="auto"/>
            <w:left w:val="none" w:sz="0" w:space="0" w:color="auto"/>
            <w:bottom w:val="none" w:sz="0" w:space="0" w:color="auto"/>
            <w:right w:val="none" w:sz="0" w:space="0" w:color="auto"/>
          </w:divBdr>
        </w:div>
        <w:div w:id="320819875">
          <w:marLeft w:val="0"/>
          <w:marRight w:val="0"/>
          <w:marTop w:val="0"/>
          <w:marBottom w:val="0"/>
          <w:divBdr>
            <w:top w:val="none" w:sz="0" w:space="0" w:color="auto"/>
            <w:left w:val="none" w:sz="0" w:space="0" w:color="auto"/>
            <w:bottom w:val="none" w:sz="0" w:space="0" w:color="auto"/>
            <w:right w:val="none" w:sz="0" w:space="0" w:color="auto"/>
          </w:divBdr>
        </w:div>
        <w:div w:id="1512795740">
          <w:marLeft w:val="0"/>
          <w:marRight w:val="0"/>
          <w:marTop w:val="0"/>
          <w:marBottom w:val="0"/>
          <w:divBdr>
            <w:top w:val="none" w:sz="0" w:space="0" w:color="auto"/>
            <w:left w:val="none" w:sz="0" w:space="0" w:color="auto"/>
            <w:bottom w:val="none" w:sz="0" w:space="0" w:color="auto"/>
            <w:right w:val="none" w:sz="0" w:space="0" w:color="auto"/>
          </w:divBdr>
        </w:div>
        <w:div w:id="1777678554">
          <w:marLeft w:val="0"/>
          <w:marRight w:val="0"/>
          <w:marTop w:val="0"/>
          <w:marBottom w:val="0"/>
          <w:divBdr>
            <w:top w:val="none" w:sz="0" w:space="0" w:color="auto"/>
            <w:left w:val="none" w:sz="0" w:space="0" w:color="auto"/>
            <w:bottom w:val="none" w:sz="0" w:space="0" w:color="auto"/>
            <w:right w:val="none" w:sz="0" w:space="0" w:color="auto"/>
          </w:divBdr>
        </w:div>
        <w:div w:id="624627447">
          <w:marLeft w:val="0"/>
          <w:marRight w:val="0"/>
          <w:marTop w:val="0"/>
          <w:marBottom w:val="0"/>
          <w:divBdr>
            <w:top w:val="none" w:sz="0" w:space="0" w:color="auto"/>
            <w:left w:val="none" w:sz="0" w:space="0" w:color="auto"/>
            <w:bottom w:val="none" w:sz="0" w:space="0" w:color="auto"/>
            <w:right w:val="none" w:sz="0" w:space="0" w:color="auto"/>
          </w:divBdr>
        </w:div>
        <w:div w:id="693766438">
          <w:marLeft w:val="0"/>
          <w:marRight w:val="0"/>
          <w:marTop w:val="0"/>
          <w:marBottom w:val="0"/>
          <w:divBdr>
            <w:top w:val="none" w:sz="0" w:space="0" w:color="auto"/>
            <w:left w:val="none" w:sz="0" w:space="0" w:color="auto"/>
            <w:bottom w:val="none" w:sz="0" w:space="0" w:color="auto"/>
            <w:right w:val="none" w:sz="0" w:space="0" w:color="auto"/>
          </w:divBdr>
        </w:div>
        <w:div w:id="1927180027">
          <w:marLeft w:val="0"/>
          <w:marRight w:val="0"/>
          <w:marTop w:val="0"/>
          <w:marBottom w:val="0"/>
          <w:divBdr>
            <w:top w:val="none" w:sz="0" w:space="0" w:color="auto"/>
            <w:left w:val="none" w:sz="0" w:space="0" w:color="auto"/>
            <w:bottom w:val="none" w:sz="0" w:space="0" w:color="auto"/>
            <w:right w:val="none" w:sz="0" w:space="0" w:color="auto"/>
          </w:divBdr>
        </w:div>
        <w:div w:id="699355973">
          <w:marLeft w:val="0"/>
          <w:marRight w:val="0"/>
          <w:marTop w:val="0"/>
          <w:marBottom w:val="0"/>
          <w:divBdr>
            <w:top w:val="none" w:sz="0" w:space="0" w:color="auto"/>
            <w:left w:val="none" w:sz="0" w:space="0" w:color="auto"/>
            <w:bottom w:val="none" w:sz="0" w:space="0" w:color="auto"/>
            <w:right w:val="none" w:sz="0" w:space="0" w:color="auto"/>
          </w:divBdr>
        </w:div>
        <w:div w:id="739248727">
          <w:marLeft w:val="0"/>
          <w:marRight w:val="0"/>
          <w:marTop w:val="0"/>
          <w:marBottom w:val="0"/>
          <w:divBdr>
            <w:top w:val="none" w:sz="0" w:space="0" w:color="auto"/>
            <w:left w:val="none" w:sz="0" w:space="0" w:color="auto"/>
            <w:bottom w:val="none" w:sz="0" w:space="0" w:color="auto"/>
            <w:right w:val="none" w:sz="0" w:space="0" w:color="auto"/>
          </w:divBdr>
        </w:div>
        <w:div w:id="737705036">
          <w:marLeft w:val="0"/>
          <w:marRight w:val="0"/>
          <w:marTop w:val="0"/>
          <w:marBottom w:val="0"/>
          <w:divBdr>
            <w:top w:val="none" w:sz="0" w:space="0" w:color="auto"/>
            <w:left w:val="none" w:sz="0" w:space="0" w:color="auto"/>
            <w:bottom w:val="none" w:sz="0" w:space="0" w:color="auto"/>
            <w:right w:val="none" w:sz="0" w:space="0" w:color="auto"/>
          </w:divBdr>
        </w:div>
        <w:div w:id="597910061">
          <w:marLeft w:val="0"/>
          <w:marRight w:val="0"/>
          <w:marTop w:val="0"/>
          <w:marBottom w:val="0"/>
          <w:divBdr>
            <w:top w:val="none" w:sz="0" w:space="0" w:color="auto"/>
            <w:left w:val="none" w:sz="0" w:space="0" w:color="auto"/>
            <w:bottom w:val="none" w:sz="0" w:space="0" w:color="auto"/>
            <w:right w:val="none" w:sz="0" w:space="0" w:color="auto"/>
          </w:divBdr>
        </w:div>
        <w:div w:id="1873689882">
          <w:marLeft w:val="0"/>
          <w:marRight w:val="0"/>
          <w:marTop w:val="0"/>
          <w:marBottom w:val="0"/>
          <w:divBdr>
            <w:top w:val="none" w:sz="0" w:space="0" w:color="auto"/>
            <w:left w:val="none" w:sz="0" w:space="0" w:color="auto"/>
            <w:bottom w:val="none" w:sz="0" w:space="0" w:color="auto"/>
            <w:right w:val="none" w:sz="0" w:space="0" w:color="auto"/>
          </w:divBdr>
        </w:div>
        <w:div w:id="498733525">
          <w:marLeft w:val="0"/>
          <w:marRight w:val="0"/>
          <w:marTop w:val="0"/>
          <w:marBottom w:val="0"/>
          <w:divBdr>
            <w:top w:val="none" w:sz="0" w:space="0" w:color="auto"/>
            <w:left w:val="none" w:sz="0" w:space="0" w:color="auto"/>
            <w:bottom w:val="none" w:sz="0" w:space="0" w:color="auto"/>
            <w:right w:val="none" w:sz="0" w:space="0" w:color="auto"/>
          </w:divBdr>
        </w:div>
        <w:div w:id="635915640">
          <w:marLeft w:val="0"/>
          <w:marRight w:val="0"/>
          <w:marTop w:val="0"/>
          <w:marBottom w:val="0"/>
          <w:divBdr>
            <w:top w:val="none" w:sz="0" w:space="0" w:color="auto"/>
            <w:left w:val="none" w:sz="0" w:space="0" w:color="auto"/>
            <w:bottom w:val="none" w:sz="0" w:space="0" w:color="auto"/>
            <w:right w:val="none" w:sz="0" w:space="0" w:color="auto"/>
          </w:divBdr>
        </w:div>
        <w:div w:id="350887008">
          <w:marLeft w:val="0"/>
          <w:marRight w:val="0"/>
          <w:marTop w:val="0"/>
          <w:marBottom w:val="0"/>
          <w:divBdr>
            <w:top w:val="none" w:sz="0" w:space="0" w:color="auto"/>
            <w:left w:val="none" w:sz="0" w:space="0" w:color="auto"/>
            <w:bottom w:val="none" w:sz="0" w:space="0" w:color="auto"/>
            <w:right w:val="none" w:sz="0" w:space="0" w:color="auto"/>
          </w:divBdr>
        </w:div>
        <w:div w:id="704253104">
          <w:marLeft w:val="0"/>
          <w:marRight w:val="0"/>
          <w:marTop w:val="0"/>
          <w:marBottom w:val="0"/>
          <w:divBdr>
            <w:top w:val="none" w:sz="0" w:space="0" w:color="auto"/>
            <w:left w:val="none" w:sz="0" w:space="0" w:color="auto"/>
            <w:bottom w:val="none" w:sz="0" w:space="0" w:color="auto"/>
            <w:right w:val="none" w:sz="0" w:space="0" w:color="auto"/>
          </w:divBdr>
        </w:div>
        <w:div w:id="1262035326">
          <w:marLeft w:val="0"/>
          <w:marRight w:val="0"/>
          <w:marTop w:val="0"/>
          <w:marBottom w:val="0"/>
          <w:divBdr>
            <w:top w:val="none" w:sz="0" w:space="0" w:color="auto"/>
            <w:left w:val="none" w:sz="0" w:space="0" w:color="auto"/>
            <w:bottom w:val="none" w:sz="0" w:space="0" w:color="auto"/>
            <w:right w:val="none" w:sz="0" w:space="0" w:color="auto"/>
          </w:divBdr>
        </w:div>
        <w:div w:id="1933313679">
          <w:marLeft w:val="0"/>
          <w:marRight w:val="0"/>
          <w:marTop w:val="0"/>
          <w:marBottom w:val="0"/>
          <w:divBdr>
            <w:top w:val="none" w:sz="0" w:space="0" w:color="auto"/>
            <w:left w:val="none" w:sz="0" w:space="0" w:color="auto"/>
            <w:bottom w:val="none" w:sz="0" w:space="0" w:color="auto"/>
            <w:right w:val="none" w:sz="0" w:space="0" w:color="auto"/>
          </w:divBdr>
        </w:div>
        <w:div w:id="681594355">
          <w:marLeft w:val="0"/>
          <w:marRight w:val="0"/>
          <w:marTop w:val="0"/>
          <w:marBottom w:val="0"/>
          <w:divBdr>
            <w:top w:val="none" w:sz="0" w:space="0" w:color="auto"/>
            <w:left w:val="none" w:sz="0" w:space="0" w:color="auto"/>
            <w:bottom w:val="none" w:sz="0" w:space="0" w:color="auto"/>
            <w:right w:val="none" w:sz="0" w:space="0" w:color="auto"/>
          </w:divBdr>
        </w:div>
        <w:div w:id="345986953">
          <w:marLeft w:val="0"/>
          <w:marRight w:val="0"/>
          <w:marTop w:val="0"/>
          <w:marBottom w:val="0"/>
          <w:divBdr>
            <w:top w:val="none" w:sz="0" w:space="0" w:color="auto"/>
            <w:left w:val="none" w:sz="0" w:space="0" w:color="auto"/>
            <w:bottom w:val="none" w:sz="0" w:space="0" w:color="auto"/>
            <w:right w:val="none" w:sz="0" w:space="0" w:color="auto"/>
          </w:divBdr>
        </w:div>
      </w:divsChild>
    </w:div>
    <w:div w:id="1014917390">
      <w:bodyDiv w:val="1"/>
      <w:marLeft w:val="0"/>
      <w:marRight w:val="0"/>
      <w:marTop w:val="0"/>
      <w:marBottom w:val="0"/>
      <w:divBdr>
        <w:top w:val="none" w:sz="0" w:space="0" w:color="auto"/>
        <w:left w:val="none" w:sz="0" w:space="0" w:color="auto"/>
        <w:bottom w:val="none" w:sz="0" w:space="0" w:color="auto"/>
        <w:right w:val="none" w:sz="0" w:space="0" w:color="auto"/>
      </w:divBdr>
    </w:div>
    <w:div w:id="1047333589">
      <w:bodyDiv w:val="1"/>
      <w:marLeft w:val="0"/>
      <w:marRight w:val="0"/>
      <w:marTop w:val="0"/>
      <w:marBottom w:val="0"/>
      <w:divBdr>
        <w:top w:val="none" w:sz="0" w:space="0" w:color="auto"/>
        <w:left w:val="none" w:sz="0" w:space="0" w:color="auto"/>
        <w:bottom w:val="none" w:sz="0" w:space="0" w:color="auto"/>
        <w:right w:val="none" w:sz="0" w:space="0" w:color="auto"/>
      </w:divBdr>
      <w:divsChild>
        <w:div w:id="1088043500">
          <w:marLeft w:val="360"/>
          <w:marRight w:val="360"/>
          <w:marTop w:val="240"/>
          <w:marBottom w:val="240"/>
          <w:divBdr>
            <w:top w:val="none" w:sz="0" w:space="0" w:color="auto"/>
            <w:left w:val="none" w:sz="0" w:space="0" w:color="auto"/>
            <w:bottom w:val="none" w:sz="0" w:space="0" w:color="auto"/>
            <w:right w:val="none" w:sz="0" w:space="0" w:color="auto"/>
          </w:divBdr>
        </w:div>
        <w:div w:id="1585801358">
          <w:marLeft w:val="0"/>
          <w:marRight w:val="0"/>
          <w:marTop w:val="240"/>
          <w:marBottom w:val="240"/>
          <w:divBdr>
            <w:top w:val="none" w:sz="0" w:space="0" w:color="auto"/>
            <w:left w:val="none" w:sz="0" w:space="0" w:color="auto"/>
            <w:bottom w:val="none" w:sz="0" w:space="0" w:color="auto"/>
            <w:right w:val="none" w:sz="0" w:space="0" w:color="auto"/>
          </w:divBdr>
        </w:div>
      </w:divsChild>
    </w:div>
    <w:div w:id="1232814093">
      <w:bodyDiv w:val="1"/>
      <w:marLeft w:val="0"/>
      <w:marRight w:val="0"/>
      <w:marTop w:val="0"/>
      <w:marBottom w:val="0"/>
      <w:divBdr>
        <w:top w:val="none" w:sz="0" w:space="0" w:color="auto"/>
        <w:left w:val="none" w:sz="0" w:space="0" w:color="auto"/>
        <w:bottom w:val="none" w:sz="0" w:space="0" w:color="auto"/>
        <w:right w:val="none" w:sz="0" w:space="0" w:color="auto"/>
      </w:divBdr>
      <w:divsChild>
        <w:div w:id="1823889474">
          <w:marLeft w:val="360"/>
          <w:marRight w:val="360"/>
          <w:marTop w:val="240"/>
          <w:marBottom w:val="240"/>
          <w:divBdr>
            <w:top w:val="none" w:sz="0" w:space="0" w:color="auto"/>
            <w:left w:val="none" w:sz="0" w:space="0" w:color="auto"/>
            <w:bottom w:val="none" w:sz="0" w:space="0" w:color="auto"/>
            <w:right w:val="none" w:sz="0" w:space="0" w:color="auto"/>
          </w:divBdr>
        </w:div>
        <w:div w:id="1445467780">
          <w:marLeft w:val="0"/>
          <w:marRight w:val="0"/>
          <w:marTop w:val="240"/>
          <w:marBottom w:val="240"/>
          <w:divBdr>
            <w:top w:val="none" w:sz="0" w:space="0" w:color="auto"/>
            <w:left w:val="none" w:sz="0" w:space="0" w:color="auto"/>
            <w:bottom w:val="none" w:sz="0" w:space="0" w:color="auto"/>
            <w:right w:val="none" w:sz="0" w:space="0" w:color="auto"/>
          </w:divBdr>
        </w:div>
      </w:divsChild>
    </w:div>
    <w:div w:id="1367826404">
      <w:bodyDiv w:val="1"/>
      <w:marLeft w:val="0"/>
      <w:marRight w:val="0"/>
      <w:marTop w:val="0"/>
      <w:marBottom w:val="0"/>
      <w:divBdr>
        <w:top w:val="none" w:sz="0" w:space="0" w:color="auto"/>
        <w:left w:val="none" w:sz="0" w:space="0" w:color="auto"/>
        <w:bottom w:val="none" w:sz="0" w:space="0" w:color="auto"/>
        <w:right w:val="none" w:sz="0" w:space="0" w:color="auto"/>
      </w:divBdr>
    </w:div>
    <w:div w:id="1499688384">
      <w:bodyDiv w:val="1"/>
      <w:marLeft w:val="0"/>
      <w:marRight w:val="0"/>
      <w:marTop w:val="0"/>
      <w:marBottom w:val="0"/>
      <w:divBdr>
        <w:top w:val="none" w:sz="0" w:space="0" w:color="auto"/>
        <w:left w:val="none" w:sz="0" w:space="0" w:color="auto"/>
        <w:bottom w:val="none" w:sz="0" w:space="0" w:color="auto"/>
        <w:right w:val="none" w:sz="0" w:space="0" w:color="auto"/>
      </w:divBdr>
      <w:divsChild>
        <w:div w:id="2000767835">
          <w:marLeft w:val="360"/>
          <w:marRight w:val="360"/>
          <w:marTop w:val="240"/>
          <w:marBottom w:val="240"/>
          <w:divBdr>
            <w:top w:val="none" w:sz="0" w:space="0" w:color="auto"/>
            <w:left w:val="none" w:sz="0" w:space="0" w:color="auto"/>
            <w:bottom w:val="none" w:sz="0" w:space="0" w:color="auto"/>
            <w:right w:val="none" w:sz="0" w:space="0" w:color="auto"/>
          </w:divBdr>
        </w:div>
        <w:div w:id="457724769">
          <w:marLeft w:val="0"/>
          <w:marRight w:val="0"/>
          <w:marTop w:val="240"/>
          <w:marBottom w:val="240"/>
          <w:divBdr>
            <w:top w:val="none" w:sz="0" w:space="0" w:color="auto"/>
            <w:left w:val="none" w:sz="0" w:space="0" w:color="auto"/>
            <w:bottom w:val="none" w:sz="0" w:space="0" w:color="auto"/>
            <w:right w:val="none" w:sz="0" w:space="0" w:color="auto"/>
          </w:divBdr>
        </w:div>
      </w:divsChild>
    </w:div>
    <w:div w:id="1530099224">
      <w:bodyDiv w:val="1"/>
      <w:marLeft w:val="0"/>
      <w:marRight w:val="0"/>
      <w:marTop w:val="0"/>
      <w:marBottom w:val="0"/>
      <w:divBdr>
        <w:top w:val="none" w:sz="0" w:space="0" w:color="auto"/>
        <w:left w:val="none" w:sz="0" w:space="0" w:color="auto"/>
        <w:bottom w:val="none" w:sz="0" w:space="0" w:color="auto"/>
        <w:right w:val="none" w:sz="0" w:space="0" w:color="auto"/>
      </w:divBdr>
    </w:div>
    <w:div w:id="1619294544">
      <w:bodyDiv w:val="1"/>
      <w:marLeft w:val="0"/>
      <w:marRight w:val="0"/>
      <w:marTop w:val="0"/>
      <w:marBottom w:val="0"/>
      <w:divBdr>
        <w:top w:val="none" w:sz="0" w:space="0" w:color="auto"/>
        <w:left w:val="none" w:sz="0" w:space="0" w:color="auto"/>
        <w:bottom w:val="none" w:sz="0" w:space="0" w:color="auto"/>
        <w:right w:val="none" w:sz="0" w:space="0" w:color="auto"/>
      </w:divBdr>
    </w:div>
    <w:div w:id="1660381600">
      <w:bodyDiv w:val="1"/>
      <w:marLeft w:val="0"/>
      <w:marRight w:val="0"/>
      <w:marTop w:val="0"/>
      <w:marBottom w:val="0"/>
      <w:divBdr>
        <w:top w:val="none" w:sz="0" w:space="0" w:color="auto"/>
        <w:left w:val="none" w:sz="0" w:space="0" w:color="auto"/>
        <w:bottom w:val="none" w:sz="0" w:space="0" w:color="auto"/>
        <w:right w:val="none" w:sz="0" w:space="0" w:color="auto"/>
      </w:divBdr>
    </w:div>
    <w:div w:id="1710299900">
      <w:bodyDiv w:val="1"/>
      <w:marLeft w:val="0"/>
      <w:marRight w:val="0"/>
      <w:marTop w:val="0"/>
      <w:marBottom w:val="0"/>
      <w:divBdr>
        <w:top w:val="none" w:sz="0" w:space="0" w:color="auto"/>
        <w:left w:val="none" w:sz="0" w:space="0" w:color="auto"/>
        <w:bottom w:val="none" w:sz="0" w:space="0" w:color="auto"/>
        <w:right w:val="none" w:sz="0" w:space="0" w:color="auto"/>
      </w:divBdr>
    </w:div>
    <w:div w:id="1788231404">
      <w:bodyDiv w:val="1"/>
      <w:marLeft w:val="0"/>
      <w:marRight w:val="0"/>
      <w:marTop w:val="0"/>
      <w:marBottom w:val="0"/>
      <w:divBdr>
        <w:top w:val="none" w:sz="0" w:space="0" w:color="auto"/>
        <w:left w:val="none" w:sz="0" w:space="0" w:color="auto"/>
        <w:bottom w:val="none" w:sz="0" w:space="0" w:color="auto"/>
        <w:right w:val="none" w:sz="0" w:space="0" w:color="auto"/>
      </w:divBdr>
    </w:div>
    <w:div w:id="1862738343">
      <w:bodyDiv w:val="1"/>
      <w:marLeft w:val="0"/>
      <w:marRight w:val="0"/>
      <w:marTop w:val="0"/>
      <w:marBottom w:val="0"/>
      <w:divBdr>
        <w:top w:val="none" w:sz="0" w:space="0" w:color="auto"/>
        <w:left w:val="none" w:sz="0" w:space="0" w:color="auto"/>
        <w:bottom w:val="none" w:sz="0" w:space="0" w:color="auto"/>
        <w:right w:val="none" w:sz="0" w:space="0" w:color="auto"/>
      </w:divBdr>
    </w:div>
    <w:div w:id="1883593045">
      <w:bodyDiv w:val="1"/>
      <w:marLeft w:val="0"/>
      <w:marRight w:val="0"/>
      <w:marTop w:val="0"/>
      <w:marBottom w:val="0"/>
      <w:divBdr>
        <w:top w:val="none" w:sz="0" w:space="0" w:color="auto"/>
        <w:left w:val="none" w:sz="0" w:space="0" w:color="auto"/>
        <w:bottom w:val="none" w:sz="0" w:space="0" w:color="auto"/>
        <w:right w:val="none" w:sz="0" w:space="0" w:color="auto"/>
      </w:divBdr>
      <w:divsChild>
        <w:div w:id="985813528">
          <w:marLeft w:val="0"/>
          <w:marRight w:val="0"/>
          <w:marTop w:val="0"/>
          <w:marBottom w:val="0"/>
          <w:divBdr>
            <w:top w:val="none" w:sz="0" w:space="0" w:color="auto"/>
            <w:left w:val="none" w:sz="0" w:space="0" w:color="auto"/>
            <w:bottom w:val="none" w:sz="0" w:space="0" w:color="auto"/>
            <w:right w:val="none" w:sz="0" w:space="0" w:color="auto"/>
          </w:divBdr>
        </w:div>
      </w:divsChild>
    </w:div>
    <w:div w:id="1902280080">
      <w:bodyDiv w:val="1"/>
      <w:marLeft w:val="0"/>
      <w:marRight w:val="0"/>
      <w:marTop w:val="0"/>
      <w:marBottom w:val="0"/>
      <w:divBdr>
        <w:top w:val="none" w:sz="0" w:space="0" w:color="auto"/>
        <w:left w:val="none" w:sz="0" w:space="0" w:color="auto"/>
        <w:bottom w:val="none" w:sz="0" w:space="0" w:color="auto"/>
        <w:right w:val="none" w:sz="0" w:space="0" w:color="auto"/>
      </w:divBdr>
    </w:div>
    <w:div w:id="1959919663">
      <w:bodyDiv w:val="1"/>
      <w:marLeft w:val="0"/>
      <w:marRight w:val="0"/>
      <w:marTop w:val="0"/>
      <w:marBottom w:val="0"/>
      <w:divBdr>
        <w:top w:val="none" w:sz="0" w:space="0" w:color="auto"/>
        <w:left w:val="none" w:sz="0" w:space="0" w:color="auto"/>
        <w:bottom w:val="none" w:sz="0" w:space="0" w:color="auto"/>
        <w:right w:val="none" w:sz="0" w:space="0" w:color="auto"/>
      </w:divBdr>
    </w:div>
    <w:div w:id="1964459567">
      <w:bodyDiv w:val="1"/>
      <w:marLeft w:val="0"/>
      <w:marRight w:val="0"/>
      <w:marTop w:val="0"/>
      <w:marBottom w:val="0"/>
      <w:divBdr>
        <w:top w:val="none" w:sz="0" w:space="0" w:color="auto"/>
        <w:left w:val="none" w:sz="0" w:space="0" w:color="auto"/>
        <w:bottom w:val="none" w:sz="0" w:space="0" w:color="auto"/>
        <w:right w:val="none" w:sz="0" w:space="0" w:color="auto"/>
      </w:divBdr>
      <w:divsChild>
        <w:div w:id="654726119">
          <w:marLeft w:val="0"/>
          <w:marRight w:val="0"/>
          <w:marTop w:val="0"/>
          <w:marBottom w:val="0"/>
          <w:divBdr>
            <w:top w:val="none" w:sz="0" w:space="0" w:color="auto"/>
            <w:left w:val="none" w:sz="0" w:space="0" w:color="auto"/>
            <w:bottom w:val="none" w:sz="0" w:space="0" w:color="auto"/>
            <w:right w:val="none" w:sz="0" w:space="0" w:color="auto"/>
          </w:divBdr>
        </w:div>
      </w:divsChild>
    </w:div>
    <w:div w:id="2104453004">
      <w:bodyDiv w:val="1"/>
      <w:marLeft w:val="0"/>
      <w:marRight w:val="0"/>
      <w:marTop w:val="0"/>
      <w:marBottom w:val="0"/>
      <w:divBdr>
        <w:top w:val="none" w:sz="0" w:space="0" w:color="auto"/>
        <w:left w:val="none" w:sz="0" w:space="0" w:color="auto"/>
        <w:bottom w:val="none" w:sz="0" w:space="0" w:color="auto"/>
        <w:right w:val="none" w:sz="0" w:space="0" w:color="auto"/>
      </w:divBdr>
    </w:div>
    <w:div w:id="2106879579">
      <w:bodyDiv w:val="1"/>
      <w:marLeft w:val="0"/>
      <w:marRight w:val="0"/>
      <w:marTop w:val="0"/>
      <w:marBottom w:val="0"/>
      <w:divBdr>
        <w:top w:val="none" w:sz="0" w:space="0" w:color="auto"/>
        <w:left w:val="none" w:sz="0" w:space="0" w:color="auto"/>
        <w:bottom w:val="none" w:sz="0" w:space="0" w:color="auto"/>
        <w:right w:val="none" w:sz="0" w:space="0" w:color="auto"/>
      </w:divBdr>
    </w:div>
    <w:div w:id="2112509742">
      <w:bodyDiv w:val="1"/>
      <w:marLeft w:val="0"/>
      <w:marRight w:val="0"/>
      <w:marTop w:val="0"/>
      <w:marBottom w:val="0"/>
      <w:divBdr>
        <w:top w:val="none" w:sz="0" w:space="0" w:color="auto"/>
        <w:left w:val="none" w:sz="0" w:space="0" w:color="auto"/>
        <w:bottom w:val="none" w:sz="0" w:space="0" w:color="auto"/>
        <w:right w:val="none" w:sz="0" w:space="0" w:color="auto"/>
      </w:divBdr>
      <w:divsChild>
        <w:div w:id="400641409">
          <w:marLeft w:val="360"/>
          <w:marRight w:val="360"/>
          <w:marTop w:val="240"/>
          <w:marBottom w:val="240"/>
          <w:divBdr>
            <w:top w:val="none" w:sz="0" w:space="0" w:color="auto"/>
            <w:left w:val="none" w:sz="0" w:space="0" w:color="auto"/>
            <w:bottom w:val="none" w:sz="0" w:space="0" w:color="auto"/>
            <w:right w:val="none" w:sz="0" w:space="0" w:color="auto"/>
          </w:divBdr>
        </w:div>
        <w:div w:id="605893112">
          <w:marLeft w:val="0"/>
          <w:marRight w:val="0"/>
          <w:marTop w:val="240"/>
          <w:marBottom w:val="240"/>
          <w:divBdr>
            <w:top w:val="none" w:sz="0" w:space="0" w:color="auto"/>
            <w:left w:val="none" w:sz="0" w:space="0" w:color="auto"/>
            <w:bottom w:val="none" w:sz="0" w:space="0" w:color="auto"/>
            <w:right w:val="none" w:sz="0" w:space="0" w:color="auto"/>
          </w:divBdr>
        </w:div>
      </w:divsChild>
    </w:div>
    <w:div w:id="211717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pnu.2018.06.006" TargetMode="External"/><Relationship Id="rId13" Type="http://schemas.openxmlformats.org/officeDocument/2006/relationships/hyperlink" Target="https://www.sciencedirect.com/science/article/pii/S0883941718300578?via%3Dihu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ciencedirect.com/science/article/pii/S0883941718300578?via%3Dihub"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cedirect.com/science/article/pii/S0883941718300578?via%3Dihu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ciencedirect.com/science/article/pii/S0883941718300578?via%3Dihub" TargetMode="External"/><Relationship Id="rId5" Type="http://schemas.openxmlformats.org/officeDocument/2006/relationships/styles" Target="styles.xml"/><Relationship Id="rId15" Type="http://schemas.openxmlformats.org/officeDocument/2006/relationships/hyperlink" Target="https://www.sciencedirect.com/science/article/pii/S0883941718300578?via%3Dihub"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sciencedirect.com/science/article/pii/S0883941718300578?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75E45A-542D-407C-9B09-FE3519C70B98}">
  <ds:schemaRefs>
    <ds:schemaRef ds:uri="http://schemas.microsoft.com/sharepoint/v3/contenttype/forms"/>
  </ds:schemaRefs>
</ds:datastoreItem>
</file>

<file path=customXml/itemProps2.xml><?xml version="1.0" encoding="utf-8"?>
<ds:datastoreItem xmlns:ds="http://schemas.openxmlformats.org/officeDocument/2006/customXml" ds:itemID="{F29484CE-28D6-4F8B-BB1B-DE13348C4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7547DB-0DAE-459F-8721-CA8E2D598D39}">
  <ds:schemaRefs>
    <ds:schemaRef ds:uri="http://www.w3.org/XML/1998/namespac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1dc5a16d-a9e1-4107-81af-b56e13c8526c"/>
    <ds:schemaRef ds:uri="455b151d-75b8-4438-a72d-e06b314124a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5718</Words>
  <Characters>33625</Characters>
  <Application>Microsoft Office Word</Application>
  <DocSecurity>0</DocSecurity>
  <Lines>579</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2</cp:revision>
  <dcterms:created xsi:type="dcterms:W3CDTF">2019-03-29T17:18:00Z</dcterms:created>
  <dcterms:modified xsi:type="dcterms:W3CDTF">2019-03-29T17:18:00Z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