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654C94E" w:rsidR="000A7622" w:rsidRPr="00C04F25" w:rsidRDefault="0061421D"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2565630" w:rsidR="000A7622" w:rsidRDefault="00234E5D" w:rsidP="00D14423">
      <w:pPr>
        <w:rPr>
          <w:rFonts w:cstheme="minorHAnsi"/>
          <w:sz w:val="24"/>
          <w:szCs w:val="24"/>
        </w:rPr>
      </w:pPr>
      <w:r w:rsidRPr="00234E5D">
        <w:rPr>
          <w:rFonts w:cstheme="minorHAnsi"/>
          <w:i/>
          <w:sz w:val="24"/>
          <w:szCs w:val="24"/>
          <w:lang w:val="fr-FR"/>
        </w:rPr>
        <w:t xml:space="preserve">2020 IEEE Energy Conversion </w:t>
      </w:r>
      <w:proofErr w:type="spellStart"/>
      <w:r w:rsidRPr="00234E5D">
        <w:rPr>
          <w:rFonts w:cstheme="minorHAnsi"/>
          <w:i/>
          <w:sz w:val="24"/>
          <w:szCs w:val="24"/>
          <w:lang w:val="fr-FR"/>
        </w:rPr>
        <w:t>Congress</w:t>
      </w:r>
      <w:proofErr w:type="spellEnd"/>
      <w:r w:rsidRPr="00234E5D">
        <w:rPr>
          <w:rFonts w:cstheme="minorHAnsi"/>
          <w:i/>
          <w:sz w:val="24"/>
          <w:szCs w:val="24"/>
          <w:lang w:val="fr-FR"/>
        </w:rPr>
        <w:t xml:space="preserve"> and Exposition (ECCE)</w:t>
      </w:r>
      <w:r w:rsidR="000A7622" w:rsidRPr="00C04F25">
        <w:rPr>
          <w:rFonts w:cstheme="minorHAnsi"/>
          <w:sz w:val="24"/>
          <w:szCs w:val="24"/>
          <w:lang w:val="fr-FR"/>
        </w:rPr>
        <w:t>, (</w:t>
      </w:r>
      <w:proofErr w:type="spellStart"/>
      <w:r>
        <w:rPr>
          <w:rFonts w:cstheme="minorHAnsi"/>
          <w:sz w:val="24"/>
          <w:szCs w:val="24"/>
          <w:lang w:val="fr-FR"/>
        </w:rPr>
        <w:t>October</w:t>
      </w:r>
      <w:proofErr w:type="spellEnd"/>
      <w:r>
        <w:rPr>
          <w:rFonts w:cstheme="minorHAnsi"/>
          <w:sz w:val="24"/>
          <w:szCs w:val="24"/>
          <w:lang w:val="fr-FR"/>
        </w:rPr>
        <w:t xml:space="preserve"> 11-15,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02531D">
        <w:rPr>
          <w:rFonts w:cstheme="minorHAnsi"/>
          <w:sz w:val="24"/>
          <w:szCs w:val="24"/>
          <w:lang w:val="fr-FR"/>
        </w:rPr>
        <w:t>5904-5909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A114B" w:rsidRPr="002A114B">
        <w:rPr>
          <w:rFonts w:cstheme="minorHAnsi"/>
          <w:sz w:val="24"/>
          <w:szCs w:val="24"/>
        </w:rPr>
        <w:t>Institute of Electrical and Electronics Engineers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A114B" w:rsidRPr="002A114B">
        <w:rPr>
          <w:rFonts w:cstheme="minorHAnsi"/>
          <w:sz w:val="24"/>
          <w:szCs w:val="24"/>
        </w:rPr>
        <w:t>Institute of Electrical and Electronics Engineers</w:t>
      </w:r>
      <w:r w:rsidR="000A7622" w:rsidRPr="00C04F25">
        <w:rPr>
          <w:rFonts w:cstheme="minorHAnsi"/>
          <w:sz w:val="24"/>
          <w:szCs w:val="24"/>
        </w:rPr>
        <w:t xml:space="preserve"> does not grant permission for this article to be further copied/distributed or hosted elsewhere without the express permission from </w:t>
      </w:r>
      <w:r w:rsidR="002A114B" w:rsidRPr="002A114B">
        <w:rPr>
          <w:rFonts w:cstheme="minorHAnsi"/>
          <w:sz w:val="24"/>
          <w:szCs w:val="24"/>
        </w:rPr>
        <w:t>Institute of Electrical and Electronics Engineers</w:t>
      </w:r>
      <w:r w:rsidR="000A7622" w:rsidRPr="00C04F25">
        <w:rPr>
          <w:rFonts w:cstheme="minorHAnsi"/>
          <w:sz w:val="24"/>
          <w:szCs w:val="24"/>
        </w:rPr>
        <w:t xml:space="preserve">. </w:t>
      </w:r>
      <w:bookmarkEnd w:id="1"/>
    </w:p>
    <w:p w14:paraId="33B44CD5" w14:textId="7A1D7261" w:rsidR="00056C17" w:rsidRDefault="00056C17" w:rsidP="00D14423">
      <w:pPr>
        <w:rPr>
          <w:rFonts w:cstheme="minorHAnsi"/>
          <w:sz w:val="24"/>
          <w:szCs w:val="24"/>
        </w:rPr>
      </w:pPr>
    </w:p>
    <w:p w14:paraId="6DE49911" w14:textId="77777777" w:rsidR="003552AF" w:rsidRPr="003552AF" w:rsidRDefault="003552AF" w:rsidP="003552AF">
      <w:pPr>
        <w:pStyle w:val="Title"/>
      </w:pPr>
      <w:r>
        <w:t>A New Constant Switching Frequency Model Predictive Control Method for Grid Connected 5-level ANPC Inverter with Capacitors Sensor-less Voltage Balancing</w:t>
      </w:r>
    </w:p>
    <w:p w14:paraId="3CDB7989" w14:textId="0AC5551E" w:rsidR="18735093" w:rsidRDefault="18735093" w:rsidP="18735093">
      <w:pPr>
        <w:rPr>
          <w:sz w:val="24"/>
          <w:szCs w:val="24"/>
        </w:rPr>
      </w:pPr>
    </w:p>
    <w:p w14:paraId="5EF5DF7A" w14:textId="6BBB99CC" w:rsidR="4D5B0152" w:rsidRDefault="4D5B0152" w:rsidP="0061421D">
      <w:pPr>
        <w:spacing w:after="0"/>
        <w:rPr>
          <w:sz w:val="28"/>
          <w:szCs w:val="28"/>
        </w:rPr>
      </w:pPr>
      <w:r w:rsidRPr="18735093">
        <w:rPr>
          <w:sz w:val="28"/>
          <w:szCs w:val="28"/>
        </w:rPr>
        <w:t xml:space="preserve">Mostafa </w:t>
      </w:r>
      <w:proofErr w:type="spellStart"/>
      <w:r w:rsidRPr="18735093">
        <w:rPr>
          <w:sz w:val="28"/>
          <w:szCs w:val="28"/>
        </w:rPr>
        <w:t>Abarzadeh</w:t>
      </w:r>
      <w:proofErr w:type="spellEnd"/>
    </w:p>
    <w:p w14:paraId="08E58D7E" w14:textId="2DD17E8C" w:rsidR="6AE39072" w:rsidRDefault="6AE39072" w:rsidP="0061421D">
      <w:pPr>
        <w:spacing w:after="0"/>
        <w:rPr>
          <w:sz w:val="24"/>
          <w:szCs w:val="24"/>
        </w:rPr>
      </w:pPr>
      <w:r w:rsidRPr="18735093">
        <w:rPr>
          <w:sz w:val="24"/>
          <w:szCs w:val="24"/>
        </w:rPr>
        <w:t>Marquette University, Milwaukee, WI, USA</w:t>
      </w:r>
    </w:p>
    <w:p w14:paraId="5F76D31E" w14:textId="286F29F4" w:rsidR="003552AF" w:rsidRDefault="003552AF" w:rsidP="0061421D">
      <w:pPr>
        <w:spacing w:after="0"/>
        <w:rPr>
          <w:sz w:val="28"/>
          <w:szCs w:val="28"/>
        </w:rPr>
      </w:pPr>
      <w:r w:rsidRPr="18735093">
        <w:rPr>
          <w:sz w:val="28"/>
          <w:szCs w:val="28"/>
        </w:rPr>
        <w:t>Nathan Weise</w:t>
      </w:r>
    </w:p>
    <w:p w14:paraId="22DD4656" w14:textId="4B813FF1" w:rsidR="188F2FDF" w:rsidRDefault="188F2FDF" w:rsidP="0061421D">
      <w:pPr>
        <w:spacing w:after="0"/>
        <w:rPr>
          <w:sz w:val="24"/>
          <w:szCs w:val="24"/>
        </w:rPr>
      </w:pPr>
      <w:r w:rsidRPr="18735093">
        <w:rPr>
          <w:sz w:val="24"/>
          <w:szCs w:val="24"/>
        </w:rPr>
        <w:t>Marquette University, Milwaukee, WI, USA</w:t>
      </w:r>
    </w:p>
    <w:p w14:paraId="139BC32D" w14:textId="2CA983A1" w:rsidR="5833FF68" w:rsidRDefault="5833FF68" w:rsidP="0061421D">
      <w:pPr>
        <w:spacing w:after="0"/>
        <w:rPr>
          <w:sz w:val="28"/>
          <w:szCs w:val="28"/>
        </w:rPr>
      </w:pPr>
      <w:proofErr w:type="spellStart"/>
      <w:r w:rsidRPr="18735093">
        <w:rPr>
          <w:sz w:val="28"/>
          <w:szCs w:val="28"/>
        </w:rPr>
        <w:t>Liuchen</w:t>
      </w:r>
      <w:proofErr w:type="spellEnd"/>
      <w:r w:rsidRPr="18735093">
        <w:rPr>
          <w:sz w:val="28"/>
          <w:szCs w:val="28"/>
        </w:rPr>
        <w:t xml:space="preserve"> Chang</w:t>
      </w:r>
    </w:p>
    <w:p w14:paraId="7FBFFE7B" w14:textId="09D8CD7D" w:rsidR="3DED0865" w:rsidRDefault="3DED0865" w:rsidP="0061421D">
      <w:pPr>
        <w:spacing w:after="0"/>
        <w:rPr>
          <w:sz w:val="24"/>
          <w:szCs w:val="24"/>
        </w:rPr>
      </w:pPr>
      <w:r w:rsidRPr="18735093">
        <w:rPr>
          <w:sz w:val="24"/>
          <w:szCs w:val="24"/>
        </w:rPr>
        <w:t>University of New Brunswick, Fredericton, Canada</w:t>
      </w:r>
    </w:p>
    <w:p w14:paraId="78C973D7" w14:textId="2BB2A58B" w:rsidR="5833FF68" w:rsidRDefault="5833FF68" w:rsidP="0061421D">
      <w:pPr>
        <w:spacing w:after="0"/>
        <w:rPr>
          <w:sz w:val="28"/>
          <w:szCs w:val="28"/>
        </w:rPr>
      </w:pPr>
      <w:r w:rsidRPr="18735093">
        <w:rPr>
          <w:sz w:val="28"/>
          <w:szCs w:val="28"/>
        </w:rPr>
        <w:t>Kamal Al-Haddad</w:t>
      </w:r>
    </w:p>
    <w:p w14:paraId="5F54DD3E" w14:textId="729A81E8" w:rsidR="057C7926" w:rsidRDefault="057C7926" w:rsidP="0061421D">
      <w:pPr>
        <w:spacing w:after="0"/>
        <w:rPr>
          <w:sz w:val="24"/>
          <w:szCs w:val="24"/>
        </w:rPr>
      </w:pPr>
      <w:proofErr w:type="spellStart"/>
      <w:r w:rsidRPr="18735093">
        <w:rPr>
          <w:sz w:val="24"/>
          <w:szCs w:val="24"/>
        </w:rPr>
        <w:t>Elcole</w:t>
      </w:r>
      <w:proofErr w:type="spellEnd"/>
      <w:r w:rsidRPr="18735093">
        <w:rPr>
          <w:sz w:val="24"/>
          <w:szCs w:val="24"/>
        </w:rPr>
        <w:t xml:space="preserve"> de </w:t>
      </w:r>
      <w:proofErr w:type="spellStart"/>
      <w:r w:rsidRPr="18735093">
        <w:rPr>
          <w:sz w:val="24"/>
          <w:szCs w:val="24"/>
        </w:rPr>
        <w:t>Technologie</w:t>
      </w:r>
      <w:proofErr w:type="spellEnd"/>
      <w:r w:rsidRPr="18735093">
        <w:rPr>
          <w:sz w:val="24"/>
          <w:szCs w:val="24"/>
        </w:rPr>
        <w:t xml:space="preserve"> </w:t>
      </w:r>
      <w:proofErr w:type="spellStart"/>
      <w:r w:rsidRPr="18735093">
        <w:rPr>
          <w:sz w:val="24"/>
          <w:szCs w:val="24"/>
        </w:rPr>
        <w:t>Superieure</w:t>
      </w:r>
      <w:proofErr w:type="spellEnd"/>
      <w:r w:rsidRPr="18735093">
        <w:rPr>
          <w:sz w:val="24"/>
          <w:szCs w:val="24"/>
        </w:rPr>
        <w:t xml:space="preserve">, Montreal, Canada </w:t>
      </w:r>
    </w:p>
    <w:p w14:paraId="568D9761" w14:textId="4BA936C1" w:rsidR="00FC4F3E" w:rsidRDefault="00FC4F3E" w:rsidP="00D14423">
      <w:pPr>
        <w:rPr>
          <w:rFonts w:cstheme="minorHAnsi"/>
          <w:sz w:val="24"/>
          <w:szCs w:val="24"/>
        </w:rPr>
      </w:pPr>
    </w:p>
    <w:p w14:paraId="48513FE8" w14:textId="77777777" w:rsidR="003552AF" w:rsidRPr="003552AF" w:rsidRDefault="003552AF" w:rsidP="18735093">
      <w:pPr>
        <w:pStyle w:val="Heading1"/>
        <w:rPr>
          <w:rFonts w:ascii="Calibri" w:eastAsia="Meiryo" w:hAnsi="Calibri" w:cs="Arial"/>
        </w:rPr>
      </w:pPr>
      <w:r>
        <w:lastRenderedPageBreak/>
        <w:t>Abstract:</w:t>
      </w:r>
    </w:p>
    <w:p w14:paraId="13A1893F" w14:textId="7BBB9BCD" w:rsidR="003552AF" w:rsidRPr="003552AF" w:rsidRDefault="003552AF" w:rsidP="18735093">
      <w:pPr>
        <w:rPr>
          <w:sz w:val="24"/>
          <w:szCs w:val="24"/>
        </w:rPr>
      </w:pPr>
      <w:r w:rsidRPr="18735093">
        <w:rPr>
          <w:sz w:val="24"/>
          <w:szCs w:val="24"/>
        </w:rPr>
        <w:t xml:space="preserve">In this paper, a constant switching frequency model predictive control (MPC) method with capacitors voltages self-balancing is proposed for the 5-level active-neutral-point-clamped (5L-ANPC) grid connected inverter. The proposed MPC provides optimum reference voltage for the 5L-ANPC inverter based on minimizing the derivative of defined cost function with respect to the output voltage of the 5L-ANPC inverter. The generated reference voltage by the proposed MPC is applied to a phase shifted pulse width modulation (PS-PWM) method to provide constant switching frequency and sensor-less voltage balancing of the dc-link and flying capacitors of the 5L-ANPC inverter. Hence, the proposed MPC only needs to measure grid current; thus, the complexity of control system and number of required sensors are notably decreased. The proposed MPC is </w:t>
      </w:r>
      <w:proofErr w:type="gramStart"/>
      <w:r w:rsidRPr="18735093">
        <w:rPr>
          <w:sz w:val="24"/>
          <w:szCs w:val="24"/>
        </w:rPr>
        <w:t>described</w:t>
      </w:r>
      <w:proofErr w:type="gramEnd"/>
      <w:r w:rsidRPr="18735093">
        <w:rPr>
          <w:sz w:val="24"/>
          <w:szCs w:val="24"/>
        </w:rPr>
        <w:t xml:space="preserve"> and simulation and experimental results are provided for the grid connected 5L-ANPC inverter. The provided simulation and experimental results verify the dynamic and steady state performance as well as viability of the proposed constant switching frequency MPC for the grid connected 5L-ANPC inverter.</w:t>
      </w:r>
    </w:p>
    <w:p w14:paraId="217F838B" w14:textId="11AB31BD" w:rsidR="003552AF" w:rsidRPr="003552AF" w:rsidRDefault="003552AF" w:rsidP="18735093">
      <w:pPr>
        <w:pStyle w:val="Heading1"/>
        <w:rPr>
          <w:rFonts w:ascii="Calibri" w:eastAsia="Meiryo" w:hAnsi="Calibri" w:cs="Arial"/>
        </w:rPr>
      </w:pPr>
      <w:r>
        <w:t>SECTION I.</w:t>
      </w:r>
      <w:r w:rsidR="006A2975">
        <w:t xml:space="preserve"> </w:t>
      </w:r>
      <w:r>
        <w:t>Introduction</w:t>
      </w:r>
    </w:p>
    <w:p w14:paraId="33E61E60" w14:textId="77777777" w:rsidR="003552AF" w:rsidRPr="003552AF" w:rsidRDefault="003552AF" w:rsidP="003552AF">
      <w:pPr>
        <w:rPr>
          <w:rFonts w:cstheme="minorHAnsi"/>
          <w:sz w:val="24"/>
          <w:szCs w:val="24"/>
        </w:rPr>
      </w:pPr>
      <w:r w:rsidRPr="003552AF">
        <w:rPr>
          <w:rFonts w:cstheme="minorHAnsi"/>
          <w:sz w:val="24"/>
          <w:szCs w:val="24"/>
        </w:rPr>
        <w:t xml:space="preserve">Providing less distorted and </w:t>
      </w:r>
      <w:proofErr w:type="gramStart"/>
      <w:r w:rsidRPr="003552AF">
        <w:rPr>
          <w:rFonts w:cstheme="minorHAnsi"/>
          <w:sz w:val="24"/>
          <w:szCs w:val="24"/>
        </w:rPr>
        <w:t>high quality</w:t>
      </w:r>
      <w:proofErr w:type="gramEnd"/>
      <w:r w:rsidRPr="003552AF">
        <w:rPr>
          <w:rFonts w:cstheme="minorHAnsi"/>
          <w:sz w:val="24"/>
          <w:szCs w:val="24"/>
        </w:rPr>
        <w:t xml:space="preserve"> injected current to the grid by renewable and other distributed generation (DG) energy sources necessitate utilizing more efficient, enhanced, and reliable power electronic converters with less emitted electromagnetic interference (EMI) to meet the electromagnetic compatibility (EMC), and harmonic limits mandated by the relevant stringent standards. Hence, to improve the quality of injected current to the power grid, utilizing multilevel converters (MLCs) can be chosen as a promising solution for integration of renewable energy and other DG sources to the power grid [1][2][3][4][5][6]-[7]. Moreover, employing enhanced control techniques and modulation methods in MLCs are highly demanded to improve transient and steady state performance of the MLCs by utilizing </w:t>
      </w:r>
      <w:proofErr w:type="gramStart"/>
      <w:r w:rsidRPr="003552AF">
        <w:rPr>
          <w:rFonts w:cstheme="minorHAnsi"/>
          <w:sz w:val="24"/>
          <w:szCs w:val="24"/>
        </w:rPr>
        <w:t>less</w:t>
      </w:r>
      <w:proofErr w:type="gramEnd"/>
      <w:r w:rsidRPr="003552AF">
        <w:rPr>
          <w:rFonts w:cstheme="minorHAnsi"/>
          <w:sz w:val="24"/>
          <w:szCs w:val="24"/>
        </w:rPr>
        <w:t xml:space="preserve"> number of required sensors [8][9][10][11][12]-[13][13]. Among various configurations of multilevel converters (MLCs), the 5L-ANPC converter and its derived hybrid configurations are widely utilized in different industrial applications such as static ground power units (SGPUs) for aircraft, medium-voltage variable frequency drives, and integration of renewable energy sources to the power grid [14][15][16]-[17]. It is comprised of eight power switches, two dc-link capacitors, and one flying capacitor (FC). Four of the power switches commutate at low frequency (LF) and the other four power switches operate at high frequency (HF) [18].</w:t>
      </w:r>
    </w:p>
    <w:p w14:paraId="1E28092A" w14:textId="77777777" w:rsidR="003552AF" w:rsidRPr="003552AF" w:rsidRDefault="003552AF" w:rsidP="003552AF">
      <w:pPr>
        <w:rPr>
          <w:rFonts w:cstheme="minorHAnsi"/>
          <w:sz w:val="24"/>
          <w:szCs w:val="24"/>
        </w:rPr>
      </w:pPr>
      <w:r w:rsidRPr="003552AF">
        <w:rPr>
          <w:rFonts w:cstheme="minorHAnsi"/>
          <w:sz w:val="24"/>
          <w:szCs w:val="24"/>
        </w:rPr>
        <w:t xml:space="preserve">Various modulation and control techniques have been presented in the literature to proper operation of the 5L-ANPC converter. The main goals of the presented control methods and switching patterns are voltage balancing of the dc-link and flying capacitors, providing modified harmonic spectrum of the output voltage, and improving the dynamic and steady state performance of the 5L-ANPC converter. In [10], an improved finite control set model predictive controller (FCS-MPC) has been presented for the 5L-ANPC converter. The presented FCS-MPC only requires measuring load current, neutral </w:t>
      </w:r>
      <w:proofErr w:type="gramStart"/>
      <w:r w:rsidRPr="003552AF">
        <w:rPr>
          <w:rFonts w:cstheme="minorHAnsi"/>
          <w:sz w:val="24"/>
          <w:szCs w:val="24"/>
        </w:rPr>
        <w:t>point</w:t>
      </w:r>
      <w:proofErr w:type="gramEnd"/>
      <w:r w:rsidRPr="003552AF">
        <w:rPr>
          <w:rFonts w:cstheme="minorHAnsi"/>
          <w:sz w:val="24"/>
          <w:szCs w:val="24"/>
        </w:rPr>
        <w:t xml:space="preserve"> and FC voltages to select the proper switching state of the 5L-ANPC converter and voltage balancing of dc-link and flying capacitors. Hence, the number of required sensors for this FCS-MPC is reduced. A model predictive pulse pattern control (MP</w:t>
      </w:r>
      <w:r w:rsidRPr="003552AF">
        <w:rPr>
          <w:rFonts w:cstheme="minorHAnsi"/>
          <w:sz w:val="24"/>
          <w:szCs w:val="24"/>
          <w:vertAlign w:val="superscript"/>
        </w:rPr>
        <w:t>3</w:t>
      </w:r>
      <w:r w:rsidRPr="003552AF">
        <w:rPr>
          <w:rFonts w:cstheme="minorHAnsi"/>
          <w:sz w:val="24"/>
          <w:szCs w:val="24"/>
        </w:rPr>
        <w:t>C) method has been presented in [13] for the 5L-ANPC based medium-voltage drive to provide faster torque response and improve the current and stator flux quality. The MP</w:t>
      </w:r>
      <w:r w:rsidRPr="003552AF">
        <w:rPr>
          <w:rFonts w:cstheme="minorHAnsi"/>
          <w:sz w:val="24"/>
          <w:szCs w:val="24"/>
          <w:vertAlign w:val="superscript"/>
        </w:rPr>
        <w:t>3</w:t>
      </w:r>
      <w:r w:rsidRPr="003552AF">
        <w:rPr>
          <w:rFonts w:cstheme="minorHAnsi"/>
          <w:sz w:val="24"/>
          <w:szCs w:val="24"/>
        </w:rPr>
        <w:t>C has been applied to the 5L-ANPC based ABB ACS 2000 general proposed medium voltage drive. However, even though the presented MPC methods provide improved and faster dynamic response, the switching frequency in the presented MP</w:t>
      </w:r>
      <w:r w:rsidRPr="003552AF">
        <w:rPr>
          <w:rFonts w:cstheme="minorHAnsi"/>
          <w:sz w:val="24"/>
          <w:szCs w:val="24"/>
          <w:vertAlign w:val="superscript"/>
        </w:rPr>
        <w:t>3</w:t>
      </w:r>
      <w:r w:rsidRPr="003552AF">
        <w:rPr>
          <w:rFonts w:cstheme="minorHAnsi"/>
          <w:sz w:val="24"/>
          <w:szCs w:val="24"/>
        </w:rPr>
        <w:t>C and FCS-MPC methods is not constant. Hence, they have sporadic harmonic spectrum at the output which compels practical issues in design of the output filter.</w:t>
      </w:r>
    </w:p>
    <w:p w14:paraId="00F46442" w14:textId="77777777" w:rsidR="003552AF" w:rsidRPr="003552AF" w:rsidRDefault="003552AF" w:rsidP="003552AF">
      <w:pPr>
        <w:rPr>
          <w:rFonts w:cstheme="minorHAnsi"/>
          <w:sz w:val="24"/>
          <w:szCs w:val="24"/>
        </w:rPr>
      </w:pPr>
      <w:r w:rsidRPr="003552AF">
        <w:rPr>
          <w:rFonts w:cstheme="minorHAnsi"/>
          <w:sz w:val="24"/>
          <w:szCs w:val="24"/>
        </w:rPr>
        <w:t xml:space="preserve">In order to achieve sensor-less voltage balancing of the dc-link capacitors and flying capacitor, and to obtain constant switching frequency at the output voltage of the 5L-ANPC, the phase shifted PWM (PS-PWM) method, the hybrid level shifted carrier PS-PWM (LSC-PS-PWM) method, and the logic </w:t>
      </w:r>
      <w:proofErr w:type="gramStart"/>
      <w:r w:rsidRPr="003552AF">
        <w:rPr>
          <w:rFonts w:cstheme="minorHAnsi"/>
          <w:sz w:val="24"/>
          <w:szCs w:val="24"/>
        </w:rPr>
        <w:t>equation based</w:t>
      </w:r>
      <w:proofErr w:type="gramEnd"/>
      <w:r w:rsidRPr="003552AF">
        <w:rPr>
          <w:rFonts w:cstheme="minorHAnsi"/>
          <w:sz w:val="24"/>
          <w:szCs w:val="24"/>
        </w:rPr>
        <w:t xml:space="preserve"> switching method have been presented [8], [12], [14]. Hence, the voltage sensors and closed-loop voltage regulators of the dc-link and flying capacitors are eliminated by employing the presented modulation methods in the 5L-ANPC MLC.</w:t>
      </w:r>
    </w:p>
    <w:p w14:paraId="3AB6DCD8" w14:textId="77777777" w:rsidR="003552AF" w:rsidRPr="003552AF" w:rsidRDefault="003552AF" w:rsidP="003552AF">
      <w:pPr>
        <w:rPr>
          <w:rFonts w:cstheme="minorHAnsi"/>
          <w:sz w:val="24"/>
          <w:szCs w:val="24"/>
        </w:rPr>
      </w:pPr>
      <w:r w:rsidRPr="003552AF">
        <w:rPr>
          <w:rFonts w:cstheme="minorHAnsi"/>
          <w:sz w:val="24"/>
          <w:szCs w:val="24"/>
        </w:rPr>
        <w:t xml:space="preserve">In this paper, to achieve improved performance and faster dynamic response, constant switching frequency, and </w:t>
      </w:r>
      <w:proofErr w:type="spellStart"/>
      <w:r w:rsidRPr="003552AF">
        <w:rPr>
          <w:rFonts w:cstheme="minorHAnsi"/>
          <w:sz w:val="24"/>
          <w:szCs w:val="24"/>
        </w:rPr>
        <w:t>sensorless</w:t>
      </w:r>
      <w:proofErr w:type="spellEnd"/>
      <w:r w:rsidRPr="003552AF">
        <w:rPr>
          <w:rFonts w:cstheme="minorHAnsi"/>
          <w:sz w:val="24"/>
          <w:szCs w:val="24"/>
        </w:rPr>
        <w:t xml:space="preserve"> voltage balancing of the dc-link and flying capacitors at the same time, a constant switching frequency modulator-based MPC method with sensor-less dc-link capacitors and FC voltage balancing is proposed for the 5L-ANPC grid connected inverter. The proposed MPC provides optimum reference voltage for the 5L-ANPC inverter based on minimizing the derivative of defined cost function with respect to the output voltage of the 5L-ANPC inverter. The generated reference voltage by the proposed MPC is applied to the PS-PWM method to provide constant switching frequency and sensor-less voltage balancing of the dc-link and flying capacitors of the 5L-ANPC inverter.</w:t>
      </w:r>
    </w:p>
    <w:p w14:paraId="6B3171BC" w14:textId="6E2C6D15" w:rsidR="003552AF" w:rsidRPr="003552AF" w:rsidRDefault="003552AF" w:rsidP="18735093">
      <w:pPr>
        <w:pStyle w:val="Heading1"/>
        <w:rPr>
          <w:rFonts w:ascii="Calibri" w:eastAsia="Meiryo" w:hAnsi="Calibri" w:cs="Arial"/>
        </w:rPr>
      </w:pPr>
      <w:r>
        <w:t>SECTION II.</w:t>
      </w:r>
      <w:r w:rsidR="006A2975">
        <w:t xml:space="preserve"> </w:t>
      </w:r>
      <w:r>
        <w:t>Constant Switching Frequency Model Predictive Controller with Capacitors Sensor-less Voltage Balancing</w:t>
      </w:r>
    </w:p>
    <w:p w14:paraId="62E5298A" w14:textId="77777777" w:rsidR="003552AF" w:rsidRPr="003552AF" w:rsidRDefault="003552AF" w:rsidP="18735093">
      <w:pPr>
        <w:pStyle w:val="Heading2"/>
        <w:rPr>
          <w:rFonts w:ascii="Calibri" w:eastAsia="Meiryo" w:hAnsi="Calibri" w:cs="Arial"/>
          <w:b/>
          <w:bCs/>
        </w:rPr>
      </w:pPr>
      <w:r>
        <w:t>A. The 5L-ANPC Converter Configuration</w:t>
      </w:r>
    </w:p>
    <w:p w14:paraId="0C7770DF" w14:textId="77777777" w:rsidR="003552AF" w:rsidRPr="003552AF" w:rsidRDefault="003552AF" w:rsidP="003552AF">
      <w:pPr>
        <w:rPr>
          <w:rFonts w:cstheme="minorHAnsi"/>
          <w:sz w:val="24"/>
          <w:szCs w:val="24"/>
        </w:rPr>
      </w:pPr>
      <w:r w:rsidRPr="18735093">
        <w:rPr>
          <w:sz w:val="24"/>
          <w:szCs w:val="24"/>
        </w:rPr>
        <w:t>Fig. 1 depicts the single-phase 5L-ANPC grid connected system. As shown in Fig. 1, the dc-link capacitors are regulated to </w:t>
      </w:r>
      <w:r w:rsidRPr="18735093">
        <w:rPr>
          <w:i/>
          <w:iCs/>
          <w:sz w:val="24"/>
          <w:szCs w:val="24"/>
        </w:rPr>
        <w:t>E</w:t>
      </w:r>
      <w:r w:rsidRPr="18735093">
        <w:rPr>
          <w:sz w:val="24"/>
          <w:szCs w:val="24"/>
        </w:rPr>
        <w:t>/2 and the FC is regulated to </w:t>
      </w:r>
      <w:r w:rsidRPr="18735093">
        <w:rPr>
          <w:i/>
          <w:iCs/>
          <w:sz w:val="24"/>
          <w:szCs w:val="24"/>
        </w:rPr>
        <w:t>E</w:t>
      </w:r>
      <w:r w:rsidRPr="18735093">
        <w:rPr>
          <w:sz w:val="24"/>
          <w:szCs w:val="24"/>
        </w:rPr>
        <w:t>/4 to generate five-level output voltage. All switching states, charging/discharging state of the dc-link and flying capacitors, as well as output voltage levels are presented in Table I.</w:t>
      </w:r>
    </w:p>
    <w:p w14:paraId="30FBF1D3" w14:textId="1B61DDCB" w:rsidR="18735093" w:rsidRDefault="18735093" w:rsidP="18735093">
      <w:pPr>
        <w:rPr>
          <w:sz w:val="24"/>
          <w:szCs w:val="24"/>
        </w:rPr>
      </w:pPr>
    </w:p>
    <w:p w14:paraId="5D31D767" w14:textId="05A7D9EE" w:rsidR="003552AF" w:rsidRPr="003552AF" w:rsidRDefault="003552AF" w:rsidP="008953E8">
      <w:pPr>
        <w:pStyle w:val="NoSpacing"/>
        <w:rPr>
          <w:rStyle w:val="Hyperlink"/>
          <w:rFonts w:cstheme="minorHAnsi"/>
          <w:sz w:val="24"/>
          <w:szCs w:val="24"/>
        </w:rPr>
      </w:pPr>
      <w:r>
        <w:rPr>
          <w:noProof/>
        </w:rPr>
        <w:drawing>
          <wp:inline distT="0" distB="0" distL="0" distR="0" wp14:anchorId="400C14D5" wp14:editId="2767AFDF">
            <wp:extent cx="2743200" cy="1691640"/>
            <wp:effectExtent l="0" t="0" r="0" b="3810"/>
            <wp:docPr id="21" name="Picture 21" descr="Fig. 1. - &#10;The single-phase 5L-ANPC grid connected inverter.&#1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pic:nvPicPr>
                  <pic:blipFill>
                    <a:blip r:embed="rId11">
                      <a:extLst>
                        <a:ext uri="{28A0092B-C50C-407E-A947-70E740481C1C}">
                          <a14:useLocalDpi xmlns:a14="http://schemas.microsoft.com/office/drawing/2010/main" val="0"/>
                        </a:ext>
                      </a:extLst>
                    </a:blip>
                    <a:stretch>
                      <a:fillRect/>
                    </a:stretch>
                  </pic:blipFill>
                  <pic:spPr>
                    <a:xfrm>
                      <a:off x="0" y="0"/>
                      <a:ext cx="2743200" cy="1691640"/>
                    </a:xfrm>
                    <a:prstGeom prst="rect">
                      <a:avLst/>
                    </a:prstGeom>
                  </pic:spPr>
                </pic:pic>
              </a:graphicData>
            </a:graphic>
          </wp:inline>
        </w:drawing>
      </w:r>
    </w:p>
    <w:p w14:paraId="26F8342C" w14:textId="480BB439" w:rsidR="003552AF" w:rsidRPr="003552AF" w:rsidRDefault="003552AF" w:rsidP="008953E8">
      <w:pPr>
        <w:pStyle w:val="NoSpacing"/>
        <w:rPr>
          <w:rFonts w:cstheme="minorHAnsi"/>
        </w:rPr>
      </w:pPr>
      <w:r w:rsidRPr="003552AF">
        <w:rPr>
          <w:rFonts w:cstheme="minorHAnsi"/>
          <w:b/>
          <w:bCs/>
        </w:rPr>
        <w:t>Fig. 1.</w:t>
      </w:r>
      <w:r w:rsidR="008953E8">
        <w:rPr>
          <w:rFonts w:cstheme="minorHAnsi"/>
          <w:b/>
          <w:bCs/>
        </w:rPr>
        <w:t xml:space="preserve"> </w:t>
      </w:r>
      <w:r w:rsidRPr="003552AF">
        <w:rPr>
          <w:rFonts w:cstheme="minorHAnsi"/>
        </w:rPr>
        <w:t>The single-phase 5L-ANPC grid connected inverter.</w:t>
      </w:r>
    </w:p>
    <w:p w14:paraId="1AF64AA9" w14:textId="4B918045" w:rsidR="003552AF" w:rsidRPr="003552AF" w:rsidRDefault="003552AF" w:rsidP="18735093">
      <w:pPr>
        <w:rPr>
          <w:sz w:val="24"/>
          <w:szCs w:val="24"/>
        </w:rPr>
      </w:pPr>
    </w:p>
    <w:p w14:paraId="759B0497" w14:textId="77777777" w:rsidR="003552AF" w:rsidRDefault="003552AF" w:rsidP="001553A8">
      <w:pPr>
        <w:spacing w:after="0"/>
        <w:rPr>
          <w:rFonts w:cstheme="minorHAnsi"/>
          <w:sz w:val="24"/>
          <w:szCs w:val="24"/>
        </w:rPr>
      </w:pPr>
      <w:r w:rsidRPr="003552AF">
        <w:rPr>
          <w:rFonts w:cstheme="minorHAnsi"/>
          <w:b/>
          <w:bCs/>
          <w:sz w:val="24"/>
          <w:szCs w:val="24"/>
        </w:rPr>
        <w:t>TABLE I </w:t>
      </w:r>
      <w:r w:rsidRPr="003552AF">
        <w:rPr>
          <w:rFonts w:cstheme="minorHAnsi"/>
          <w:sz w:val="24"/>
          <w:szCs w:val="24"/>
        </w:rPr>
        <w:t>Switching states of the 5L-ANPC converter.</w:t>
      </w:r>
    </w:p>
    <w:tbl>
      <w:tblPr>
        <w:tblStyle w:val="TableGrid"/>
        <w:tblW w:w="0" w:type="auto"/>
        <w:tblLook w:val="0020" w:firstRow="1" w:lastRow="0" w:firstColumn="0" w:lastColumn="0" w:noHBand="0" w:noVBand="0"/>
      </w:tblPr>
      <w:tblGrid>
        <w:gridCol w:w="1590"/>
        <w:gridCol w:w="431"/>
        <w:gridCol w:w="431"/>
        <w:gridCol w:w="431"/>
        <w:gridCol w:w="431"/>
        <w:gridCol w:w="630"/>
        <w:gridCol w:w="772"/>
        <w:gridCol w:w="779"/>
      </w:tblGrid>
      <w:tr w:rsidR="00A9015C" w:rsidRPr="00430719" w14:paraId="1AB018D8" w14:textId="77777777" w:rsidTr="00E34720">
        <w:trPr>
          <w:trHeight w:val="288"/>
        </w:trPr>
        <w:tc>
          <w:tcPr>
            <w:tcW w:w="0" w:type="auto"/>
          </w:tcPr>
          <w:p w14:paraId="69E4833B" w14:textId="251E562D" w:rsidR="00A9015C" w:rsidRPr="00430719" w:rsidRDefault="00A9015C" w:rsidP="0034326E">
            <w:pPr>
              <w:pStyle w:val="NoSpacing"/>
              <w:rPr>
                <w:rFonts w:ascii="Calibri" w:eastAsia="Meiryo" w:hAnsi="Calibri" w:cs="Calibri"/>
                <w:i/>
                <w:iCs/>
              </w:rPr>
            </w:pPr>
            <w:r w:rsidRPr="00430719">
              <w:rPr>
                <w:rFonts w:cstheme="minorHAnsi"/>
              </w:rPr>
              <w:t>Switching State</w:t>
            </w:r>
          </w:p>
        </w:tc>
        <w:tc>
          <w:tcPr>
            <w:tcW w:w="0" w:type="auto"/>
          </w:tcPr>
          <w:p w14:paraId="7E8B4E6A" w14:textId="437694E7" w:rsidR="00A9015C" w:rsidRPr="00430719" w:rsidRDefault="00A9015C" w:rsidP="0034326E">
            <w:pPr>
              <w:pStyle w:val="NoSpacing"/>
              <w:rPr>
                <w:rFonts w:cstheme="minorHAnsi"/>
                <w:w w:val="101"/>
              </w:rPr>
            </w:pPr>
            <w:r>
              <w:rPr>
                <w:rFonts w:cstheme="minorHAnsi"/>
                <w:w w:val="101"/>
              </w:rPr>
              <w:t>S4</w:t>
            </w:r>
          </w:p>
        </w:tc>
        <w:tc>
          <w:tcPr>
            <w:tcW w:w="0" w:type="auto"/>
          </w:tcPr>
          <w:p w14:paraId="414C2C7F" w14:textId="58319AF1" w:rsidR="00A9015C" w:rsidRPr="00430719" w:rsidRDefault="00A9015C" w:rsidP="0034326E">
            <w:pPr>
              <w:pStyle w:val="NoSpacing"/>
              <w:rPr>
                <w:rFonts w:cstheme="minorHAnsi"/>
                <w:w w:val="101"/>
              </w:rPr>
            </w:pPr>
            <w:r>
              <w:rPr>
                <w:rFonts w:cstheme="minorHAnsi"/>
                <w:w w:val="101"/>
              </w:rPr>
              <w:t>S3</w:t>
            </w:r>
          </w:p>
        </w:tc>
        <w:tc>
          <w:tcPr>
            <w:tcW w:w="0" w:type="auto"/>
          </w:tcPr>
          <w:p w14:paraId="2253E4DF" w14:textId="2D4240FC" w:rsidR="00A9015C" w:rsidRPr="00430719" w:rsidRDefault="00A9015C" w:rsidP="0034326E">
            <w:pPr>
              <w:pStyle w:val="NoSpacing"/>
              <w:rPr>
                <w:rFonts w:cstheme="minorHAnsi"/>
                <w:w w:val="101"/>
              </w:rPr>
            </w:pPr>
            <w:r>
              <w:rPr>
                <w:rFonts w:cstheme="minorHAnsi"/>
                <w:w w:val="101"/>
              </w:rPr>
              <w:t>S2</w:t>
            </w:r>
          </w:p>
        </w:tc>
        <w:tc>
          <w:tcPr>
            <w:tcW w:w="0" w:type="auto"/>
          </w:tcPr>
          <w:p w14:paraId="07800599" w14:textId="453007BB" w:rsidR="00A9015C" w:rsidRPr="00430719" w:rsidRDefault="00A9015C" w:rsidP="0034326E">
            <w:pPr>
              <w:pStyle w:val="NoSpacing"/>
              <w:rPr>
                <w:rFonts w:cstheme="minorHAnsi"/>
                <w:w w:val="101"/>
              </w:rPr>
            </w:pPr>
            <w:r>
              <w:rPr>
                <w:rFonts w:cstheme="minorHAnsi"/>
                <w:w w:val="101"/>
              </w:rPr>
              <w:t>S1</w:t>
            </w:r>
          </w:p>
        </w:tc>
        <w:tc>
          <w:tcPr>
            <w:tcW w:w="0" w:type="auto"/>
          </w:tcPr>
          <w:p w14:paraId="5563761A" w14:textId="3E8A29FC" w:rsidR="00A9015C" w:rsidRPr="00430719" w:rsidRDefault="00A9015C" w:rsidP="0034326E">
            <w:pPr>
              <w:pStyle w:val="NoSpacing"/>
              <w:rPr>
                <w:rFonts w:cstheme="minorHAnsi"/>
                <w:i/>
                <w:iCs/>
              </w:rPr>
            </w:pPr>
            <m:oMathPara>
              <m:oMath>
                <m:sSub>
                  <m:sSubPr>
                    <m:ctrlPr>
                      <w:rPr>
                        <w:rFonts w:ascii="Cambria Math" w:hAnsi="Cambria Math" w:cstheme="minorHAnsi"/>
                        <w:i/>
                        <w:iCs/>
                      </w:rPr>
                    </m:ctrlPr>
                  </m:sSubPr>
                  <m:e>
                    <m:r>
                      <w:rPr>
                        <w:rFonts w:ascii="Cambria Math" w:hAnsi="Cambria Math" w:cstheme="minorHAnsi"/>
                      </w:rPr>
                      <m:t>V</m:t>
                    </m:r>
                  </m:e>
                  <m:sub>
                    <m:r>
                      <w:rPr>
                        <w:rFonts w:ascii="Cambria Math" w:hAnsi="Cambria Math" w:cstheme="minorHAnsi"/>
                      </w:rPr>
                      <m:t>out</m:t>
                    </m:r>
                  </m:sub>
                </m:sSub>
              </m:oMath>
            </m:oMathPara>
          </w:p>
        </w:tc>
        <w:tc>
          <w:tcPr>
            <w:tcW w:w="0" w:type="auto"/>
          </w:tcPr>
          <w:p w14:paraId="63B6B423" w14:textId="1307686C" w:rsidR="00A9015C" w:rsidRPr="00430719" w:rsidRDefault="00A9015C" w:rsidP="0034326E">
            <w:pPr>
              <w:pStyle w:val="NoSpacing"/>
              <w:rPr>
                <w:rFonts w:cstheme="minorHAnsi"/>
                <w:w w:val="101"/>
              </w:rPr>
            </w:pPr>
            <m:oMathPara>
              <m:oMath>
                <m:sSub>
                  <m:sSubPr>
                    <m:ctrlPr>
                      <w:rPr>
                        <w:rFonts w:ascii="Cambria Math" w:hAnsi="Cambria Math" w:cstheme="minorHAnsi"/>
                        <w:i/>
                        <w:w w:val="101"/>
                      </w:rPr>
                    </m:ctrlPr>
                  </m:sSubPr>
                  <m:e>
                    <m:r>
                      <m:rPr>
                        <m:sty m:val="p"/>
                      </m:rPr>
                      <w:rPr>
                        <w:rFonts w:ascii="Cambria Math" w:hAnsi="Cambria Math" w:cstheme="minorHAnsi"/>
                        <w:w w:val="101"/>
                      </w:rPr>
                      <m:t>Δ</m:t>
                    </m:r>
                    <m:r>
                      <w:rPr>
                        <w:rFonts w:ascii="Cambria Math" w:hAnsi="Cambria Math" w:cstheme="minorHAnsi"/>
                        <w:w w:val="101"/>
                      </w:rPr>
                      <m:t>E</m:t>
                    </m:r>
                  </m:e>
                  <m:sub>
                    <m:r>
                      <w:rPr>
                        <w:rFonts w:ascii="Cambria Math" w:hAnsi="Cambria Math" w:cstheme="minorHAnsi"/>
                        <w:w w:val="101"/>
                      </w:rPr>
                      <m:t>Cfe</m:t>
                    </m:r>
                  </m:sub>
                </m:sSub>
              </m:oMath>
            </m:oMathPara>
          </w:p>
        </w:tc>
        <w:tc>
          <w:tcPr>
            <w:tcW w:w="0" w:type="auto"/>
          </w:tcPr>
          <w:p w14:paraId="732983BF" w14:textId="7BA96B4A" w:rsidR="00A9015C" w:rsidRPr="00430719" w:rsidRDefault="00A9015C" w:rsidP="0034326E">
            <w:pPr>
              <w:pStyle w:val="NoSpacing"/>
              <w:rPr>
                <w:rFonts w:cstheme="minorHAnsi"/>
                <w:w w:val="101"/>
              </w:rPr>
            </w:pPr>
            <m:oMathPara>
              <m:oMath>
                <m:sSub>
                  <m:sSubPr>
                    <m:ctrlPr>
                      <w:rPr>
                        <w:rFonts w:ascii="Cambria Math" w:hAnsi="Cambria Math" w:cstheme="minorHAnsi"/>
                        <w:i/>
                        <w:w w:val="101"/>
                      </w:rPr>
                    </m:ctrlPr>
                  </m:sSubPr>
                  <m:e>
                    <m:r>
                      <m:rPr>
                        <m:sty m:val="p"/>
                      </m:rPr>
                      <w:rPr>
                        <w:rFonts w:ascii="Cambria Math" w:hAnsi="Cambria Math" w:cstheme="minorHAnsi"/>
                        <w:w w:val="101"/>
                      </w:rPr>
                      <m:t>Δ</m:t>
                    </m:r>
                    <m:r>
                      <w:rPr>
                        <w:rFonts w:ascii="Cambria Math" w:hAnsi="Cambria Math" w:cstheme="minorHAnsi"/>
                        <w:w w:val="101"/>
                      </w:rPr>
                      <m:t>E</m:t>
                    </m:r>
                  </m:e>
                  <m:sub>
                    <m:r>
                      <w:rPr>
                        <w:rFonts w:ascii="Cambria Math" w:hAnsi="Cambria Math" w:cstheme="minorHAnsi"/>
                        <w:w w:val="101"/>
                      </w:rPr>
                      <m:t>Cde</m:t>
                    </m:r>
                  </m:sub>
                </m:sSub>
              </m:oMath>
            </m:oMathPara>
          </w:p>
        </w:tc>
      </w:tr>
      <w:tr w:rsidR="004C7588" w:rsidRPr="00430719" w14:paraId="632329D7" w14:textId="77777777" w:rsidTr="00E34720">
        <w:trPr>
          <w:trHeight w:val="288"/>
        </w:trPr>
        <w:tc>
          <w:tcPr>
            <w:tcW w:w="0" w:type="auto"/>
          </w:tcPr>
          <w:p w14:paraId="7519DC5E" w14:textId="0F2DE8B8" w:rsidR="004F03FE" w:rsidRPr="00430719" w:rsidRDefault="00F468EF" w:rsidP="0034326E">
            <w:pPr>
              <w:pStyle w:val="NoSpacing"/>
              <w:rPr>
                <w:rFonts w:cstheme="minorHAnsi"/>
              </w:rPr>
            </w:pPr>
            <m:oMathPara>
              <m:oMath>
                <m:sSub>
                  <m:sSubPr>
                    <m:ctrlPr>
                      <w:rPr>
                        <w:rFonts w:ascii="Cambria Math" w:eastAsia="Meiryo" w:hAnsi="Cambria Math" w:cs="Calibri"/>
                        <w:i/>
                        <w:iCs/>
                      </w:rPr>
                    </m:ctrlPr>
                  </m:sSubPr>
                  <m:e>
                    <m:r>
                      <w:rPr>
                        <w:rFonts w:ascii="Cambria Math" w:eastAsia="Meiryo" w:hAnsi="Cambria Math" w:cs="Calibri"/>
                      </w:rPr>
                      <m:t>V</m:t>
                    </m:r>
                  </m:e>
                  <m:sub>
                    <m:r>
                      <w:rPr>
                        <w:rFonts w:ascii="Cambria Math" w:eastAsia="Meiryo" w:hAnsi="Cambria Math" w:cs="Calibri"/>
                      </w:rPr>
                      <m:t>1</m:t>
                    </m:r>
                  </m:sub>
                </m:sSub>
              </m:oMath>
            </m:oMathPara>
          </w:p>
        </w:tc>
        <w:tc>
          <w:tcPr>
            <w:tcW w:w="0" w:type="auto"/>
          </w:tcPr>
          <w:p w14:paraId="7C27E833" w14:textId="77777777" w:rsidR="004F03FE" w:rsidRPr="00430719" w:rsidRDefault="004F03FE" w:rsidP="0034326E">
            <w:pPr>
              <w:pStyle w:val="NoSpacing"/>
              <w:rPr>
                <w:rFonts w:cstheme="minorHAnsi"/>
                <w:w w:val="101"/>
              </w:rPr>
            </w:pPr>
            <w:r w:rsidRPr="00430719">
              <w:rPr>
                <w:rFonts w:cstheme="minorHAnsi"/>
                <w:w w:val="101"/>
              </w:rPr>
              <w:t>0</w:t>
            </w:r>
          </w:p>
        </w:tc>
        <w:tc>
          <w:tcPr>
            <w:tcW w:w="0" w:type="auto"/>
          </w:tcPr>
          <w:p w14:paraId="2203D5A7" w14:textId="77777777" w:rsidR="004F03FE" w:rsidRPr="00430719" w:rsidRDefault="004F03FE" w:rsidP="0034326E">
            <w:pPr>
              <w:pStyle w:val="NoSpacing"/>
              <w:rPr>
                <w:rFonts w:cstheme="minorHAnsi"/>
                <w:w w:val="101"/>
              </w:rPr>
            </w:pPr>
            <w:r w:rsidRPr="00430719">
              <w:rPr>
                <w:rFonts w:cstheme="minorHAnsi"/>
                <w:w w:val="101"/>
              </w:rPr>
              <w:t>0</w:t>
            </w:r>
          </w:p>
        </w:tc>
        <w:tc>
          <w:tcPr>
            <w:tcW w:w="0" w:type="auto"/>
          </w:tcPr>
          <w:p w14:paraId="08283B84" w14:textId="77777777" w:rsidR="004F03FE" w:rsidRPr="00430719" w:rsidRDefault="004F03FE" w:rsidP="0034326E">
            <w:pPr>
              <w:pStyle w:val="NoSpacing"/>
              <w:rPr>
                <w:rFonts w:cstheme="minorHAnsi"/>
                <w:w w:val="101"/>
              </w:rPr>
            </w:pPr>
            <w:r w:rsidRPr="00430719">
              <w:rPr>
                <w:rFonts w:cstheme="minorHAnsi"/>
                <w:w w:val="101"/>
              </w:rPr>
              <w:t>0</w:t>
            </w:r>
          </w:p>
        </w:tc>
        <w:tc>
          <w:tcPr>
            <w:tcW w:w="0" w:type="auto"/>
          </w:tcPr>
          <w:p w14:paraId="0A7FF440" w14:textId="77777777" w:rsidR="004F03FE" w:rsidRPr="00430719" w:rsidRDefault="004F03FE" w:rsidP="0034326E">
            <w:pPr>
              <w:pStyle w:val="NoSpacing"/>
              <w:rPr>
                <w:rFonts w:cstheme="minorHAnsi"/>
                <w:w w:val="101"/>
              </w:rPr>
            </w:pPr>
            <w:r w:rsidRPr="00430719">
              <w:rPr>
                <w:rFonts w:cstheme="minorHAnsi"/>
                <w:w w:val="101"/>
              </w:rPr>
              <w:t>1</w:t>
            </w:r>
          </w:p>
        </w:tc>
        <w:tc>
          <w:tcPr>
            <w:tcW w:w="0" w:type="auto"/>
          </w:tcPr>
          <w:p w14:paraId="69C9DEB0" w14:textId="49F81663" w:rsidR="004F03FE" w:rsidRPr="00430719" w:rsidRDefault="00A9015C" w:rsidP="0034326E">
            <w:pPr>
              <w:pStyle w:val="NoSpacing"/>
              <w:rPr>
                <w:rFonts w:cstheme="minorHAnsi"/>
              </w:rPr>
            </w:pPr>
            <w:r>
              <w:rPr>
                <w:rFonts w:cstheme="minorHAnsi"/>
                <w:i/>
                <w:iCs/>
              </w:rPr>
              <w:t>-E/2</w:t>
            </w:r>
          </w:p>
        </w:tc>
        <w:tc>
          <w:tcPr>
            <w:tcW w:w="0" w:type="auto"/>
          </w:tcPr>
          <w:p w14:paraId="007102EC" w14:textId="4D7FAA6E" w:rsidR="004F03FE" w:rsidRPr="00430719" w:rsidRDefault="00A9015C" w:rsidP="0034326E">
            <w:pPr>
              <w:pStyle w:val="NoSpacing"/>
              <w:rPr>
                <w:rFonts w:cstheme="minorHAnsi"/>
                <w:w w:val="101"/>
              </w:rPr>
            </w:pPr>
            <w:r>
              <w:rPr>
                <w:rFonts w:cstheme="minorHAnsi"/>
                <w:w w:val="101"/>
              </w:rPr>
              <w:t>1</w:t>
            </w:r>
          </w:p>
        </w:tc>
        <w:tc>
          <w:tcPr>
            <w:tcW w:w="0" w:type="auto"/>
          </w:tcPr>
          <w:p w14:paraId="0A89CA51" w14:textId="111E3269" w:rsidR="004F03FE" w:rsidRPr="00430719" w:rsidRDefault="00A9015C" w:rsidP="0034326E">
            <w:pPr>
              <w:pStyle w:val="NoSpacing"/>
              <w:rPr>
                <w:rFonts w:cstheme="minorHAnsi"/>
                <w:w w:val="101"/>
              </w:rPr>
            </w:pPr>
            <w:r w:rsidRPr="00430719">
              <w:rPr>
                <w:rFonts w:cstheme="minorHAnsi"/>
                <w:w w:val="101"/>
              </w:rPr>
              <w:t>↓</w:t>
            </w:r>
          </w:p>
        </w:tc>
      </w:tr>
      <w:tr w:rsidR="00F468EF" w:rsidRPr="00430719" w14:paraId="615B1CD4" w14:textId="77777777" w:rsidTr="00E34720">
        <w:trPr>
          <w:trHeight w:val="288"/>
        </w:trPr>
        <w:tc>
          <w:tcPr>
            <w:tcW w:w="0" w:type="auto"/>
          </w:tcPr>
          <w:p w14:paraId="77F95A61" w14:textId="001DB0C3" w:rsidR="00F468EF" w:rsidRPr="00430719" w:rsidRDefault="00F468EF" w:rsidP="0034326E">
            <w:pPr>
              <w:pStyle w:val="NoSpacing"/>
              <w:rPr>
                <w:rFonts w:ascii="Calibri" w:eastAsia="Meiryo" w:hAnsi="Calibri" w:cs="Calibri"/>
                <w:i/>
                <w:iCs/>
              </w:rPr>
            </w:pPr>
            <m:oMathPara>
              <m:oMath>
                <m:sSub>
                  <m:sSubPr>
                    <m:ctrlPr>
                      <w:rPr>
                        <w:rFonts w:ascii="Cambria Math" w:hAnsi="Cambria Math" w:cstheme="minorHAnsi"/>
                        <w:i/>
                        <w:iCs/>
                      </w:rPr>
                    </m:ctrlPr>
                  </m:sSubPr>
                  <m:e>
                    <m:r>
                      <w:rPr>
                        <w:rFonts w:ascii="Cambria Math" w:hAnsi="Cambria Math" w:cstheme="minorHAnsi"/>
                      </w:rPr>
                      <m:t>V</m:t>
                    </m:r>
                  </m:e>
                  <m:sub>
                    <m:r>
                      <w:rPr>
                        <w:rFonts w:ascii="Cambria Math" w:hAnsi="Cambria Math" w:cstheme="minorHAnsi"/>
                      </w:rPr>
                      <m:t>2</m:t>
                    </m:r>
                  </m:sub>
                </m:sSub>
              </m:oMath>
            </m:oMathPara>
          </w:p>
        </w:tc>
        <w:tc>
          <w:tcPr>
            <w:tcW w:w="0" w:type="auto"/>
          </w:tcPr>
          <w:p w14:paraId="340D397E" w14:textId="5A95F7FD" w:rsidR="00F468EF" w:rsidRPr="00430719" w:rsidRDefault="00A9015C" w:rsidP="0034326E">
            <w:pPr>
              <w:pStyle w:val="NoSpacing"/>
              <w:rPr>
                <w:rFonts w:cstheme="minorHAnsi"/>
                <w:w w:val="101"/>
              </w:rPr>
            </w:pPr>
            <w:r>
              <w:rPr>
                <w:rFonts w:cstheme="minorHAnsi"/>
                <w:w w:val="101"/>
              </w:rPr>
              <w:t>0</w:t>
            </w:r>
          </w:p>
        </w:tc>
        <w:tc>
          <w:tcPr>
            <w:tcW w:w="0" w:type="auto"/>
          </w:tcPr>
          <w:p w14:paraId="7A637328" w14:textId="46577E3A" w:rsidR="00F468EF" w:rsidRPr="00430719" w:rsidRDefault="00A9015C" w:rsidP="0034326E">
            <w:pPr>
              <w:pStyle w:val="NoSpacing"/>
              <w:rPr>
                <w:rFonts w:cstheme="minorHAnsi"/>
                <w:w w:val="101"/>
              </w:rPr>
            </w:pPr>
            <w:r>
              <w:rPr>
                <w:rFonts w:cstheme="minorHAnsi"/>
                <w:w w:val="101"/>
              </w:rPr>
              <w:t>0</w:t>
            </w:r>
          </w:p>
        </w:tc>
        <w:tc>
          <w:tcPr>
            <w:tcW w:w="0" w:type="auto"/>
          </w:tcPr>
          <w:p w14:paraId="5445C44F" w14:textId="259249CB" w:rsidR="00F468EF" w:rsidRPr="00430719" w:rsidRDefault="00A9015C" w:rsidP="0034326E">
            <w:pPr>
              <w:pStyle w:val="NoSpacing"/>
              <w:rPr>
                <w:rFonts w:cstheme="minorHAnsi"/>
                <w:w w:val="101"/>
              </w:rPr>
            </w:pPr>
            <w:r>
              <w:rPr>
                <w:rFonts w:cstheme="minorHAnsi"/>
                <w:w w:val="101"/>
              </w:rPr>
              <w:t>0</w:t>
            </w:r>
          </w:p>
        </w:tc>
        <w:tc>
          <w:tcPr>
            <w:tcW w:w="0" w:type="auto"/>
          </w:tcPr>
          <w:p w14:paraId="1388F16E" w14:textId="7825B899" w:rsidR="00F468EF" w:rsidRPr="00430719" w:rsidRDefault="00A9015C" w:rsidP="0034326E">
            <w:pPr>
              <w:pStyle w:val="NoSpacing"/>
              <w:rPr>
                <w:rFonts w:cstheme="minorHAnsi"/>
                <w:w w:val="101"/>
              </w:rPr>
            </w:pPr>
            <w:r>
              <w:rPr>
                <w:rFonts w:cstheme="minorHAnsi"/>
                <w:w w:val="101"/>
              </w:rPr>
              <w:t>1</w:t>
            </w:r>
          </w:p>
        </w:tc>
        <w:tc>
          <w:tcPr>
            <w:tcW w:w="0" w:type="auto"/>
          </w:tcPr>
          <w:p w14:paraId="07A2BD90" w14:textId="5263A8F9" w:rsidR="00F468EF" w:rsidRPr="00430719" w:rsidRDefault="00A9015C" w:rsidP="0034326E">
            <w:pPr>
              <w:pStyle w:val="NoSpacing"/>
              <w:rPr>
                <w:rFonts w:cstheme="minorHAnsi"/>
                <w:i/>
                <w:iCs/>
              </w:rPr>
            </w:pPr>
            <w:r w:rsidRPr="00430719">
              <w:rPr>
                <w:rFonts w:cstheme="minorHAnsi"/>
                <w:i/>
                <w:iCs/>
              </w:rPr>
              <w:t>-E/</w:t>
            </w:r>
            <w:r w:rsidRPr="00430719">
              <w:rPr>
                <w:rFonts w:cstheme="minorHAnsi"/>
              </w:rPr>
              <w:t>4</w:t>
            </w:r>
          </w:p>
        </w:tc>
        <w:tc>
          <w:tcPr>
            <w:tcW w:w="0" w:type="auto"/>
          </w:tcPr>
          <w:p w14:paraId="094F046C" w14:textId="09C24781" w:rsidR="00F468EF" w:rsidRPr="00430719" w:rsidRDefault="00A9015C" w:rsidP="0034326E">
            <w:pPr>
              <w:pStyle w:val="NoSpacing"/>
              <w:rPr>
                <w:rFonts w:cstheme="minorHAnsi"/>
                <w:w w:val="101"/>
              </w:rPr>
            </w:pPr>
            <w:r w:rsidRPr="00430719">
              <w:rPr>
                <w:rFonts w:cstheme="minorHAnsi"/>
                <w:w w:val="101"/>
              </w:rPr>
              <w:t>↑</w:t>
            </w:r>
          </w:p>
        </w:tc>
        <w:tc>
          <w:tcPr>
            <w:tcW w:w="0" w:type="auto"/>
          </w:tcPr>
          <w:p w14:paraId="3769652C" w14:textId="2A00756C" w:rsidR="00F468EF" w:rsidRPr="00430719" w:rsidRDefault="00A9015C" w:rsidP="0034326E">
            <w:pPr>
              <w:pStyle w:val="NoSpacing"/>
              <w:rPr>
                <w:rFonts w:cstheme="minorHAnsi"/>
                <w:w w:val="101"/>
              </w:rPr>
            </w:pPr>
            <w:r w:rsidRPr="00430719">
              <w:rPr>
                <w:rFonts w:cstheme="minorHAnsi"/>
                <w:w w:val="101"/>
              </w:rPr>
              <w:t>↓</w:t>
            </w:r>
          </w:p>
        </w:tc>
      </w:tr>
      <w:tr w:rsidR="004C7588" w:rsidRPr="00430719" w14:paraId="67EF5A56" w14:textId="77777777" w:rsidTr="00E34720">
        <w:trPr>
          <w:trHeight w:val="288"/>
        </w:trPr>
        <w:tc>
          <w:tcPr>
            <w:tcW w:w="0" w:type="auto"/>
          </w:tcPr>
          <w:p w14:paraId="57090D16" w14:textId="5419C3FC" w:rsidR="004F03FE" w:rsidRPr="00430719" w:rsidRDefault="001553A8" w:rsidP="0034326E">
            <w:pPr>
              <w:pStyle w:val="NoSpacing"/>
              <w:rPr>
                <w:rFonts w:cstheme="minorHAnsi"/>
              </w:rPr>
            </w:pPr>
            <m:oMathPara>
              <m:oMath>
                <m:sSub>
                  <m:sSubPr>
                    <m:ctrlPr>
                      <w:rPr>
                        <w:rFonts w:ascii="Cambria Math" w:hAnsi="Cambria Math" w:cstheme="minorHAnsi"/>
                        <w:i/>
                        <w:iCs/>
                      </w:rPr>
                    </m:ctrlPr>
                  </m:sSubPr>
                  <m:e>
                    <m:r>
                      <w:rPr>
                        <w:rFonts w:ascii="Cambria Math" w:hAnsi="Cambria Math" w:cstheme="minorHAnsi"/>
                      </w:rPr>
                      <m:t>V</m:t>
                    </m:r>
                  </m:e>
                  <m:sub>
                    <m:r>
                      <w:rPr>
                        <w:rFonts w:ascii="Cambria Math" w:hAnsi="Cambria Math" w:cstheme="minorHAnsi"/>
                      </w:rPr>
                      <m:t>3</m:t>
                    </m:r>
                  </m:sub>
                </m:sSub>
              </m:oMath>
            </m:oMathPara>
          </w:p>
        </w:tc>
        <w:tc>
          <w:tcPr>
            <w:tcW w:w="0" w:type="auto"/>
          </w:tcPr>
          <w:p w14:paraId="1147DD69" w14:textId="77777777" w:rsidR="004F03FE" w:rsidRPr="00430719" w:rsidRDefault="004F03FE" w:rsidP="0034326E">
            <w:pPr>
              <w:pStyle w:val="NoSpacing"/>
              <w:rPr>
                <w:rFonts w:cstheme="minorHAnsi"/>
                <w:w w:val="101"/>
              </w:rPr>
            </w:pPr>
            <w:r w:rsidRPr="00430719">
              <w:rPr>
                <w:rFonts w:cstheme="minorHAnsi"/>
                <w:w w:val="101"/>
              </w:rPr>
              <w:t>0</w:t>
            </w:r>
          </w:p>
        </w:tc>
        <w:tc>
          <w:tcPr>
            <w:tcW w:w="0" w:type="auto"/>
          </w:tcPr>
          <w:p w14:paraId="0D05C583" w14:textId="77777777" w:rsidR="004F03FE" w:rsidRPr="00430719" w:rsidRDefault="004F03FE" w:rsidP="0034326E">
            <w:pPr>
              <w:pStyle w:val="NoSpacing"/>
              <w:rPr>
                <w:rFonts w:cstheme="minorHAnsi"/>
                <w:w w:val="101"/>
              </w:rPr>
            </w:pPr>
            <w:r w:rsidRPr="00430719">
              <w:rPr>
                <w:rFonts w:cstheme="minorHAnsi"/>
                <w:w w:val="101"/>
              </w:rPr>
              <w:t>0</w:t>
            </w:r>
          </w:p>
        </w:tc>
        <w:tc>
          <w:tcPr>
            <w:tcW w:w="0" w:type="auto"/>
          </w:tcPr>
          <w:p w14:paraId="3176E731" w14:textId="77777777" w:rsidR="004F03FE" w:rsidRPr="00430719" w:rsidRDefault="004F03FE" w:rsidP="0034326E">
            <w:pPr>
              <w:pStyle w:val="NoSpacing"/>
              <w:rPr>
                <w:rFonts w:cstheme="minorHAnsi"/>
                <w:w w:val="101"/>
              </w:rPr>
            </w:pPr>
            <w:r w:rsidRPr="00430719">
              <w:rPr>
                <w:rFonts w:cstheme="minorHAnsi"/>
                <w:w w:val="101"/>
              </w:rPr>
              <w:t>1</w:t>
            </w:r>
          </w:p>
        </w:tc>
        <w:tc>
          <w:tcPr>
            <w:tcW w:w="0" w:type="auto"/>
          </w:tcPr>
          <w:p w14:paraId="399009E9" w14:textId="77777777" w:rsidR="004F03FE" w:rsidRPr="00430719" w:rsidRDefault="004F03FE" w:rsidP="0034326E">
            <w:pPr>
              <w:pStyle w:val="NoSpacing"/>
              <w:rPr>
                <w:rFonts w:cstheme="minorHAnsi"/>
                <w:w w:val="101"/>
              </w:rPr>
            </w:pPr>
            <w:r w:rsidRPr="00430719">
              <w:rPr>
                <w:rFonts w:cstheme="minorHAnsi"/>
                <w:w w:val="101"/>
              </w:rPr>
              <w:t>0</w:t>
            </w:r>
          </w:p>
        </w:tc>
        <w:tc>
          <w:tcPr>
            <w:tcW w:w="0" w:type="auto"/>
          </w:tcPr>
          <w:p w14:paraId="65D8F194" w14:textId="34F23B1E" w:rsidR="004F03FE" w:rsidRPr="00430719" w:rsidRDefault="001553A8" w:rsidP="0034326E">
            <w:pPr>
              <w:pStyle w:val="NoSpacing"/>
              <w:rPr>
                <w:rFonts w:cstheme="minorHAnsi"/>
              </w:rPr>
            </w:pPr>
            <w:r w:rsidRPr="00430719">
              <w:rPr>
                <w:rFonts w:cstheme="minorHAnsi"/>
                <w:i/>
                <w:iCs/>
              </w:rPr>
              <w:t>-E/</w:t>
            </w:r>
            <w:r w:rsidRPr="00430719">
              <w:rPr>
                <w:rFonts w:cstheme="minorHAnsi"/>
              </w:rPr>
              <w:t>4</w:t>
            </w:r>
          </w:p>
        </w:tc>
        <w:tc>
          <w:tcPr>
            <w:tcW w:w="0" w:type="auto"/>
          </w:tcPr>
          <w:p w14:paraId="4EB8B4F9" w14:textId="77777777" w:rsidR="004F03FE" w:rsidRPr="00430719" w:rsidRDefault="004F03FE" w:rsidP="0034326E">
            <w:pPr>
              <w:pStyle w:val="NoSpacing"/>
              <w:rPr>
                <w:rFonts w:cstheme="minorHAnsi"/>
                <w:w w:val="101"/>
              </w:rPr>
            </w:pPr>
            <w:r w:rsidRPr="00430719">
              <w:rPr>
                <w:rFonts w:cstheme="minorHAnsi"/>
                <w:w w:val="101"/>
              </w:rPr>
              <w:t>↓</w:t>
            </w:r>
          </w:p>
        </w:tc>
        <w:tc>
          <w:tcPr>
            <w:tcW w:w="0" w:type="auto"/>
          </w:tcPr>
          <w:p w14:paraId="1F03981D" w14:textId="77777777" w:rsidR="004F03FE" w:rsidRPr="00430719" w:rsidRDefault="004F03FE" w:rsidP="0034326E">
            <w:pPr>
              <w:pStyle w:val="NoSpacing"/>
              <w:rPr>
                <w:rFonts w:cstheme="minorHAnsi"/>
                <w:w w:val="101"/>
              </w:rPr>
            </w:pPr>
            <w:r w:rsidRPr="00430719">
              <w:rPr>
                <w:rFonts w:cstheme="minorHAnsi"/>
                <w:w w:val="101"/>
              </w:rPr>
              <w:t>↓</w:t>
            </w:r>
          </w:p>
        </w:tc>
      </w:tr>
      <w:tr w:rsidR="004C7588" w:rsidRPr="00430719" w14:paraId="559157D0" w14:textId="77777777" w:rsidTr="00E34720">
        <w:trPr>
          <w:trHeight w:val="288"/>
        </w:trPr>
        <w:tc>
          <w:tcPr>
            <w:tcW w:w="0" w:type="auto"/>
          </w:tcPr>
          <w:p w14:paraId="64699238" w14:textId="01C662EF" w:rsidR="004F03FE" w:rsidRPr="00430719" w:rsidRDefault="001553A8" w:rsidP="0034326E">
            <w:pPr>
              <w:pStyle w:val="NoSpacing"/>
              <w:rPr>
                <w:rFonts w:cstheme="minorHAnsi"/>
              </w:rPr>
            </w:pPr>
            <m:oMathPara>
              <m:oMath>
                <m:sSub>
                  <m:sSubPr>
                    <m:ctrlPr>
                      <w:rPr>
                        <w:rFonts w:ascii="Cambria Math" w:hAnsi="Cambria Math" w:cstheme="minorHAnsi"/>
                        <w:i/>
                        <w:iCs/>
                      </w:rPr>
                    </m:ctrlPr>
                  </m:sSubPr>
                  <m:e>
                    <m:r>
                      <w:rPr>
                        <w:rFonts w:ascii="Cambria Math" w:hAnsi="Cambria Math" w:cstheme="minorHAnsi"/>
                      </w:rPr>
                      <m:t>V</m:t>
                    </m:r>
                  </m:e>
                  <m:sub>
                    <m:r>
                      <w:rPr>
                        <w:rFonts w:ascii="Cambria Math" w:hAnsi="Cambria Math" w:cstheme="minorHAnsi"/>
                      </w:rPr>
                      <m:t>4</m:t>
                    </m:r>
                  </m:sub>
                </m:sSub>
              </m:oMath>
            </m:oMathPara>
          </w:p>
        </w:tc>
        <w:tc>
          <w:tcPr>
            <w:tcW w:w="0" w:type="auto"/>
          </w:tcPr>
          <w:p w14:paraId="411B6DA6" w14:textId="77777777" w:rsidR="004F03FE" w:rsidRPr="00430719" w:rsidRDefault="004F03FE" w:rsidP="0034326E">
            <w:pPr>
              <w:pStyle w:val="NoSpacing"/>
              <w:rPr>
                <w:rFonts w:cstheme="minorHAnsi"/>
                <w:w w:val="101"/>
              </w:rPr>
            </w:pPr>
            <w:r w:rsidRPr="00430719">
              <w:rPr>
                <w:rFonts w:cstheme="minorHAnsi"/>
                <w:w w:val="101"/>
              </w:rPr>
              <w:t>0</w:t>
            </w:r>
          </w:p>
        </w:tc>
        <w:tc>
          <w:tcPr>
            <w:tcW w:w="0" w:type="auto"/>
          </w:tcPr>
          <w:p w14:paraId="544A4415" w14:textId="77777777" w:rsidR="004F03FE" w:rsidRPr="00430719" w:rsidRDefault="004F03FE" w:rsidP="0034326E">
            <w:pPr>
              <w:pStyle w:val="NoSpacing"/>
              <w:rPr>
                <w:rFonts w:cstheme="minorHAnsi"/>
                <w:w w:val="101"/>
              </w:rPr>
            </w:pPr>
            <w:r w:rsidRPr="00430719">
              <w:rPr>
                <w:rFonts w:cstheme="minorHAnsi"/>
                <w:w w:val="101"/>
              </w:rPr>
              <w:t>0</w:t>
            </w:r>
          </w:p>
        </w:tc>
        <w:tc>
          <w:tcPr>
            <w:tcW w:w="0" w:type="auto"/>
          </w:tcPr>
          <w:p w14:paraId="4022BE1C" w14:textId="77777777" w:rsidR="004F03FE" w:rsidRPr="00430719" w:rsidRDefault="004F03FE" w:rsidP="0034326E">
            <w:pPr>
              <w:pStyle w:val="NoSpacing"/>
              <w:rPr>
                <w:rFonts w:cstheme="minorHAnsi"/>
                <w:w w:val="101"/>
              </w:rPr>
            </w:pPr>
            <w:r w:rsidRPr="00430719">
              <w:rPr>
                <w:rFonts w:cstheme="minorHAnsi"/>
                <w:w w:val="101"/>
              </w:rPr>
              <w:t>1</w:t>
            </w:r>
          </w:p>
        </w:tc>
        <w:tc>
          <w:tcPr>
            <w:tcW w:w="0" w:type="auto"/>
          </w:tcPr>
          <w:p w14:paraId="0FE401E8" w14:textId="77777777" w:rsidR="004F03FE" w:rsidRPr="00430719" w:rsidRDefault="004F03FE" w:rsidP="0034326E">
            <w:pPr>
              <w:pStyle w:val="NoSpacing"/>
              <w:rPr>
                <w:rFonts w:cstheme="minorHAnsi"/>
                <w:w w:val="101"/>
              </w:rPr>
            </w:pPr>
            <w:r w:rsidRPr="00430719">
              <w:rPr>
                <w:rFonts w:cstheme="minorHAnsi"/>
                <w:w w:val="101"/>
              </w:rPr>
              <w:t>1</w:t>
            </w:r>
          </w:p>
        </w:tc>
        <w:tc>
          <w:tcPr>
            <w:tcW w:w="0" w:type="auto"/>
          </w:tcPr>
          <w:p w14:paraId="3929CA91" w14:textId="77777777" w:rsidR="004F03FE" w:rsidRPr="00430719" w:rsidRDefault="004F03FE" w:rsidP="0034326E">
            <w:pPr>
              <w:pStyle w:val="NoSpacing"/>
              <w:rPr>
                <w:rFonts w:cstheme="minorHAnsi"/>
                <w:w w:val="101"/>
              </w:rPr>
            </w:pPr>
            <w:r w:rsidRPr="00430719">
              <w:rPr>
                <w:rFonts w:cstheme="minorHAnsi"/>
                <w:w w:val="101"/>
              </w:rPr>
              <w:t>0</w:t>
            </w:r>
          </w:p>
        </w:tc>
        <w:tc>
          <w:tcPr>
            <w:tcW w:w="0" w:type="auto"/>
          </w:tcPr>
          <w:p w14:paraId="134CF9BD" w14:textId="77777777" w:rsidR="004F03FE" w:rsidRPr="00430719" w:rsidRDefault="004F03FE" w:rsidP="0034326E">
            <w:pPr>
              <w:pStyle w:val="NoSpacing"/>
              <w:rPr>
                <w:rFonts w:cstheme="minorHAnsi"/>
                <w:w w:val="101"/>
              </w:rPr>
            </w:pPr>
            <w:r w:rsidRPr="00430719">
              <w:rPr>
                <w:rFonts w:cstheme="minorHAnsi"/>
                <w:w w:val="101"/>
              </w:rPr>
              <w:t>-</w:t>
            </w:r>
          </w:p>
        </w:tc>
        <w:tc>
          <w:tcPr>
            <w:tcW w:w="0" w:type="auto"/>
          </w:tcPr>
          <w:p w14:paraId="0B159211" w14:textId="77777777" w:rsidR="004F03FE" w:rsidRPr="00430719" w:rsidRDefault="004F03FE" w:rsidP="0034326E">
            <w:pPr>
              <w:pStyle w:val="NoSpacing"/>
              <w:rPr>
                <w:rFonts w:cstheme="minorHAnsi"/>
                <w:w w:val="101"/>
              </w:rPr>
            </w:pPr>
            <w:r w:rsidRPr="00430719">
              <w:rPr>
                <w:rFonts w:cstheme="minorHAnsi"/>
                <w:w w:val="101"/>
              </w:rPr>
              <w:t>-</w:t>
            </w:r>
          </w:p>
        </w:tc>
      </w:tr>
      <w:tr w:rsidR="004C7588" w:rsidRPr="00430719" w14:paraId="497D6912" w14:textId="77777777" w:rsidTr="00E34720">
        <w:trPr>
          <w:trHeight w:val="288"/>
        </w:trPr>
        <w:tc>
          <w:tcPr>
            <w:tcW w:w="0" w:type="auto"/>
          </w:tcPr>
          <w:p w14:paraId="43E2A4E6" w14:textId="39E068BF" w:rsidR="004F03FE" w:rsidRPr="00430719" w:rsidRDefault="001553A8" w:rsidP="0034326E">
            <w:pPr>
              <w:pStyle w:val="NoSpacing"/>
              <w:rPr>
                <w:rFonts w:cstheme="minorHAnsi"/>
              </w:rPr>
            </w:pPr>
            <m:oMathPara>
              <m:oMath>
                <m:sSub>
                  <m:sSubPr>
                    <m:ctrlPr>
                      <w:rPr>
                        <w:rFonts w:ascii="Cambria Math" w:hAnsi="Cambria Math" w:cstheme="minorHAnsi"/>
                        <w:i/>
                        <w:iCs/>
                      </w:rPr>
                    </m:ctrlPr>
                  </m:sSubPr>
                  <m:e>
                    <m:r>
                      <w:rPr>
                        <w:rFonts w:ascii="Cambria Math" w:hAnsi="Cambria Math" w:cstheme="minorHAnsi"/>
                      </w:rPr>
                      <m:t>V</m:t>
                    </m:r>
                  </m:e>
                  <m:sub>
                    <m:r>
                      <w:rPr>
                        <w:rFonts w:ascii="Cambria Math" w:hAnsi="Cambria Math" w:cstheme="minorHAnsi"/>
                      </w:rPr>
                      <m:t>5</m:t>
                    </m:r>
                  </m:sub>
                </m:sSub>
              </m:oMath>
            </m:oMathPara>
          </w:p>
        </w:tc>
        <w:tc>
          <w:tcPr>
            <w:tcW w:w="0" w:type="auto"/>
          </w:tcPr>
          <w:p w14:paraId="68DCD954" w14:textId="77777777" w:rsidR="004F03FE" w:rsidRPr="00430719" w:rsidRDefault="004F03FE" w:rsidP="0034326E">
            <w:pPr>
              <w:pStyle w:val="NoSpacing"/>
              <w:rPr>
                <w:rFonts w:cstheme="minorHAnsi"/>
                <w:w w:val="101"/>
              </w:rPr>
            </w:pPr>
            <w:r w:rsidRPr="00430719">
              <w:rPr>
                <w:rFonts w:cstheme="minorHAnsi"/>
                <w:w w:val="101"/>
              </w:rPr>
              <w:t>1</w:t>
            </w:r>
          </w:p>
        </w:tc>
        <w:tc>
          <w:tcPr>
            <w:tcW w:w="0" w:type="auto"/>
          </w:tcPr>
          <w:p w14:paraId="7B8A5A2E" w14:textId="77777777" w:rsidR="004F03FE" w:rsidRPr="00430719" w:rsidRDefault="004F03FE" w:rsidP="0034326E">
            <w:pPr>
              <w:pStyle w:val="NoSpacing"/>
              <w:rPr>
                <w:rFonts w:cstheme="minorHAnsi"/>
                <w:w w:val="101"/>
              </w:rPr>
            </w:pPr>
            <w:r w:rsidRPr="00430719">
              <w:rPr>
                <w:rFonts w:cstheme="minorHAnsi"/>
                <w:w w:val="101"/>
              </w:rPr>
              <w:t>1</w:t>
            </w:r>
          </w:p>
        </w:tc>
        <w:tc>
          <w:tcPr>
            <w:tcW w:w="0" w:type="auto"/>
          </w:tcPr>
          <w:p w14:paraId="05B2A1C8" w14:textId="77777777" w:rsidR="004F03FE" w:rsidRPr="00430719" w:rsidRDefault="004F03FE" w:rsidP="0034326E">
            <w:pPr>
              <w:pStyle w:val="NoSpacing"/>
              <w:rPr>
                <w:rFonts w:cstheme="minorHAnsi"/>
                <w:w w:val="101"/>
              </w:rPr>
            </w:pPr>
            <w:r w:rsidRPr="00430719">
              <w:rPr>
                <w:rFonts w:cstheme="minorHAnsi"/>
                <w:w w:val="101"/>
              </w:rPr>
              <w:t>0</w:t>
            </w:r>
          </w:p>
        </w:tc>
        <w:tc>
          <w:tcPr>
            <w:tcW w:w="0" w:type="auto"/>
          </w:tcPr>
          <w:p w14:paraId="30F52DEE" w14:textId="77777777" w:rsidR="004F03FE" w:rsidRPr="00430719" w:rsidRDefault="004F03FE" w:rsidP="0034326E">
            <w:pPr>
              <w:pStyle w:val="NoSpacing"/>
              <w:rPr>
                <w:rFonts w:cstheme="minorHAnsi"/>
                <w:w w:val="101"/>
              </w:rPr>
            </w:pPr>
            <w:r w:rsidRPr="00430719">
              <w:rPr>
                <w:rFonts w:cstheme="minorHAnsi"/>
                <w:w w:val="101"/>
              </w:rPr>
              <w:t>0</w:t>
            </w:r>
          </w:p>
        </w:tc>
        <w:tc>
          <w:tcPr>
            <w:tcW w:w="0" w:type="auto"/>
          </w:tcPr>
          <w:p w14:paraId="48EFC6BF" w14:textId="77777777" w:rsidR="004F03FE" w:rsidRPr="00430719" w:rsidRDefault="004F03FE" w:rsidP="0034326E">
            <w:pPr>
              <w:pStyle w:val="NoSpacing"/>
              <w:rPr>
                <w:rFonts w:cstheme="minorHAnsi"/>
                <w:w w:val="101"/>
              </w:rPr>
            </w:pPr>
            <w:r w:rsidRPr="00430719">
              <w:rPr>
                <w:rFonts w:cstheme="minorHAnsi"/>
                <w:w w:val="101"/>
              </w:rPr>
              <w:t>0</w:t>
            </w:r>
          </w:p>
        </w:tc>
        <w:tc>
          <w:tcPr>
            <w:tcW w:w="0" w:type="auto"/>
          </w:tcPr>
          <w:p w14:paraId="31A86B93" w14:textId="77777777" w:rsidR="004F03FE" w:rsidRPr="00430719" w:rsidRDefault="004F03FE" w:rsidP="0034326E">
            <w:pPr>
              <w:pStyle w:val="NoSpacing"/>
              <w:rPr>
                <w:rFonts w:cstheme="minorHAnsi"/>
                <w:w w:val="101"/>
              </w:rPr>
            </w:pPr>
            <w:r w:rsidRPr="00430719">
              <w:rPr>
                <w:rFonts w:cstheme="minorHAnsi"/>
                <w:w w:val="101"/>
              </w:rPr>
              <w:t>-</w:t>
            </w:r>
          </w:p>
        </w:tc>
        <w:tc>
          <w:tcPr>
            <w:tcW w:w="0" w:type="auto"/>
          </w:tcPr>
          <w:p w14:paraId="2533A63E" w14:textId="77777777" w:rsidR="004F03FE" w:rsidRPr="00430719" w:rsidRDefault="004F03FE" w:rsidP="0034326E">
            <w:pPr>
              <w:pStyle w:val="NoSpacing"/>
              <w:rPr>
                <w:rFonts w:cstheme="minorHAnsi"/>
                <w:w w:val="101"/>
              </w:rPr>
            </w:pPr>
            <w:r w:rsidRPr="00430719">
              <w:rPr>
                <w:rFonts w:cstheme="minorHAnsi"/>
                <w:w w:val="101"/>
              </w:rPr>
              <w:t>-</w:t>
            </w:r>
          </w:p>
        </w:tc>
      </w:tr>
      <w:tr w:rsidR="004C7588" w:rsidRPr="00430719" w14:paraId="0DA3194B" w14:textId="77777777" w:rsidTr="00E34720">
        <w:trPr>
          <w:trHeight w:val="288"/>
        </w:trPr>
        <w:tc>
          <w:tcPr>
            <w:tcW w:w="0" w:type="auto"/>
          </w:tcPr>
          <w:p w14:paraId="6B34BB7E" w14:textId="41536D92" w:rsidR="004F03FE" w:rsidRPr="00430719" w:rsidRDefault="001553A8" w:rsidP="0034326E">
            <w:pPr>
              <w:pStyle w:val="NoSpacing"/>
              <w:rPr>
                <w:rFonts w:cstheme="minorHAnsi"/>
              </w:rPr>
            </w:pPr>
            <m:oMathPara>
              <m:oMath>
                <m:sSub>
                  <m:sSubPr>
                    <m:ctrlPr>
                      <w:rPr>
                        <w:rFonts w:ascii="Cambria Math" w:hAnsi="Cambria Math" w:cstheme="minorHAnsi"/>
                        <w:i/>
                        <w:iCs/>
                      </w:rPr>
                    </m:ctrlPr>
                  </m:sSubPr>
                  <m:e>
                    <m:r>
                      <w:rPr>
                        <w:rFonts w:ascii="Cambria Math" w:hAnsi="Cambria Math" w:cstheme="minorHAnsi"/>
                      </w:rPr>
                      <m:t>V</m:t>
                    </m:r>
                  </m:e>
                  <m:sub>
                    <m:r>
                      <w:rPr>
                        <w:rFonts w:ascii="Cambria Math" w:hAnsi="Cambria Math" w:cstheme="minorHAnsi"/>
                      </w:rPr>
                      <m:t>6</m:t>
                    </m:r>
                  </m:sub>
                </m:sSub>
              </m:oMath>
            </m:oMathPara>
          </w:p>
        </w:tc>
        <w:tc>
          <w:tcPr>
            <w:tcW w:w="0" w:type="auto"/>
          </w:tcPr>
          <w:p w14:paraId="6109B673" w14:textId="77777777" w:rsidR="004F03FE" w:rsidRPr="00430719" w:rsidRDefault="004F03FE" w:rsidP="0034326E">
            <w:pPr>
              <w:pStyle w:val="NoSpacing"/>
              <w:rPr>
                <w:rFonts w:cstheme="minorHAnsi"/>
                <w:w w:val="101"/>
              </w:rPr>
            </w:pPr>
            <w:r w:rsidRPr="00430719">
              <w:rPr>
                <w:rFonts w:cstheme="minorHAnsi"/>
                <w:w w:val="101"/>
              </w:rPr>
              <w:t>1</w:t>
            </w:r>
          </w:p>
        </w:tc>
        <w:tc>
          <w:tcPr>
            <w:tcW w:w="0" w:type="auto"/>
          </w:tcPr>
          <w:p w14:paraId="4CA94659" w14:textId="77777777" w:rsidR="004F03FE" w:rsidRPr="00430719" w:rsidRDefault="004F03FE" w:rsidP="0034326E">
            <w:pPr>
              <w:pStyle w:val="NoSpacing"/>
              <w:rPr>
                <w:rFonts w:cstheme="minorHAnsi"/>
                <w:w w:val="101"/>
              </w:rPr>
            </w:pPr>
            <w:r w:rsidRPr="00430719">
              <w:rPr>
                <w:rFonts w:cstheme="minorHAnsi"/>
                <w:w w:val="101"/>
              </w:rPr>
              <w:t>1</w:t>
            </w:r>
          </w:p>
        </w:tc>
        <w:tc>
          <w:tcPr>
            <w:tcW w:w="0" w:type="auto"/>
          </w:tcPr>
          <w:p w14:paraId="14FCA5BE" w14:textId="77777777" w:rsidR="004F03FE" w:rsidRPr="00430719" w:rsidRDefault="004F03FE" w:rsidP="0034326E">
            <w:pPr>
              <w:pStyle w:val="NoSpacing"/>
              <w:rPr>
                <w:rFonts w:cstheme="minorHAnsi"/>
                <w:w w:val="101"/>
              </w:rPr>
            </w:pPr>
            <w:r w:rsidRPr="00430719">
              <w:rPr>
                <w:rFonts w:cstheme="minorHAnsi"/>
                <w:w w:val="101"/>
              </w:rPr>
              <w:t>0</w:t>
            </w:r>
          </w:p>
        </w:tc>
        <w:tc>
          <w:tcPr>
            <w:tcW w:w="0" w:type="auto"/>
          </w:tcPr>
          <w:p w14:paraId="3B6F2298" w14:textId="77777777" w:rsidR="004F03FE" w:rsidRPr="00430719" w:rsidRDefault="004F03FE" w:rsidP="0034326E">
            <w:pPr>
              <w:pStyle w:val="NoSpacing"/>
              <w:rPr>
                <w:rFonts w:cstheme="minorHAnsi"/>
                <w:w w:val="101"/>
              </w:rPr>
            </w:pPr>
            <w:r w:rsidRPr="00430719">
              <w:rPr>
                <w:rFonts w:cstheme="minorHAnsi"/>
                <w:w w:val="101"/>
              </w:rPr>
              <w:t>1</w:t>
            </w:r>
          </w:p>
        </w:tc>
        <w:tc>
          <w:tcPr>
            <w:tcW w:w="0" w:type="auto"/>
          </w:tcPr>
          <w:p w14:paraId="318F0061" w14:textId="7D955327" w:rsidR="004F03FE" w:rsidRPr="00430719" w:rsidRDefault="001553A8" w:rsidP="0034326E">
            <w:pPr>
              <w:pStyle w:val="NoSpacing"/>
              <w:rPr>
                <w:rFonts w:cstheme="minorHAnsi"/>
              </w:rPr>
            </w:pPr>
            <w:r w:rsidRPr="00430719">
              <w:rPr>
                <w:rFonts w:cstheme="minorHAnsi"/>
                <w:i/>
                <w:iCs/>
              </w:rPr>
              <w:t>+</w:t>
            </w:r>
            <w:r w:rsidRPr="00430719">
              <w:rPr>
                <w:rFonts w:cstheme="minorHAnsi"/>
                <w:i/>
                <w:iCs/>
              </w:rPr>
              <w:t>E/</w:t>
            </w:r>
            <w:r w:rsidRPr="00430719">
              <w:rPr>
                <w:rFonts w:cstheme="minorHAnsi"/>
              </w:rPr>
              <w:t>4</w:t>
            </w:r>
          </w:p>
        </w:tc>
        <w:tc>
          <w:tcPr>
            <w:tcW w:w="0" w:type="auto"/>
          </w:tcPr>
          <w:p w14:paraId="560E56F0" w14:textId="77777777" w:rsidR="004F03FE" w:rsidRPr="00430719" w:rsidRDefault="004F03FE" w:rsidP="0034326E">
            <w:pPr>
              <w:pStyle w:val="NoSpacing"/>
              <w:rPr>
                <w:rFonts w:cstheme="minorHAnsi"/>
                <w:w w:val="101"/>
              </w:rPr>
            </w:pPr>
            <w:r w:rsidRPr="00430719">
              <w:rPr>
                <w:rFonts w:cstheme="minorHAnsi"/>
                <w:w w:val="101"/>
              </w:rPr>
              <w:t>↓</w:t>
            </w:r>
          </w:p>
        </w:tc>
        <w:tc>
          <w:tcPr>
            <w:tcW w:w="0" w:type="auto"/>
          </w:tcPr>
          <w:p w14:paraId="7F2A1CE2" w14:textId="77777777" w:rsidR="004F03FE" w:rsidRPr="00430719" w:rsidRDefault="004F03FE" w:rsidP="0034326E">
            <w:pPr>
              <w:pStyle w:val="NoSpacing"/>
              <w:rPr>
                <w:rFonts w:cstheme="minorHAnsi"/>
                <w:w w:val="101"/>
              </w:rPr>
            </w:pPr>
            <w:r w:rsidRPr="00430719">
              <w:rPr>
                <w:rFonts w:cstheme="minorHAnsi"/>
                <w:w w:val="101"/>
              </w:rPr>
              <w:t>↑</w:t>
            </w:r>
          </w:p>
        </w:tc>
      </w:tr>
      <w:tr w:rsidR="004C7588" w:rsidRPr="00430719" w14:paraId="4ACA3183" w14:textId="77777777" w:rsidTr="00E34720">
        <w:trPr>
          <w:trHeight w:val="288"/>
        </w:trPr>
        <w:tc>
          <w:tcPr>
            <w:tcW w:w="0" w:type="auto"/>
          </w:tcPr>
          <w:p w14:paraId="450E0A38" w14:textId="176E7801" w:rsidR="004F03FE" w:rsidRPr="00430719" w:rsidRDefault="001553A8" w:rsidP="0034326E">
            <w:pPr>
              <w:pStyle w:val="NoSpacing"/>
              <w:rPr>
                <w:rFonts w:cstheme="minorHAnsi"/>
              </w:rPr>
            </w:pPr>
            <m:oMathPara>
              <m:oMath>
                <m:sSub>
                  <m:sSubPr>
                    <m:ctrlPr>
                      <w:rPr>
                        <w:rFonts w:ascii="Cambria Math" w:hAnsi="Cambria Math" w:cstheme="minorHAnsi"/>
                        <w:i/>
                        <w:iCs/>
                      </w:rPr>
                    </m:ctrlPr>
                  </m:sSubPr>
                  <m:e>
                    <m:r>
                      <w:rPr>
                        <w:rFonts w:ascii="Cambria Math" w:hAnsi="Cambria Math" w:cstheme="minorHAnsi"/>
                      </w:rPr>
                      <m:t>V</m:t>
                    </m:r>
                  </m:e>
                  <m:sub>
                    <m:r>
                      <w:rPr>
                        <w:rFonts w:ascii="Cambria Math" w:hAnsi="Cambria Math" w:cstheme="minorHAnsi"/>
                      </w:rPr>
                      <m:t>7</m:t>
                    </m:r>
                  </m:sub>
                </m:sSub>
              </m:oMath>
            </m:oMathPara>
          </w:p>
        </w:tc>
        <w:tc>
          <w:tcPr>
            <w:tcW w:w="0" w:type="auto"/>
          </w:tcPr>
          <w:p w14:paraId="46AAD41F" w14:textId="77777777" w:rsidR="004F03FE" w:rsidRPr="00430719" w:rsidRDefault="004F03FE" w:rsidP="0034326E">
            <w:pPr>
              <w:pStyle w:val="NoSpacing"/>
              <w:rPr>
                <w:rFonts w:cstheme="minorHAnsi"/>
                <w:w w:val="101"/>
              </w:rPr>
            </w:pPr>
            <w:r w:rsidRPr="00430719">
              <w:rPr>
                <w:rFonts w:cstheme="minorHAnsi"/>
                <w:w w:val="101"/>
              </w:rPr>
              <w:t>1</w:t>
            </w:r>
          </w:p>
        </w:tc>
        <w:tc>
          <w:tcPr>
            <w:tcW w:w="0" w:type="auto"/>
          </w:tcPr>
          <w:p w14:paraId="22987192" w14:textId="77777777" w:rsidR="004F03FE" w:rsidRPr="00430719" w:rsidRDefault="004F03FE" w:rsidP="0034326E">
            <w:pPr>
              <w:pStyle w:val="NoSpacing"/>
              <w:rPr>
                <w:rFonts w:cstheme="minorHAnsi"/>
                <w:w w:val="101"/>
              </w:rPr>
            </w:pPr>
            <w:r w:rsidRPr="00430719">
              <w:rPr>
                <w:rFonts w:cstheme="minorHAnsi"/>
                <w:w w:val="101"/>
              </w:rPr>
              <w:t>1</w:t>
            </w:r>
          </w:p>
        </w:tc>
        <w:tc>
          <w:tcPr>
            <w:tcW w:w="0" w:type="auto"/>
          </w:tcPr>
          <w:p w14:paraId="4D49AC61" w14:textId="77777777" w:rsidR="004F03FE" w:rsidRPr="00430719" w:rsidRDefault="004F03FE" w:rsidP="0034326E">
            <w:pPr>
              <w:pStyle w:val="NoSpacing"/>
              <w:rPr>
                <w:rFonts w:cstheme="minorHAnsi"/>
                <w:w w:val="101"/>
              </w:rPr>
            </w:pPr>
            <w:r w:rsidRPr="00430719">
              <w:rPr>
                <w:rFonts w:cstheme="minorHAnsi"/>
                <w:w w:val="101"/>
              </w:rPr>
              <w:t>1</w:t>
            </w:r>
          </w:p>
        </w:tc>
        <w:tc>
          <w:tcPr>
            <w:tcW w:w="0" w:type="auto"/>
          </w:tcPr>
          <w:p w14:paraId="1E66E3E0" w14:textId="77777777" w:rsidR="004F03FE" w:rsidRPr="00430719" w:rsidRDefault="004F03FE" w:rsidP="0034326E">
            <w:pPr>
              <w:pStyle w:val="NoSpacing"/>
              <w:rPr>
                <w:rFonts w:cstheme="minorHAnsi"/>
                <w:w w:val="101"/>
              </w:rPr>
            </w:pPr>
            <w:r w:rsidRPr="00430719">
              <w:rPr>
                <w:rFonts w:cstheme="minorHAnsi"/>
                <w:w w:val="101"/>
              </w:rPr>
              <w:t>0</w:t>
            </w:r>
          </w:p>
        </w:tc>
        <w:tc>
          <w:tcPr>
            <w:tcW w:w="0" w:type="auto"/>
          </w:tcPr>
          <w:p w14:paraId="6C40CBA9" w14:textId="131E2AF3" w:rsidR="004F03FE" w:rsidRPr="00430719" w:rsidRDefault="00430719" w:rsidP="0034326E">
            <w:pPr>
              <w:pStyle w:val="NoSpacing"/>
              <w:rPr>
                <w:rFonts w:cstheme="minorHAnsi"/>
              </w:rPr>
            </w:pPr>
            <w:r w:rsidRPr="00430719">
              <w:rPr>
                <w:rFonts w:cstheme="minorHAnsi"/>
                <w:i/>
                <w:iCs/>
              </w:rPr>
              <w:t>+</w:t>
            </w:r>
            <w:r w:rsidRPr="00430719">
              <w:rPr>
                <w:rFonts w:cstheme="minorHAnsi"/>
                <w:i/>
                <w:iCs/>
              </w:rPr>
              <w:t>E/</w:t>
            </w:r>
            <w:r w:rsidRPr="00430719">
              <w:rPr>
                <w:rFonts w:cstheme="minorHAnsi"/>
              </w:rPr>
              <w:t>4</w:t>
            </w:r>
          </w:p>
        </w:tc>
        <w:tc>
          <w:tcPr>
            <w:tcW w:w="0" w:type="auto"/>
          </w:tcPr>
          <w:p w14:paraId="0CD1F095" w14:textId="77777777" w:rsidR="004F03FE" w:rsidRPr="00430719" w:rsidRDefault="004F03FE" w:rsidP="0034326E">
            <w:pPr>
              <w:pStyle w:val="NoSpacing"/>
              <w:rPr>
                <w:rFonts w:cstheme="minorHAnsi"/>
                <w:w w:val="101"/>
              </w:rPr>
            </w:pPr>
            <w:r w:rsidRPr="00430719">
              <w:rPr>
                <w:rFonts w:cstheme="minorHAnsi"/>
                <w:w w:val="101"/>
              </w:rPr>
              <w:t>↑</w:t>
            </w:r>
          </w:p>
        </w:tc>
        <w:tc>
          <w:tcPr>
            <w:tcW w:w="0" w:type="auto"/>
          </w:tcPr>
          <w:p w14:paraId="6D07440A" w14:textId="77777777" w:rsidR="004F03FE" w:rsidRPr="00430719" w:rsidRDefault="004F03FE" w:rsidP="0034326E">
            <w:pPr>
              <w:pStyle w:val="NoSpacing"/>
              <w:rPr>
                <w:rFonts w:cstheme="minorHAnsi"/>
                <w:w w:val="101"/>
              </w:rPr>
            </w:pPr>
            <w:r w:rsidRPr="00430719">
              <w:rPr>
                <w:rFonts w:cstheme="minorHAnsi"/>
                <w:w w:val="101"/>
              </w:rPr>
              <w:t>↑</w:t>
            </w:r>
          </w:p>
        </w:tc>
      </w:tr>
      <w:tr w:rsidR="004C7588" w:rsidRPr="00430719" w14:paraId="2AB4F16F" w14:textId="77777777" w:rsidTr="00E34720">
        <w:trPr>
          <w:trHeight w:val="288"/>
        </w:trPr>
        <w:tc>
          <w:tcPr>
            <w:tcW w:w="0" w:type="auto"/>
          </w:tcPr>
          <w:p w14:paraId="49DA4E6C" w14:textId="05A71974" w:rsidR="004F03FE" w:rsidRPr="00430719" w:rsidRDefault="001553A8" w:rsidP="0034326E">
            <w:pPr>
              <w:pStyle w:val="NoSpacing"/>
              <w:rPr>
                <w:rFonts w:cstheme="minorHAnsi"/>
              </w:rPr>
            </w:pPr>
            <m:oMathPara>
              <m:oMath>
                <m:sSub>
                  <m:sSubPr>
                    <m:ctrlPr>
                      <w:rPr>
                        <w:rFonts w:ascii="Cambria Math" w:hAnsi="Cambria Math" w:cstheme="minorHAnsi"/>
                        <w:i/>
                        <w:iCs/>
                      </w:rPr>
                    </m:ctrlPr>
                  </m:sSubPr>
                  <m:e>
                    <m:r>
                      <w:rPr>
                        <w:rFonts w:ascii="Cambria Math" w:hAnsi="Cambria Math" w:cstheme="minorHAnsi"/>
                      </w:rPr>
                      <m:t>V</m:t>
                    </m:r>
                  </m:e>
                  <m:sub>
                    <m:r>
                      <w:rPr>
                        <w:rFonts w:ascii="Cambria Math" w:hAnsi="Cambria Math" w:cstheme="minorHAnsi"/>
                      </w:rPr>
                      <m:t>8</m:t>
                    </m:r>
                  </m:sub>
                </m:sSub>
              </m:oMath>
            </m:oMathPara>
          </w:p>
        </w:tc>
        <w:tc>
          <w:tcPr>
            <w:tcW w:w="0" w:type="auto"/>
          </w:tcPr>
          <w:p w14:paraId="56FF6B49" w14:textId="77777777" w:rsidR="004F03FE" w:rsidRPr="00430719" w:rsidRDefault="004F03FE" w:rsidP="0034326E">
            <w:pPr>
              <w:pStyle w:val="NoSpacing"/>
              <w:rPr>
                <w:rFonts w:cstheme="minorHAnsi"/>
                <w:w w:val="101"/>
              </w:rPr>
            </w:pPr>
            <w:r w:rsidRPr="00430719">
              <w:rPr>
                <w:rFonts w:cstheme="minorHAnsi"/>
                <w:w w:val="101"/>
              </w:rPr>
              <w:t>1</w:t>
            </w:r>
          </w:p>
        </w:tc>
        <w:tc>
          <w:tcPr>
            <w:tcW w:w="0" w:type="auto"/>
          </w:tcPr>
          <w:p w14:paraId="1FC3B87F" w14:textId="77777777" w:rsidR="004F03FE" w:rsidRPr="00430719" w:rsidRDefault="004F03FE" w:rsidP="0034326E">
            <w:pPr>
              <w:pStyle w:val="NoSpacing"/>
              <w:rPr>
                <w:rFonts w:cstheme="minorHAnsi"/>
                <w:w w:val="101"/>
              </w:rPr>
            </w:pPr>
            <w:r w:rsidRPr="00430719">
              <w:rPr>
                <w:rFonts w:cstheme="minorHAnsi"/>
                <w:w w:val="101"/>
              </w:rPr>
              <w:t>1</w:t>
            </w:r>
          </w:p>
        </w:tc>
        <w:tc>
          <w:tcPr>
            <w:tcW w:w="0" w:type="auto"/>
          </w:tcPr>
          <w:p w14:paraId="3289A5F9" w14:textId="77777777" w:rsidR="004F03FE" w:rsidRPr="00430719" w:rsidRDefault="004F03FE" w:rsidP="0034326E">
            <w:pPr>
              <w:pStyle w:val="NoSpacing"/>
              <w:rPr>
                <w:rFonts w:cstheme="minorHAnsi"/>
                <w:w w:val="101"/>
              </w:rPr>
            </w:pPr>
            <w:r w:rsidRPr="00430719">
              <w:rPr>
                <w:rFonts w:cstheme="minorHAnsi"/>
                <w:w w:val="101"/>
              </w:rPr>
              <w:t>1</w:t>
            </w:r>
          </w:p>
        </w:tc>
        <w:tc>
          <w:tcPr>
            <w:tcW w:w="0" w:type="auto"/>
          </w:tcPr>
          <w:p w14:paraId="65B10005" w14:textId="77777777" w:rsidR="004F03FE" w:rsidRPr="00430719" w:rsidRDefault="004F03FE" w:rsidP="0034326E">
            <w:pPr>
              <w:pStyle w:val="NoSpacing"/>
              <w:rPr>
                <w:rFonts w:cstheme="minorHAnsi"/>
                <w:w w:val="101"/>
              </w:rPr>
            </w:pPr>
            <w:r w:rsidRPr="00430719">
              <w:rPr>
                <w:rFonts w:cstheme="minorHAnsi"/>
                <w:w w:val="101"/>
              </w:rPr>
              <w:t>1</w:t>
            </w:r>
          </w:p>
        </w:tc>
        <w:tc>
          <w:tcPr>
            <w:tcW w:w="0" w:type="auto"/>
          </w:tcPr>
          <w:p w14:paraId="525AB35B" w14:textId="0469CB03" w:rsidR="004F03FE" w:rsidRPr="00430719" w:rsidRDefault="00430719" w:rsidP="0034326E">
            <w:pPr>
              <w:pStyle w:val="NoSpacing"/>
              <w:rPr>
                <w:rFonts w:cstheme="minorHAnsi"/>
              </w:rPr>
            </w:pPr>
            <w:r w:rsidRPr="00430719">
              <w:rPr>
                <w:rFonts w:cstheme="minorHAnsi"/>
                <w:i/>
                <w:iCs/>
              </w:rPr>
              <w:t>+</w:t>
            </w:r>
            <w:r w:rsidR="004F03FE" w:rsidRPr="00430719">
              <w:rPr>
                <w:rFonts w:cstheme="minorHAnsi"/>
                <w:i/>
                <w:iCs/>
              </w:rPr>
              <w:t>E</w:t>
            </w:r>
            <w:r w:rsidRPr="00430719">
              <w:rPr>
                <w:rFonts w:cstheme="minorHAnsi"/>
                <w:i/>
                <w:iCs/>
              </w:rPr>
              <w:t>/</w:t>
            </w:r>
            <w:r w:rsidR="004F03FE" w:rsidRPr="00430719">
              <w:rPr>
                <w:rFonts w:cstheme="minorHAnsi"/>
              </w:rPr>
              <w:t>2</w:t>
            </w:r>
          </w:p>
        </w:tc>
        <w:tc>
          <w:tcPr>
            <w:tcW w:w="0" w:type="auto"/>
          </w:tcPr>
          <w:p w14:paraId="7C9F8757" w14:textId="77777777" w:rsidR="004F03FE" w:rsidRPr="00430719" w:rsidRDefault="004F03FE" w:rsidP="0034326E">
            <w:pPr>
              <w:pStyle w:val="NoSpacing"/>
              <w:rPr>
                <w:rFonts w:cstheme="minorHAnsi"/>
                <w:w w:val="101"/>
              </w:rPr>
            </w:pPr>
            <w:r w:rsidRPr="00430719">
              <w:rPr>
                <w:rFonts w:cstheme="minorHAnsi"/>
                <w:w w:val="101"/>
              </w:rPr>
              <w:t>-</w:t>
            </w:r>
          </w:p>
        </w:tc>
        <w:tc>
          <w:tcPr>
            <w:tcW w:w="0" w:type="auto"/>
          </w:tcPr>
          <w:p w14:paraId="0F181A48" w14:textId="77777777" w:rsidR="004F03FE" w:rsidRPr="00430719" w:rsidRDefault="004F03FE" w:rsidP="0034326E">
            <w:pPr>
              <w:pStyle w:val="NoSpacing"/>
              <w:rPr>
                <w:rFonts w:cstheme="minorHAnsi"/>
                <w:w w:val="101"/>
              </w:rPr>
            </w:pPr>
            <w:r w:rsidRPr="00430719">
              <w:rPr>
                <w:rFonts w:cstheme="minorHAnsi"/>
                <w:w w:val="101"/>
              </w:rPr>
              <w:t>↑</w:t>
            </w:r>
          </w:p>
        </w:tc>
      </w:tr>
    </w:tbl>
    <w:p w14:paraId="5DC2CBF9" w14:textId="77777777" w:rsidR="008953E8" w:rsidRPr="003552AF" w:rsidRDefault="008953E8" w:rsidP="003552AF">
      <w:pPr>
        <w:rPr>
          <w:rFonts w:cstheme="minorHAnsi"/>
          <w:sz w:val="24"/>
          <w:szCs w:val="24"/>
        </w:rPr>
      </w:pPr>
    </w:p>
    <w:p w14:paraId="503AEAFB" w14:textId="77777777" w:rsidR="003552AF" w:rsidRPr="003552AF" w:rsidRDefault="003552AF" w:rsidP="003552AF">
      <w:pPr>
        <w:rPr>
          <w:rFonts w:cstheme="minorHAnsi"/>
          <w:sz w:val="24"/>
          <w:szCs w:val="24"/>
        </w:rPr>
      </w:pPr>
      <w:r w:rsidRPr="003552AF">
        <w:rPr>
          <w:rFonts w:cstheme="minorHAnsi"/>
          <w:sz w:val="24"/>
          <w:szCs w:val="24"/>
        </w:rPr>
        <w:t>As presented in Table I, in the 5L-ANPC converter, by utilizing the possible redundant switching states to generate ± </w:t>
      </w:r>
      <w:r w:rsidRPr="003552AF">
        <w:rPr>
          <w:rFonts w:cstheme="minorHAnsi"/>
          <w:i/>
          <w:iCs/>
          <w:sz w:val="24"/>
          <w:szCs w:val="24"/>
        </w:rPr>
        <w:t>E</w:t>
      </w:r>
      <w:r w:rsidRPr="003552AF">
        <w:rPr>
          <w:rFonts w:cstheme="minorHAnsi"/>
          <w:sz w:val="24"/>
          <w:szCs w:val="24"/>
        </w:rPr>
        <w:t xml:space="preserve">/4 voltage levels, the FC can be regulated </w:t>
      </w:r>
      <w:proofErr w:type="spellStart"/>
      <w:r w:rsidRPr="003552AF">
        <w:rPr>
          <w:rFonts w:cstheme="minorHAnsi"/>
          <w:sz w:val="24"/>
          <w:szCs w:val="24"/>
        </w:rPr>
        <w:t>to</w:t>
      </w:r>
      <w:r w:rsidRPr="003552AF">
        <w:rPr>
          <w:rFonts w:cstheme="minorHAnsi"/>
          <w:i/>
          <w:iCs/>
          <w:sz w:val="24"/>
          <w:szCs w:val="24"/>
        </w:rPr>
        <w:t>E</w:t>
      </w:r>
      <w:proofErr w:type="spellEnd"/>
      <w:r w:rsidRPr="003552AF">
        <w:rPr>
          <w:rFonts w:cstheme="minorHAnsi"/>
          <w:sz w:val="24"/>
          <w:szCs w:val="24"/>
        </w:rPr>
        <w:t>/4 without using any voltage sensor or closed loop voltage regulator.</w:t>
      </w:r>
    </w:p>
    <w:p w14:paraId="7F556C48" w14:textId="77777777" w:rsidR="003552AF" w:rsidRPr="003552AF" w:rsidRDefault="003552AF" w:rsidP="18735093">
      <w:pPr>
        <w:pStyle w:val="Heading2"/>
        <w:rPr>
          <w:rFonts w:ascii="Calibri" w:eastAsia="Meiryo" w:hAnsi="Calibri" w:cs="Arial"/>
          <w:b/>
          <w:bCs/>
        </w:rPr>
      </w:pPr>
      <w:r>
        <w:t>B. The Proposed Constant Switching Frequency MPC Method</w:t>
      </w:r>
    </w:p>
    <w:p w14:paraId="0B2802D7" w14:textId="77777777" w:rsidR="003552AF" w:rsidRPr="003552AF" w:rsidRDefault="003552AF" w:rsidP="003552AF">
      <w:pPr>
        <w:rPr>
          <w:rFonts w:cstheme="minorHAnsi"/>
          <w:sz w:val="24"/>
          <w:szCs w:val="24"/>
        </w:rPr>
      </w:pPr>
      <w:r w:rsidRPr="003552AF">
        <w:rPr>
          <w:rFonts w:cstheme="minorHAnsi"/>
          <w:sz w:val="24"/>
          <w:szCs w:val="24"/>
        </w:rPr>
        <w:t>The general model of the grid connected 5L-ANPC inverter can be determined based on the inverter voltage dynamic equation as follows</w:t>
      </w:r>
    </w:p>
    <w:p w14:paraId="31570C26" w14:textId="40A00223" w:rsidR="00B56C72" w:rsidRDefault="00FB3222" w:rsidP="18735093">
      <m:oMathPara>
        <m:oMath>
          <m:m>
            <m:mPr>
              <m:plcHide m:val="1"/>
              <m:mcs>
                <m:mc>
                  <m:mcPr>
                    <m:count m:val="1"/>
                    <m:mcJc m:val="center"/>
                  </m:mcPr>
                </m:mc>
              </m:mcs>
              <m:ctrlPr>
                <w:rPr>
                  <w:rFonts w:ascii="Cambria Math" w:hAnsi="Cambria Math"/>
                  <w:sz w:val="24"/>
                  <w:szCs w:val="24"/>
                </w:rPr>
              </m:ctrlPr>
            </m:mPr>
            <m:mr>
              <m:e>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inv</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g</m:t>
                    </m:r>
                  </m:sub>
                </m:sSub>
                <m:f>
                  <m:fPr>
                    <m:ctrlPr>
                      <w:rPr>
                        <w:rFonts w:ascii="Cambria Math" w:hAnsi="Cambria Math"/>
                        <w:sz w:val="24"/>
                        <w:szCs w:val="24"/>
                      </w:rPr>
                    </m:ctrlPr>
                  </m:fPr>
                  <m:num>
                    <m:r>
                      <w:rPr>
                        <w:rFonts w:ascii="Cambria Math" w:hAnsi="Cambria Math"/>
                        <w:sz w:val="24"/>
                        <w:szCs w:val="24"/>
                      </w:rPr>
                      <m:t>d</m:t>
                    </m:r>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s</m:t>
                        </m:r>
                      </m:sub>
                    </m:sSub>
                  </m:num>
                  <m:den>
                    <m:r>
                      <w:rPr>
                        <w:rFonts w:ascii="Cambria Math" w:hAnsi="Cambria Math"/>
                        <w:sz w:val="24"/>
                        <w:szCs w:val="24"/>
                      </w:rPr>
                      <m:t>dt</m:t>
                    </m:r>
                  </m:den>
                </m:f>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g</m:t>
                    </m:r>
                  </m:sub>
                </m:sSub>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s</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s</m:t>
                    </m:r>
                  </m:sub>
                </m:sSub>
              </m:e>
            </m:mr>
          </m:m>
        </m:oMath>
      </m:oMathPara>
    </w:p>
    <w:p w14:paraId="1901AF2D" w14:textId="43B5D271" w:rsidR="003552AF" w:rsidRPr="003552AF" w:rsidRDefault="003552AF" w:rsidP="18735093">
      <w:pPr>
        <w:rPr>
          <w:sz w:val="24"/>
          <w:szCs w:val="24"/>
        </w:rPr>
      </w:pPr>
      <w:r w:rsidRPr="18735093">
        <w:rPr>
          <w:sz w:val="24"/>
          <w:szCs w:val="24"/>
        </w:rPr>
        <w:t>(1)</w:t>
      </w:r>
    </w:p>
    <w:p w14:paraId="70AA063F" w14:textId="607DBBB7" w:rsidR="003552AF" w:rsidRPr="003552AF" w:rsidRDefault="003552AF" w:rsidP="18735093">
      <w:pPr>
        <w:rPr>
          <w:sz w:val="24"/>
          <w:szCs w:val="24"/>
        </w:rPr>
      </w:pPr>
      <w:r w:rsidRPr="18735093">
        <w:rPr>
          <w:sz w:val="24"/>
          <w:szCs w:val="24"/>
        </w:rPr>
        <w:t>where </w:t>
      </w:r>
      <m:oMath>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g</m:t>
            </m:r>
          </m:sub>
        </m:sSub>
      </m:oMath>
      <w:r w:rsidRPr="18735093">
        <w:rPr>
          <w:sz w:val="24"/>
          <w:szCs w:val="24"/>
        </w:rPr>
        <w:t> and </w:t>
      </w:r>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g</m:t>
            </m:r>
          </m:sub>
        </m:sSub>
      </m:oMath>
      <w:r w:rsidRPr="18735093">
        <w:rPr>
          <w:sz w:val="24"/>
          <w:szCs w:val="24"/>
        </w:rPr>
        <w:t> are the inductance and series resistance of the grid link inductor, </w:t>
      </w:r>
      <m:oMath>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s</m:t>
            </m:r>
          </m:sub>
        </m:sSub>
      </m:oMath>
      <w:r w:rsidRPr="18735093">
        <w:rPr>
          <w:sz w:val="24"/>
          <w:szCs w:val="24"/>
        </w:rPr>
        <w:t> is the injected current to the grid, </w:t>
      </w:r>
      <m:oMath>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s</m:t>
            </m:r>
          </m:sub>
        </m:sSub>
      </m:oMath>
      <w:r w:rsidRPr="18735093">
        <w:rPr>
          <w:sz w:val="24"/>
          <w:szCs w:val="24"/>
        </w:rPr>
        <w:t> is the grid voltage, and </w:t>
      </w:r>
      <m:oMath>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inv</m:t>
            </m:r>
          </m:sub>
        </m:sSub>
      </m:oMath>
      <w:r w:rsidRPr="18735093">
        <w:rPr>
          <w:sz w:val="24"/>
          <w:szCs w:val="24"/>
        </w:rPr>
        <w:t> is the 5L-ANPC output voltage. The discrete-time model of </w:t>
      </w:r>
      <m:oMath>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s</m:t>
            </m:r>
          </m:sub>
        </m:sSub>
      </m:oMath>
      <w:r w:rsidRPr="18735093">
        <w:rPr>
          <w:sz w:val="24"/>
          <w:szCs w:val="24"/>
        </w:rPr>
        <w:t> is calculated as follows by using Euler Forward approximation</w:t>
      </w:r>
    </w:p>
    <w:p w14:paraId="1BFF7DF3" w14:textId="5492CE3C" w:rsidR="00FB3222" w:rsidRDefault="00FB3222" w:rsidP="18735093">
      <m:oMathPara>
        <m:oMath>
          <m:m>
            <m:mPr>
              <m:plcHide m:val="1"/>
              <m:mcs>
                <m:mc>
                  <m:mcPr>
                    <m:count m:val="1"/>
                    <m:mcJc m:val="center"/>
                  </m:mcPr>
                </m:mc>
              </m:mcs>
              <m:ctrlPr>
                <w:rPr>
                  <w:rFonts w:ascii="Cambria Math" w:hAnsi="Cambria Math"/>
                  <w:sz w:val="24"/>
                  <w:szCs w:val="24"/>
                </w:rPr>
              </m:ctrlPr>
            </m:mPr>
            <m:mr>
              <m:e>
                <m:f>
                  <m:fPr>
                    <m:ctrlPr>
                      <w:rPr>
                        <w:rFonts w:ascii="Cambria Math" w:hAnsi="Cambria Math"/>
                        <w:sz w:val="24"/>
                        <w:szCs w:val="24"/>
                      </w:rPr>
                    </m:ctrlPr>
                  </m:fPr>
                  <m:num>
                    <m:r>
                      <w:rPr>
                        <w:rFonts w:ascii="Cambria Math" w:hAnsi="Cambria Math"/>
                        <w:sz w:val="24"/>
                        <w:szCs w:val="24"/>
                      </w:rPr>
                      <m:t>d</m:t>
                    </m:r>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s</m:t>
                        </m:r>
                      </m:sub>
                    </m:sSub>
                  </m:num>
                  <m:den>
                    <m:r>
                      <w:rPr>
                        <w:rFonts w:ascii="Cambria Math" w:hAnsi="Cambria Math"/>
                        <w:sz w:val="24"/>
                        <w:szCs w:val="24"/>
                      </w:rPr>
                      <m:t>dt</m:t>
                    </m:r>
                  </m:den>
                </m:f>
                <m: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k+1</m:t>
                        </m:r>
                      </m:e>
                    </m:d>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m:t>
                        </m:r>
                      </m:e>
                    </m:d>
                  </m:num>
                  <m:den>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den>
                </m:f>
              </m:e>
            </m:mr>
          </m:m>
        </m:oMath>
      </m:oMathPara>
    </w:p>
    <w:p w14:paraId="45BE81DE" w14:textId="21678900" w:rsidR="003552AF" w:rsidRPr="003552AF" w:rsidRDefault="003552AF" w:rsidP="18735093">
      <w:pPr>
        <w:rPr>
          <w:sz w:val="24"/>
          <w:szCs w:val="24"/>
        </w:rPr>
      </w:pPr>
      <w:r w:rsidRPr="18735093">
        <w:rPr>
          <w:sz w:val="24"/>
          <w:szCs w:val="24"/>
        </w:rPr>
        <w:t>(2)</w:t>
      </w:r>
    </w:p>
    <w:p w14:paraId="3888F98A" w14:textId="55390756" w:rsidR="003552AF" w:rsidRPr="003552AF" w:rsidRDefault="003552AF" w:rsidP="18735093">
      <w:pPr>
        <w:rPr>
          <w:sz w:val="24"/>
          <w:szCs w:val="24"/>
        </w:rPr>
      </w:pPr>
      <w:r w:rsidRPr="18735093">
        <w:rPr>
          <w:sz w:val="24"/>
          <w:szCs w:val="24"/>
        </w:rPr>
        <w:t>where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oMath>
      <w:r w:rsidRPr="18735093">
        <w:rPr>
          <w:sz w:val="24"/>
          <w:szCs w:val="24"/>
        </w:rPr>
        <w:t xml:space="preserve"> is the sampling </w:t>
      </w:r>
      <w:proofErr w:type="gramStart"/>
      <w:r w:rsidRPr="18735093">
        <w:rPr>
          <w:sz w:val="24"/>
          <w:szCs w:val="24"/>
        </w:rPr>
        <w:t>time.</w:t>
      </w:r>
      <w:proofErr w:type="gramEnd"/>
      <w:r w:rsidRPr="18735093">
        <w:rPr>
          <w:sz w:val="24"/>
          <w:szCs w:val="24"/>
        </w:rPr>
        <w:t xml:space="preserve"> Hence, with respect to </w:t>
      </w:r>
      <w:r w:rsidRPr="00473C3F">
        <w:rPr>
          <w:sz w:val="24"/>
          <w:szCs w:val="24"/>
        </w:rPr>
        <w:t>(1)</w:t>
      </w:r>
      <w:r w:rsidRPr="18735093">
        <w:rPr>
          <w:sz w:val="24"/>
          <w:szCs w:val="24"/>
        </w:rPr>
        <w:t> and </w:t>
      </w:r>
      <w:r w:rsidRPr="00473C3F">
        <w:rPr>
          <w:sz w:val="24"/>
          <w:szCs w:val="24"/>
        </w:rPr>
        <w:t>(2)</w:t>
      </w:r>
      <w:r w:rsidRPr="18735093">
        <w:rPr>
          <w:sz w:val="24"/>
          <w:szCs w:val="24"/>
        </w:rPr>
        <w:t>, the discrete-time predictive algorithm with one step prediction horizon for controlling the injected current to the grid is expressed as</w:t>
      </w:r>
    </w:p>
    <w:p w14:paraId="5E0C4763" w14:textId="7E82BE20" w:rsidR="00FB3222" w:rsidRDefault="00C32671" w:rsidP="18735093">
      <m:oMathPara>
        <m:oMath>
          <m:m>
            <m:mPr>
              <m:plcHide m:val="1"/>
              <m:mcs>
                <m:mc>
                  <m:mcPr>
                    <m:count m:val="1"/>
                    <m:mcJc m:val="center"/>
                  </m:mcPr>
                </m:mc>
              </m:mcs>
              <m:ctrlPr>
                <w:rPr>
                  <w:rFonts w:ascii="Cambria Math" w:hAnsi="Cambria Math"/>
                  <w:sz w:val="24"/>
                  <w:szCs w:val="24"/>
                </w:rPr>
              </m:ctrlPr>
            </m:mPr>
            <m:mr>
              <m:e>
                <m:sSubSup>
                  <m:sSubSupPr>
                    <m:ctrlPr>
                      <w:rPr>
                        <w:rFonts w:ascii="Cambria Math" w:hAnsi="Cambria Math"/>
                        <w:sz w:val="24"/>
                        <w:szCs w:val="24"/>
                      </w:rPr>
                    </m:ctrlPr>
                  </m:sSubSupPr>
                  <m:e>
                    <m:r>
                      <w:rPr>
                        <w:rFonts w:ascii="Cambria Math" w:hAnsi="Cambria Math"/>
                        <w:sz w:val="24"/>
                        <w:szCs w:val="24"/>
                      </w:rPr>
                      <m:t>i</m:t>
                    </m:r>
                  </m:e>
                  <m:sub>
                    <m:r>
                      <w:rPr>
                        <w:rFonts w:ascii="Cambria Math" w:hAnsi="Cambria Math"/>
                        <w:sz w:val="24"/>
                        <w:szCs w:val="24"/>
                      </w:rPr>
                      <m:t>s</m:t>
                    </m:r>
                  </m:sub>
                  <m:sup>
                    <m:r>
                      <w:rPr>
                        <w:rFonts w:ascii="Cambria Math" w:hAnsi="Cambria Math"/>
                        <w:sz w:val="24"/>
                        <w:szCs w:val="24"/>
                      </w:rPr>
                      <m:t>P</m:t>
                    </m:r>
                  </m:sup>
                </m:sSubSup>
                <m:d>
                  <m:dPr>
                    <m:ctrlPr>
                      <w:rPr>
                        <w:rFonts w:ascii="Cambria Math" w:hAnsi="Cambria Math"/>
                        <w:i/>
                        <w:sz w:val="24"/>
                        <w:szCs w:val="24"/>
                      </w:rPr>
                    </m:ctrlPr>
                  </m:dPr>
                  <m:e>
                    <m:r>
                      <w:rPr>
                        <w:rFonts w:ascii="Cambria Math" w:hAnsi="Cambria Math"/>
                        <w:sz w:val="24"/>
                        <w:szCs w:val="24"/>
                      </w:rPr>
                      <m:t>k+1</m:t>
                    </m:r>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g</m:t>
                            </m:r>
                          </m:sub>
                        </m:sSub>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g</m:t>
                            </m:r>
                          </m:sub>
                        </m:sSub>
                      </m:den>
                    </m:f>
                  </m:e>
                </m:d>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m:t>
                    </m:r>
                  </m:e>
                </m:d>
                <m: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g</m:t>
                        </m:r>
                      </m:sub>
                    </m:sSub>
                  </m:den>
                </m:f>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inv</m:t>
                        </m:r>
                      </m:sub>
                    </m:sSub>
                    <m:d>
                      <m:dPr>
                        <m:ctrlPr>
                          <w:rPr>
                            <w:rFonts w:ascii="Cambria Math" w:hAnsi="Cambria Math"/>
                            <w:i/>
                            <w:sz w:val="24"/>
                            <w:szCs w:val="24"/>
                          </w:rPr>
                        </m:ctrlPr>
                      </m:dPr>
                      <m:e>
                        <m:r>
                          <w:rPr>
                            <w:rFonts w:ascii="Cambria Math" w:hAnsi="Cambria Math"/>
                            <w:sz w:val="24"/>
                            <w:szCs w:val="24"/>
                          </w:rPr>
                          <m:t>k</m:t>
                        </m:r>
                      </m:e>
                    </m:d>
                    <m:r>
                      <w:rPr>
                        <w:rFonts w:ascii="Cambria Math" w:hAnsi="Cambria Math"/>
                        <w:sz w:val="24"/>
                        <w:szCs w:val="24"/>
                      </w:rPr>
                      <m:t>-</m:t>
                    </m:r>
                    <m:sSub>
                      <m:sSubPr>
                        <m:ctrlPr>
                          <w:rPr>
                            <w:rFonts w:ascii="Cambria Math" w:hAnsi="Cambria Math"/>
                            <w:sz w:val="24"/>
                            <w:szCs w:val="24"/>
                          </w:rPr>
                        </m:ctrlPr>
                      </m:sSubPr>
                      <m:e>
                        <m:acc>
                          <m:accPr>
                            <m:ctrlPr>
                              <w:rPr>
                                <w:rFonts w:ascii="Cambria Math" w:hAnsi="Cambria Math"/>
                                <w:i/>
                                <w:sz w:val="24"/>
                                <w:szCs w:val="24"/>
                              </w:rPr>
                            </m:ctrlPr>
                          </m:accPr>
                          <m:e>
                            <m:r>
                              <w:rPr>
                                <w:rFonts w:ascii="Cambria Math" w:hAnsi="Cambria Math"/>
                                <w:sz w:val="24"/>
                                <w:szCs w:val="24"/>
                              </w:rPr>
                              <m:t>v</m:t>
                            </m:r>
                          </m:e>
                        </m:acc>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m:t>
                        </m:r>
                      </m:e>
                    </m:d>
                  </m:e>
                </m:d>
              </m:e>
            </m:mr>
          </m:m>
        </m:oMath>
      </m:oMathPara>
    </w:p>
    <w:p w14:paraId="79D9FF71" w14:textId="44ED48BD" w:rsidR="003552AF" w:rsidRPr="003552AF" w:rsidRDefault="003552AF" w:rsidP="18735093">
      <w:pPr>
        <w:rPr>
          <w:sz w:val="24"/>
          <w:szCs w:val="24"/>
        </w:rPr>
      </w:pPr>
      <w:r w:rsidRPr="18735093">
        <w:rPr>
          <w:sz w:val="24"/>
          <w:szCs w:val="24"/>
        </w:rPr>
        <w:t>(3)</w:t>
      </w:r>
    </w:p>
    <w:p w14:paraId="3B2989DD" w14:textId="310BFC5D" w:rsidR="003552AF" w:rsidRPr="003552AF" w:rsidRDefault="003552AF" w:rsidP="18735093">
      <w:pPr>
        <w:rPr>
          <w:sz w:val="24"/>
          <w:szCs w:val="24"/>
        </w:rPr>
      </w:pPr>
      <w:r w:rsidRPr="18735093">
        <w:rPr>
          <w:sz w:val="24"/>
          <w:szCs w:val="24"/>
        </w:rPr>
        <w:t>where </w:t>
      </w:r>
      <m:oMath>
        <m:sSubSup>
          <m:sSubSupPr>
            <m:ctrlPr>
              <w:rPr>
                <w:rFonts w:ascii="Cambria Math" w:hAnsi="Cambria Math"/>
                <w:sz w:val="24"/>
                <w:szCs w:val="24"/>
              </w:rPr>
            </m:ctrlPr>
          </m:sSubSupPr>
          <m:e>
            <m:r>
              <w:rPr>
                <w:rFonts w:ascii="Cambria Math" w:hAnsi="Cambria Math"/>
                <w:sz w:val="24"/>
                <w:szCs w:val="24"/>
              </w:rPr>
              <m:t>i</m:t>
            </m:r>
          </m:e>
          <m:sub>
            <m:r>
              <w:rPr>
                <w:rFonts w:ascii="Cambria Math" w:hAnsi="Cambria Math"/>
                <w:sz w:val="24"/>
                <w:szCs w:val="24"/>
              </w:rPr>
              <m:t>s</m:t>
            </m:r>
          </m:sub>
          <m:sup>
            <m:r>
              <w:rPr>
                <w:rFonts w:ascii="Cambria Math" w:hAnsi="Cambria Math"/>
                <w:sz w:val="24"/>
                <w:szCs w:val="24"/>
              </w:rPr>
              <m:t>P</m:t>
            </m:r>
          </m:sup>
        </m:sSubSup>
        <m:d>
          <m:dPr>
            <m:ctrlPr>
              <w:rPr>
                <w:rFonts w:ascii="Cambria Math" w:hAnsi="Cambria Math"/>
                <w:i/>
                <w:sz w:val="24"/>
                <w:szCs w:val="24"/>
              </w:rPr>
            </m:ctrlPr>
          </m:dPr>
          <m:e>
            <m:r>
              <w:rPr>
                <w:rFonts w:ascii="Cambria Math" w:hAnsi="Cambria Math"/>
                <w:sz w:val="24"/>
                <w:szCs w:val="24"/>
              </w:rPr>
              <m:t>k+1</m:t>
            </m:r>
          </m:e>
        </m:d>
      </m:oMath>
      <w:r w:rsidRPr="18735093">
        <w:rPr>
          <w:sz w:val="24"/>
          <w:szCs w:val="24"/>
        </w:rPr>
        <w:t> is the predicted value of the injected current to the grid and </w:t>
      </w:r>
      <m:oMath>
        <m:sSub>
          <m:sSubPr>
            <m:ctrlPr>
              <w:rPr>
                <w:rFonts w:ascii="Cambria Math" w:hAnsi="Cambria Math"/>
                <w:sz w:val="24"/>
                <w:szCs w:val="24"/>
              </w:rPr>
            </m:ctrlPr>
          </m:sSubPr>
          <m:e>
            <m:acc>
              <m:accPr>
                <m:ctrlPr>
                  <w:rPr>
                    <w:rFonts w:ascii="Cambria Math" w:hAnsi="Cambria Math"/>
                    <w:i/>
                    <w:sz w:val="24"/>
                    <w:szCs w:val="24"/>
                  </w:rPr>
                </m:ctrlPr>
              </m:accPr>
              <m:e>
                <m:r>
                  <w:rPr>
                    <w:rFonts w:ascii="Cambria Math" w:hAnsi="Cambria Math"/>
                    <w:sz w:val="24"/>
                    <w:szCs w:val="24"/>
                  </w:rPr>
                  <m:t>v</m:t>
                </m:r>
              </m:e>
            </m:acc>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m:t>
            </m:r>
          </m:e>
        </m:d>
      </m:oMath>
      <w:r w:rsidRPr="18735093">
        <w:rPr>
          <w:sz w:val="24"/>
          <w:szCs w:val="24"/>
        </w:rPr>
        <w:t> is the estimated value of the grid voltage. Regarding the fact that the variation of the grid voltage is negligible in comparison to the sampling frequency, thus </w:t>
      </w:r>
      <m:oMath>
        <m:sSub>
          <m:sSubPr>
            <m:ctrlPr>
              <w:rPr>
                <w:rFonts w:ascii="Cambria Math" w:hAnsi="Cambria Math"/>
                <w:sz w:val="24"/>
                <w:szCs w:val="24"/>
              </w:rPr>
            </m:ctrlPr>
          </m:sSubPr>
          <m:e>
            <m:acc>
              <m:accPr>
                <m:ctrlPr>
                  <w:rPr>
                    <w:rFonts w:ascii="Cambria Math" w:hAnsi="Cambria Math"/>
                    <w:i/>
                    <w:sz w:val="24"/>
                    <w:szCs w:val="24"/>
                  </w:rPr>
                </m:ctrlPr>
              </m:accPr>
              <m:e>
                <m:r>
                  <w:rPr>
                    <w:rFonts w:ascii="Cambria Math" w:hAnsi="Cambria Math"/>
                    <w:sz w:val="24"/>
                    <w:szCs w:val="24"/>
                  </w:rPr>
                  <m:t>v</m:t>
                </m:r>
              </m:e>
            </m:acc>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m:t>
            </m:r>
          </m:e>
        </m:d>
        <m:r>
          <w:rPr>
            <w:rFonts w:ascii="Cambria Math" w:hAnsi="Cambria Math"/>
            <w:sz w:val="24"/>
            <w:szCs w:val="24"/>
          </w:rPr>
          <m:t>=</m:t>
        </m:r>
        <m:sSub>
          <m:sSubPr>
            <m:ctrlPr>
              <w:rPr>
                <w:rFonts w:ascii="Cambria Math" w:hAnsi="Cambria Math"/>
                <w:sz w:val="24"/>
                <w:szCs w:val="24"/>
              </w:rPr>
            </m:ctrlPr>
          </m:sSubPr>
          <m:e>
            <m:acc>
              <m:accPr>
                <m:ctrlPr>
                  <w:rPr>
                    <w:rFonts w:ascii="Cambria Math" w:hAnsi="Cambria Math"/>
                    <w:i/>
                    <w:sz w:val="24"/>
                    <w:szCs w:val="24"/>
                  </w:rPr>
                </m:ctrlPr>
              </m:accPr>
              <m:e>
                <m:r>
                  <w:rPr>
                    <w:rFonts w:ascii="Cambria Math" w:hAnsi="Cambria Math"/>
                    <w:sz w:val="24"/>
                    <w:szCs w:val="24"/>
                  </w:rPr>
                  <m:t>v</m:t>
                </m:r>
              </m:e>
            </m:acc>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k-1</m:t>
            </m:r>
          </m:e>
        </m:d>
      </m:oMath>
      <w:r w:rsidRPr="18735093">
        <w:rPr>
          <w:sz w:val="24"/>
          <w:szCs w:val="24"/>
        </w:rPr>
        <w:t>. With respect to </w:t>
      </w:r>
      <w:r w:rsidRPr="00473C3F">
        <w:rPr>
          <w:sz w:val="24"/>
          <w:szCs w:val="24"/>
        </w:rPr>
        <w:t>(1)</w:t>
      </w:r>
      <w:r w:rsidRPr="18735093">
        <w:rPr>
          <w:sz w:val="24"/>
          <w:szCs w:val="24"/>
        </w:rPr>
        <w:t>, </w:t>
      </w:r>
      <m:oMath>
        <m:sSub>
          <m:sSubPr>
            <m:ctrlPr>
              <w:rPr>
                <w:rFonts w:ascii="Cambria Math" w:hAnsi="Cambria Math"/>
                <w:sz w:val="24"/>
                <w:szCs w:val="24"/>
              </w:rPr>
            </m:ctrlPr>
          </m:sSubPr>
          <m:e>
            <m:acc>
              <m:accPr>
                <m:ctrlPr>
                  <w:rPr>
                    <w:rFonts w:ascii="Cambria Math" w:hAnsi="Cambria Math"/>
                    <w:i/>
                    <w:sz w:val="24"/>
                    <w:szCs w:val="24"/>
                  </w:rPr>
                </m:ctrlPr>
              </m:accPr>
              <m:e>
                <m:r>
                  <w:rPr>
                    <w:rFonts w:ascii="Cambria Math" w:hAnsi="Cambria Math"/>
                    <w:sz w:val="24"/>
                    <w:szCs w:val="24"/>
                  </w:rPr>
                  <m:t>v</m:t>
                </m:r>
              </m:e>
            </m:acc>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k-1</m:t>
            </m:r>
          </m:e>
        </m:d>
      </m:oMath>
      <w:r w:rsidRPr="18735093">
        <w:rPr>
          <w:sz w:val="24"/>
          <w:szCs w:val="24"/>
        </w:rPr>
        <w:t> is calculated as</w:t>
      </w:r>
    </w:p>
    <w:p w14:paraId="346600F6" w14:textId="1B96AE49" w:rsidR="00286691" w:rsidRDefault="00A80728" w:rsidP="18735093">
      <m:oMathPara>
        <m:oMath>
          <m:m>
            <m:mPr>
              <m:plcHide m:val="1"/>
              <m:mcs>
                <m:mc>
                  <m:mcPr>
                    <m:count m:val="1"/>
                    <m:mcJc m:val="center"/>
                  </m:mcPr>
                </m:mc>
              </m:mcs>
              <m:ctrlPr>
                <w:rPr>
                  <w:rFonts w:ascii="Cambria Math" w:hAnsi="Cambria Math"/>
                  <w:sz w:val="24"/>
                  <w:szCs w:val="24"/>
                </w:rPr>
              </m:ctrlPr>
            </m:mPr>
            <m:mr>
              <m:e>
                <m:sSub>
                  <m:sSubPr>
                    <m:ctrlPr>
                      <w:rPr>
                        <w:rFonts w:ascii="Cambria Math" w:hAnsi="Cambria Math"/>
                        <w:sz w:val="24"/>
                        <w:szCs w:val="24"/>
                      </w:rPr>
                    </m:ctrlPr>
                  </m:sSubPr>
                  <m:e>
                    <m:acc>
                      <m:accPr>
                        <m:ctrlPr>
                          <w:rPr>
                            <w:rFonts w:ascii="Cambria Math" w:hAnsi="Cambria Math"/>
                            <w:i/>
                            <w:sz w:val="24"/>
                            <w:szCs w:val="24"/>
                          </w:rPr>
                        </m:ctrlPr>
                      </m:accPr>
                      <m:e>
                        <m:r>
                          <w:rPr>
                            <w:rFonts w:ascii="Cambria Math" w:hAnsi="Cambria Math"/>
                            <w:sz w:val="24"/>
                            <w:szCs w:val="24"/>
                          </w:rPr>
                          <m:t>v</m:t>
                        </m:r>
                      </m:e>
                    </m:acc>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k-1</m:t>
                    </m:r>
                  </m:e>
                </m:d>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inv</m:t>
                    </m:r>
                  </m:sub>
                </m:sSub>
                <m:d>
                  <m:dPr>
                    <m:ctrlPr>
                      <w:rPr>
                        <w:rFonts w:ascii="Cambria Math" w:hAnsi="Cambria Math"/>
                        <w:i/>
                        <w:sz w:val="24"/>
                        <w:szCs w:val="24"/>
                      </w:rPr>
                    </m:ctrlPr>
                  </m:dPr>
                  <m:e>
                    <m:r>
                      <w:rPr>
                        <w:rFonts w:ascii="Cambria Math" w:hAnsi="Cambria Math"/>
                        <w:sz w:val="24"/>
                        <w:szCs w:val="24"/>
                      </w:rPr>
                      <m:t>k-1</m:t>
                    </m:r>
                  </m:e>
                </m:d>
                <m: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g</m:t>
                        </m:r>
                      </m:sub>
                    </m:sSub>
                  </m:num>
                  <m:den>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den>
                </m:f>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m:t>
                    </m:r>
                  </m:e>
                </m:d>
                <m:r>
                  <w:rPr>
                    <w:rFonts w:ascii="Cambria Math" w:hAnsi="Cambria Math"/>
                    <w:sz w:val="24"/>
                    <w:szCs w:val="24"/>
                  </w:rPr>
                  <m:t>-</m:t>
                </m:r>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g</m:t>
                        </m:r>
                      </m:sub>
                    </m:sSub>
                    <m: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g</m:t>
                            </m:r>
                          </m:sub>
                        </m:sSub>
                      </m:num>
                      <m:den>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den>
                    </m:f>
                  </m:e>
                </m:d>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k-1</m:t>
                    </m:r>
                  </m:e>
                </m:d>
              </m:e>
            </m:mr>
          </m:m>
        </m:oMath>
      </m:oMathPara>
    </w:p>
    <w:p w14:paraId="439AA7D8" w14:textId="7C967DD3" w:rsidR="003552AF" w:rsidRPr="003552AF" w:rsidRDefault="003552AF" w:rsidP="18735093">
      <w:pPr>
        <w:rPr>
          <w:sz w:val="24"/>
          <w:szCs w:val="24"/>
        </w:rPr>
      </w:pPr>
      <w:r w:rsidRPr="18735093">
        <w:rPr>
          <w:sz w:val="24"/>
          <w:szCs w:val="24"/>
        </w:rPr>
        <w:t>(4)</w:t>
      </w:r>
    </w:p>
    <w:p w14:paraId="1F25EB07" w14:textId="70413C83" w:rsidR="003552AF" w:rsidRPr="003552AF" w:rsidRDefault="003552AF" w:rsidP="18735093">
      <w:pPr>
        <w:rPr>
          <w:sz w:val="24"/>
          <w:szCs w:val="24"/>
        </w:rPr>
      </w:pPr>
    </w:p>
    <w:p w14:paraId="0CB6320E" w14:textId="79378504" w:rsidR="003552AF" w:rsidRPr="003552AF" w:rsidRDefault="003552AF" w:rsidP="003552AF">
      <w:pPr>
        <w:rPr>
          <w:rFonts w:cstheme="minorHAnsi"/>
          <w:sz w:val="24"/>
          <w:szCs w:val="24"/>
        </w:rPr>
      </w:pPr>
      <w:r w:rsidRPr="003552AF">
        <w:rPr>
          <w:rFonts w:cstheme="minorHAnsi"/>
          <w:sz w:val="24"/>
          <w:szCs w:val="24"/>
        </w:rPr>
        <w:t>The aim of the proposed MPC is regulating the value of the injected current to the grid (</w:t>
      </w:r>
      <m:oMath>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s</m:t>
            </m:r>
          </m:sub>
        </m:sSub>
      </m:oMath>
      <w:r w:rsidRPr="003552AF">
        <w:rPr>
          <w:rFonts w:cstheme="minorHAnsi"/>
          <w:sz w:val="24"/>
          <w:szCs w:val="24"/>
        </w:rPr>
        <w:t>). Hence, the cost function of the proposed MPC is defined as</w:t>
      </w:r>
    </w:p>
    <w:p w14:paraId="59C4F1AC" w14:textId="5FE16324" w:rsidR="00A80728" w:rsidRDefault="00A80728" w:rsidP="18735093">
      <m:oMathPara>
        <m:oMath>
          <m:m>
            <m:mPr>
              <m:plcHide m:val="1"/>
              <m:mcs>
                <m:mc>
                  <m:mcPr>
                    <m:count m:val="1"/>
                    <m:mcJc m:val="center"/>
                  </m:mcPr>
                </m:mc>
              </m:mcs>
              <m:ctrlPr>
                <w:rPr>
                  <w:rFonts w:ascii="Cambria Math" w:hAnsi="Cambria Math"/>
                  <w:sz w:val="24"/>
                  <w:szCs w:val="24"/>
                </w:rPr>
              </m:ctrlPr>
            </m:mPr>
            <m:mr>
              <m:e>
                <m:r>
                  <w:rPr>
                    <w:rFonts w:ascii="Cambria Math" w:hAnsi="Cambria Math"/>
                    <w:sz w:val="24"/>
                    <w:szCs w:val="24"/>
                  </w:rPr>
                  <m:t>g=λ</m:t>
                </m:r>
                <m:sSup>
                  <m:sSupPr>
                    <m:ctrlPr>
                      <w:rPr>
                        <w:rFonts w:ascii="Cambria Math" w:hAnsi="Cambria Math"/>
                        <w:sz w:val="24"/>
                        <w:szCs w:val="24"/>
                      </w:rPr>
                    </m:ctrlPr>
                  </m:sSupPr>
                  <m:e>
                    <m:d>
                      <m:dPr>
                        <m:ctrlPr>
                          <w:rPr>
                            <w:rFonts w:ascii="Cambria Math" w:hAnsi="Cambria Math"/>
                            <w:i/>
                            <w:sz w:val="24"/>
                            <w:szCs w:val="24"/>
                          </w:rPr>
                        </m:ctrlPr>
                      </m:dPr>
                      <m:e>
                        <m:sSubSup>
                          <m:sSubSupPr>
                            <m:ctrlPr>
                              <w:rPr>
                                <w:rFonts w:ascii="Cambria Math" w:hAnsi="Cambria Math"/>
                                <w:sz w:val="24"/>
                                <w:szCs w:val="24"/>
                              </w:rPr>
                            </m:ctrlPr>
                          </m:sSubSupPr>
                          <m:e>
                            <m:r>
                              <w:rPr>
                                <w:rFonts w:ascii="Cambria Math" w:hAnsi="Cambria Math"/>
                                <w:sz w:val="24"/>
                                <w:szCs w:val="24"/>
                              </w:rPr>
                              <m:t>i</m:t>
                            </m:r>
                          </m:e>
                          <m:sub>
                            <m:r>
                              <w:rPr>
                                <w:rFonts w:ascii="Cambria Math" w:hAnsi="Cambria Math"/>
                                <w:sz w:val="24"/>
                                <w:szCs w:val="24"/>
                              </w:rPr>
                              <m:t>s</m:t>
                            </m:r>
                          </m:sub>
                          <m:sup>
                            <m:r>
                              <w:rPr>
                                <w:rFonts w:ascii="Cambria Math" w:hAnsi="Cambria Math"/>
                                <w:sz w:val="24"/>
                                <w:szCs w:val="24"/>
                              </w:rPr>
                              <m:t>*</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i</m:t>
                            </m:r>
                          </m:e>
                          <m:sub>
                            <m:r>
                              <w:rPr>
                                <w:rFonts w:ascii="Cambria Math" w:hAnsi="Cambria Math"/>
                                <w:sz w:val="24"/>
                                <w:szCs w:val="24"/>
                              </w:rPr>
                              <m:t>s</m:t>
                            </m:r>
                          </m:sub>
                          <m:sup>
                            <m:r>
                              <w:rPr>
                                <w:rFonts w:ascii="Cambria Math" w:hAnsi="Cambria Math"/>
                                <w:sz w:val="24"/>
                                <w:szCs w:val="24"/>
                              </w:rPr>
                              <m:t>P</m:t>
                            </m:r>
                          </m:sup>
                        </m:sSubSup>
                      </m:e>
                    </m:d>
                  </m:e>
                  <m:sup>
                    <m:r>
                      <w:rPr>
                        <w:rFonts w:ascii="Cambria Math" w:hAnsi="Cambria Math"/>
                        <w:sz w:val="24"/>
                        <w:szCs w:val="24"/>
                      </w:rPr>
                      <m:t>2</m:t>
                    </m:r>
                  </m:sup>
                </m:sSup>
              </m:e>
            </m:mr>
          </m:m>
        </m:oMath>
      </m:oMathPara>
    </w:p>
    <w:p w14:paraId="44AAF3A4" w14:textId="1F59F97D" w:rsidR="003552AF" w:rsidRPr="003552AF" w:rsidRDefault="003552AF" w:rsidP="18735093">
      <w:pPr>
        <w:rPr>
          <w:sz w:val="24"/>
          <w:szCs w:val="24"/>
        </w:rPr>
      </w:pPr>
      <w:r w:rsidRPr="18735093">
        <w:rPr>
          <w:sz w:val="24"/>
          <w:szCs w:val="24"/>
        </w:rPr>
        <w:t>(5)</w:t>
      </w:r>
    </w:p>
    <w:p w14:paraId="6D51A907" w14:textId="4FE5213B" w:rsidR="003552AF" w:rsidRPr="003552AF" w:rsidRDefault="003552AF" w:rsidP="18735093">
      <w:pPr>
        <w:rPr>
          <w:sz w:val="24"/>
          <w:szCs w:val="24"/>
        </w:rPr>
      </w:pPr>
      <w:r w:rsidRPr="18735093">
        <w:rPr>
          <w:sz w:val="24"/>
          <w:szCs w:val="24"/>
        </w:rPr>
        <w:t>where </w:t>
      </w:r>
      <m:oMath>
        <m:sSubSup>
          <m:sSubSupPr>
            <m:ctrlPr>
              <w:rPr>
                <w:rFonts w:ascii="Cambria Math" w:hAnsi="Cambria Math"/>
                <w:sz w:val="24"/>
                <w:szCs w:val="24"/>
              </w:rPr>
            </m:ctrlPr>
          </m:sSubSupPr>
          <m:e>
            <m:r>
              <w:rPr>
                <w:rFonts w:ascii="Cambria Math" w:hAnsi="Cambria Math"/>
                <w:sz w:val="24"/>
                <w:szCs w:val="24"/>
              </w:rPr>
              <m:t>i</m:t>
            </m:r>
          </m:e>
          <m:sub>
            <m:r>
              <w:rPr>
                <w:rFonts w:ascii="Cambria Math" w:hAnsi="Cambria Math"/>
                <w:sz w:val="24"/>
                <w:szCs w:val="24"/>
              </w:rPr>
              <m:t>s</m:t>
            </m:r>
          </m:sub>
          <m:sup>
            <m:r>
              <w:rPr>
                <w:rFonts w:ascii="Cambria Math" w:hAnsi="Cambria Math"/>
                <w:sz w:val="24"/>
                <w:szCs w:val="24"/>
              </w:rPr>
              <m:t>*</m:t>
            </m:r>
          </m:sup>
        </m:sSubSup>
      </m:oMath>
      <w:r w:rsidRPr="18735093">
        <w:rPr>
          <w:sz w:val="24"/>
          <w:szCs w:val="24"/>
        </w:rPr>
        <w:t xml:space="preserve"> is the reference value of the injected current to the </w:t>
      </w:r>
      <w:proofErr w:type="gramStart"/>
      <w:r w:rsidRPr="18735093">
        <w:rPr>
          <w:sz w:val="24"/>
          <w:szCs w:val="24"/>
        </w:rPr>
        <w:t>grid.</w:t>
      </w:r>
      <w:proofErr w:type="gramEnd"/>
      <w:r w:rsidRPr="18735093">
        <w:rPr>
          <w:sz w:val="24"/>
          <w:szCs w:val="24"/>
        </w:rPr>
        <w:t xml:space="preserve"> It is worth mentioning that since the cost function of the proposed MPC consists of only </w:t>
      </w:r>
      <m:oMath>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s</m:t>
            </m:r>
          </m:sub>
        </m:sSub>
      </m:oMath>
      <w:r w:rsidRPr="18735093">
        <w:rPr>
          <w:sz w:val="24"/>
          <w:szCs w:val="24"/>
        </w:rPr>
        <w:t> term, the weighting factor of the cost function is considered as </w:t>
      </w:r>
      <m:oMath>
        <m:r>
          <w:rPr>
            <w:rFonts w:ascii="Cambria Math" w:hAnsi="Cambria Math"/>
            <w:sz w:val="24"/>
            <w:szCs w:val="24"/>
          </w:rPr>
          <m:t>λ</m:t>
        </m:r>
        <m:r>
          <w:rPr>
            <w:rFonts w:ascii="Cambria Math" w:hAnsi="Cambria Math"/>
            <w:sz w:val="24"/>
            <w:szCs w:val="24"/>
          </w:rPr>
          <m:t> = 1</m:t>
        </m:r>
      </m:oMath>
      <w:r w:rsidRPr="18735093">
        <w:rPr>
          <w:sz w:val="24"/>
          <w:szCs w:val="24"/>
        </w:rPr>
        <w:t xml:space="preserve">. In contrast to the presented FCS-MPC in [10] in which the cost function is comprised of the reference current, neutral point voltage, and FC voltage, in the proposed MPC, the cost function only consists of the reference current. Hence, the proposed MPC algorithm only needs to measure the injected current to the grid. Moreover, by employing the PS-PWM method in the proposed constant switching frequency MPC, not only is the constant switching frequency obtained, </w:t>
      </w:r>
      <w:proofErr w:type="gramStart"/>
      <w:r w:rsidRPr="18735093">
        <w:rPr>
          <w:sz w:val="24"/>
          <w:szCs w:val="24"/>
        </w:rPr>
        <w:t>also sensor</w:t>
      </w:r>
      <w:proofErr w:type="gramEnd"/>
      <w:r w:rsidRPr="18735093">
        <w:rPr>
          <w:sz w:val="24"/>
          <w:szCs w:val="24"/>
        </w:rPr>
        <w:t>-less voltage balancing of the dc-link capacitors and FC are achieved. With regards to </w:t>
      </w:r>
      <w:r w:rsidRPr="00473C3F">
        <w:rPr>
          <w:sz w:val="24"/>
          <w:szCs w:val="24"/>
        </w:rPr>
        <w:t>(3)</w:t>
      </w:r>
      <w:r w:rsidRPr="18735093">
        <w:rPr>
          <w:sz w:val="24"/>
          <w:szCs w:val="24"/>
        </w:rPr>
        <w:t> and </w:t>
      </w:r>
      <w:r w:rsidRPr="00473C3F">
        <w:rPr>
          <w:sz w:val="24"/>
          <w:szCs w:val="24"/>
        </w:rPr>
        <w:t>(5)</w:t>
      </w:r>
      <w:r w:rsidRPr="18735093">
        <w:rPr>
          <w:sz w:val="24"/>
          <w:szCs w:val="24"/>
        </w:rPr>
        <w:t>,</w:t>
      </w:r>
    </w:p>
    <w:p w14:paraId="469DA66C" w14:textId="227198F0" w:rsidR="0034315B" w:rsidRDefault="00E42F7E" w:rsidP="18735093">
      <m:oMathPara>
        <m:oMath>
          <m:m>
            <m:mPr>
              <m:plcHide m:val="1"/>
              <m:mcs>
                <m:mc>
                  <m:mcPr>
                    <m:count m:val="1"/>
                    <m:mcJc m:val="center"/>
                  </m:mcPr>
                </m:mc>
                <m:mc>
                  <m:mcPr>
                    <m:count m:val="1"/>
                    <m:mcJc m:val="left"/>
                  </m:mcPr>
                </m:mc>
              </m:mcs>
              <m:ctrlPr>
                <w:rPr>
                  <w:rFonts w:ascii="Cambria Math" w:hAnsi="Cambria Math"/>
                  <w:sz w:val="24"/>
                  <w:szCs w:val="24"/>
                </w:rPr>
              </m:ctrlPr>
            </m:mPr>
            <m:mr>
              <m:e/>
              <m:e>
                <m:r>
                  <w:rPr>
                    <w:rFonts w:ascii="Cambria Math" w:hAnsi="Cambria Math"/>
                    <w:sz w:val="24"/>
                    <w:szCs w:val="24"/>
                  </w:rPr>
                  <m:t>g=</m:t>
                </m:r>
              </m:e>
            </m:mr>
            <m:mr>
              <m:e/>
              <m:e>
                <m:r>
                  <w:rPr>
                    <w:rFonts w:ascii="Cambria Math" w:hAnsi="Cambria Math"/>
                    <w:sz w:val="24"/>
                    <w:szCs w:val="24"/>
                  </w:rPr>
                  <m:t>λ</m:t>
                </m:r>
                <m:sSup>
                  <m:sSupPr>
                    <m:ctrlPr>
                      <w:rPr>
                        <w:rFonts w:ascii="Cambria Math" w:hAnsi="Cambria Math"/>
                        <w:sz w:val="24"/>
                        <w:szCs w:val="24"/>
                      </w:rPr>
                    </m:ctrlPr>
                  </m:sSupPr>
                  <m:e>
                    <m:d>
                      <m:dPr>
                        <m:ctrlPr>
                          <w:rPr>
                            <w:rFonts w:ascii="Cambria Math" w:hAnsi="Cambria Math"/>
                            <w:i/>
                            <w:sz w:val="24"/>
                            <w:szCs w:val="24"/>
                          </w:rPr>
                        </m:ctrlPr>
                      </m:dPr>
                      <m:e>
                        <m:sSubSup>
                          <m:sSubSupPr>
                            <m:ctrlPr>
                              <w:rPr>
                                <w:rFonts w:ascii="Cambria Math" w:hAnsi="Cambria Math"/>
                                <w:sz w:val="24"/>
                                <w:szCs w:val="24"/>
                              </w:rPr>
                            </m:ctrlPr>
                          </m:sSubSupPr>
                          <m:e>
                            <m:r>
                              <w:rPr>
                                <w:rFonts w:ascii="Cambria Math" w:hAnsi="Cambria Math"/>
                                <w:sz w:val="24"/>
                                <w:szCs w:val="24"/>
                              </w:rPr>
                              <m:t>i</m:t>
                            </m:r>
                          </m:e>
                          <m:sub>
                            <m:r>
                              <w:rPr>
                                <w:rFonts w:ascii="Cambria Math" w:hAnsi="Cambria Math"/>
                                <w:sz w:val="24"/>
                                <w:szCs w:val="24"/>
                              </w:rPr>
                              <m:t>s</m:t>
                            </m:r>
                          </m:sub>
                          <m:sup>
                            <m:r>
                              <w:rPr>
                                <w:rFonts w:ascii="Cambria Math" w:hAnsi="Cambria Math"/>
                                <w:sz w:val="24"/>
                                <w:szCs w:val="24"/>
                              </w:rPr>
                              <m:t>*</m:t>
                            </m:r>
                          </m:sup>
                        </m:sSubSup>
                        <m:d>
                          <m:dPr>
                            <m:ctrlPr>
                              <w:rPr>
                                <w:rFonts w:ascii="Cambria Math" w:hAnsi="Cambria Math"/>
                                <w:i/>
                                <w:sz w:val="24"/>
                                <w:szCs w:val="24"/>
                              </w:rPr>
                            </m:ctrlPr>
                          </m:dPr>
                          <m:e>
                            <m:r>
                              <w:rPr>
                                <w:rFonts w:ascii="Cambria Math" w:hAnsi="Cambria Math"/>
                                <w:sz w:val="24"/>
                                <w:szCs w:val="24"/>
                              </w:rPr>
                              <m:t>k+1</m:t>
                            </m:r>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g</m:t>
                                    </m:r>
                                  </m:sub>
                                </m:sSub>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g</m:t>
                                    </m:r>
                                  </m:sub>
                                </m:sSub>
                              </m:den>
                            </m:f>
                          </m:e>
                        </m:d>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m:t>
                            </m:r>
                          </m:e>
                        </m:d>
                        <m: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g</m:t>
                                </m:r>
                              </m:sub>
                            </m:sSub>
                          </m:den>
                        </m:f>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inv</m:t>
                                </m:r>
                              </m:sub>
                            </m:sSub>
                            <m:d>
                              <m:dPr>
                                <m:ctrlPr>
                                  <w:rPr>
                                    <w:rFonts w:ascii="Cambria Math" w:hAnsi="Cambria Math"/>
                                    <w:i/>
                                    <w:sz w:val="24"/>
                                    <w:szCs w:val="24"/>
                                  </w:rPr>
                                </m:ctrlPr>
                              </m:dPr>
                              <m:e>
                                <m:r>
                                  <w:rPr>
                                    <w:rFonts w:ascii="Cambria Math" w:hAnsi="Cambria Math"/>
                                    <w:sz w:val="24"/>
                                    <w:szCs w:val="24"/>
                                  </w:rPr>
                                  <m:t>k</m:t>
                                </m:r>
                              </m:e>
                            </m:d>
                            <m:r>
                              <w:rPr>
                                <w:rFonts w:ascii="Cambria Math" w:hAnsi="Cambria Math"/>
                                <w:sz w:val="24"/>
                                <w:szCs w:val="24"/>
                              </w:rPr>
                              <m:t>-</m:t>
                            </m:r>
                            <m:sSub>
                              <m:sSubPr>
                                <m:ctrlPr>
                                  <w:rPr>
                                    <w:rFonts w:ascii="Cambria Math" w:hAnsi="Cambria Math"/>
                                    <w:sz w:val="24"/>
                                    <w:szCs w:val="24"/>
                                  </w:rPr>
                                </m:ctrlPr>
                              </m:sSubPr>
                              <m:e>
                                <m:acc>
                                  <m:accPr>
                                    <m:ctrlPr>
                                      <w:rPr>
                                        <w:rFonts w:ascii="Cambria Math" w:hAnsi="Cambria Math"/>
                                        <w:i/>
                                        <w:sz w:val="24"/>
                                        <w:szCs w:val="24"/>
                                      </w:rPr>
                                    </m:ctrlPr>
                                  </m:accPr>
                                  <m:e>
                                    <m:r>
                                      <w:rPr>
                                        <w:rFonts w:ascii="Cambria Math" w:hAnsi="Cambria Math"/>
                                        <w:sz w:val="24"/>
                                        <w:szCs w:val="24"/>
                                      </w:rPr>
                                      <m:t>v</m:t>
                                    </m:r>
                                  </m:e>
                                </m:acc>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m:t>
                                </m:r>
                              </m:e>
                            </m:d>
                          </m:e>
                        </m:d>
                      </m:e>
                    </m:d>
                  </m:e>
                  <m:sup>
                    <m:r>
                      <w:rPr>
                        <w:rFonts w:ascii="Cambria Math" w:hAnsi="Cambria Math"/>
                        <w:sz w:val="24"/>
                        <w:szCs w:val="24"/>
                      </w:rPr>
                      <m:t>2</m:t>
                    </m:r>
                  </m:sup>
                </m:sSup>
              </m:e>
            </m:mr>
          </m:m>
        </m:oMath>
      </m:oMathPara>
    </w:p>
    <w:p w14:paraId="70CE5233" w14:textId="192F4CAF" w:rsidR="003552AF" w:rsidRPr="003552AF" w:rsidRDefault="003552AF" w:rsidP="18735093">
      <w:pPr>
        <w:rPr>
          <w:sz w:val="24"/>
          <w:szCs w:val="24"/>
        </w:rPr>
      </w:pPr>
      <w:r w:rsidRPr="18735093">
        <w:rPr>
          <w:sz w:val="24"/>
          <w:szCs w:val="24"/>
        </w:rPr>
        <w:t>(6)</w:t>
      </w:r>
    </w:p>
    <w:p w14:paraId="363454A8" w14:textId="57EA9151" w:rsidR="003552AF" w:rsidRPr="003552AF" w:rsidRDefault="003552AF" w:rsidP="18735093">
      <w:pPr>
        <w:rPr>
          <w:sz w:val="24"/>
          <w:szCs w:val="24"/>
        </w:rPr>
      </w:pPr>
      <w:r w:rsidRPr="18735093">
        <w:rPr>
          <w:sz w:val="24"/>
          <w:szCs w:val="24"/>
        </w:rPr>
        <w:t>where </w:t>
      </w:r>
      <m:oMath>
        <m:sSub>
          <m:sSubPr>
            <m:ctrlPr>
              <w:rPr>
                <w:rFonts w:ascii="Cambria Math" w:hAnsi="Cambria Math"/>
                <w:sz w:val="24"/>
                <w:szCs w:val="24"/>
              </w:rPr>
            </m:ctrlPr>
          </m:sSubPr>
          <m:e>
            <m:acc>
              <m:accPr>
                <m:ctrlPr>
                  <w:rPr>
                    <w:rFonts w:ascii="Cambria Math" w:hAnsi="Cambria Math"/>
                    <w:i/>
                    <w:sz w:val="24"/>
                    <w:szCs w:val="24"/>
                  </w:rPr>
                </m:ctrlPr>
              </m:accPr>
              <m:e>
                <m:r>
                  <w:rPr>
                    <w:rFonts w:ascii="Cambria Math" w:hAnsi="Cambria Math"/>
                    <w:sz w:val="24"/>
                    <w:szCs w:val="24"/>
                  </w:rPr>
                  <m:t>v</m:t>
                </m:r>
              </m:e>
            </m:acc>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m:t>
            </m:r>
          </m:e>
        </m:d>
      </m:oMath>
      <w:r w:rsidRPr="18735093">
        <w:rPr>
          <w:sz w:val="24"/>
          <w:szCs w:val="24"/>
        </w:rPr>
        <w:t> is calculated by </w:t>
      </w:r>
      <w:r w:rsidRPr="00473C3F">
        <w:rPr>
          <w:sz w:val="24"/>
          <w:szCs w:val="24"/>
        </w:rPr>
        <w:t>(4)</w:t>
      </w:r>
      <w:r w:rsidRPr="18735093">
        <w:rPr>
          <w:sz w:val="24"/>
          <w:szCs w:val="24"/>
        </w:rPr>
        <w:t xml:space="preserve">. In contrast to the FCS-MPC method in which </w:t>
      </w:r>
      <w:proofErr w:type="gramStart"/>
      <w:r w:rsidRPr="18735093">
        <w:rPr>
          <w:sz w:val="24"/>
          <w:szCs w:val="24"/>
        </w:rPr>
        <w:t>all of</w:t>
      </w:r>
      <w:proofErr w:type="gramEnd"/>
      <w:r w:rsidRPr="18735093">
        <w:rPr>
          <w:sz w:val="24"/>
          <w:szCs w:val="24"/>
        </w:rPr>
        <w:t xml:space="preserve"> the possible switching states and their corresponding voltage vectors are calculated to find the minimum value of the cost function, the proposed MPC algorithm exploits derivative of the defined cost function with respect to the 5L-ANPC inverter output voltage to generate the minimum </w:t>
      </w:r>
      <m:oMath>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inv</m:t>
            </m:r>
          </m:sub>
        </m:sSub>
        <m:d>
          <m:dPr>
            <m:ctrlPr>
              <w:rPr>
                <w:rFonts w:ascii="Cambria Math" w:hAnsi="Cambria Math"/>
                <w:i/>
                <w:sz w:val="24"/>
                <w:szCs w:val="24"/>
              </w:rPr>
            </m:ctrlPr>
          </m:dPr>
          <m:e>
            <m:r>
              <w:rPr>
                <w:rFonts w:ascii="Cambria Math" w:hAnsi="Cambria Math"/>
                <w:sz w:val="24"/>
                <w:szCs w:val="24"/>
              </w:rPr>
              <m:t>k</m:t>
            </m:r>
          </m:e>
        </m:d>
      </m:oMath>
      <w:r w:rsidRPr="18735093">
        <w:rPr>
          <w:sz w:val="24"/>
          <w:szCs w:val="24"/>
        </w:rPr>
        <w:t xml:space="preserve"> to apply it to the proposed modulation method for the 5L-ANPC. Hence, the main aim of the proposed MPC is find the minimum value of the </w:t>
      </w:r>
      <m:oMath>
        <m:r>
          <w:rPr>
            <w:rFonts w:ascii="Cambria Math" w:hAnsi="Cambria Math"/>
            <w:sz w:val="24"/>
            <w:szCs w:val="24"/>
          </w:rPr>
          <m:t>g</m:t>
        </m:r>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V</m:t>
            </m:r>
          </m:e>
          <m:sub>
            <m:r>
              <w:rPr>
                <w:rFonts w:ascii="Cambria Math" w:hAnsi="Cambria Math"/>
                <w:sz w:val="24"/>
                <w:szCs w:val="24"/>
                <w:vertAlign w:val="subscript"/>
              </w:rPr>
              <m:t>inv</m:t>
            </m:r>
          </m:sub>
        </m:sSub>
        <m:r>
          <w:rPr>
            <w:rFonts w:ascii="Cambria Math" w:hAnsi="Cambria Math"/>
            <w:sz w:val="24"/>
            <w:szCs w:val="24"/>
          </w:rPr>
          <m:t>)</m:t>
        </m:r>
      </m:oMath>
      <w:r w:rsidRPr="18735093">
        <w:rPr>
          <w:sz w:val="24"/>
          <w:szCs w:val="24"/>
        </w:rPr>
        <w:t>,</w:t>
      </w:r>
    </w:p>
    <w:p w14:paraId="26C4D64D" w14:textId="76B68E63" w:rsidR="00933CDC" w:rsidRDefault="00CC26EE" w:rsidP="18735093">
      <m:oMathPara>
        <m:oMath>
          <m:m>
            <m:mPr>
              <m:plcHide m:val="1"/>
              <m:mcs>
                <m:mc>
                  <m:mcPr>
                    <m:count m:val="1"/>
                    <m:mcJc m:val="center"/>
                  </m:mcPr>
                </m:mc>
                <m:mc>
                  <m:mcPr>
                    <m:count m:val="1"/>
                    <m:mcJc m:val="left"/>
                  </m:mcPr>
                </m:mc>
              </m:mcs>
              <m:ctrlPr>
                <w:rPr>
                  <w:rFonts w:ascii="Cambria Math" w:hAnsi="Cambria Math"/>
                  <w:sz w:val="24"/>
                  <w:szCs w:val="24"/>
                </w:rPr>
              </m:ctrlPr>
            </m:mPr>
            <m:mr>
              <m:e/>
              <m:e>
                <m:f>
                  <m:fPr>
                    <m:ctrlPr>
                      <w:rPr>
                        <w:rFonts w:ascii="Cambria Math" w:hAnsi="Cambria Math"/>
                        <w:sz w:val="24"/>
                        <w:szCs w:val="24"/>
                      </w:rPr>
                    </m:ctrlPr>
                  </m:fPr>
                  <m:num>
                    <m:r>
                      <m:rPr>
                        <m:sty m:val="p"/>
                      </m:rPr>
                      <w:rPr>
                        <w:rFonts w:ascii="Cambria Math" w:hAnsi="Cambria Math"/>
                        <w:sz w:val="24"/>
                        <w:szCs w:val="24"/>
                      </w:rPr>
                      <m:t>∂</m:t>
                    </m:r>
                    <m:r>
                      <w:rPr>
                        <w:rFonts w:ascii="Cambria Math" w:hAnsi="Cambria Math"/>
                        <w:sz w:val="24"/>
                        <w:szCs w:val="24"/>
                      </w:rPr>
                      <m:t>g</m:t>
                    </m:r>
                  </m:num>
                  <m:den>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inv</m:t>
                        </m:r>
                      </m:sub>
                    </m:sSub>
                  </m:den>
                </m:f>
                <m:r>
                  <w:rPr>
                    <w:rFonts w:ascii="Cambria Math" w:hAnsi="Cambria Math"/>
                    <w:sz w:val="24"/>
                    <w:szCs w:val="24"/>
                  </w:rPr>
                  <m:t>=-2</m:t>
                </m:r>
                <m:f>
                  <m:fPr>
                    <m:ctrlPr>
                      <w:rPr>
                        <w:rFonts w:ascii="Cambria Math" w:hAnsi="Cambria Math"/>
                        <w:sz w:val="24"/>
                        <w:szCs w:val="24"/>
                      </w:rPr>
                    </m:ctrlPr>
                  </m:fPr>
                  <m:num>
                    <m:r>
                      <w:rPr>
                        <w:rFonts w:ascii="Cambria Math" w:hAnsi="Cambria Math"/>
                        <w:sz w:val="24"/>
                        <w:szCs w:val="24"/>
                      </w:rPr>
                      <m:t>λ</m:t>
                    </m:r>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g</m:t>
                        </m:r>
                      </m:sub>
                    </m:sSub>
                  </m:den>
                </m:f>
              </m:e>
            </m:mr>
            <m:mr>
              <m:e/>
              <m:e>
                <m:d>
                  <m:dPr>
                    <m:ctrlPr>
                      <w:rPr>
                        <w:rFonts w:ascii="Cambria Math" w:hAnsi="Cambria Math"/>
                        <w:i/>
                        <w:sz w:val="24"/>
                        <w:szCs w:val="24"/>
                      </w:rPr>
                    </m:ctrlPr>
                  </m:dPr>
                  <m:e>
                    <m:sSubSup>
                      <m:sSubSupPr>
                        <m:ctrlPr>
                          <w:rPr>
                            <w:rFonts w:ascii="Cambria Math" w:hAnsi="Cambria Math"/>
                            <w:sz w:val="24"/>
                            <w:szCs w:val="24"/>
                          </w:rPr>
                        </m:ctrlPr>
                      </m:sSubSupPr>
                      <m:e>
                        <m:r>
                          <w:rPr>
                            <w:rFonts w:ascii="Cambria Math" w:hAnsi="Cambria Math"/>
                            <w:sz w:val="24"/>
                            <w:szCs w:val="24"/>
                          </w:rPr>
                          <m:t>i</m:t>
                        </m:r>
                      </m:e>
                      <m:sub>
                        <m:r>
                          <w:rPr>
                            <w:rFonts w:ascii="Cambria Math" w:hAnsi="Cambria Math"/>
                            <w:sz w:val="24"/>
                            <w:szCs w:val="24"/>
                          </w:rPr>
                          <m:t>s</m:t>
                        </m:r>
                      </m:sub>
                      <m:sup>
                        <m:r>
                          <w:rPr>
                            <w:rFonts w:ascii="Cambria Math" w:hAnsi="Cambria Math"/>
                            <w:sz w:val="24"/>
                            <w:szCs w:val="24"/>
                          </w:rPr>
                          <m:t>*</m:t>
                        </m:r>
                      </m:sup>
                    </m:sSubSup>
                    <m:d>
                      <m:dPr>
                        <m:ctrlPr>
                          <w:rPr>
                            <w:rFonts w:ascii="Cambria Math" w:hAnsi="Cambria Math"/>
                            <w:i/>
                            <w:sz w:val="24"/>
                            <w:szCs w:val="24"/>
                          </w:rPr>
                        </m:ctrlPr>
                      </m:dPr>
                      <m:e>
                        <m:r>
                          <w:rPr>
                            <w:rFonts w:ascii="Cambria Math" w:hAnsi="Cambria Math"/>
                            <w:sz w:val="24"/>
                            <w:szCs w:val="24"/>
                          </w:rPr>
                          <m:t>k+1</m:t>
                        </m:r>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g</m:t>
                                </m:r>
                              </m:sub>
                            </m:sSub>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g</m:t>
                                </m:r>
                              </m:sub>
                            </m:sSub>
                          </m:den>
                        </m:f>
                      </m:e>
                    </m:d>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m:t>
                        </m:r>
                      </m:e>
                    </m:d>
                    <m: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g</m:t>
                            </m:r>
                          </m:sub>
                        </m:sSub>
                      </m:den>
                    </m:f>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inv</m:t>
                            </m:r>
                          </m:sub>
                        </m:sSub>
                        <m:d>
                          <m:dPr>
                            <m:ctrlPr>
                              <w:rPr>
                                <w:rFonts w:ascii="Cambria Math" w:hAnsi="Cambria Math"/>
                                <w:i/>
                                <w:sz w:val="24"/>
                                <w:szCs w:val="24"/>
                              </w:rPr>
                            </m:ctrlPr>
                          </m:dPr>
                          <m:e>
                            <m:r>
                              <w:rPr>
                                <w:rFonts w:ascii="Cambria Math" w:hAnsi="Cambria Math"/>
                                <w:sz w:val="24"/>
                                <w:szCs w:val="24"/>
                              </w:rPr>
                              <m:t>k</m:t>
                            </m:r>
                          </m:e>
                        </m:d>
                        <m:r>
                          <w:rPr>
                            <w:rFonts w:ascii="Cambria Math" w:hAnsi="Cambria Math"/>
                            <w:sz w:val="24"/>
                            <w:szCs w:val="24"/>
                          </w:rPr>
                          <m:t>-</m:t>
                        </m:r>
                        <m:sSub>
                          <m:sSubPr>
                            <m:ctrlPr>
                              <w:rPr>
                                <w:rFonts w:ascii="Cambria Math" w:hAnsi="Cambria Math"/>
                                <w:sz w:val="24"/>
                                <w:szCs w:val="24"/>
                              </w:rPr>
                            </m:ctrlPr>
                          </m:sSubPr>
                          <m:e>
                            <m:acc>
                              <m:accPr>
                                <m:ctrlPr>
                                  <w:rPr>
                                    <w:rFonts w:ascii="Cambria Math" w:hAnsi="Cambria Math"/>
                                    <w:i/>
                                    <w:sz w:val="24"/>
                                    <w:szCs w:val="24"/>
                                  </w:rPr>
                                </m:ctrlPr>
                              </m:accPr>
                              <m:e>
                                <m:r>
                                  <w:rPr>
                                    <w:rFonts w:ascii="Cambria Math" w:hAnsi="Cambria Math"/>
                                    <w:sz w:val="24"/>
                                    <w:szCs w:val="24"/>
                                  </w:rPr>
                                  <m:t>v</m:t>
                                </m:r>
                              </m:e>
                            </m:acc>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m:t>
                            </m:r>
                          </m:e>
                        </m:d>
                      </m:e>
                    </m:d>
                  </m:e>
                </m:d>
              </m:e>
            </m:mr>
          </m:m>
        </m:oMath>
      </m:oMathPara>
    </w:p>
    <w:p w14:paraId="10A07AB0" w14:textId="5C50E743" w:rsidR="003552AF" w:rsidRPr="003552AF" w:rsidRDefault="003552AF" w:rsidP="18735093">
      <w:pPr>
        <w:rPr>
          <w:sz w:val="24"/>
          <w:szCs w:val="24"/>
        </w:rPr>
      </w:pPr>
      <w:r w:rsidRPr="18735093">
        <w:rPr>
          <w:sz w:val="24"/>
          <w:szCs w:val="24"/>
        </w:rPr>
        <w:t>(7)</w:t>
      </w:r>
    </w:p>
    <w:p w14:paraId="565FE094" w14:textId="51B1BF77" w:rsidR="003552AF" w:rsidRPr="003552AF" w:rsidRDefault="003552AF" w:rsidP="003552AF">
      <w:pPr>
        <w:rPr>
          <w:rFonts w:cstheme="minorHAnsi"/>
          <w:sz w:val="24"/>
          <w:szCs w:val="24"/>
        </w:rPr>
      </w:pPr>
      <w:r w:rsidRPr="003552AF">
        <w:rPr>
          <w:rFonts w:cstheme="minorHAnsi"/>
          <w:sz w:val="24"/>
          <w:szCs w:val="24"/>
        </w:rPr>
        <w:t>Hence, the minimum value of </w:t>
      </w:r>
      <m:oMath>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inv</m:t>
            </m:r>
          </m:sub>
        </m:sSub>
        <m:d>
          <m:dPr>
            <m:ctrlPr>
              <w:rPr>
                <w:rFonts w:ascii="Cambria Math" w:hAnsi="Cambria Math"/>
                <w:i/>
                <w:sz w:val="24"/>
                <w:szCs w:val="24"/>
              </w:rPr>
            </m:ctrlPr>
          </m:dPr>
          <m:e>
            <m:r>
              <w:rPr>
                <w:rFonts w:ascii="Cambria Math" w:hAnsi="Cambria Math"/>
                <w:sz w:val="24"/>
                <w:szCs w:val="24"/>
              </w:rPr>
              <m:t>k</m:t>
            </m:r>
          </m:e>
        </m:d>
      </m:oMath>
      <w:r w:rsidRPr="003552AF">
        <w:rPr>
          <w:rFonts w:cstheme="minorHAnsi"/>
          <w:sz w:val="24"/>
          <w:szCs w:val="24"/>
        </w:rPr>
        <w:t xml:space="preserve"> is calculated by </w:t>
      </w:r>
      <m:oMath>
        <m:f>
          <m:fPr>
            <m:ctrlPr>
              <w:rPr>
                <w:rFonts w:ascii="Cambria Math" w:hAnsi="Cambria Math" w:cstheme="minorHAnsi"/>
                <w:sz w:val="24"/>
                <w:szCs w:val="24"/>
              </w:rPr>
            </m:ctrlPr>
          </m:fPr>
          <m:num>
            <m:r>
              <m:rPr>
                <m:sty m:val="p"/>
              </m:rPr>
              <w:rPr>
                <w:rFonts w:ascii="Cambria Math" w:hAnsi="Cambria Math" w:cstheme="minorHAnsi"/>
                <w:sz w:val="24"/>
                <w:szCs w:val="24"/>
              </w:rPr>
              <m:t>∂</m:t>
            </m:r>
            <m:r>
              <w:rPr>
                <w:rFonts w:ascii="Cambria Math" w:hAnsi="Cambria Math" w:cstheme="minorHAnsi"/>
                <w:sz w:val="24"/>
                <w:szCs w:val="24"/>
              </w:rPr>
              <m:t>g</m:t>
            </m:r>
          </m:num>
          <m:den>
            <m:r>
              <m:rPr>
                <m:sty m:val="p"/>
              </m:rP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inv</m:t>
                </m:r>
              </m:sub>
            </m:sSub>
          </m:den>
        </m:f>
        <m:r>
          <w:rPr>
            <w:rFonts w:ascii="Cambria Math" w:hAnsi="Cambria Math" w:cstheme="minorHAnsi"/>
            <w:sz w:val="24"/>
            <w:szCs w:val="24"/>
          </w:rPr>
          <m:t>=0</m:t>
        </m:r>
      </m:oMath>
      <w:r w:rsidRPr="003552AF">
        <w:rPr>
          <w:rFonts w:cstheme="minorHAnsi"/>
          <w:sz w:val="24"/>
          <w:szCs w:val="24"/>
        </w:rPr>
        <w:t>. Thus,</w:t>
      </w:r>
    </w:p>
    <w:p w14:paraId="565CC2B0" w14:textId="5FB3703E" w:rsidR="00F243B4" w:rsidRDefault="007B5465" w:rsidP="18735093">
      <m:oMathPara>
        <m:oMath>
          <m:m>
            <m:mPr>
              <m:plcHide m:val="1"/>
              <m:mcs>
                <m:mc>
                  <m:mcPr>
                    <m:count m:val="1"/>
                    <m:mcJc m:val="center"/>
                  </m:mcPr>
                </m:mc>
                <m:mc>
                  <m:mcPr>
                    <m:count m:val="1"/>
                    <m:mcJc m:val="left"/>
                  </m:mcPr>
                </m:mc>
              </m:mcs>
              <m:ctrlPr>
                <w:rPr>
                  <w:rFonts w:ascii="Cambria Math" w:hAnsi="Cambria Math"/>
                  <w:sz w:val="24"/>
                  <w:szCs w:val="24"/>
                </w:rPr>
              </m:ctrlPr>
            </m:mPr>
            <m:mr>
              <m:e/>
              <m:e>
                <m:f>
                  <m:fPr>
                    <m:ctrlPr>
                      <w:rPr>
                        <w:rFonts w:ascii="Cambria Math" w:hAnsi="Cambria Math"/>
                        <w:sz w:val="24"/>
                        <w:szCs w:val="24"/>
                      </w:rPr>
                    </m:ctrlPr>
                  </m:fPr>
                  <m:num>
                    <m:r>
                      <m:rPr>
                        <m:sty m:val="p"/>
                      </m:rPr>
                      <w:rPr>
                        <w:rFonts w:ascii="Cambria Math" w:hAnsi="Cambria Math"/>
                        <w:sz w:val="24"/>
                        <w:szCs w:val="24"/>
                      </w:rPr>
                      <m:t>∂</m:t>
                    </m:r>
                    <m:r>
                      <w:rPr>
                        <w:rFonts w:ascii="Cambria Math" w:hAnsi="Cambria Math"/>
                        <w:sz w:val="24"/>
                        <w:szCs w:val="24"/>
                      </w:rPr>
                      <m:t>g</m:t>
                    </m:r>
                  </m:num>
                  <m:den>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inv</m:t>
                        </m:r>
                      </m:sub>
                    </m:sSub>
                  </m:den>
                </m:f>
                <m:r>
                  <w:rPr>
                    <w:rFonts w:ascii="Cambria Math" w:hAnsi="Cambria Math"/>
                    <w:sz w:val="24"/>
                    <w:szCs w:val="24"/>
                  </w:rPr>
                  <m:t>=0⇒</m:t>
                </m:r>
              </m:e>
            </m:mr>
            <m:mr>
              <m:e/>
              <m:e>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inv-min</m:t>
                    </m:r>
                  </m:sub>
                </m:sSub>
                <m:d>
                  <m:dPr>
                    <m:ctrlPr>
                      <w:rPr>
                        <w:rFonts w:ascii="Cambria Math" w:hAnsi="Cambria Math"/>
                        <w:i/>
                        <w:sz w:val="24"/>
                        <w:szCs w:val="24"/>
                      </w:rPr>
                    </m:ctrlPr>
                  </m:dPr>
                  <m:e>
                    <m:r>
                      <w:rPr>
                        <w:rFonts w:ascii="Cambria Math" w:hAnsi="Cambria Math"/>
                        <w:sz w:val="24"/>
                        <w:szCs w:val="24"/>
                      </w:rPr>
                      <m:t>k+1</m:t>
                    </m:r>
                  </m:e>
                </m:d>
                <m: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g</m:t>
                        </m:r>
                      </m:sub>
                    </m:sSub>
                  </m:num>
                  <m:den>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den>
                </m:f>
                <m:d>
                  <m:dPr>
                    <m:ctrlPr>
                      <w:rPr>
                        <w:rFonts w:ascii="Cambria Math" w:hAnsi="Cambria Math"/>
                        <w:i/>
                        <w:sz w:val="24"/>
                        <w:szCs w:val="24"/>
                      </w:rPr>
                    </m:ctrlPr>
                  </m:dPr>
                  <m:e>
                    <m:d>
                      <m:dPr>
                        <m:ctrlPr>
                          <w:rPr>
                            <w:rFonts w:ascii="Cambria Math" w:hAnsi="Cambria Math"/>
                            <w:i/>
                            <w:sz w:val="24"/>
                            <w:szCs w:val="24"/>
                          </w:rPr>
                        </m:ctrlPr>
                      </m:dPr>
                      <m:e>
                        <m:r>
                          <w:rPr>
                            <w:rFonts w:ascii="Cambria Math" w:hAnsi="Cambria Math"/>
                            <w:sz w:val="24"/>
                            <w:szCs w:val="24"/>
                          </w:rPr>
                          <m:t>1-</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g</m:t>
                                </m:r>
                              </m:sub>
                            </m:sSub>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g</m:t>
                                </m:r>
                              </m:sub>
                            </m:sSub>
                          </m:den>
                        </m:f>
                      </m:e>
                    </m:d>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m:t>
                        </m:r>
                      </m:e>
                    </m:d>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i</m:t>
                        </m:r>
                      </m:e>
                      <m:sub>
                        <m:r>
                          <w:rPr>
                            <w:rFonts w:ascii="Cambria Math" w:hAnsi="Cambria Math"/>
                            <w:sz w:val="24"/>
                            <w:szCs w:val="24"/>
                          </w:rPr>
                          <m:t>s</m:t>
                        </m:r>
                      </m:sub>
                      <m:sup>
                        <m:r>
                          <w:rPr>
                            <w:rFonts w:ascii="Cambria Math" w:hAnsi="Cambria Math"/>
                            <w:sz w:val="24"/>
                            <w:szCs w:val="24"/>
                          </w:rPr>
                          <m:t>*</m:t>
                        </m:r>
                      </m:sup>
                    </m:sSubSup>
                    <m:d>
                      <m:dPr>
                        <m:ctrlPr>
                          <w:rPr>
                            <w:rFonts w:ascii="Cambria Math" w:hAnsi="Cambria Math"/>
                            <w:i/>
                            <w:sz w:val="24"/>
                            <w:szCs w:val="24"/>
                          </w:rPr>
                        </m:ctrlPr>
                      </m:dPr>
                      <m:e>
                        <m:r>
                          <w:rPr>
                            <w:rFonts w:ascii="Cambria Math" w:hAnsi="Cambria Math"/>
                            <w:sz w:val="24"/>
                            <w:szCs w:val="24"/>
                          </w:rPr>
                          <m:t>k+1</m:t>
                        </m:r>
                      </m:e>
                    </m:d>
                    <m: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g</m:t>
                            </m:r>
                          </m:sub>
                        </m:sSub>
                      </m:den>
                    </m:f>
                    <m:sSub>
                      <m:sSubPr>
                        <m:ctrlPr>
                          <w:rPr>
                            <w:rFonts w:ascii="Cambria Math" w:hAnsi="Cambria Math"/>
                            <w:sz w:val="24"/>
                            <w:szCs w:val="24"/>
                          </w:rPr>
                        </m:ctrlPr>
                      </m:sSubPr>
                      <m:e>
                        <m:acc>
                          <m:accPr>
                            <m:ctrlPr>
                              <w:rPr>
                                <w:rFonts w:ascii="Cambria Math" w:hAnsi="Cambria Math"/>
                                <w:i/>
                                <w:sz w:val="24"/>
                                <w:szCs w:val="24"/>
                              </w:rPr>
                            </m:ctrlPr>
                          </m:accPr>
                          <m:e>
                            <m:r>
                              <w:rPr>
                                <w:rFonts w:ascii="Cambria Math" w:hAnsi="Cambria Math"/>
                                <w:sz w:val="24"/>
                                <w:szCs w:val="24"/>
                              </w:rPr>
                              <m:t>v</m:t>
                            </m:r>
                          </m:e>
                        </m:acc>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m:t>
                        </m:r>
                      </m:e>
                    </m:d>
                  </m:e>
                </m:d>
              </m:e>
            </m:mr>
          </m:m>
        </m:oMath>
      </m:oMathPara>
    </w:p>
    <w:p w14:paraId="37377E3C" w14:textId="08B6580E" w:rsidR="003552AF" w:rsidRPr="003552AF" w:rsidRDefault="003552AF" w:rsidP="18735093">
      <w:pPr>
        <w:rPr>
          <w:sz w:val="24"/>
          <w:szCs w:val="24"/>
        </w:rPr>
      </w:pPr>
      <w:r w:rsidRPr="18735093">
        <w:rPr>
          <w:sz w:val="24"/>
          <w:szCs w:val="24"/>
        </w:rPr>
        <w:t>(8)</w:t>
      </w:r>
    </w:p>
    <w:p w14:paraId="02883F8F" w14:textId="7E6A9E06" w:rsidR="003552AF" w:rsidRPr="003552AF" w:rsidRDefault="003552AF" w:rsidP="003552AF">
      <w:pPr>
        <w:rPr>
          <w:rFonts w:cstheme="minorHAnsi"/>
          <w:sz w:val="24"/>
          <w:szCs w:val="24"/>
        </w:rPr>
      </w:pPr>
      <w:r w:rsidRPr="003552AF">
        <w:rPr>
          <w:rFonts w:cstheme="minorHAnsi"/>
          <w:sz w:val="24"/>
          <w:szCs w:val="24"/>
        </w:rPr>
        <w:t>Accordingly, the proposed MPC algorithm is obtained by </w:t>
      </w:r>
      <w:r w:rsidRPr="00473C3F">
        <w:rPr>
          <w:rFonts w:cstheme="minorHAnsi"/>
          <w:sz w:val="24"/>
          <w:szCs w:val="24"/>
        </w:rPr>
        <w:t>(3)</w:t>
      </w:r>
      <w:r w:rsidRPr="003552AF">
        <w:rPr>
          <w:rFonts w:cstheme="minorHAnsi"/>
          <w:sz w:val="24"/>
          <w:szCs w:val="24"/>
        </w:rPr>
        <w:t>, </w:t>
      </w:r>
      <w:r w:rsidRPr="00473C3F">
        <w:rPr>
          <w:rFonts w:cstheme="minorHAnsi"/>
          <w:sz w:val="24"/>
          <w:szCs w:val="24"/>
        </w:rPr>
        <w:t>(4)</w:t>
      </w:r>
      <w:r w:rsidRPr="003552AF">
        <w:rPr>
          <w:rFonts w:cstheme="minorHAnsi"/>
          <w:sz w:val="24"/>
          <w:szCs w:val="24"/>
        </w:rPr>
        <w:t>, and </w:t>
      </w:r>
      <w:r w:rsidRPr="00473C3F">
        <w:rPr>
          <w:rFonts w:cstheme="minorHAnsi"/>
          <w:sz w:val="24"/>
          <w:szCs w:val="24"/>
        </w:rPr>
        <w:t>(8)</w:t>
      </w:r>
      <w:r w:rsidRPr="003552AF">
        <w:rPr>
          <w:rFonts w:cstheme="minorHAnsi"/>
          <w:sz w:val="24"/>
          <w:szCs w:val="24"/>
        </w:rPr>
        <w:t>. The flowchart of the proposed MPC algorithm is presented in Fig. 2. The calculated value of </w:t>
      </w:r>
      <m:oMath>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inv-min</m:t>
            </m:r>
          </m:sub>
        </m:sSub>
        <m:d>
          <m:dPr>
            <m:ctrlPr>
              <w:rPr>
                <w:rFonts w:ascii="Cambria Math" w:hAnsi="Cambria Math"/>
                <w:i/>
                <w:sz w:val="24"/>
                <w:szCs w:val="24"/>
              </w:rPr>
            </m:ctrlPr>
          </m:dPr>
          <m:e>
            <m:r>
              <w:rPr>
                <w:rFonts w:ascii="Cambria Math" w:hAnsi="Cambria Math"/>
                <w:sz w:val="24"/>
                <w:szCs w:val="24"/>
              </w:rPr>
              <m:t>k+1</m:t>
            </m:r>
          </m:e>
        </m:d>
      </m:oMath>
      <w:r w:rsidRPr="003552AF">
        <w:rPr>
          <w:rFonts w:cstheme="minorHAnsi"/>
          <w:sz w:val="24"/>
          <w:szCs w:val="24"/>
        </w:rPr>
        <w:t xml:space="preserve"> is given to the suggested PS-PWM method to generate corresponding switching signals for </w:t>
      </w:r>
      <m:oMath>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1</m:t>
            </m:r>
          </m:sub>
        </m:sSub>
        <m:r>
          <w:rPr>
            <w:rFonts w:ascii="Cambria Math" w:hAnsi="Cambria Math" w:cstheme="minorHAnsi"/>
            <w:sz w:val="24"/>
            <w:szCs w:val="24"/>
          </w:rPr>
          <m:t>,</m:t>
        </m:r>
        <m:bar>
          <m:barPr>
            <m:pos m:val="top"/>
            <m:ctrlPr>
              <w:rPr>
                <w:rFonts w:ascii="Cambria Math" w:hAnsi="Cambria Math" w:cstheme="minorHAnsi"/>
                <w:sz w:val="24"/>
                <w:szCs w:val="24"/>
              </w:rPr>
            </m:ctrlPr>
          </m:barPr>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1</m:t>
                </m:r>
              </m:sub>
            </m:sSub>
          </m:e>
        </m:bar>
        <m:r>
          <w:rPr>
            <w:rFonts w:ascii="Cambria Math" w:hAnsi="Cambria Math" w:cstheme="minorHAnsi"/>
            <w:sz w:val="24"/>
            <w:szCs w:val="24"/>
          </w:rPr>
          <m:t>)</m:t>
        </m:r>
      </m:oMath>
      <w:r w:rsidRPr="003552AF">
        <w:rPr>
          <w:rFonts w:cstheme="minorHAnsi"/>
          <w:sz w:val="24"/>
          <w:szCs w:val="24"/>
        </w:rPr>
        <w:t>, </w:t>
      </w:r>
      <m:oMath>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2</m:t>
            </m:r>
          </m:sub>
        </m:sSub>
        <m:r>
          <w:rPr>
            <w:rFonts w:ascii="Cambria Math" w:hAnsi="Cambria Math" w:cstheme="minorHAnsi"/>
            <w:sz w:val="24"/>
            <w:szCs w:val="24"/>
          </w:rPr>
          <m:t>,</m:t>
        </m:r>
        <m:bar>
          <m:barPr>
            <m:pos m:val="top"/>
            <m:ctrlPr>
              <w:rPr>
                <w:rFonts w:ascii="Cambria Math" w:hAnsi="Cambria Math" w:cstheme="minorHAnsi"/>
                <w:sz w:val="24"/>
                <w:szCs w:val="24"/>
              </w:rPr>
            </m:ctrlPr>
          </m:barPr>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2</m:t>
                </m:r>
              </m:sub>
            </m:sSub>
          </m:e>
        </m:bar>
        <m:r>
          <w:rPr>
            <w:rFonts w:ascii="Cambria Math" w:hAnsi="Cambria Math" w:cstheme="minorHAnsi"/>
            <w:sz w:val="24"/>
            <w:szCs w:val="24"/>
          </w:rPr>
          <m:t>)</m:t>
        </m:r>
      </m:oMath>
      <w:r w:rsidRPr="003552AF">
        <w:rPr>
          <w:rFonts w:cstheme="minorHAnsi"/>
          <w:sz w:val="24"/>
          <w:szCs w:val="24"/>
        </w:rPr>
        <w:t>, </w:t>
      </w:r>
      <m:oMath>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3</m:t>
            </m:r>
          </m:sub>
        </m:sSub>
        <m:r>
          <w:rPr>
            <w:rFonts w:ascii="Cambria Math" w:hAnsi="Cambria Math" w:cstheme="minorHAnsi"/>
            <w:sz w:val="24"/>
            <w:szCs w:val="24"/>
          </w:rPr>
          <m:t>,</m:t>
        </m:r>
        <m:bar>
          <m:barPr>
            <m:pos m:val="top"/>
            <m:ctrlPr>
              <w:rPr>
                <w:rFonts w:ascii="Cambria Math" w:hAnsi="Cambria Math" w:cstheme="minorHAnsi"/>
                <w:sz w:val="24"/>
                <w:szCs w:val="24"/>
              </w:rPr>
            </m:ctrlPr>
          </m:barPr>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3</m:t>
                </m:r>
              </m:sub>
            </m:sSub>
          </m:e>
        </m:bar>
        <m:r>
          <w:rPr>
            <w:rFonts w:ascii="Cambria Math" w:hAnsi="Cambria Math" w:cstheme="minorHAnsi"/>
            <w:sz w:val="24"/>
            <w:szCs w:val="24"/>
          </w:rPr>
          <m:t>)</m:t>
        </m:r>
      </m:oMath>
      <w:r w:rsidRPr="003552AF">
        <w:rPr>
          <w:rFonts w:cstheme="minorHAnsi"/>
          <w:sz w:val="24"/>
          <w:szCs w:val="24"/>
        </w:rPr>
        <w:t>, and </w:t>
      </w:r>
      <m:oMath>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4</m:t>
            </m:r>
          </m:sub>
        </m:sSub>
        <m:r>
          <w:rPr>
            <w:rFonts w:ascii="Cambria Math" w:hAnsi="Cambria Math" w:cstheme="minorHAnsi"/>
            <w:sz w:val="24"/>
            <w:szCs w:val="24"/>
          </w:rPr>
          <m:t>,</m:t>
        </m:r>
        <m:bar>
          <m:barPr>
            <m:pos m:val="top"/>
            <m:ctrlPr>
              <w:rPr>
                <w:rFonts w:ascii="Cambria Math" w:hAnsi="Cambria Math" w:cstheme="minorHAnsi"/>
                <w:sz w:val="24"/>
                <w:szCs w:val="24"/>
              </w:rPr>
            </m:ctrlPr>
          </m:barPr>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4</m:t>
                </m:r>
              </m:sub>
            </m:sSub>
          </m:e>
        </m:bar>
        <m:r>
          <w:rPr>
            <w:rFonts w:ascii="Cambria Math" w:hAnsi="Cambria Math" w:cstheme="minorHAnsi"/>
            <w:sz w:val="24"/>
            <w:szCs w:val="24"/>
          </w:rPr>
          <m:t>)</m:t>
        </m:r>
      </m:oMath>
      <w:r w:rsidRPr="003552AF">
        <w:rPr>
          <w:rFonts w:cstheme="minorHAnsi"/>
          <w:sz w:val="24"/>
          <w:szCs w:val="24"/>
        </w:rPr>
        <w:t>. Voltage balancing of the dc-link and flying capacitors without using any closed-loop voltage regulator, and constant switching frequency operation of the 5L-ANPC inverter are obtained by applying the suggested PS-PWM modulation method. Furthermore, by utilizing the suggested PS-PWM modulation method, odd multiples of the switching harmonic clusters are eliminated from the output voltage harmonic spectrum. Hence, the first switching harmonic cluster frequency of the output voltage is doubled which leads to halving the value of the grid link inductor.</w:t>
      </w:r>
    </w:p>
    <w:p w14:paraId="19DD52AF" w14:textId="5A70EC84" w:rsidR="003552AF" w:rsidRPr="003552AF" w:rsidRDefault="003552AF" w:rsidP="18735093">
      <w:pPr>
        <w:pStyle w:val="Heading1"/>
        <w:rPr>
          <w:rFonts w:ascii="Calibri" w:eastAsia="Meiryo" w:hAnsi="Calibri" w:cs="Arial"/>
        </w:rPr>
      </w:pPr>
      <w:r>
        <w:t>SECTION III.</w:t>
      </w:r>
      <w:r w:rsidR="00C53CD1">
        <w:t xml:space="preserve"> </w:t>
      </w:r>
      <w:r>
        <w:t>Simulation Results</w:t>
      </w:r>
    </w:p>
    <w:p w14:paraId="5AB9B83F" w14:textId="4ED21B11" w:rsidR="003552AF" w:rsidRPr="003552AF" w:rsidRDefault="003552AF" w:rsidP="18735093">
      <w:pPr>
        <w:rPr>
          <w:sz w:val="24"/>
          <w:szCs w:val="24"/>
        </w:rPr>
      </w:pPr>
      <w:r w:rsidRPr="18735093">
        <w:rPr>
          <w:sz w:val="24"/>
          <w:szCs w:val="24"/>
        </w:rPr>
        <w:t>The grid connected 5L-ANPC inverter controlled by the proposed constant switching frequency MPC with sensor-less modulation method has been simulated in MATLAB/Simulink platform. The performance of the proposed constant switching frequency MPC has been evaluated for both cases of injecting the active power to the grid and exchanging the reactive power with the grid. The main parameters of the simulated grid connected 5L-ANPC converter is illustrated in Table II. In addition, the sampling time of the proposed MPC is set to </w:t>
      </w:r>
      <m:oMath>
        <m:sSub>
          <m:sSubPr>
            <m:ctrlPr>
              <w:rPr>
                <w:rFonts w:ascii="Cambria Math" w:hAnsi="Cambria Math"/>
                <w:i/>
                <w:iCs/>
                <w:sz w:val="24"/>
                <w:szCs w:val="24"/>
              </w:rPr>
            </m:ctrlPr>
          </m:sSubPr>
          <m:e>
            <m:r>
              <w:rPr>
                <w:rFonts w:ascii="Cambria Math" w:hAnsi="Cambria Math"/>
                <w:sz w:val="24"/>
                <w:szCs w:val="24"/>
              </w:rPr>
              <m:t>T</m:t>
            </m:r>
          </m:e>
          <m:sub>
            <m:r>
              <w:rPr>
                <w:rFonts w:ascii="Cambria Math" w:hAnsi="Cambria Math"/>
                <w:sz w:val="24"/>
                <w:szCs w:val="24"/>
                <w:vertAlign w:val="subscript"/>
              </w:rPr>
              <m:t>s</m:t>
            </m:r>
          </m:sub>
        </m:sSub>
        <m:r>
          <w:rPr>
            <w:rFonts w:ascii="Cambria Math" w:hAnsi="Cambria Math"/>
            <w:sz w:val="24"/>
            <w:szCs w:val="24"/>
          </w:rPr>
          <m:t> = 4</m:t>
        </m:r>
        <m:r>
          <w:rPr>
            <w:rFonts w:ascii="Cambria Math" w:hAnsi="Cambria Math"/>
            <w:sz w:val="24"/>
            <w:szCs w:val="24"/>
          </w:rPr>
          <m:t>μs</m:t>
        </m:r>
      </m:oMath>
      <w:r w:rsidRPr="18735093">
        <w:rPr>
          <w:sz w:val="24"/>
          <w:szCs w:val="24"/>
        </w:rPr>
        <w:t>. The schematic diagram of the simulated grid connected 5L-ANPC inverter controlled by the proposed constant switching frequency MPC with sensor-less modulation method is shown in Fig. 3.</w:t>
      </w:r>
    </w:p>
    <w:p w14:paraId="762BE049" w14:textId="460BF546" w:rsidR="18735093" w:rsidRDefault="18735093" w:rsidP="18735093">
      <w:pPr>
        <w:rPr>
          <w:sz w:val="24"/>
          <w:szCs w:val="24"/>
        </w:rPr>
      </w:pPr>
    </w:p>
    <w:p w14:paraId="21DE3D54" w14:textId="5F1FB388" w:rsidR="003552AF" w:rsidRPr="003552AF" w:rsidRDefault="003552AF" w:rsidP="00735D19">
      <w:pPr>
        <w:pStyle w:val="NoSpacing"/>
        <w:rPr>
          <w:rStyle w:val="Hyperlink"/>
          <w:rFonts w:cstheme="minorHAnsi"/>
          <w:sz w:val="24"/>
          <w:szCs w:val="24"/>
        </w:rPr>
      </w:pPr>
      <w:r>
        <w:rPr>
          <w:noProof/>
        </w:rPr>
        <w:drawing>
          <wp:inline distT="0" distB="0" distL="0" distR="0" wp14:anchorId="740F3BE4" wp14:editId="6D65328A">
            <wp:extent cx="2432304" cy="3657600"/>
            <wp:effectExtent l="0" t="0" r="6350" b="0"/>
            <wp:docPr id="11" name="Picture 11" descr="Fig. 2. - &#10;Flowchart of the proposed constant switching frequency MPC with sensor-less modulation method.&#1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3">
                      <a:extLst>
                        <a:ext uri="{28A0092B-C50C-407E-A947-70E740481C1C}">
                          <a14:useLocalDpi xmlns:a14="http://schemas.microsoft.com/office/drawing/2010/main" val="0"/>
                        </a:ext>
                      </a:extLst>
                    </a:blip>
                    <a:stretch>
                      <a:fillRect/>
                    </a:stretch>
                  </pic:blipFill>
                  <pic:spPr>
                    <a:xfrm>
                      <a:off x="0" y="0"/>
                      <a:ext cx="2432304" cy="3657600"/>
                    </a:xfrm>
                    <a:prstGeom prst="rect">
                      <a:avLst/>
                    </a:prstGeom>
                  </pic:spPr>
                </pic:pic>
              </a:graphicData>
            </a:graphic>
          </wp:inline>
        </w:drawing>
      </w:r>
    </w:p>
    <w:p w14:paraId="74C67136" w14:textId="31D2AA00" w:rsidR="003552AF" w:rsidRPr="003552AF" w:rsidRDefault="003552AF" w:rsidP="00735D19">
      <w:pPr>
        <w:pStyle w:val="NoSpacing"/>
        <w:rPr>
          <w:rFonts w:cstheme="minorHAnsi"/>
        </w:rPr>
      </w:pPr>
      <w:r w:rsidRPr="003552AF">
        <w:rPr>
          <w:rFonts w:cstheme="minorHAnsi"/>
          <w:b/>
          <w:bCs/>
        </w:rPr>
        <w:t>Fig. 2.</w:t>
      </w:r>
      <w:r w:rsidR="00735D19">
        <w:rPr>
          <w:rFonts w:cstheme="minorHAnsi"/>
          <w:b/>
          <w:bCs/>
        </w:rPr>
        <w:t xml:space="preserve"> </w:t>
      </w:r>
      <w:r w:rsidRPr="003552AF">
        <w:rPr>
          <w:rFonts w:cstheme="minorHAnsi"/>
        </w:rPr>
        <w:t>Flowchart of the proposed constant switching frequency MPC with sensor-less modulation method.</w:t>
      </w:r>
    </w:p>
    <w:p w14:paraId="7BF2268A" w14:textId="29A61564" w:rsidR="003552AF" w:rsidRPr="003552AF" w:rsidRDefault="003552AF" w:rsidP="00735D19">
      <w:pPr>
        <w:pStyle w:val="NoSpacing"/>
      </w:pPr>
    </w:p>
    <w:p w14:paraId="13BD7B24" w14:textId="5F9A4F04" w:rsidR="003552AF" w:rsidRPr="003552AF" w:rsidRDefault="003552AF" w:rsidP="00735D19">
      <w:pPr>
        <w:pStyle w:val="NoSpacing"/>
        <w:rPr>
          <w:rStyle w:val="Hyperlink"/>
          <w:rFonts w:cstheme="minorHAnsi"/>
          <w:sz w:val="24"/>
          <w:szCs w:val="24"/>
        </w:rPr>
      </w:pPr>
      <w:r>
        <w:rPr>
          <w:noProof/>
        </w:rPr>
        <w:drawing>
          <wp:inline distT="0" distB="0" distL="0" distR="0" wp14:anchorId="07798654" wp14:editId="5E50D064">
            <wp:extent cx="2916936" cy="2743200"/>
            <wp:effectExtent l="0" t="0" r="0" b="0"/>
            <wp:docPr id="10" name="Picture 10" descr="Fig. 3. - &#10;The grid connected 5L-ANPC inverter controlled by the proposed constant switching frequency MPC with sensor-less modulation method.&#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5">
                      <a:extLst>
                        <a:ext uri="{28A0092B-C50C-407E-A947-70E740481C1C}">
                          <a14:useLocalDpi xmlns:a14="http://schemas.microsoft.com/office/drawing/2010/main" val="0"/>
                        </a:ext>
                      </a:extLst>
                    </a:blip>
                    <a:stretch>
                      <a:fillRect/>
                    </a:stretch>
                  </pic:blipFill>
                  <pic:spPr>
                    <a:xfrm>
                      <a:off x="0" y="0"/>
                      <a:ext cx="2916936" cy="2743200"/>
                    </a:xfrm>
                    <a:prstGeom prst="rect">
                      <a:avLst/>
                    </a:prstGeom>
                  </pic:spPr>
                </pic:pic>
              </a:graphicData>
            </a:graphic>
          </wp:inline>
        </w:drawing>
      </w:r>
    </w:p>
    <w:p w14:paraId="7E673FEC" w14:textId="2230AD83" w:rsidR="003552AF" w:rsidRPr="003552AF" w:rsidRDefault="003552AF" w:rsidP="00735D19">
      <w:pPr>
        <w:pStyle w:val="NoSpacing"/>
        <w:rPr>
          <w:rFonts w:cstheme="minorHAnsi"/>
        </w:rPr>
      </w:pPr>
      <w:r w:rsidRPr="003552AF">
        <w:rPr>
          <w:rFonts w:cstheme="minorHAnsi"/>
          <w:b/>
          <w:bCs/>
        </w:rPr>
        <w:t>Fig. 3.</w:t>
      </w:r>
      <w:r w:rsidR="00735D19">
        <w:rPr>
          <w:rFonts w:cstheme="minorHAnsi"/>
          <w:b/>
          <w:bCs/>
        </w:rPr>
        <w:t xml:space="preserve"> </w:t>
      </w:r>
      <w:r w:rsidRPr="003552AF">
        <w:rPr>
          <w:rFonts w:cstheme="minorHAnsi"/>
        </w:rPr>
        <w:t>The grid connected 5L-ANPC inverter controlled by the proposed constant switching frequency MPC with sensor-less modulation method.</w:t>
      </w:r>
    </w:p>
    <w:p w14:paraId="5A0C4535" w14:textId="56982E8C" w:rsidR="003552AF" w:rsidRPr="003552AF" w:rsidRDefault="003552AF" w:rsidP="18735093">
      <w:pPr>
        <w:rPr>
          <w:sz w:val="24"/>
          <w:szCs w:val="24"/>
        </w:rPr>
      </w:pPr>
    </w:p>
    <w:p w14:paraId="23C7E17D" w14:textId="77777777" w:rsidR="003552AF" w:rsidRDefault="003552AF" w:rsidP="003552AF">
      <w:pPr>
        <w:rPr>
          <w:rFonts w:cstheme="minorHAnsi"/>
          <w:sz w:val="24"/>
          <w:szCs w:val="24"/>
        </w:rPr>
      </w:pPr>
      <w:r w:rsidRPr="003552AF">
        <w:rPr>
          <w:rFonts w:cstheme="minorHAnsi"/>
          <w:b/>
          <w:bCs/>
          <w:sz w:val="24"/>
          <w:szCs w:val="24"/>
        </w:rPr>
        <w:t>TABLE II </w:t>
      </w:r>
      <w:r w:rsidRPr="003552AF">
        <w:rPr>
          <w:rFonts w:cstheme="minorHAnsi"/>
          <w:sz w:val="24"/>
          <w:szCs w:val="24"/>
        </w:rPr>
        <w:t>Parameters of the Simulated and Implemented Grid Connected 5L-ANPC Converter.</w:t>
      </w:r>
    </w:p>
    <w:tbl>
      <w:tblPr>
        <w:tblStyle w:val="TableGrid"/>
        <w:tblW w:w="0" w:type="auto"/>
        <w:tblLook w:val="04A0" w:firstRow="1" w:lastRow="0" w:firstColumn="1" w:lastColumn="0" w:noHBand="0" w:noVBand="1"/>
      </w:tblPr>
      <w:tblGrid>
        <w:gridCol w:w="3312"/>
        <w:gridCol w:w="2401"/>
      </w:tblGrid>
      <w:tr w:rsidR="002649FE" w:rsidRPr="00443258" w14:paraId="31EC8B7F" w14:textId="77777777" w:rsidTr="00081637">
        <w:tc>
          <w:tcPr>
            <w:tcW w:w="0" w:type="auto"/>
          </w:tcPr>
          <w:p w14:paraId="34F05035" w14:textId="41E255F2" w:rsidR="002649FE" w:rsidRPr="00443258" w:rsidRDefault="002649FE" w:rsidP="00081637">
            <w:pPr>
              <w:pStyle w:val="NoSpacing"/>
              <w:jc w:val="center"/>
            </w:pPr>
            <w:r w:rsidRPr="00443258">
              <w:t>Parameters</w:t>
            </w:r>
          </w:p>
        </w:tc>
        <w:tc>
          <w:tcPr>
            <w:tcW w:w="0" w:type="auto"/>
          </w:tcPr>
          <w:p w14:paraId="0241D09B" w14:textId="0CF43651" w:rsidR="002649FE" w:rsidRPr="00443258" w:rsidRDefault="002649FE" w:rsidP="00081637">
            <w:pPr>
              <w:pStyle w:val="NoSpacing"/>
              <w:jc w:val="center"/>
            </w:pPr>
            <w:r w:rsidRPr="00443258">
              <w:t>Value</w:t>
            </w:r>
          </w:p>
        </w:tc>
      </w:tr>
      <w:tr w:rsidR="002649FE" w:rsidRPr="00443258" w14:paraId="09BB85EF" w14:textId="77777777" w:rsidTr="00081637">
        <w:tc>
          <w:tcPr>
            <w:tcW w:w="0" w:type="auto"/>
          </w:tcPr>
          <w:p w14:paraId="5AB06207" w14:textId="2F478B00" w:rsidR="002649FE" w:rsidRPr="00443258" w:rsidRDefault="00E37BEA" w:rsidP="00081637">
            <w:pPr>
              <w:pStyle w:val="NoSpacing"/>
              <w:jc w:val="center"/>
            </w:pPr>
            <w:r w:rsidRPr="00443258">
              <w:t xml:space="preserve">DC-link </w:t>
            </w:r>
            <w:r w:rsidR="00F00345" w:rsidRPr="00443258">
              <w:t>voltage</w:t>
            </w:r>
          </w:p>
        </w:tc>
        <w:tc>
          <w:tcPr>
            <w:tcW w:w="0" w:type="auto"/>
          </w:tcPr>
          <w:p w14:paraId="3BAD7DAF" w14:textId="3B8FFDE5" w:rsidR="002649FE" w:rsidRPr="00443258" w:rsidRDefault="00BF4208" w:rsidP="00443258">
            <w:pPr>
              <w:pStyle w:val="NoSpacing"/>
            </w:pPr>
            <m:oMathPara>
              <m:oMath>
                <m:r>
                  <w:rPr>
                    <w:rFonts w:ascii="Cambria Math" w:hAnsi="Cambria Math"/>
                  </w:rPr>
                  <m:t>E = 600V</m:t>
                </m:r>
              </m:oMath>
            </m:oMathPara>
          </w:p>
        </w:tc>
      </w:tr>
      <w:tr w:rsidR="002649FE" w:rsidRPr="00443258" w14:paraId="2643436C" w14:textId="77777777" w:rsidTr="00081637">
        <w:tc>
          <w:tcPr>
            <w:tcW w:w="0" w:type="auto"/>
          </w:tcPr>
          <w:p w14:paraId="7A0DCFC1" w14:textId="035B8799" w:rsidR="002649FE" w:rsidRPr="00443258" w:rsidRDefault="00F00345" w:rsidP="00081637">
            <w:pPr>
              <w:pStyle w:val="NoSpacing"/>
              <w:jc w:val="center"/>
            </w:pPr>
            <w:r w:rsidRPr="00443258">
              <w:t xml:space="preserve">Power </w:t>
            </w:r>
            <w:r w:rsidRPr="00443258">
              <w:t>Switched</w:t>
            </w:r>
          </w:p>
        </w:tc>
        <w:tc>
          <w:tcPr>
            <w:tcW w:w="0" w:type="auto"/>
          </w:tcPr>
          <w:p w14:paraId="7EE80636" w14:textId="415B66BB" w:rsidR="002649FE" w:rsidRPr="00443258" w:rsidRDefault="00443258" w:rsidP="00BF4208">
            <w:pPr>
              <w:pStyle w:val="NoSpacing"/>
              <w:jc w:val="center"/>
            </w:pPr>
            <w:r w:rsidRPr="00443258">
              <w:t>IRFP460 MOSFE</w:t>
            </w:r>
          </w:p>
        </w:tc>
      </w:tr>
      <w:tr w:rsidR="002649FE" w:rsidRPr="00443258" w14:paraId="0CDC0C42" w14:textId="77777777" w:rsidTr="00081637">
        <w:tc>
          <w:tcPr>
            <w:tcW w:w="0" w:type="auto"/>
          </w:tcPr>
          <w:p w14:paraId="7D7E5F2C" w14:textId="4AA98341" w:rsidR="002649FE" w:rsidRPr="00443258" w:rsidRDefault="00F00345" w:rsidP="00081637">
            <w:pPr>
              <w:pStyle w:val="NoSpacing"/>
              <w:jc w:val="center"/>
            </w:pPr>
            <w:r w:rsidRPr="00443258">
              <w:t>DC-link capacitor</w:t>
            </w:r>
          </w:p>
        </w:tc>
        <w:tc>
          <w:tcPr>
            <w:tcW w:w="0" w:type="auto"/>
          </w:tcPr>
          <w:p w14:paraId="74160C20" w14:textId="29AAF44A" w:rsidR="002649FE" w:rsidRPr="00443258" w:rsidRDefault="00081637" w:rsidP="00443258">
            <w:pPr>
              <w:pStyle w:val="NoSpacing"/>
            </w:pPr>
            <m:oMathPara>
              <m:oMath>
                <m:sSub>
                  <m:sSubPr>
                    <m:ctrlPr>
                      <w:rPr>
                        <w:rFonts w:ascii="Cambria Math" w:hAnsi="Cambria Math"/>
                        <w:i/>
                      </w:rPr>
                    </m:ctrlPr>
                  </m:sSubPr>
                  <m:e>
                    <m:r>
                      <w:rPr>
                        <w:rFonts w:ascii="Cambria Math" w:hAnsi="Cambria Math"/>
                      </w:rPr>
                      <m:t>C</m:t>
                    </m:r>
                  </m:e>
                  <m:sub>
                    <m:r>
                      <w:rPr>
                        <w:rFonts w:ascii="Cambria Math" w:hAnsi="Cambria Math"/>
                      </w:rPr>
                      <m:t>de1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dc2</m:t>
                    </m:r>
                  </m:sub>
                </m:sSub>
                <m:r>
                  <w:rPr>
                    <w:rFonts w:ascii="Cambria Math" w:hAnsi="Cambria Math"/>
                  </w:rPr>
                  <m:t>=2400</m:t>
                </m:r>
                <m:r>
                  <w:rPr>
                    <w:rFonts w:ascii="Cambria Math" w:hAnsi="Cambria Math"/>
                  </w:rPr>
                  <m:t xml:space="preserve"> </m:t>
                </m:r>
                <m:r>
                  <w:rPr>
                    <w:rFonts w:ascii="Cambria Math" w:hAnsi="Cambria Math" w:cstheme="minorHAnsi"/>
                  </w:rPr>
                  <m:t>μ</m:t>
                </m:r>
                <m:r>
                  <w:rPr>
                    <w:rFonts w:ascii="Cambria Math" w:hAnsi="Cambria Math"/>
                  </w:rPr>
                  <m:t>F</m:t>
                </m:r>
              </m:oMath>
            </m:oMathPara>
          </w:p>
        </w:tc>
      </w:tr>
      <w:tr w:rsidR="002649FE" w:rsidRPr="00443258" w14:paraId="09E6C22B" w14:textId="77777777" w:rsidTr="00081637">
        <w:tc>
          <w:tcPr>
            <w:tcW w:w="0" w:type="auto"/>
          </w:tcPr>
          <w:p w14:paraId="70CEF15A" w14:textId="696DA2C4" w:rsidR="002649FE" w:rsidRPr="00443258" w:rsidRDefault="00F00345" w:rsidP="00081637">
            <w:pPr>
              <w:pStyle w:val="NoSpacing"/>
              <w:jc w:val="center"/>
            </w:pPr>
            <w:r w:rsidRPr="00443258">
              <w:t>Flying capacitor (FC</w:t>
            </w:r>
            <w:r w:rsidRPr="00443258">
              <w:t>)</w:t>
            </w:r>
          </w:p>
        </w:tc>
        <w:tc>
          <w:tcPr>
            <w:tcW w:w="0" w:type="auto"/>
          </w:tcPr>
          <w:p w14:paraId="4E0DFE6F" w14:textId="1553CE57" w:rsidR="002649FE" w:rsidRPr="00443258" w:rsidRDefault="00081637" w:rsidP="00443258">
            <w:pPr>
              <w:pStyle w:val="NoSpacing"/>
            </w:pPr>
            <m:oMathPara>
              <m:oMath>
                <m:sSub>
                  <m:sSubPr>
                    <m:ctrlPr>
                      <w:rPr>
                        <w:rFonts w:ascii="Cambria Math" w:hAnsi="Cambria Math"/>
                        <w:i/>
                      </w:rPr>
                    </m:ctrlPr>
                  </m:sSubPr>
                  <m:e>
                    <m:r>
                      <w:rPr>
                        <w:rFonts w:ascii="Cambria Math" w:hAnsi="Cambria Math"/>
                      </w:rPr>
                      <m:t>C</m:t>
                    </m:r>
                  </m:e>
                  <m:sub>
                    <m:r>
                      <w:rPr>
                        <w:rFonts w:ascii="Cambria Math" w:hAnsi="Cambria Math"/>
                      </w:rPr>
                      <m:t>FC</m:t>
                    </m:r>
                  </m:sub>
                </m:sSub>
                <m:r>
                  <w:rPr>
                    <w:rFonts w:ascii="Cambria Math" w:hAnsi="Cambria Math"/>
                  </w:rPr>
                  <m:t xml:space="preserve">=680 </m:t>
                </m:r>
                <m:r>
                  <w:rPr>
                    <w:rFonts w:ascii="Cambria Math" w:hAnsi="Cambria Math" w:cstheme="minorHAnsi"/>
                  </w:rPr>
                  <m:t>μ</m:t>
                </m:r>
                <m:r>
                  <w:rPr>
                    <w:rFonts w:ascii="Cambria Math" w:hAnsi="Cambria Math"/>
                  </w:rPr>
                  <m:t>F</m:t>
                </m:r>
              </m:oMath>
            </m:oMathPara>
          </w:p>
        </w:tc>
      </w:tr>
      <w:tr w:rsidR="002649FE" w:rsidRPr="00443258" w14:paraId="4FFDD67F" w14:textId="77777777" w:rsidTr="00081637">
        <w:tc>
          <w:tcPr>
            <w:tcW w:w="0" w:type="auto"/>
          </w:tcPr>
          <w:p w14:paraId="74B396ED" w14:textId="7F2376BF" w:rsidR="002649FE" w:rsidRPr="00443258" w:rsidRDefault="00F00345" w:rsidP="00081637">
            <w:pPr>
              <w:pStyle w:val="NoSpacing"/>
              <w:jc w:val="center"/>
            </w:pPr>
            <w:r w:rsidRPr="00443258">
              <w:t xml:space="preserve">Grid </w:t>
            </w:r>
            <w:r w:rsidRPr="00443258">
              <w:t>frequency</w:t>
            </w:r>
          </w:p>
        </w:tc>
        <w:tc>
          <w:tcPr>
            <w:tcW w:w="0" w:type="auto"/>
          </w:tcPr>
          <w:p w14:paraId="28B201DA" w14:textId="62B9AA97" w:rsidR="002649FE" w:rsidRPr="00443258" w:rsidRDefault="00081637" w:rsidP="00443258">
            <w:pPr>
              <w:pStyle w:val="NoSpacing"/>
            </w:pPr>
            <m:oMathPara>
              <m:oMath>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=50 Hz</m:t>
                </m:r>
              </m:oMath>
            </m:oMathPara>
          </w:p>
        </w:tc>
      </w:tr>
      <w:tr w:rsidR="002649FE" w:rsidRPr="00443258" w14:paraId="7C3C6E8C" w14:textId="77777777" w:rsidTr="00081637">
        <w:tc>
          <w:tcPr>
            <w:tcW w:w="0" w:type="auto"/>
          </w:tcPr>
          <w:p w14:paraId="581A98DB" w14:textId="4D15D26E" w:rsidR="002649FE" w:rsidRPr="00443258" w:rsidRDefault="00F00345" w:rsidP="00081637">
            <w:pPr>
              <w:pStyle w:val="NoSpacing"/>
              <w:jc w:val="center"/>
            </w:pPr>
            <w:r w:rsidRPr="00443258">
              <w:t xml:space="preserve">Grid peak </w:t>
            </w:r>
            <w:r w:rsidRPr="00443258">
              <w:t>voltage</w:t>
            </w:r>
          </w:p>
        </w:tc>
        <w:tc>
          <w:tcPr>
            <w:tcW w:w="0" w:type="auto"/>
          </w:tcPr>
          <w:p w14:paraId="0F66F7C8" w14:textId="3A5FDDC8" w:rsidR="002649FE" w:rsidRPr="00443258" w:rsidRDefault="00081637" w:rsidP="00443258">
            <w:pPr>
              <w:pStyle w:val="NoSpacing"/>
            </w:pPr>
            <m:oMathPara>
              <m:oMath>
                <m:sSub>
                  <m:sSubPr>
                    <m:ctrlPr>
                      <w:rPr>
                        <w:rFonts w:ascii="Cambria Math" w:hAnsi="Cambria Math"/>
                        <w:i/>
                      </w:rPr>
                    </m:ctrlPr>
                  </m:sSubPr>
                  <m:e>
                    <m:r>
                      <w:rPr>
                        <w:rFonts w:ascii="Cambria Math" w:hAnsi="Cambria Math"/>
                      </w:rPr>
                      <m:t>V</m:t>
                    </m:r>
                  </m:e>
                  <m:sub>
                    <m:r>
                      <w:rPr>
                        <w:rFonts w:ascii="Cambria Math" w:hAnsi="Cambria Math"/>
                      </w:rPr>
                      <m:t>grid-peak</m:t>
                    </m:r>
                  </m:sub>
                </m:sSub>
                <m:r>
                  <w:rPr>
                    <w:rFonts w:ascii="Cambria Math" w:hAnsi="Cambria Math"/>
                  </w:rPr>
                  <m:t>=270 V</m:t>
                </m:r>
              </m:oMath>
            </m:oMathPara>
          </w:p>
        </w:tc>
      </w:tr>
      <w:tr w:rsidR="002649FE" w:rsidRPr="00443258" w14:paraId="5379B335" w14:textId="77777777" w:rsidTr="00081637">
        <w:tc>
          <w:tcPr>
            <w:tcW w:w="0" w:type="auto"/>
          </w:tcPr>
          <w:p w14:paraId="3569E839" w14:textId="35E30C6B" w:rsidR="002649FE" w:rsidRPr="00443258" w:rsidRDefault="00F00345" w:rsidP="00081637">
            <w:pPr>
              <w:pStyle w:val="NoSpacing"/>
              <w:jc w:val="center"/>
            </w:pPr>
            <w:r w:rsidRPr="00443258">
              <w:t xml:space="preserve">Grid-link </w:t>
            </w:r>
            <w:r w:rsidRPr="00443258">
              <w:t>inductor</w:t>
            </w:r>
          </w:p>
        </w:tc>
        <w:tc>
          <w:tcPr>
            <w:tcW w:w="0" w:type="auto"/>
          </w:tcPr>
          <w:p w14:paraId="3AFE93D2" w14:textId="7289CF88" w:rsidR="002649FE" w:rsidRPr="00443258" w:rsidRDefault="00081637" w:rsidP="00443258">
            <w:pPr>
              <w:pStyle w:val="NoSpacing"/>
            </w:pPr>
            <m:oMathPara>
              <m:oMath>
                <m:sSub>
                  <m:sSubPr>
                    <m:ctrlPr>
                      <w:rPr>
                        <w:rFonts w:ascii="Cambria Math" w:hAnsi="Cambria Math"/>
                        <w:i/>
                      </w:rPr>
                    </m:ctrlPr>
                  </m:sSubPr>
                  <m:e>
                    <m:r>
                      <w:rPr>
                        <w:rFonts w:ascii="Cambria Math" w:hAnsi="Cambria Math"/>
                      </w:rPr>
                      <m:t>L</m:t>
                    </m:r>
                  </m:e>
                  <m:sub>
                    <m:r>
                      <w:rPr>
                        <w:rFonts w:ascii="Cambria Math" w:hAnsi="Cambria Math"/>
                      </w:rPr>
                      <m:t>g</m:t>
                    </m:r>
                  </m:sub>
                </m:sSub>
                <m:r>
                  <w:rPr>
                    <w:rFonts w:ascii="Cambria Math" w:hAnsi="Cambria Math"/>
                  </w:rPr>
                  <m:t>=2 mH</m:t>
                </m:r>
              </m:oMath>
            </m:oMathPara>
          </w:p>
        </w:tc>
      </w:tr>
      <w:tr w:rsidR="002649FE" w:rsidRPr="00443258" w14:paraId="2DD5E161" w14:textId="77777777" w:rsidTr="00081637">
        <w:tc>
          <w:tcPr>
            <w:tcW w:w="0" w:type="auto"/>
          </w:tcPr>
          <w:p w14:paraId="7EDCE2E0" w14:textId="7E17AA58" w:rsidR="002649FE" w:rsidRPr="00443258" w:rsidRDefault="00F00345" w:rsidP="00081637">
            <w:pPr>
              <w:pStyle w:val="NoSpacing"/>
              <w:jc w:val="center"/>
            </w:pPr>
            <w:r w:rsidRPr="00443258">
              <w:t>Grid-link inductor series</w:t>
            </w:r>
            <w:r w:rsidRPr="00443258">
              <w:t xml:space="preserve"> </w:t>
            </w:r>
            <w:r w:rsidRPr="00443258">
              <w:t>resistanc</w:t>
            </w:r>
            <w:r w:rsidRPr="00443258">
              <w:t>e</w:t>
            </w:r>
          </w:p>
        </w:tc>
        <w:tc>
          <w:tcPr>
            <w:tcW w:w="0" w:type="auto"/>
          </w:tcPr>
          <w:p w14:paraId="7AF8976B" w14:textId="50A9338E" w:rsidR="002649FE" w:rsidRPr="00443258" w:rsidRDefault="00081637" w:rsidP="00443258">
            <w:pPr>
              <w:pStyle w:val="NoSpacing"/>
            </w:pPr>
            <m:oMathPara>
              <m:oMath>
                <m:sSub>
                  <m:sSubPr>
                    <m:ctrlPr>
                      <w:rPr>
                        <w:rFonts w:ascii="Cambria Math" w:hAnsi="Cambria Math"/>
                        <w:i/>
                      </w:rPr>
                    </m:ctrlPr>
                  </m:sSubPr>
                  <m:e>
                    <m:r>
                      <w:rPr>
                        <w:rFonts w:ascii="Cambria Math" w:hAnsi="Cambria Math"/>
                      </w:rPr>
                      <m:t>R</m:t>
                    </m:r>
                  </m:e>
                  <m:sub>
                    <m:r>
                      <w:rPr>
                        <w:rFonts w:ascii="Cambria Math" w:hAnsi="Cambria Math"/>
                      </w:rPr>
                      <m:t>g</m:t>
                    </m:r>
                  </m:sub>
                </m:sSub>
                <m:r>
                  <w:rPr>
                    <w:rFonts w:ascii="Cambria Math" w:hAnsi="Cambria Math"/>
                  </w:rPr>
                  <m:t>=0.1</m:t>
                </m:r>
                <m:r>
                  <m:rPr>
                    <m:sty m:val="p"/>
                  </m:rPr>
                  <w:rPr>
                    <w:rFonts w:ascii="Cambria Math" w:hAnsi="Cambria Math" w:cstheme="minorHAnsi"/>
                  </w:rPr>
                  <m:t>Ω</m:t>
                </m:r>
              </m:oMath>
            </m:oMathPara>
          </w:p>
        </w:tc>
      </w:tr>
      <w:tr w:rsidR="002649FE" w:rsidRPr="00443258" w14:paraId="2CBDAA91" w14:textId="77777777" w:rsidTr="00081637">
        <w:tc>
          <w:tcPr>
            <w:tcW w:w="0" w:type="auto"/>
          </w:tcPr>
          <w:p w14:paraId="0134034F" w14:textId="243A2BA1" w:rsidR="002649FE" w:rsidRPr="00443258" w:rsidRDefault="00443258" w:rsidP="00081637">
            <w:pPr>
              <w:pStyle w:val="NoSpacing"/>
              <w:jc w:val="center"/>
            </w:pPr>
            <w:r w:rsidRPr="00443258">
              <w:t xml:space="preserve">Switching </w:t>
            </w:r>
            <w:r w:rsidRPr="00443258">
              <w:t>frequency</w:t>
            </w:r>
          </w:p>
        </w:tc>
        <w:tc>
          <w:tcPr>
            <w:tcW w:w="0" w:type="auto"/>
          </w:tcPr>
          <w:p w14:paraId="436FA299" w14:textId="68959B1F" w:rsidR="002649FE" w:rsidRPr="00443258" w:rsidRDefault="00081637" w:rsidP="00443258">
            <w:pPr>
              <w:pStyle w:val="NoSpacing"/>
            </w:pPr>
            <m:oMathPara>
              <m:oMath>
                <m:sSub>
                  <m:sSubPr>
                    <m:ctrlPr>
                      <w:rPr>
                        <w:rFonts w:ascii="Cambria Math" w:hAnsi="Cambria Math"/>
                        <w:i/>
                      </w:rPr>
                    </m:ctrlPr>
                  </m:sSubPr>
                  <m:e>
                    <m:r>
                      <w:rPr>
                        <w:rFonts w:ascii="Cambria Math" w:hAnsi="Cambria Math"/>
                      </w:rPr>
                      <m:t>f</m:t>
                    </m:r>
                  </m:e>
                  <m:sub>
                    <m:r>
                      <w:rPr>
                        <w:rFonts w:ascii="Cambria Math" w:hAnsi="Cambria Math"/>
                      </w:rPr>
                      <m:t>SW</m:t>
                    </m:r>
                  </m:sub>
                </m:sSub>
                <m:r>
                  <w:rPr>
                    <w:rFonts w:ascii="Cambria Math" w:hAnsi="Cambria Math"/>
                  </w:rPr>
                  <m:t>=10 kHz</m:t>
                </m:r>
              </m:oMath>
            </m:oMathPara>
          </w:p>
        </w:tc>
      </w:tr>
    </w:tbl>
    <w:p w14:paraId="1E1ACB51" w14:textId="77777777" w:rsidR="00735D19" w:rsidRPr="003552AF" w:rsidRDefault="00735D19" w:rsidP="003552AF">
      <w:pPr>
        <w:rPr>
          <w:rFonts w:cstheme="minorHAnsi"/>
          <w:sz w:val="24"/>
          <w:szCs w:val="24"/>
        </w:rPr>
      </w:pPr>
    </w:p>
    <w:p w14:paraId="2245D6AC" w14:textId="77777777" w:rsidR="003552AF" w:rsidRPr="003552AF" w:rsidRDefault="003552AF" w:rsidP="003552AF">
      <w:pPr>
        <w:rPr>
          <w:rFonts w:cstheme="minorHAnsi"/>
          <w:sz w:val="24"/>
          <w:szCs w:val="24"/>
        </w:rPr>
      </w:pPr>
      <w:r w:rsidRPr="003552AF">
        <w:rPr>
          <w:rFonts w:cstheme="minorHAnsi"/>
          <w:sz w:val="24"/>
          <w:szCs w:val="24"/>
        </w:rPr>
        <w:t>Fig. 4 presents the grid voltage, the injected current to the grid multiplied by 20, the 5L-ANPC inverter output voltage, and the voltage of FC during the converter start-up and steady state for the reference injected current of 10A. As shown in Fig. 4, the injected current to the grid is almost sinusoidal and the FC voltage is regulated to its desired value without utilizing any closed-loop voltage regulator. Hence, the five-level output voltage of the 5L-ANPC inverter is obtained.</w:t>
      </w:r>
    </w:p>
    <w:p w14:paraId="6C4938DB" w14:textId="77777777" w:rsidR="003552AF" w:rsidRPr="003552AF" w:rsidRDefault="003552AF" w:rsidP="003552AF">
      <w:pPr>
        <w:rPr>
          <w:rFonts w:cstheme="minorHAnsi"/>
          <w:sz w:val="24"/>
          <w:szCs w:val="24"/>
        </w:rPr>
      </w:pPr>
      <w:r w:rsidRPr="18735093">
        <w:rPr>
          <w:sz w:val="24"/>
          <w:szCs w:val="24"/>
        </w:rPr>
        <w:t>Fig. 5 shows the grid voltage, the injected current to the grid multiplied by 20, and the 5L-ANPC inverter output voltage during step change in the reference injected current from 5A to 10A with unity PF. Moreover, Fig. 6 depicts the grid voltage, the injected current to the grid multiplied by 20, and the 5L-ANPC inverter output voltage during step change in the PF from 0.86 to 1 with the reference injected current of 10A. As presented in Figs. 5 and 6, the proposed constant switching frequency MPC provides improved performance and fast dynamic response for both cases of injecting the active power to the grid and exchanging the reactive power with the grid.</w:t>
      </w:r>
    </w:p>
    <w:p w14:paraId="62CA1248" w14:textId="53AB0918" w:rsidR="18735093" w:rsidRDefault="18735093" w:rsidP="18735093">
      <w:pPr>
        <w:rPr>
          <w:sz w:val="24"/>
          <w:szCs w:val="24"/>
        </w:rPr>
      </w:pPr>
    </w:p>
    <w:p w14:paraId="5017287D" w14:textId="310A527A" w:rsidR="003552AF" w:rsidRPr="003552AF" w:rsidRDefault="003552AF" w:rsidP="0035395E">
      <w:pPr>
        <w:pStyle w:val="NoSpacing"/>
        <w:rPr>
          <w:rStyle w:val="Hyperlink"/>
          <w:rFonts w:cstheme="minorHAnsi"/>
          <w:sz w:val="24"/>
          <w:szCs w:val="24"/>
        </w:rPr>
      </w:pPr>
      <w:r>
        <w:rPr>
          <w:noProof/>
        </w:rPr>
        <w:drawing>
          <wp:inline distT="0" distB="0" distL="0" distR="0" wp14:anchorId="44A79BE9" wp14:editId="03734449">
            <wp:extent cx="2743200" cy="2532888"/>
            <wp:effectExtent l="0" t="0" r="0" b="1270"/>
            <wp:docPr id="8" name="Picture 8" descr="Fig. 4. - &#10;The grid voltage, the injected current to the grid multiplied by 20, the 5L-ANPC inverter output voltage, and the voltage of FC during the converter start-up and steady state for the reference injected current of 10A.&#1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7">
                      <a:extLst>
                        <a:ext uri="{28A0092B-C50C-407E-A947-70E740481C1C}">
                          <a14:useLocalDpi xmlns:a14="http://schemas.microsoft.com/office/drawing/2010/main" val="0"/>
                        </a:ext>
                      </a:extLst>
                    </a:blip>
                    <a:stretch>
                      <a:fillRect/>
                    </a:stretch>
                  </pic:blipFill>
                  <pic:spPr>
                    <a:xfrm>
                      <a:off x="0" y="0"/>
                      <a:ext cx="2743200" cy="2532888"/>
                    </a:xfrm>
                    <a:prstGeom prst="rect">
                      <a:avLst/>
                    </a:prstGeom>
                  </pic:spPr>
                </pic:pic>
              </a:graphicData>
            </a:graphic>
          </wp:inline>
        </w:drawing>
      </w:r>
    </w:p>
    <w:p w14:paraId="4CD52F1B" w14:textId="03768BCC" w:rsidR="003552AF" w:rsidRPr="003552AF" w:rsidRDefault="003552AF" w:rsidP="0035395E">
      <w:pPr>
        <w:pStyle w:val="NoSpacing"/>
      </w:pPr>
      <w:r w:rsidRPr="003552AF">
        <w:rPr>
          <w:rFonts w:cstheme="minorHAnsi"/>
          <w:b/>
          <w:bCs/>
        </w:rPr>
        <w:t>Fig. 4.</w:t>
      </w:r>
      <w:r w:rsidR="0035395E">
        <w:rPr>
          <w:rFonts w:cstheme="minorHAnsi"/>
          <w:b/>
          <w:bCs/>
        </w:rPr>
        <w:t xml:space="preserve"> </w:t>
      </w:r>
      <w:r w:rsidRPr="003552AF">
        <w:rPr>
          <w:rFonts w:cstheme="minorHAnsi"/>
        </w:rPr>
        <w:t>The grid voltage, the injected current to the grid multiplied by 20, the 5L-ANPC inverter output voltage, and the voltage of FC during the converter start-up and steady state for the reference injected current of 10A.</w:t>
      </w:r>
    </w:p>
    <w:p w14:paraId="297CEFBC" w14:textId="44F172C4" w:rsidR="003552AF" w:rsidRPr="003552AF" w:rsidRDefault="003552AF" w:rsidP="0035395E">
      <w:pPr>
        <w:pStyle w:val="NoSpacing"/>
        <w:rPr>
          <w:rStyle w:val="Hyperlink"/>
          <w:rFonts w:cstheme="minorHAnsi"/>
          <w:sz w:val="24"/>
          <w:szCs w:val="24"/>
        </w:rPr>
      </w:pPr>
      <w:r>
        <w:rPr>
          <w:noProof/>
        </w:rPr>
        <w:drawing>
          <wp:inline distT="0" distB="0" distL="0" distR="0" wp14:anchorId="6D15186D" wp14:editId="18E9EF42">
            <wp:extent cx="2743200" cy="1947672"/>
            <wp:effectExtent l="0" t="0" r="0" b="0"/>
            <wp:docPr id="7" name="Picture 7" descr="Fig. 5. - &#10;The grid voltage, the injected current to the grid multiplied by 20, and the 5L-ANPC inverter output voltage during step change in the reference injected current from 5A to 10A with unity PF.&#1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9">
                      <a:extLst>
                        <a:ext uri="{28A0092B-C50C-407E-A947-70E740481C1C}">
                          <a14:useLocalDpi xmlns:a14="http://schemas.microsoft.com/office/drawing/2010/main" val="0"/>
                        </a:ext>
                      </a:extLst>
                    </a:blip>
                    <a:stretch>
                      <a:fillRect/>
                    </a:stretch>
                  </pic:blipFill>
                  <pic:spPr>
                    <a:xfrm>
                      <a:off x="0" y="0"/>
                      <a:ext cx="2743200" cy="1947672"/>
                    </a:xfrm>
                    <a:prstGeom prst="rect">
                      <a:avLst/>
                    </a:prstGeom>
                  </pic:spPr>
                </pic:pic>
              </a:graphicData>
            </a:graphic>
          </wp:inline>
        </w:drawing>
      </w:r>
    </w:p>
    <w:p w14:paraId="78387EB6" w14:textId="4202FF8B" w:rsidR="003552AF" w:rsidRPr="003552AF" w:rsidRDefault="003552AF" w:rsidP="0035395E">
      <w:pPr>
        <w:pStyle w:val="NoSpacing"/>
        <w:rPr>
          <w:rFonts w:cstheme="minorHAnsi"/>
        </w:rPr>
      </w:pPr>
      <w:r w:rsidRPr="003552AF">
        <w:rPr>
          <w:rFonts w:cstheme="minorHAnsi"/>
          <w:b/>
          <w:bCs/>
        </w:rPr>
        <w:t>Fig. 5.</w:t>
      </w:r>
      <w:r w:rsidR="0035395E">
        <w:rPr>
          <w:rFonts w:cstheme="minorHAnsi"/>
          <w:b/>
          <w:bCs/>
        </w:rPr>
        <w:t xml:space="preserve"> </w:t>
      </w:r>
      <w:r w:rsidRPr="003552AF">
        <w:rPr>
          <w:rFonts w:cstheme="minorHAnsi"/>
        </w:rPr>
        <w:t>The grid voltage, the injected current to the grid multiplied by 20, and the 5L-ANPC inverter output voltage during step change in the reference injected current from 5A to 10A with unity PF.</w:t>
      </w:r>
    </w:p>
    <w:p w14:paraId="2A61FB50" w14:textId="08D86735" w:rsidR="003552AF" w:rsidRPr="003552AF" w:rsidRDefault="003552AF" w:rsidP="18735093">
      <w:pPr>
        <w:rPr>
          <w:sz w:val="24"/>
          <w:szCs w:val="24"/>
        </w:rPr>
      </w:pPr>
    </w:p>
    <w:p w14:paraId="02A6DE15" w14:textId="46CBF60A" w:rsidR="003552AF" w:rsidRPr="003552AF" w:rsidRDefault="41A3B1BF" w:rsidP="0035395E">
      <w:pPr>
        <w:pStyle w:val="NoSpacing"/>
      </w:pPr>
      <w:r>
        <w:rPr>
          <w:noProof/>
        </w:rPr>
        <w:drawing>
          <wp:inline distT="0" distB="0" distL="0" distR="0" wp14:anchorId="2628492D" wp14:editId="37E4ABAA">
            <wp:extent cx="2743200" cy="1920240"/>
            <wp:effectExtent l="0" t="0" r="0" b="3810"/>
            <wp:docPr id="1197318529" name="Picture 11973185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318529" name="Picture 1197318529">
                      <a:extLst>
                        <a:ext uri="{C183D7F6-B498-43B3-948B-1728B52AA6E4}">
                          <adec:decorative xmlns:adec="http://schemas.microsoft.com/office/drawing/2017/decorative" val="1"/>
                        </a:ext>
                      </a:extLst>
                    </pic:cNvPr>
                    <pic:cNvPicPr/>
                  </pic:nvPicPr>
                  <pic:blipFill>
                    <a:blip r:embed="rId20">
                      <a:extLst>
                        <a:ext uri="{28A0092B-C50C-407E-A947-70E740481C1C}">
                          <a14:useLocalDpi xmlns:a14="http://schemas.microsoft.com/office/drawing/2010/main" val="0"/>
                        </a:ext>
                      </a:extLst>
                    </a:blip>
                    <a:stretch>
                      <a:fillRect/>
                    </a:stretch>
                  </pic:blipFill>
                  <pic:spPr>
                    <a:xfrm>
                      <a:off x="0" y="0"/>
                      <a:ext cx="2743200" cy="1920240"/>
                    </a:xfrm>
                    <a:prstGeom prst="rect">
                      <a:avLst/>
                    </a:prstGeom>
                  </pic:spPr>
                </pic:pic>
              </a:graphicData>
            </a:graphic>
          </wp:inline>
        </w:drawing>
      </w:r>
    </w:p>
    <w:p w14:paraId="2FF662E2" w14:textId="32B614EA" w:rsidR="003552AF" w:rsidRPr="003552AF" w:rsidRDefault="003552AF" w:rsidP="0035395E">
      <w:pPr>
        <w:pStyle w:val="NoSpacing"/>
        <w:rPr>
          <w:rFonts w:cstheme="minorHAnsi"/>
        </w:rPr>
      </w:pPr>
      <w:r w:rsidRPr="003552AF">
        <w:rPr>
          <w:rFonts w:cstheme="minorHAnsi"/>
          <w:b/>
          <w:bCs/>
        </w:rPr>
        <w:t>Fig. 6.</w:t>
      </w:r>
      <w:r w:rsidR="0035395E">
        <w:rPr>
          <w:rFonts w:cstheme="minorHAnsi"/>
          <w:b/>
          <w:bCs/>
        </w:rPr>
        <w:t xml:space="preserve"> </w:t>
      </w:r>
      <w:r w:rsidRPr="003552AF">
        <w:rPr>
          <w:rFonts w:cstheme="minorHAnsi"/>
        </w:rPr>
        <w:t>The grid voltage, the injected current to the grid multiplied by 20, and the 5L-ANPC inverter output voltage during step change in the PF from 0.86 to 1 with the reference injected current of 10A.</w:t>
      </w:r>
    </w:p>
    <w:p w14:paraId="1A3C582A" w14:textId="60EBB7FB" w:rsidR="003552AF" w:rsidRPr="003552AF" w:rsidRDefault="003552AF" w:rsidP="18735093">
      <w:pPr>
        <w:rPr>
          <w:sz w:val="24"/>
          <w:szCs w:val="24"/>
        </w:rPr>
      </w:pPr>
    </w:p>
    <w:p w14:paraId="180EF17E" w14:textId="553549BC" w:rsidR="003552AF" w:rsidRPr="003552AF" w:rsidRDefault="003552AF" w:rsidP="0035395E">
      <w:pPr>
        <w:pStyle w:val="NoSpacing"/>
        <w:rPr>
          <w:rStyle w:val="Hyperlink"/>
          <w:rFonts w:cstheme="minorHAnsi"/>
          <w:sz w:val="24"/>
          <w:szCs w:val="24"/>
        </w:rPr>
      </w:pPr>
      <w:r>
        <w:rPr>
          <w:noProof/>
        </w:rPr>
        <w:drawing>
          <wp:inline distT="0" distB="0" distL="0" distR="0" wp14:anchorId="6E6EB204" wp14:editId="0E4D14C6">
            <wp:extent cx="2743200" cy="2185416"/>
            <wp:effectExtent l="0" t="0" r="0" b="5715"/>
            <wp:docPr id="5" name="Picture 5" descr="Fig. 7. - &#10;The FFT analysis of the injected current to the grid and the FFT analysis of the 5L-ANPC output voltage.&#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2">
                      <a:extLst>
                        <a:ext uri="{28A0092B-C50C-407E-A947-70E740481C1C}">
                          <a14:useLocalDpi xmlns:a14="http://schemas.microsoft.com/office/drawing/2010/main" val="0"/>
                        </a:ext>
                      </a:extLst>
                    </a:blip>
                    <a:stretch>
                      <a:fillRect/>
                    </a:stretch>
                  </pic:blipFill>
                  <pic:spPr>
                    <a:xfrm>
                      <a:off x="0" y="0"/>
                      <a:ext cx="2743200" cy="2185416"/>
                    </a:xfrm>
                    <a:prstGeom prst="rect">
                      <a:avLst/>
                    </a:prstGeom>
                  </pic:spPr>
                </pic:pic>
              </a:graphicData>
            </a:graphic>
          </wp:inline>
        </w:drawing>
      </w:r>
    </w:p>
    <w:p w14:paraId="4550FF14" w14:textId="782C1872" w:rsidR="003552AF" w:rsidRPr="003552AF" w:rsidRDefault="003552AF" w:rsidP="0035395E">
      <w:pPr>
        <w:pStyle w:val="NoSpacing"/>
        <w:rPr>
          <w:rFonts w:cstheme="minorHAnsi"/>
        </w:rPr>
      </w:pPr>
      <w:r w:rsidRPr="003552AF">
        <w:rPr>
          <w:rFonts w:cstheme="minorHAnsi"/>
          <w:b/>
          <w:bCs/>
        </w:rPr>
        <w:t>Fig. 7.</w:t>
      </w:r>
      <w:r w:rsidR="0035395E">
        <w:rPr>
          <w:rFonts w:cstheme="minorHAnsi"/>
          <w:b/>
          <w:bCs/>
        </w:rPr>
        <w:t xml:space="preserve"> </w:t>
      </w:r>
      <w:r w:rsidRPr="003552AF">
        <w:rPr>
          <w:rFonts w:cstheme="minorHAnsi"/>
        </w:rPr>
        <w:t>The FFT analysis of the injected current to the grid and the FFT analysis of the 5L-ANPC output voltage.</w:t>
      </w:r>
    </w:p>
    <w:p w14:paraId="4F567E5A" w14:textId="12B34689" w:rsidR="003552AF" w:rsidRPr="003552AF" w:rsidRDefault="003552AF" w:rsidP="18735093">
      <w:pPr>
        <w:rPr>
          <w:sz w:val="24"/>
          <w:szCs w:val="24"/>
        </w:rPr>
      </w:pPr>
    </w:p>
    <w:p w14:paraId="443A259A" w14:textId="77777777" w:rsidR="003552AF" w:rsidRPr="003552AF" w:rsidRDefault="003552AF" w:rsidP="003552AF">
      <w:pPr>
        <w:rPr>
          <w:rFonts w:cstheme="minorHAnsi"/>
          <w:sz w:val="24"/>
          <w:szCs w:val="24"/>
        </w:rPr>
      </w:pPr>
      <w:r w:rsidRPr="003552AF">
        <w:rPr>
          <w:rFonts w:cstheme="minorHAnsi"/>
          <w:sz w:val="24"/>
          <w:szCs w:val="24"/>
        </w:rPr>
        <w:t>Fig. 7 depicts the FFT analysis of the injected current to the grid and the FFT analysis of the 5L-ANPC output voltage. As shown in Fig. 7, constant switching frequency operation of the 5L-ANPC inverter is obtained by employing the proposed MPC method. Moreover, the first switching harmonic cluster of the output voltage is shifted to </w:t>
      </w:r>
      <w:r w:rsidRPr="003552AF">
        <w:rPr>
          <w:rFonts w:cstheme="minorHAnsi"/>
          <w:i/>
          <w:iCs/>
          <w:sz w:val="24"/>
          <w:szCs w:val="24"/>
        </w:rPr>
        <w:t>f</w:t>
      </w:r>
      <w:r w:rsidRPr="003552AF">
        <w:rPr>
          <w:rFonts w:cstheme="minorHAnsi"/>
          <w:sz w:val="24"/>
          <w:szCs w:val="24"/>
          <w:vertAlign w:val="subscript"/>
        </w:rPr>
        <w:t>1</w:t>
      </w:r>
      <w:r w:rsidRPr="003552AF">
        <w:rPr>
          <w:rFonts w:cstheme="minorHAnsi"/>
          <w:i/>
          <w:iCs/>
          <w:sz w:val="24"/>
          <w:szCs w:val="24"/>
          <w:vertAlign w:val="subscript"/>
        </w:rPr>
        <w:t>st</w:t>
      </w:r>
      <w:r w:rsidRPr="003552AF">
        <w:rPr>
          <w:rFonts w:cstheme="minorHAnsi"/>
          <w:sz w:val="24"/>
          <w:szCs w:val="24"/>
          <w:vertAlign w:val="subscript"/>
        </w:rPr>
        <w:t> –</w:t>
      </w:r>
      <w:r w:rsidRPr="003552AF">
        <w:rPr>
          <w:rFonts w:cstheme="minorHAnsi"/>
          <w:i/>
          <w:iCs/>
          <w:sz w:val="24"/>
          <w:szCs w:val="24"/>
          <w:vertAlign w:val="subscript"/>
        </w:rPr>
        <w:t>Harmonic</w:t>
      </w:r>
      <w:r w:rsidRPr="003552AF">
        <w:rPr>
          <w:rFonts w:cstheme="minorHAnsi"/>
          <w:sz w:val="24"/>
          <w:szCs w:val="24"/>
        </w:rPr>
        <w:t> = 20</w:t>
      </w:r>
      <w:r w:rsidRPr="003552AF">
        <w:rPr>
          <w:rFonts w:cstheme="minorHAnsi"/>
          <w:i/>
          <w:iCs/>
          <w:sz w:val="24"/>
          <w:szCs w:val="24"/>
        </w:rPr>
        <w:t>kHz</w:t>
      </w:r>
      <w:r w:rsidRPr="003552AF">
        <w:rPr>
          <w:rFonts w:cstheme="minorHAnsi"/>
          <w:sz w:val="24"/>
          <w:szCs w:val="24"/>
        </w:rPr>
        <w:t> whereas the switching frequency is set to </w:t>
      </w:r>
      <w:proofErr w:type="spellStart"/>
      <w:r w:rsidRPr="003552AF">
        <w:rPr>
          <w:rFonts w:cstheme="minorHAnsi"/>
          <w:i/>
          <w:iCs/>
          <w:sz w:val="24"/>
          <w:szCs w:val="24"/>
        </w:rPr>
        <w:t>f</w:t>
      </w:r>
      <w:r w:rsidRPr="003552AF">
        <w:rPr>
          <w:rFonts w:cstheme="minorHAnsi"/>
          <w:i/>
          <w:iCs/>
          <w:sz w:val="24"/>
          <w:szCs w:val="24"/>
          <w:vertAlign w:val="subscript"/>
        </w:rPr>
        <w:t>SW</w:t>
      </w:r>
      <w:proofErr w:type="spellEnd"/>
      <w:r w:rsidRPr="003552AF">
        <w:rPr>
          <w:rFonts w:cstheme="minorHAnsi"/>
          <w:sz w:val="24"/>
          <w:szCs w:val="24"/>
        </w:rPr>
        <w:t> = 10</w:t>
      </w:r>
      <w:proofErr w:type="gramStart"/>
      <w:r w:rsidRPr="003552AF">
        <w:rPr>
          <w:rFonts w:cstheme="minorHAnsi"/>
          <w:i/>
          <w:iCs/>
          <w:sz w:val="24"/>
          <w:szCs w:val="24"/>
        </w:rPr>
        <w:t>kHz</w:t>
      </w:r>
      <w:r w:rsidRPr="003552AF">
        <w:rPr>
          <w:rFonts w:cstheme="minorHAnsi"/>
          <w:sz w:val="24"/>
          <w:szCs w:val="24"/>
        </w:rPr>
        <w:t> .</w:t>
      </w:r>
      <w:proofErr w:type="gramEnd"/>
      <w:r w:rsidRPr="003552AF">
        <w:rPr>
          <w:rFonts w:cstheme="minorHAnsi"/>
          <w:sz w:val="24"/>
          <w:szCs w:val="24"/>
        </w:rPr>
        <w:t xml:space="preserve"> Hence, the utilized PS-PWM method cancels out the odd multiples of the switching frequency from the output voltage of the 5L-ANPC inverter, and the output voltage frequency spectrum is improved.</w:t>
      </w:r>
    </w:p>
    <w:p w14:paraId="65052635" w14:textId="5AD1C508" w:rsidR="003552AF" w:rsidRPr="003552AF" w:rsidRDefault="003552AF" w:rsidP="18735093">
      <w:pPr>
        <w:pStyle w:val="Heading1"/>
        <w:rPr>
          <w:rFonts w:ascii="Calibri" w:eastAsia="Meiryo" w:hAnsi="Calibri" w:cs="Arial"/>
        </w:rPr>
      </w:pPr>
      <w:r>
        <w:t>SECTION IV.</w:t>
      </w:r>
      <w:r w:rsidR="0035395E">
        <w:t xml:space="preserve"> </w:t>
      </w:r>
      <w:r>
        <w:t>Experimental Results</w:t>
      </w:r>
    </w:p>
    <w:p w14:paraId="1197BAD0" w14:textId="77777777" w:rsidR="003552AF" w:rsidRPr="003552AF" w:rsidRDefault="003552AF" w:rsidP="003552AF">
      <w:pPr>
        <w:rPr>
          <w:rFonts w:cstheme="minorHAnsi"/>
          <w:sz w:val="24"/>
          <w:szCs w:val="24"/>
        </w:rPr>
      </w:pPr>
      <w:r w:rsidRPr="003552AF">
        <w:rPr>
          <w:rFonts w:cstheme="minorHAnsi"/>
          <w:sz w:val="24"/>
          <w:szCs w:val="24"/>
        </w:rPr>
        <w:t>The grid connected 5L-ANPC inverter controlled by the proposed constant switching frequency MPC method has been implemented. The proposed controller has been implemented in Texas Instruments TMS320f28335 digital signal controller (DSC) and the injected grid current is measured by LEM LA55-P current sensor. The parameters of the implemented grid connected 5L-ANPC inverter is presented in Table II.</w:t>
      </w:r>
    </w:p>
    <w:p w14:paraId="04E68533" w14:textId="77777777" w:rsidR="003552AF" w:rsidRPr="003552AF" w:rsidRDefault="003552AF" w:rsidP="003552AF">
      <w:pPr>
        <w:rPr>
          <w:rFonts w:cstheme="minorHAnsi"/>
          <w:sz w:val="24"/>
          <w:szCs w:val="24"/>
        </w:rPr>
      </w:pPr>
      <w:r w:rsidRPr="003552AF">
        <w:rPr>
          <w:rFonts w:cstheme="minorHAnsi"/>
          <w:sz w:val="24"/>
          <w:szCs w:val="24"/>
        </w:rPr>
        <w:t>Fig. 8 presents the output voltage of the 5L-ANPC inverter and the injected current to the grid for the reference injected current of 10A. As shown in Fig. 8, the output voltage of the 5L-ANPC inverter has five levels and the injected current to the grid is approximately sinusoidal. The five-level symmetrical output voltage of the 5L-ANPC converter verifies sensor-less voltage balancing of the dc-link capacitors and FC by applying the PS-PWM modulation method. Moreover, Fig. 9 depicts the output voltage of the 5L-ANPC inverter and its FFT analysis. As shown in Fig. 9, the 5L-ANPC inverter operates at constant switching frequency, and though the switching frequency of the 5L-ANPC inverter is </w:t>
      </w:r>
      <w:proofErr w:type="spellStart"/>
      <w:r w:rsidRPr="003552AF">
        <w:rPr>
          <w:rFonts w:cstheme="minorHAnsi"/>
          <w:i/>
          <w:iCs/>
          <w:sz w:val="24"/>
          <w:szCs w:val="24"/>
        </w:rPr>
        <w:t>f</w:t>
      </w:r>
      <w:r w:rsidRPr="003552AF">
        <w:rPr>
          <w:rFonts w:cstheme="minorHAnsi"/>
          <w:i/>
          <w:iCs/>
          <w:sz w:val="24"/>
          <w:szCs w:val="24"/>
          <w:vertAlign w:val="subscript"/>
        </w:rPr>
        <w:t>SW</w:t>
      </w:r>
      <w:proofErr w:type="spellEnd"/>
      <w:r w:rsidRPr="003552AF">
        <w:rPr>
          <w:rFonts w:cstheme="minorHAnsi"/>
          <w:sz w:val="24"/>
          <w:szCs w:val="24"/>
        </w:rPr>
        <w:t> = 10</w:t>
      </w:r>
      <w:proofErr w:type="gramStart"/>
      <w:r w:rsidRPr="003552AF">
        <w:rPr>
          <w:rFonts w:cstheme="minorHAnsi"/>
          <w:i/>
          <w:iCs/>
          <w:sz w:val="24"/>
          <w:szCs w:val="24"/>
        </w:rPr>
        <w:t>kHz</w:t>
      </w:r>
      <w:r w:rsidRPr="003552AF">
        <w:rPr>
          <w:rFonts w:cstheme="minorHAnsi"/>
          <w:sz w:val="24"/>
          <w:szCs w:val="24"/>
        </w:rPr>
        <w:t> ,</w:t>
      </w:r>
      <w:proofErr w:type="gramEnd"/>
      <w:r w:rsidRPr="003552AF">
        <w:rPr>
          <w:rFonts w:cstheme="minorHAnsi"/>
          <w:sz w:val="24"/>
          <w:szCs w:val="24"/>
        </w:rPr>
        <w:t xml:space="preserve"> the first switching harmonic cluster frequency is shifted to around </w:t>
      </w:r>
      <w:r w:rsidRPr="003552AF">
        <w:rPr>
          <w:rFonts w:cstheme="minorHAnsi"/>
          <w:i/>
          <w:iCs/>
          <w:sz w:val="24"/>
          <w:szCs w:val="24"/>
        </w:rPr>
        <w:t>f</w:t>
      </w:r>
      <w:r w:rsidRPr="003552AF">
        <w:rPr>
          <w:rFonts w:cstheme="minorHAnsi"/>
          <w:sz w:val="24"/>
          <w:szCs w:val="24"/>
          <w:vertAlign w:val="subscript"/>
        </w:rPr>
        <w:t>1</w:t>
      </w:r>
      <w:r w:rsidRPr="003552AF">
        <w:rPr>
          <w:rFonts w:cstheme="minorHAnsi"/>
          <w:i/>
          <w:iCs/>
          <w:sz w:val="24"/>
          <w:szCs w:val="24"/>
          <w:vertAlign w:val="subscript"/>
        </w:rPr>
        <w:t>st</w:t>
      </w:r>
      <w:r w:rsidRPr="003552AF">
        <w:rPr>
          <w:rFonts w:cstheme="minorHAnsi"/>
          <w:sz w:val="24"/>
          <w:szCs w:val="24"/>
          <w:vertAlign w:val="subscript"/>
        </w:rPr>
        <w:t> –</w:t>
      </w:r>
      <w:r w:rsidRPr="003552AF">
        <w:rPr>
          <w:rFonts w:cstheme="minorHAnsi"/>
          <w:i/>
          <w:iCs/>
          <w:sz w:val="24"/>
          <w:szCs w:val="24"/>
          <w:vertAlign w:val="subscript"/>
        </w:rPr>
        <w:t>Harmonic</w:t>
      </w:r>
      <w:r w:rsidRPr="003552AF">
        <w:rPr>
          <w:rFonts w:cstheme="minorHAnsi"/>
          <w:sz w:val="24"/>
          <w:szCs w:val="24"/>
        </w:rPr>
        <w:t> = 20</w:t>
      </w:r>
      <w:r w:rsidRPr="003552AF">
        <w:rPr>
          <w:rFonts w:cstheme="minorHAnsi"/>
          <w:i/>
          <w:iCs/>
          <w:sz w:val="24"/>
          <w:szCs w:val="24"/>
        </w:rPr>
        <w:t>kHz</w:t>
      </w:r>
      <w:r w:rsidRPr="003552AF">
        <w:rPr>
          <w:rFonts w:cstheme="minorHAnsi"/>
          <w:sz w:val="24"/>
          <w:szCs w:val="24"/>
        </w:rPr>
        <w:t> . Hence, the odd multiples of the switching frequency are canceled out at the output voltage of the 5L-ANPC inverter. Fig. 10 depicts the FC voltage of the grid-connected 5L-ANPC inverter during the converter start-up. As shown in Fig. 10, the FC voltage is automatically regulated to its desired value which is </w:t>
      </w:r>
      <w:r w:rsidRPr="003552AF">
        <w:rPr>
          <w:rFonts w:cstheme="minorHAnsi"/>
          <w:i/>
          <w:iCs/>
          <w:sz w:val="24"/>
          <w:szCs w:val="24"/>
        </w:rPr>
        <w:t>E</w:t>
      </w:r>
      <w:r w:rsidRPr="003552AF">
        <w:rPr>
          <w:rFonts w:cstheme="minorHAnsi"/>
          <w:sz w:val="24"/>
          <w:szCs w:val="24"/>
        </w:rPr>
        <w:t>/4 = 150</w:t>
      </w:r>
      <w:r w:rsidRPr="003552AF">
        <w:rPr>
          <w:rFonts w:cstheme="minorHAnsi"/>
          <w:i/>
          <w:iCs/>
          <w:sz w:val="24"/>
          <w:szCs w:val="24"/>
        </w:rPr>
        <w:t>V</w:t>
      </w:r>
      <w:r w:rsidRPr="003552AF">
        <w:rPr>
          <w:rFonts w:cstheme="minorHAnsi"/>
          <w:sz w:val="24"/>
          <w:szCs w:val="24"/>
        </w:rPr>
        <w:t> in about 300</w:t>
      </w:r>
      <w:proofErr w:type="gramStart"/>
      <w:r w:rsidRPr="003552AF">
        <w:rPr>
          <w:rFonts w:cstheme="minorHAnsi"/>
          <w:i/>
          <w:iCs/>
          <w:sz w:val="24"/>
          <w:szCs w:val="24"/>
        </w:rPr>
        <w:t>ms</w:t>
      </w:r>
      <w:r w:rsidRPr="003552AF">
        <w:rPr>
          <w:rFonts w:cstheme="minorHAnsi"/>
          <w:sz w:val="24"/>
          <w:szCs w:val="24"/>
        </w:rPr>
        <w:t> .</w:t>
      </w:r>
      <w:proofErr w:type="gramEnd"/>
      <w:r w:rsidRPr="003552AF">
        <w:rPr>
          <w:rFonts w:cstheme="minorHAnsi"/>
          <w:sz w:val="24"/>
          <w:szCs w:val="24"/>
        </w:rPr>
        <w:t xml:space="preserve"> To evaluate the dynamic performance of the proposed constant switching frequency MPC method, the 5L-ANPC inverter output voltage and the injected current to the grid during step change in the reference injected current from 10A to 5A is presented in Fig. 11. As illustrated in Fig. 11, the proposed constant switching frequency MPC provides very fast response and improved dynamic performance for the grid connected 5L-ANPC inverter.</w:t>
      </w:r>
    </w:p>
    <w:p w14:paraId="1A909B85" w14:textId="77777777" w:rsidR="003552AF" w:rsidRPr="003552AF" w:rsidRDefault="003552AF" w:rsidP="003552AF">
      <w:pPr>
        <w:rPr>
          <w:rFonts w:cstheme="minorHAnsi"/>
          <w:sz w:val="24"/>
          <w:szCs w:val="24"/>
        </w:rPr>
      </w:pPr>
      <w:r w:rsidRPr="18735093">
        <w:rPr>
          <w:sz w:val="24"/>
          <w:szCs w:val="24"/>
        </w:rPr>
        <w:t>The match and similarity between the experimental and simulation results verify the feasibility and viability, as well as the dynamic and steady state performance of the proposed constant switching frequency MPC method with sensor-less voltage balancing of the dc-link and flying capacitors.</w:t>
      </w:r>
    </w:p>
    <w:p w14:paraId="38AAF451" w14:textId="05AB091A" w:rsidR="003552AF" w:rsidRPr="003552AF" w:rsidRDefault="003552AF" w:rsidP="008F654D">
      <w:pPr>
        <w:pStyle w:val="NoSpacing"/>
        <w:rPr>
          <w:rStyle w:val="Hyperlink"/>
          <w:rFonts w:cstheme="minorHAnsi"/>
          <w:sz w:val="24"/>
          <w:szCs w:val="24"/>
        </w:rPr>
      </w:pPr>
      <w:r>
        <w:rPr>
          <w:noProof/>
        </w:rPr>
        <w:drawing>
          <wp:inline distT="0" distB="0" distL="0" distR="0" wp14:anchorId="27B02A68" wp14:editId="16D73537">
            <wp:extent cx="3008376" cy="2743200"/>
            <wp:effectExtent l="0" t="0" r="1905" b="0"/>
            <wp:docPr id="4" name="Picture 4" descr="Fig. 8. - &#10;The 5L-ANPC output voltage (Ch1: 200 volt/div), and the injected current to the grid (Ch2: 10 amp/div; current sensor: 100 mv/amp).&#10;">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24">
                      <a:extLst>
                        <a:ext uri="{28A0092B-C50C-407E-A947-70E740481C1C}">
                          <a14:useLocalDpi xmlns:a14="http://schemas.microsoft.com/office/drawing/2010/main" val="0"/>
                        </a:ext>
                      </a:extLst>
                    </a:blip>
                    <a:stretch>
                      <a:fillRect/>
                    </a:stretch>
                  </pic:blipFill>
                  <pic:spPr>
                    <a:xfrm>
                      <a:off x="0" y="0"/>
                      <a:ext cx="3008376" cy="2743200"/>
                    </a:xfrm>
                    <a:prstGeom prst="rect">
                      <a:avLst/>
                    </a:prstGeom>
                  </pic:spPr>
                </pic:pic>
              </a:graphicData>
            </a:graphic>
          </wp:inline>
        </w:drawing>
      </w:r>
    </w:p>
    <w:p w14:paraId="13F64119" w14:textId="577C45F1" w:rsidR="003552AF" w:rsidRPr="003552AF" w:rsidRDefault="003552AF" w:rsidP="008F654D">
      <w:pPr>
        <w:pStyle w:val="NoSpacing"/>
        <w:rPr>
          <w:rFonts w:cstheme="minorHAnsi"/>
        </w:rPr>
      </w:pPr>
      <w:r w:rsidRPr="003552AF">
        <w:rPr>
          <w:rFonts w:cstheme="minorHAnsi"/>
          <w:b/>
          <w:bCs/>
        </w:rPr>
        <w:t>Fig. 8.</w:t>
      </w:r>
      <w:r w:rsidR="008F654D">
        <w:rPr>
          <w:rFonts w:cstheme="minorHAnsi"/>
          <w:b/>
          <w:bCs/>
        </w:rPr>
        <w:t xml:space="preserve"> </w:t>
      </w:r>
      <w:r w:rsidRPr="003552AF">
        <w:rPr>
          <w:rFonts w:cstheme="minorHAnsi"/>
        </w:rPr>
        <w:t>The 5L-ANPC output voltage (Ch1: 200 volt/div), and the injected current to the grid (Ch2: 10 amp/div; current sensor: 100 mv/amp).</w:t>
      </w:r>
    </w:p>
    <w:p w14:paraId="692C1BC5" w14:textId="2D97A725" w:rsidR="003552AF" w:rsidRPr="003552AF" w:rsidRDefault="003552AF" w:rsidP="008F654D">
      <w:pPr>
        <w:pStyle w:val="NoSpacing"/>
        <w:rPr>
          <w:sz w:val="24"/>
          <w:szCs w:val="24"/>
        </w:rPr>
      </w:pPr>
    </w:p>
    <w:p w14:paraId="5C323D8A" w14:textId="2B76502E" w:rsidR="003552AF" w:rsidRPr="003552AF" w:rsidRDefault="003552AF" w:rsidP="008F654D">
      <w:pPr>
        <w:pStyle w:val="NoSpacing"/>
        <w:rPr>
          <w:rStyle w:val="Hyperlink"/>
          <w:rFonts w:cstheme="minorHAnsi"/>
          <w:sz w:val="24"/>
          <w:szCs w:val="24"/>
        </w:rPr>
      </w:pPr>
      <w:r>
        <w:rPr>
          <w:noProof/>
        </w:rPr>
        <w:drawing>
          <wp:inline distT="0" distB="0" distL="0" distR="0" wp14:anchorId="2C57A170" wp14:editId="55940158">
            <wp:extent cx="3008376" cy="2743200"/>
            <wp:effectExtent l="0" t="0" r="1905" b="0"/>
            <wp:docPr id="3" name="Picture 3" descr="Fig. 9. - &#10;The 5L-ANPC output voltage (Ch1: 200 volt/div), and its FFT analysis (Math: vertical: 20 volt/div; horizontal: 5 kHz/div).&#1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26">
                      <a:extLst>
                        <a:ext uri="{28A0092B-C50C-407E-A947-70E740481C1C}">
                          <a14:useLocalDpi xmlns:a14="http://schemas.microsoft.com/office/drawing/2010/main" val="0"/>
                        </a:ext>
                      </a:extLst>
                    </a:blip>
                    <a:stretch>
                      <a:fillRect/>
                    </a:stretch>
                  </pic:blipFill>
                  <pic:spPr>
                    <a:xfrm>
                      <a:off x="0" y="0"/>
                      <a:ext cx="3008376" cy="2743200"/>
                    </a:xfrm>
                    <a:prstGeom prst="rect">
                      <a:avLst/>
                    </a:prstGeom>
                  </pic:spPr>
                </pic:pic>
              </a:graphicData>
            </a:graphic>
          </wp:inline>
        </w:drawing>
      </w:r>
    </w:p>
    <w:p w14:paraId="1158AC98" w14:textId="0CD6F947" w:rsidR="003552AF" w:rsidRPr="003552AF" w:rsidRDefault="003552AF" w:rsidP="008F654D">
      <w:pPr>
        <w:pStyle w:val="NoSpacing"/>
        <w:rPr>
          <w:rFonts w:cstheme="minorHAnsi"/>
          <w:sz w:val="24"/>
          <w:szCs w:val="24"/>
        </w:rPr>
      </w:pPr>
      <w:r w:rsidRPr="003552AF">
        <w:rPr>
          <w:rFonts w:cstheme="minorHAnsi"/>
          <w:b/>
          <w:bCs/>
          <w:sz w:val="24"/>
          <w:szCs w:val="24"/>
        </w:rPr>
        <w:t>Fig. 9.</w:t>
      </w:r>
      <w:r w:rsidR="008F654D">
        <w:rPr>
          <w:rFonts w:cstheme="minorHAnsi"/>
          <w:b/>
          <w:bCs/>
          <w:sz w:val="24"/>
          <w:szCs w:val="24"/>
        </w:rPr>
        <w:t xml:space="preserve"> </w:t>
      </w:r>
      <w:r w:rsidRPr="003552AF">
        <w:rPr>
          <w:rFonts w:cstheme="minorHAnsi"/>
          <w:sz w:val="24"/>
          <w:szCs w:val="24"/>
        </w:rPr>
        <w:t>The 5L-ANPC output voltage (Ch1: 200 volt/div), and its FFT analysis (Math: vertical: 20 volt/div; horizontal: 5 kHz/div).</w:t>
      </w:r>
    </w:p>
    <w:p w14:paraId="11E1FA4B" w14:textId="40776869" w:rsidR="003552AF" w:rsidRPr="003552AF" w:rsidRDefault="003552AF" w:rsidP="008F654D">
      <w:pPr>
        <w:pStyle w:val="NoSpacing"/>
        <w:rPr>
          <w:sz w:val="24"/>
          <w:szCs w:val="24"/>
        </w:rPr>
      </w:pPr>
    </w:p>
    <w:p w14:paraId="254BD621" w14:textId="1CDF4674" w:rsidR="003552AF" w:rsidRPr="003552AF" w:rsidRDefault="003552AF" w:rsidP="008F654D">
      <w:pPr>
        <w:pStyle w:val="NoSpacing"/>
        <w:rPr>
          <w:rStyle w:val="Hyperlink"/>
          <w:rFonts w:cstheme="minorHAnsi"/>
          <w:sz w:val="24"/>
          <w:szCs w:val="24"/>
        </w:rPr>
      </w:pPr>
      <w:r>
        <w:rPr>
          <w:noProof/>
        </w:rPr>
        <w:drawing>
          <wp:inline distT="0" distB="0" distL="0" distR="0" wp14:anchorId="38D90E5E" wp14:editId="2A048229">
            <wp:extent cx="3255264" cy="2743200"/>
            <wp:effectExtent l="0" t="0" r="2540" b="0"/>
            <wp:docPr id="2" name="Picture 2" descr="Fig. 10. - &#10;The FC voltage of the 5L-ANPC during inverter start-up (Ch1: 40 volt/div).&#10;">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8">
                      <a:extLst>
                        <a:ext uri="{28A0092B-C50C-407E-A947-70E740481C1C}">
                          <a14:useLocalDpi xmlns:a14="http://schemas.microsoft.com/office/drawing/2010/main" val="0"/>
                        </a:ext>
                      </a:extLst>
                    </a:blip>
                    <a:stretch>
                      <a:fillRect/>
                    </a:stretch>
                  </pic:blipFill>
                  <pic:spPr>
                    <a:xfrm>
                      <a:off x="0" y="0"/>
                      <a:ext cx="3255264" cy="2743200"/>
                    </a:xfrm>
                    <a:prstGeom prst="rect">
                      <a:avLst/>
                    </a:prstGeom>
                  </pic:spPr>
                </pic:pic>
              </a:graphicData>
            </a:graphic>
          </wp:inline>
        </w:drawing>
      </w:r>
    </w:p>
    <w:p w14:paraId="4178B5BB" w14:textId="4FFC9860" w:rsidR="003552AF" w:rsidRPr="003552AF" w:rsidRDefault="003552AF" w:rsidP="008F654D">
      <w:pPr>
        <w:pStyle w:val="NoSpacing"/>
        <w:rPr>
          <w:rFonts w:cstheme="minorHAnsi"/>
          <w:sz w:val="24"/>
          <w:szCs w:val="24"/>
        </w:rPr>
      </w:pPr>
      <w:r w:rsidRPr="003552AF">
        <w:rPr>
          <w:rFonts w:cstheme="minorHAnsi"/>
          <w:b/>
          <w:bCs/>
          <w:sz w:val="24"/>
          <w:szCs w:val="24"/>
        </w:rPr>
        <w:t>Fig. 10.</w:t>
      </w:r>
      <w:r w:rsidR="008F654D">
        <w:rPr>
          <w:rFonts w:cstheme="minorHAnsi"/>
          <w:b/>
          <w:bCs/>
          <w:sz w:val="24"/>
          <w:szCs w:val="24"/>
        </w:rPr>
        <w:t xml:space="preserve"> </w:t>
      </w:r>
      <w:r w:rsidRPr="003552AF">
        <w:rPr>
          <w:rFonts w:cstheme="minorHAnsi"/>
          <w:sz w:val="24"/>
          <w:szCs w:val="24"/>
        </w:rPr>
        <w:t>The FC voltage of the 5L-ANPC during inverter start-up (Ch1: 40 volt/div).</w:t>
      </w:r>
    </w:p>
    <w:p w14:paraId="4EE09B4D" w14:textId="63856DF7" w:rsidR="003552AF" w:rsidRPr="003552AF" w:rsidRDefault="003552AF" w:rsidP="008F654D">
      <w:pPr>
        <w:pStyle w:val="NoSpacing"/>
        <w:rPr>
          <w:sz w:val="24"/>
          <w:szCs w:val="24"/>
        </w:rPr>
      </w:pPr>
    </w:p>
    <w:p w14:paraId="19B2C70C" w14:textId="434AC965" w:rsidR="003552AF" w:rsidRPr="003552AF" w:rsidRDefault="003552AF" w:rsidP="008F654D">
      <w:pPr>
        <w:pStyle w:val="NoSpacing"/>
        <w:rPr>
          <w:rStyle w:val="Hyperlink"/>
          <w:rFonts w:cstheme="minorHAnsi"/>
          <w:sz w:val="24"/>
          <w:szCs w:val="24"/>
        </w:rPr>
      </w:pPr>
      <w:r>
        <w:rPr>
          <w:noProof/>
        </w:rPr>
        <w:drawing>
          <wp:inline distT="0" distB="0" distL="0" distR="0" wp14:anchorId="7A090D54" wp14:editId="286E8B7E">
            <wp:extent cx="3035808" cy="2743200"/>
            <wp:effectExtent l="0" t="0" r="0" b="0"/>
            <wp:docPr id="1" name="Picture 1" descr="Fig. 11. - &#10;The 5L-ANPC output voltage (Ch1: 200 volt/div), and the injected current to the grid (Ch2: 10 amp/div; current sensor: 100 mv/amp) during step change in the reference injected current from 10A to 5A.&#10;">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3035808" cy="2743200"/>
                    </a:xfrm>
                    <a:prstGeom prst="rect">
                      <a:avLst/>
                    </a:prstGeom>
                  </pic:spPr>
                </pic:pic>
              </a:graphicData>
            </a:graphic>
          </wp:inline>
        </w:drawing>
      </w:r>
    </w:p>
    <w:p w14:paraId="0E49D07D" w14:textId="38EC760E" w:rsidR="003552AF" w:rsidRPr="003552AF" w:rsidRDefault="003552AF" w:rsidP="008F654D">
      <w:pPr>
        <w:pStyle w:val="NoSpacing"/>
        <w:rPr>
          <w:rFonts w:cstheme="minorHAnsi"/>
          <w:sz w:val="24"/>
          <w:szCs w:val="24"/>
        </w:rPr>
      </w:pPr>
      <w:r w:rsidRPr="003552AF">
        <w:rPr>
          <w:rFonts w:cstheme="minorHAnsi"/>
          <w:b/>
          <w:bCs/>
          <w:sz w:val="24"/>
          <w:szCs w:val="24"/>
        </w:rPr>
        <w:t>Fig. 11.</w:t>
      </w:r>
      <w:r w:rsidR="008F654D">
        <w:rPr>
          <w:rFonts w:cstheme="minorHAnsi"/>
          <w:b/>
          <w:bCs/>
          <w:sz w:val="24"/>
          <w:szCs w:val="24"/>
        </w:rPr>
        <w:t xml:space="preserve"> </w:t>
      </w:r>
      <w:r w:rsidRPr="003552AF">
        <w:rPr>
          <w:rFonts w:cstheme="minorHAnsi"/>
          <w:sz w:val="24"/>
          <w:szCs w:val="24"/>
        </w:rPr>
        <w:t>The 5L-ANPC output voltage (Ch1: 200 volt/div), and the injected current to the grid (Ch2: 10 amp/div; current sensor: 100 mv/amp) during step change in the reference injected current from 10A to 5A.</w:t>
      </w:r>
    </w:p>
    <w:p w14:paraId="58CE7877" w14:textId="07FF5997" w:rsidR="003552AF" w:rsidRPr="003552AF" w:rsidRDefault="003552AF" w:rsidP="18735093">
      <w:pPr>
        <w:pStyle w:val="Heading1"/>
        <w:rPr>
          <w:rFonts w:ascii="Calibri" w:eastAsia="Meiryo" w:hAnsi="Calibri" w:cs="Arial"/>
        </w:rPr>
      </w:pPr>
      <w:r>
        <w:t>SECTION V.</w:t>
      </w:r>
      <w:r w:rsidR="008F654D">
        <w:t xml:space="preserve"> </w:t>
      </w:r>
      <w:r>
        <w:t>Conclusion</w:t>
      </w:r>
    </w:p>
    <w:p w14:paraId="03F04114" w14:textId="77777777" w:rsidR="003552AF" w:rsidRPr="003552AF" w:rsidRDefault="003552AF" w:rsidP="003552AF">
      <w:pPr>
        <w:rPr>
          <w:rFonts w:cstheme="minorHAnsi"/>
          <w:sz w:val="24"/>
          <w:szCs w:val="24"/>
        </w:rPr>
      </w:pPr>
      <w:r w:rsidRPr="003552AF">
        <w:rPr>
          <w:rFonts w:cstheme="minorHAnsi"/>
          <w:sz w:val="24"/>
          <w:szCs w:val="24"/>
        </w:rPr>
        <w:t xml:space="preserve">In this paper, the constant switching frequency MPC method with sensor-less dc-link capacitors and FC voltages balancing was proposed for the grid connected 5L-ANPC inverter. Only measuring the injected current to the grid is required in the proposed MPC method. The proposed MPC provides optimum reference voltage for the 5L-ANPC inverter based on minimizing the derivative of defined cost function with respect to the output voltage of the 5L-ANPC inverter. The generated reference voltage by the proposed MPC is given to the PS-PWM modulation method to provide constant switching frequency and sensor-less voltage balancing of the dc-link and flying capacitors of the 5L-ANPC inverter. Thus, the complexity of control system and number of required sensors were notably reduced. The proposed MPC was </w:t>
      </w:r>
      <w:proofErr w:type="gramStart"/>
      <w:r w:rsidRPr="003552AF">
        <w:rPr>
          <w:rFonts w:cstheme="minorHAnsi"/>
          <w:sz w:val="24"/>
          <w:szCs w:val="24"/>
        </w:rPr>
        <w:t>described</w:t>
      </w:r>
      <w:proofErr w:type="gramEnd"/>
      <w:r w:rsidRPr="003552AF">
        <w:rPr>
          <w:rFonts w:cstheme="minorHAnsi"/>
          <w:sz w:val="24"/>
          <w:szCs w:val="24"/>
        </w:rPr>
        <w:t xml:space="preserve"> and simulation and experimental results were provided for the grid connected 5L-ANPC inverter. The simulation and experimental results verified the dynamic and steady state performance as well as the viability of the proposed sensor-less constant frequency MPC for the grid connected 5L-ANPC inverter.</w:t>
      </w:r>
    </w:p>
    <w:p w14:paraId="32FD598F" w14:textId="77777777" w:rsidR="003552AF" w:rsidRPr="003552AF" w:rsidRDefault="003552AF" w:rsidP="18735093">
      <w:pPr>
        <w:pStyle w:val="Heading1"/>
        <w:rPr>
          <w:rFonts w:ascii="Calibri" w:eastAsia="Meiryo" w:hAnsi="Calibri" w:cs="Arial"/>
          <w:b/>
          <w:bCs/>
        </w:rPr>
      </w:pPr>
      <w:r>
        <w:t>ACKNOWLEDGMENT</w:t>
      </w:r>
    </w:p>
    <w:p w14:paraId="35A65E09" w14:textId="2A057156" w:rsidR="003552AF" w:rsidRDefault="003552AF" w:rsidP="18735093">
      <w:pPr>
        <w:rPr>
          <w:sz w:val="24"/>
          <w:szCs w:val="24"/>
        </w:rPr>
      </w:pPr>
      <w:r w:rsidRPr="18735093">
        <w:rPr>
          <w:sz w:val="24"/>
          <w:szCs w:val="24"/>
        </w:rPr>
        <w:t xml:space="preserve">The information, data, or work presented herein was funded in part by the Advanced Research Projects Agency-Energy (ARPA-E), U.S. Department of Energy, under Award Number DE-AR0000898 in the CIRCUITS program monitored by Dr. </w:t>
      </w:r>
      <w:proofErr w:type="spellStart"/>
      <w:r w:rsidRPr="18735093">
        <w:rPr>
          <w:sz w:val="24"/>
          <w:szCs w:val="24"/>
        </w:rPr>
        <w:t>Isik</w:t>
      </w:r>
      <w:proofErr w:type="spellEnd"/>
      <w:r w:rsidRPr="18735093">
        <w:rPr>
          <w:sz w:val="24"/>
          <w:szCs w:val="24"/>
        </w:rPr>
        <w:t xml:space="preserve"> </w:t>
      </w:r>
      <w:proofErr w:type="spellStart"/>
      <w:r w:rsidRPr="18735093">
        <w:rPr>
          <w:sz w:val="24"/>
          <w:szCs w:val="24"/>
        </w:rPr>
        <w:t>Kizilyalli</w:t>
      </w:r>
      <w:proofErr w:type="spellEnd"/>
      <w:r w:rsidRPr="18735093">
        <w:rPr>
          <w:sz w:val="24"/>
          <w:szCs w:val="24"/>
        </w:rPr>
        <w:t>. The views and opinions of authors expressed herein do not necessarily state or reflect those of the United States Government or any agency thereof.</w:t>
      </w:r>
    </w:p>
    <w:p w14:paraId="1E8ECB4F" w14:textId="50319677" w:rsidR="003C44C6" w:rsidRDefault="003C44C6" w:rsidP="003C44C6">
      <w:pPr>
        <w:pStyle w:val="Heading1"/>
      </w:pPr>
      <w:r>
        <w:t>References</w:t>
      </w:r>
    </w:p>
    <w:p w14:paraId="282A8635" w14:textId="77F067CC" w:rsidR="003C44C6" w:rsidRPr="003C44C6" w:rsidRDefault="003C44C6" w:rsidP="18735093">
      <w:pPr>
        <w:pStyle w:val="ListParagraph"/>
        <w:numPr>
          <w:ilvl w:val="0"/>
          <w:numId w:val="1"/>
        </w:numPr>
        <w:rPr>
          <w:sz w:val="24"/>
          <w:szCs w:val="24"/>
        </w:rPr>
      </w:pPr>
      <w:r w:rsidRPr="18735093">
        <w:rPr>
          <w:sz w:val="24"/>
          <w:szCs w:val="24"/>
        </w:rPr>
        <w:t xml:space="preserve">J. Li, S. </w:t>
      </w:r>
      <w:proofErr w:type="gramStart"/>
      <w:r w:rsidRPr="18735093">
        <w:rPr>
          <w:sz w:val="24"/>
          <w:szCs w:val="24"/>
        </w:rPr>
        <w:t>Bhattacharya</w:t>
      </w:r>
      <w:proofErr w:type="gramEnd"/>
      <w:r w:rsidRPr="18735093">
        <w:rPr>
          <w:sz w:val="24"/>
          <w:szCs w:val="24"/>
        </w:rPr>
        <w:t xml:space="preserve"> and A. Q. Huang, "A New Nine-Level Active NPC (ANPC) Converter for Grid Connection of Large Wind Turbines for Distributed Generation", </w:t>
      </w:r>
      <w:r w:rsidRPr="18735093">
        <w:rPr>
          <w:i/>
          <w:iCs/>
          <w:sz w:val="24"/>
          <w:szCs w:val="24"/>
        </w:rPr>
        <w:t>IEEE Transactions on Power Electronics</w:t>
      </w:r>
      <w:r w:rsidRPr="18735093">
        <w:rPr>
          <w:sz w:val="24"/>
          <w:szCs w:val="24"/>
        </w:rPr>
        <w:t>, vol. 26, no. 3, pp. 961-972, 2011.</w:t>
      </w:r>
    </w:p>
    <w:p w14:paraId="04244AE0" w14:textId="23247076" w:rsidR="003C44C6" w:rsidRPr="003C44C6" w:rsidRDefault="003C44C6" w:rsidP="18735093">
      <w:pPr>
        <w:pStyle w:val="ListParagraph"/>
        <w:numPr>
          <w:ilvl w:val="0"/>
          <w:numId w:val="1"/>
        </w:numPr>
        <w:rPr>
          <w:sz w:val="24"/>
          <w:szCs w:val="24"/>
        </w:rPr>
      </w:pPr>
      <w:r w:rsidRPr="18735093">
        <w:rPr>
          <w:sz w:val="24"/>
          <w:szCs w:val="24"/>
        </w:rPr>
        <w:t xml:space="preserve">D. </w:t>
      </w:r>
      <w:proofErr w:type="spellStart"/>
      <w:r w:rsidRPr="18735093">
        <w:rPr>
          <w:sz w:val="24"/>
          <w:szCs w:val="24"/>
        </w:rPr>
        <w:t>Barater</w:t>
      </w:r>
      <w:proofErr w:type="spellEnd"/>
      <w:r w:rsidRPr="18735093">
        <w:rPr>
          <w:sz w:val="24"/>
          <w:szCs w:val="24"/>
        </w:rPr>
        <w:t xml:space="preserve">, C. </w:t>
      </w:r>
      <w:proofErr w:type="spellStart"/>
      <w:r w:rsidRPr="18735093">
        <w:rPr>
          <w:sz w:val="24"/>
          <w:szCs w:val="24"/>
        </w:rPr>
        <w:t>Concari</w:t>
      </w:r>
      <w:proofErr w:type="spellEnd"/>
      <w:r w:rsidRPr="18735093">
        <w:rPr>
          <w:sz w:val="24"/>
          <w:szCs w:val="24"/>
        </w:rPr>
        <w:t xml:space="preserve">, G. </w:t>
      </w:r>
      <w:proofErr w:type="spellStart"/>
      <w:r w:rsidRPr="18735093">
        <w:rPr>
          <w:sz w:val="24"/>
          <w:szCs w:val="24"/>
        </w:rPr>
        <w:t>Buticchi</w:t>
      </w:r>
      <w:proofErr w:type="spellEnd"/>
      <w:r w:rsidRPr="18735093">
        <w:rPr>
          <w:sz w:val="24"/>
          <w:szCs w:val="24"/>
        </w:rPr>
        <w:t xml:space="preserve">, E. </w:t>
      </w:r>
      <w:proofErr w:type="spellStart"/>
      <w:r w:rsidRPr="18735093">
        <w:rPr>
          <w:sz w:val="24"/>
          <w:szCs w:val="24"/>
        </w:rPr>
        <w:t>Gurpinar</w:t>
      </w:r>
      <w:proofErr w:type="spellEnd"/>
      <w:r w:rsidRPr="18735093">
        <w:rPr>
          <w:sz w:val="24"/>
          <w:szCs w:val="24"/>
        </w:rPr>
        <w:t xml:space="preserve">, D. De and A. </w:t>
      </w:r>
      <w:proofErr w:type="spellStart"/>
      <w:r w:rsidRPr="18735093">
        <w:rPr>
          <w:sz w:val="24"/>
          <w:szCs w:val="24"/>
        </w:rPr>
        <w:t>Castellazzi</w:t>
      </w:r>
      <w:proofErr w:type="spellEnd"/>
      <w:r w:rsidRPr="18735093">
        <w:rPr>
          <w:sz w:val="24"/>
          <w:szCs w:val="24"/>
        </w:rPr>
        <w:t xml:space="preserve">, "Performance Evaluation of a Three-Level ANPC Photovoltaic Grid-Connected Inverter With 650-V </w:t>
      </w:r>
      <w:proofErr w:type="spellStart"/>
      <w:r w:rsidRPr="18735093">
        <w:rPr>
          <w:sz w:val="24"/>
          <w:szCs w:val="24"/>
        </w:rPr>
        <w:t>SiC</w:t>
      </w:r>
      <w:proofErr w:type="spellEnd"/>
      <w:r w:rsidRPr="18735093">
        <w:rPr>
          <w:sz w:val="24"/>
          <w:szCs w:val="24"/>
        </w:rPr>
        <w:t xml:space="preserve"> Devices and Optimized PWM", </w:t>
      </w:r>
      <w:r w:rsidRPr="18735093">
        <w:rPr>
          <w:i/>
          <w:iCs/>
          <w:sz w:val="24"/>
          <w:szCs w:val="24"/>
        </w:rPr>
        <w:t>IEEE Transactions on Industry Applications</w:t>
      </w:r>
      <w:r w:rsidRPr="18735093">
        <w:rPr>
          <w:sz w:val="24"/>
          <w:szCs w:val="24"/>
        </w:rPr>
        <w:t>, vol. 52, no. 3, pp. 2475-2485, 2016.</w:t>
      </w:r>
    </w:p>
    <w:p w14:paraId="0AC99450" w14:textId="08C03D11" w:rsidR="003C44C6" w:rsidRPr="003C44C6" w:rsidRDefault="003C44C6" w:rsidP="18735093">
      <w:pPr>
        <w:pStyle w:val="ListParagraph"/>
        <w:numPr>
          <w:ilvl w:val="0"/>
          <w:numId w:val="1"/>
        </w:numPr>
        <w:rPr>
          <w:sz w:val="24"/>
          <w:szCs w:val="24"/>
        </w:rPr>
      </w:pPr>
      <w:r w:rsidRPr="18735093">
        <w:rPr>
          <w:sz w:val="24"/>
          <w:szCs w:val="24"/>
        </w:rPr>
        <w:t xml:space="preserve">S. </w:t>
      </w:r>
      <w:proofErr w:type="spellStart"/>
      <w:r w:rsidRPr="18735093">
        <w:rPr>
          <w:sz w:val="24"/>
          <w:szCs w:val="24"/>
        </w:rPr>
        <w:t>Arazm</w:t>
      </w:r>
      <w:proofErr w:type="spellEnd"/>
      <w:r w:rsidRPr="18735093">
        <w:rPr>
          <w:sz w:val="24"/>
          <w:szCs w:val="24"/>
        </w:rPr>
        <w:t xml:space="preserve"> and K. Al-Haddad, "ZPUC: A New Configuration of Single DC Source for Modular Multilevel Converter Applications", </w:t>
      </w:r>
      <w:r w:rsidRPr="18735093">
        <w:rPr>
          <w:i/>
          <w:iCs/>
          <w:sz w:val="24"/>
          <w:szCs w:val="24"/>
        </w:rPr>
        <w:t>IEEE Open Journal of the Industrial Electronics Society</w:t>
      </w:r>
      <w:r w:rsidRPr="18735093">
        <w:rPr>
          <w:sz w:val="24"/>
          <w:szCs w:val="24"/>
        </w:rPr>
        <w:t>, vol. 1, pp. 97-113, 2020.</w:t>
      </w:r>
    </w:p>
    <w:p w14:paraId="26DF700A" w14:textId="075E5060" w:rsidR="003C44C6" w:rsidRPr="003C44C6" w:rsidRDefault="003C44C6" w:rsidP="18735093">
      <w:pPr>
        <w:pStyle w:val="ListParagraph"/>
        <w:numPr>
          <w:ilvl w:val="0"/>
          <w:numId w:val="1"/>
        </w:numPr>
        <w:rPr>
          <w:sz w:val="24"/>
          <w:szCs w:val="24"/>
        </w:rPr>
      </w:pPr>
      <w:r w:rsidRPr="18735093">
        <w:rPr>
          <w:sz w:val="24"/>
          <w:szCs w:val="24"/>
        </w:rPr>
        <w:t xml:space="preserve">K. </w:t>
      </w:r>
      <w:proofErr w:type="spellStart"/>
      <w:r w:rsidRPr="18735093">
        <w:rPr>
          <w:sz w:val="24"/>
          <w:szCs w:val="24"/>
        </w:rPr>
        <w:t>Sorto</w:t>
      </w:r>
      <w:proofErr w:type="spellEnd"/>
      <w:r w:rsidRPr="18735093">
        <w:rPr>
          <w:sz w:val="24"/>
          <w:szCs w:val="24"/>
        </w:rPr>
        <w:t xml:space="preserve">-Ventura, M. </w:t>
      </w:r>
      <w:proofErr w:type="spellStart"/>
      <w:r w:rsidRPr="18735093">
        <w:rPr>
          <w:sz w:val="24"/>
          <w:szCs w:val="24"/>
        </w:rPr>
        <w:t>Abarzadeh</w:t>
      </w:r>
      <w:proofErr w:type="spellEnd"/>
      <w:r w:rsidRPr="18735093">
        <w:rPr>
          <w:sz w:val="24"/>
          <w:szCs w:val="24"/>
        </w:rPr>
        <w:t xml:space="preserve">, K. Al-Haddad and L. </w:t>
      </w:r>
      <w:proofErr w:type="spellStart"/>
      <w:r w:rsidRPr="18735093">
        <w:rPr>
          <w:sz w:val="24"/>
          <w:szCs w:val="24"/>
        </w:rPr>
        <w:t>Dessaint</w:t>
      </w:r>
      <w:proofErr w:type="spellEnd"/>
      <w:r w:rsidRPr="18735093">
        <w:rPr>
          <w:sz w:val="24"/>
          <w:szCs w:val="24"/>
        </w:rPr>
        <w:t>, "23-level Single DC Source Hybrid PUC (H-PUC) Converter Topology with Reduced Number of Components: Real-Time Implementation with Model Predictive Control", </w:t>
      </w:r>
      <w:r w:rsidRPr="18735093">
        <w:rPr>
          <w:i/>
          <w:iCs/>
          <w:sz w:val="24"/>
          <w:szCs w:val="24"/>
        </w:rPr>
        <w:t>IEEE Open Journal of the Industrial Electronics Society</w:t>
      </w:r>
      <w:r w:rsidRPr="18735093">
        <w:rPr>
          <w:sz w:val="24"/>
          <w:szCs w:val="24"/>
        </w:rPr>
        <w:t>, 2020.</w:t>
      </w:r>
    </w:p>
    <w:p w14:paraId="16419488" w14:textId="0E56E55F" w:rsidR="003C44C6" w:rsidRPr="003C44C6" w:rsidRDefault="003C44C6" w:rsidP="18735093">
      <w:pPr>
        <w:pStyle w:val="ListParagraph"/>
        <w:numPr>
          <w:ilvl w:val="0"/>
          <w:numId w:val="1"/>
        </w:numPr>
        <w:rPr>
          <w:sz w:val="24"/>
          <w:szCs w:val="24"/>
        </w:rPr>
      </w:pPr>
      <w:r w:rsidRPr="18735093">
        <w:rPr>
          <w:sz w:val="24"/>
          <w:szCs w:val="24"/>
        </w:rPr>
        <w:t xml:space="preserve">M. </w:t>
      </w:r>
      <w:proofErr w:type="spellStart"/>
      <w:r w:rsidRPr="18735093">
        <w:rPr>
          <w:sz w:val="24"/>
          <w:szCs w:val="24"/>
        </w:rPr>
        <w:t>Abarzadeh</w:t>
      </w:r>
      <w:proofErr w:type="spellEnd"/>
      <w:r w:rsidRPr="18735093">
        <w:rPr>
          <w:sz w:val="24"/>
          <w:szCs w:val="24"/>
        </w:rPr>
        <w:t xml:space="preserve"> and K. Al-Haddad, "Generalized Circuit Topology of </w:t>
      </w:r>
      <w:proofErr w:type="spellStart"/>
      <w:r w:rsidRPr="18735093">
        <w:rPr>
          <w:sz w:val="24"/>
          <w:szCs w:val="24"/>
        </w:rPr>
        <w:t>Qn</w:t>
      </w:r>
      <w:proofErr w:type="spellEnd"/>
      <w:r w:rsidRPr="18735093">
        <w:rPr>
          <w:sz w:val="24"/>
          <w:szCs w:val="24"/>
        </w:rPr>
        <w:t xml:space="preserve">-Hybrid-NPC Multilevel Converter </w:t>
      </w:r>
      <w:proofErr w:type="gramStart"/>
      <w:r w:rsidRPr="18735093">
        <w:rPr>
          <w:sz w:val="24"/>
          <w:szCs w:val="24"/>
        </w:rPr>
        <w:t>With</w:t>
      </w:r>
      <w:proofErr w:type="gramEnd"/>
      <w:r w:rsidRPr="18735093">
        <w:rPr>
          <w:sz w:val="24"/>
          <w:szCs w:val="24"/>
        </w:rPr>
        <w:t xml:space="preserve"> Novel Decomposed Sensor-Less Modulation Method", </w:t>
      </w:r>
      <w:r w:rsidRPr="18735093">
        <w:rPr>
          <w:i/>
          <w:iCs/>
          <w:sz w:val="24"/>
          <w:szCs w:val="24"/>
        </w:rPr>
        <w:t>IEEE Access</w:t>
      </w:r>
      <w:r w:rsidRPr="18735093">
        <w:rPr>
          <w:sz w:val="24"/>
          <w:szCs w:val="24"/>
        </w:rPr>
        <w:t>, vol. 7, pp. 59813-59824, 2019.</w:t>
      </w:r>
    </w:p>
    <w:p w14:paraId="3F30C309" w14:textId="1FD49290" w:rsidR="003C44C6" w:rsidRPr="003C44C6" w:rsidRDefault="003C44C6" w:rsidP="18735093">
      <w:pPr>
        <w:pStyle w:val="ListParagraph"/>
        <w:numPr>
          <w:ilvl w:val="0"/>
          <w:numId w:val="1"/>
        </w:numPr>
        <w:rPr>
          <w:sz w:val="24"/>
          <w:szCs w:val="24"/>
        </w:rPr>
      </w:pPr>
      <w:r w:rsidRPr="18735093">
        <w:rPr>
          <w:sz w:val="24"/>
          <w:szCs w:val="24"/>
        </w:rPr>
        <w:t xml:space="preserve">S. </w:t>
      </w:r>
      <w:proofErr w:type="spellStart"/>
      <w:r w:rsidRPr="18735093">
        <w:rPr>
          <w:sz w:val="24"/>
          <w:szCs w:val="24"/>
        </w:rPr>
        <w:t>Peyghami</w:t>
      </w:r>
      <w:proofErr w:type="spellEnd"/>
      <w:r w:rsidRPr="18735093">
        <w:rPr>
          <w:sz w:val="24"/>
          <w:szCs w:val="24"/>
        </w:rPr>
        <w:t xml:space="preserve">, H. Wang, P. </w:t>
      </w:r>
      <w:proofErr w:type="spellStart"/>
      <w:r w:rsidRPr="18735093">
        <w:rPr>
          <w:sz w:val="24"/>
          <w:szCs w:val="24"/>
        </w:rPr>
        <w:t>Davari</w:t>
      </w:r>
      <w:proofErr w:type="spellEnd"/>
      <w:r w:rsidRPr="18735093">
        <w:rPr>
          <w:sz w:val="24"/>
          <w:szCs w:val="24"/>
        </w:rPr>
        <w:t xml:space="preserve"> and F. </w:t>
      </w:r>
      <w:proofErr w:type="spellStart"/>
      <w:r w:rsidRPr="18735093">
        <w:rPr>
          <w:sz w:val="24"/>
          <w:szCs w:val="24"/>
        </w:rPr>
        <w:t>Blaabjerg</w:t>
      </w:r>
      <w:proofErr w:type="spellEnd"/>
      <w:r w:rsidRPr="18735093">
        <w:rPr>
          <w:sz w:val="24"/>
          <w:szCs w:val="24"/>
        </w:rPr>
        <w:t>, "Mission-Profile-Based System-Level Reliability Analysis in DC Microgrids", </w:t>
      </w:r>
      <w:r w:rsidRPr="18735093">
        <w:rPr>
          <w:i/>
          <w:iCs/>
          <w:sz w:val="24"/>
          <w:szCs w:val="24"/>
        </w:rPr>
        <w:t>IEEE Transactions on Industry Applications</w:t>
      </w:r>
      <w:r w:rsidRPr="18735093">
        <w:rPr>
          <w:sz w:val="24"/>
          <w:szCs w:val="24"/>
        </w:rPr>
        <w:t>, vol. 55, no. 5, pp. 5055-5067, 2019.</w:t>
      </w:r>
    </w:p>
    <w:p w14:paraId="35C9E485" w14:textId="2ECB47DD" w:rsidR="003C44C6" w:rsidRPr="003C44C6" w:rsidRDefault="003C44C6" w:rsidP="18735093">
      <w:pPr>
        <w:pStyle w:val="ListParagraph"/>
        <w:numPr>
          <w:ilvl w:val="0"/>
          <w:numId w:val="1"/>
        </w:numPr>
        <w:rPr>
          <w:sz w:val="24"/>
          <w:szCs w:val="24"/>
        </w:rPr>
      </w:pPr>
      <w:r w:rsidRPr="18735093">
        <w:rPr>
          <w:sz w:val="24"/>
          <w:szCs w:val="24"/>
        </w:rPr>
        <w:t xml:space="preserve">S. </w:t>
      </w:r>
      <w:proofErr w:type="spellStart"/>
      <w:r w:rsidRPr="18735093">
        <w:rPr>
          <w:sz w:val="24"/>
          <w:szCs w:val="24"/>
        </w:rPr>
        <w:t>Peyghami</w:t>
      </w:r>
      <w:proofErr w:type="spellEnd"/>
      <w:r w:rsidRPr="18735093">
        <w:rPr>
          <w:sz w:val="24"/>
          <w:szCs w:val="24"/>
        </w:rPr>
        <w:t xml:space="preserve">, P. </w:t>
      </w:r>
      <w:proofErr w:type="spellStart"/>
      <w:r w:rsidRPr="18735093">
        <w:rPr>
          <w:sz w:val="24"/>
          <w:szCs w:val="24"/>
        </w:rPr>
        <w:t>Davari</w:t>
      </w:r>
      <w:proofErr w:type="spellEnd"/>
      <w:r w:rsidRPr="18735093">
        <w:rPr>
          <w:sz w:val="24"/>
          <w:szCs w:val="24"/>
        </w:rPr>
        <w:t xml:space="preserve"> and F. </w:t>
      </w:r>
      <w:proofErr w:type="spellStart"/>
      <w:r w:rsidRPr="18735093">
        <w:rPr>
          <w:sz w:val="24"/>
          <w:szCs w:val="24"/>
        </w:rPr>
        <w:t>Blaabjerg</w:t>
      </w:r>
      <w:proofErr w:type="spellEnd"/>
      <w:r w:rsidRPr="18735093">
        <w:rPr>
          <w:sz w:val="24"/>
          <w:szCs w:val="24"/>
        </w:rPr>
        <w:t>, "System-Level Reliability-Oriented Power Sharing Strategy for DC Power Systems", </w:t>
      </w:r>
      <w:r w:rsidRPr="18735093">
        <w:rPr>
          <w:i/>
          <w:iCs/>
          <w:sz w:val="24"/>
          <w:szCs w:val="24"/>
        </w:rPr>
        <w:t>IEEE Transactions on Industry Applications</w:t>
      </w:r>
      <w:r w:rsidRPr="18735093">
        <w:rPr>
          <w:sz w:val="24"/>
          <w:szCs w:val="24"/>
        </w:rPr>
        <w:t>, vol. 55, no. 5, pp. 4865-4875, 2019.</w:t>
      </w:r>
    </w:p>
    <w:p w14:paraId="2FC55828" w14:textId="65EC5997" w:rsidR="003C44C6" w:rsidRPr="003C44C6" w:rsidRDefault="003C44C6" w:rsidP="18735093">
      <w:pPr>
        <w:pStyle w:val="ListParagraph"/>
        <w:numPr>
          <w:ilvl w:val="0"/>
          <w:numId w:val="1"/>
        </w:numPr>
        <w:rPr>
          <w:sz w:val="24"/>
          <w:szCs w:val="24"/>
        </w:rPr>
      </w:pPr>
      <w:r w:rsidRPr="18735093">
        <w:rPr>
          <w:sz w:val="24"/>
          <w:szCs w:val="24"/>
        </w:rPr>
        <w:t xml:space="preserve">M. </w:t>
      </w:r>
      <w:proofErr w:type="spellStart"/>
      <w:r w:rsidRPr="18735093">
        <w:rPr>
          <w:sz w:val="24"/>
          <w:szCs w:val="24"/>
        </w:rPr>
        <w:t>Abarzadeh</w:t>
      </w:r>
      <w:proofErr w:type="spellEnd"/>
      <w:r w:rsidRPr="18735093">
        <w:rPr>
          <w:sz w:val="24"/>
          <w:szCs w:val="24"/>
        </w:rPr>
        <w:t xml:space="preserve">, A. </w:t>
      </w:r>
      <w:proofErr w:type="spellStart"/>
      <w:r w:rsidRPr="18735093">
        <w:rPr>
          <w:sz w:val="24"/>
          <w:szCs w:val="24"/>
        </w:rPr>
        <w:t>Javadi</w:t>
      </w:r>
      <w:proofErr w:type="spellEnd"/>
      <w:r w:rsidRPr="18735093">
        <w:rPr>
          <w:sz w:val="24"/>
          <w:szCs w:val="24"/>
        </w:rPr>
        <w:t xml:space="preserve"> and K. Al-Haddad, "Novel Simplified Single Carrier PWM Method for 5L ANPC Converter with Capacitor Voltage Self-Balancing and Improved Output Voltage Spectrum", </w:t>
      </w:r>
      <w:r w:rsidRPr="18735093">
        <w:rPr>
          <w:i/>
          <w:iCs/>
          <w:sz w:val="24"/>
          <w:szCs w:val="24"/>
        </w:rPr>
        <w:t>2019 IEEE 28th International Symposium on Industrial Electronics (ISIE)</w:t>
      </w:r>
      <w:r w:rsidRPr="18735093">
        <w:rPr>
          <w:sz w:val="24"/>
          <w:szCs w:val="24"/>
        </w:rPr>
        <w:t>, pp. 2021-2026, 12-14 June 2019.</w:t>
      </w:r>
    </w:p>
    <w:p w14:paraId="590F1511" w14:textId="12B1B03C" w:rsidR="003C44C6" w:rsidRPr="003C44C6" w:rsidRDefault="003C44C6" w:rsidP="18735093">
      <w:pPr>
        <w:pStyle w:val="ListParagraph"/>
        <w:numPr>
          <w:ilvl w:val="0"/>
          <w:numId w:val="1"/>
        </w:numPr>
        <w:rPr>
          <w:sz w:val="24"/>
          <w:szCs w:val="24"/>
        </w:rPr>
      </w:pPr>
      <w:r w:rsidRPr="18735093">
        <w:rPr>
          <w:sz w:val="24"/>
          <w:szCs w:val="24"/>
        </w:rPr>
        <w:t>Y. Li, Y. W. Li, H. Tian, N. R. Zargari and Z. Cheng, "A Modular Design Approach to Provide Exhaustive Carrier-Based PWM Patterns for Multilevel ANPC Converters", </w:t>
      </w:r>
      <w:r w:rsidRPr="18735093">
        <w:rPr>
          <w:i/>
          <w:iCs/>
          <w:sz w:val="24"/>
          <w:szCs w:val="24"/>
        </w:rPr>
        <w:t>IEEE Transactions on Industry Applications</w:t>
      </w:r>
      <w:r w:rsidRPr="18735093">
        <w:rPr>
          <w:sz w:val="24"/>
          <w:szCs w:val="24"/>
        </w:rPr>
        <w:t>, vol. 55, no. 5, pp. 5032-5044, 2019.</w:t>
      </w:r>
    </w:p>
    <w:p w14:paraId="51A0F4BE" w14:textId="2CBF2C9F" w:rsidR="003C44C6" w:rsidRPr="003C44C6" w:rsidRDefault="003C44C6" w:rsidP="18735093">
      <w:pPr>
        <w:pStyle w:val="ListParagraph"/>
        <w:numPr>
          <w:ilvl w:val="0"/>
          <w:numId w:val="1"/>
        </w:numPr>
        <w:rPr>
          <w:sz w:val="24"/>
          <w:szCs w:val="24"/>
        </w:rPr>
      </w:pPr>
      <w:r w:rsidRPr="18735093">
        <w:rPr>
          <w:sz w:val="24"/>
          <w:szCs w:val="24"/>
        </w:rPr>
        <w:t xml:space="preserve">M. </w:t>
      </w:r>
      <w:proofErr w:type="spellStart"/>
      <w:r w:rsidRPr="18735093">
        <w:rPr>
          <w:sz w:val="24"/>
          <w:szCs w:val="24"/>
        </w:rPr>
        <w:t>Abarzadeh</w:t>
      </w:r>
      <w:proofErr w:type="spellEnd"/>
      <w:r w:rsidRPr="18735093">
        <w:rPr>
          <w:sz w:val="24"/>
          <w:szCs w:val="24"/>
        </w:rPr>
        <w:t xml:space="preserve"> and K. Al-Haddad, "An Improved Model Predictive Controller for Five-Level Active-Neutral-Point-Clamped Converter", </w:t>
      </w:r>
      <w:r w:rsidRPr="18735093">
        <w:rPr>
          <w:i/>
          <w:iCs/>
          <w:sz w:val="24"/>
          <w:szCs w:val="24"/>
        </w:rPr>
        <w:t>2018 IEEE Electrical Power and Energy Conference (EPEC)</w:t>
      </w:r>
      <w:r w:rsidRPr="18735093">
        <w:rPr>
          <w:sz w:val="24"/>
          <w:szCs w:val="24"/>
        </w:rPr>
        <w:t>, pp. 1-6, 10-11 Oct. 2018.</w:t>
      </w:r>
    </w:p>
    <w:p w14:paraId="785B9B5C" w14:textId="71B613B8" w:rsidR="003C44C6" w:rsidRPr="003C44C6" w:rsidRDefault="003C44C6" w:rsidP="18735093">
      <w:pPr>
        <w:pStyle w:val="ListParagraph"/>
        <w:numPr>
          <w:ilvl w:val="0"/>
          <w:numId w:val="1"/>
        </w:numPr>
        <w:rPr>
          <w:sz w:val="24"/>
          <w:szCs w:val="24"/>
        </w:rPr>
      </w:pPr>
      <w:r w:rsidRPr="18735093">
        <w:rPr>
          <w:sz w:val="24"/>
          <w:szCs w:val="24"/>
        </w:rPr>
        <w:t xml:space="preserve">H. R. </w:t>
      </w:r>
      <w:proofErr w:type="spellStart"/>
      <w:r w:rsidRPr="18735093">
        <w:rPr>
          <w:sz w:val="24"/>
          <w:szCs w:val="24"/>
        </w:rPr>
        <w:t>Teymour</w:t>
      </w:r>
      <w:proofErr w:type="spellEnd"/>
      <w:r w:rsidRPr="18735093">
        <w:rPr>
          <w:sz w:val="24"/>
          <w:szCs w:val="24"/>
        </w:rPr>
        <w:t xml:space="preserve">, D. </w:t>
      </w:r>
      <w:proofErr w:type="spellStart"/>
      <w:r w:rsidRPr="18735093">
        <w:rPr>
          <w:sz w:val="24"/>
          <w:szCs w:val="24"/>
        </w:rPr>
        <w:t>Sutanto</w:t>
      </w:r>
      <w:proofErr w:type="spellEnd"/>
      <w:r w:rsidRPr="18735093">
        <w:rPr>
          <w:sz w:val="24"/>
          <w:szCs w:val="24"/>
        </w:rPr>
        <w:t xml:space="preserve">, K. M. </w:t>
      </w:r>
      <w:proofErr w:type="spellStart"/>
      <w:r w:rsidRPr="18735093">
        <w:rPr>
          <w:sz w:val="24"/>
          <w:szCs w:val="24"/>
        </w:rPr>
        <w:t>Muttaqi</w:t>
      </w:r>
      <w:proofErr w:type="spellEnd"/>
      <w:r w:rsidRPr="18735093">
        <w:rPr>
          <w:sz w:val="24"/>
          <w:szCs w:val="24"/>
        </w:rPr>
        <w:t xml:space="preserve"> and P. </w:t>
      </w:r>
      <w:proofErr w:type="spellStart"/>
      <w:r w:rsidRPr="18735093">
        <w:rPr>
          <w:sz w:val="24"/>
          <w:szCs w:val="24"/>
        </w:rPr>
        <w:t>Ciufo</w:t>
      </w:r>
      <w:proofErr w:type="spellEnd"/>
      <w:r w:rsidRPr="18735093">
        <w:rPr>
          <w:sz w:val="24"/>
          <w:szCs w:val="24"/>
        </w:rPr>
        <w:t>, "A Novel Modulation Technique and a New Balancing Control Strategy for a Single-Phase Five-Level ANPC Converter", </w:t>
      </w:r>
      <w:r w:rsidRPr="18735093">
        <w:rPr>
          <w:i/>
          <w:iCs/>
          <w:sz w:val="24"/>
          <w:szCs w:val="24"/>
        </w:rPr>
        <w:t>IEEE Transactions on Industry Applications</w:t>
      </w:r>
      <w:r w:rsidRPr="18735093">
        <w:rPr>
          <w:sz w:val="24"/>
          <w:szCs w:val="24"/>
        </w:rPr>
        <w:t>, vol. 51, no. 2, pp. 1215-1227, 2015.</w:t>
      </w:r>
    </w:p>
    <w:p w14:paraId="759588D8" w14:textId="5FC23861" w:rsidR="003C44C6" w:rsidRPr="003C44C6" w:rsidRDefault="003C44C6" w:rsidP="18735093">
      <w:pPr>
        <w:pStyle w:val="ListParagraph"/>
        <w:numPr>
          <w:ilvl w:val="0"/>
          <w:numId w:val="1"/>
        </w:numPr>
        <w:rPr>
          <w:sz w:val="24"/>
          <w:szCs w:val="24"/>
        </w:rPr>
      </w:pPr>
      <w:r w:rsidRPr="18735093">
        <w:rPr>
          <w:sz w:val="24"/>
          <w:szCs w:val="24"/>
        </w:rPr>
        <w:t xml:space="preserve">M. </w:t>
      </w:r>
      <w:proofErr w:type="spellStart"/>
      <w:r w:rsidRPr="18735093">
        <w:rPr>
          <w:sz w:val="24"/>
          <w:szCs w:val="24"/>
        </w:rPr>
        <w:t>Abarzadeh</w:t>
      </w:r>
      <w:proofErr w:type="spellEnd"/>
      <w:r w:rsidRPr="18735093">
        <w:rPr>
          <w:sz w:val="24"/>
          <w:szCs w:val="24"/>
        </w:rPr>
        <w:t xml:space="preserve">, H. M. </w:t>
      </w:r>
      <w:proofErr w:type="spellStart"/>
      <w:r w:rsidRPr="18735093">
        <w:rPr>
          <w:sz w:val="24"/>
          <w:szCs w:val="24"/>
        </w:rPr>
        <w:t>Kojabadi</w:t>
      </w:r>
      <w:proofErr w:type="spellEnd"/>
      <w:r w:rsidRPr="18735093">
        <w:rPr>
          <w:sz w:val="24"/>
          <w:szCs w:val="24"/>
        </w:rPr>
        <w:t xml:space="preserve"> and L. Chang, "A modified static ground power unit based on active natural point clamped converter", </w:t>
      </w:r>
      <w:r w:rsidRPr="18735093">
        <w:rPr>
          <w:i/>
          <w:iCs/>
          <w:sz w:val="24"/>
          <w:szCs w:val="24"/>
        </w:rPr>
        <w:t>2015 IEEE Energy Conversion Congress and Exposition (ECCE)</w:t>
      </w:r>
      <w:r w:rsidRPr="18735093">
        <w:rPr>
          <w:sz w:val="24"/>
          <w:szCs w:val="24"/>
        </w:rPr>
        <w:t>, pp. 3508-3514, 20-24 Sept. 2015.</w:t>
      </w:r>
    </w:p>
    <w:p w14:paraId="2B903C13" w14:textId="58E92360" w:rsidR="003C44C6" w:rsidRPr="003C44C6" w:rsidRDefault="003C44C6" w:rsidP="18735093">
      <w:pPr>
        <w:pStyle w:val="ListParagraph"/>
        <w:numPr>
          <w:ilvl w:val="0"/>
          <w:numId w:val="1"/>
        </w:numPr>
        <w:rPr>
          <w:sz w:val="24"/>
          <w:szCs w:val="24"/>
        </w:rPr>
      </w:pPr>
      <w:r w:rsidRPr="18735093">
        <w:rPr>
          <w:sz w:val="24"/>
          <w:szCs w:val="24"/>
        </w:rPr>
        <w:t xml:space="preserve">N. </w:t>
      </w:r>
      <w:proofErr w:type="spellStart"/>
      <w:r w:rsidRPr="18735093">
        <w:rPr>
          <w:sz w:val="24"/>
          <w:szCs w:val="24"/>
        </w:rPr>
        <w:t>Oikonomou</w:t>
      </w:r>
      <w:proofErr w:type="spellEnd"/>
      <w:r w:rsidRPr="18735093">
        <w:rPr>
          <w:sz w:val="24"/>
          <w:szCs w:val="24"/>
        </w:rPr>
        <w:t xml:space="preserve">, C. </w:t>
      </w:r>
      <w:proofErr w:type="spellStart"/>
      <w:r w:rsidRPr="18735093">
        <w:rPr>
          <w:sz w:val="24"/>
          <w:szCs w:val="24"/>
        </w:rPr>
        <w:t>Gutscher</w:t>
      </w:r>
      <w:proofErr w:type="spellEnd"/>
      <w:r w:rsidRPr="18735093">
        <w:rPr>
          <w:sz w:val="24"/>
          <w:szCs w:val="24"/>
        </w:rPr>
        <w:t xml:space="preserve">, P. </w:t>
      </w:r>
      <w:proofErr w:type="spellStart"/>
      <w:r w:rsidRPr="18735093">
        <w:rPr>
          <w:sz w:val="24"/>
          <w:szCs w:val="24"/>
        </w:rPr>
        <w:t>Karamanakos</w:t>
      </w:r>
      <w:proofErr w:type="spellEnd"/>
      <w:r w:rsidRPr="18735093">
        <w:rPr>
          <w:sz w:val="24"/>
          <w:szCs w:val="24"/>
        </w:rPr>
        <w:t xml:space="preserve">, F. D. </w:t>
      </w:r>
      <w:proofErr w:type="spellStart"/>
      <w:r w:rsidRPr="18735093">
        <w:rPr>
          <w:sz w:val="24"/>
          <w:szCs w:val="24"/>
        </w:rPr>
        <w:t>Kieferndorf</w:t>
      </w:r>
      <w:proofErr w:type="spellEnd"/>
      <w:r w:rsidRPr="18735093">
        <w:rPr>
          <w:sz w:val="24"/>
          <w:szCs w:val="24"/>
        </w:rPr>
        <w:t xml:space="preserve"> and T. Geyer, "Model Predictive Pulse Pattern Control for the Five-Level Active Neutral-Point-Clamped Inverter", </w:t>
      </w:r>
      <w:r w:rsidRPr="18735093">
        <w:rPr>
          <w:i/>
          <w:iCs/>
          <w:sz w:val="24"/>
          <w:szCs w:val="24"/>
        </w:rPr>
        <w:t>IEEE Transactions on Industry Applications</w:t>
      </w:r>
      <w:r w:rsidRPr="18735093">
        <w:rPr>
          <w:sz w:val="24"/>
          <w:szCs w:val="24"/>
        </w:rPr>
        <w:t>, vol. 49, no. 6, pp. 2583-2592, 2013.</w:t>
      </w:r>
    </w:p>
    <w:p w14:paraId="449132F8" w14:textId="3B3D1C67" w:rsidR="003C44C6" w:rsidRPr="003C44C6" w:rsidRDefault="003C44C6" w:rsidP="18735093">
      <w:pPr>
        <w:pStyle w:val="ListParagraph"/>
        <w:numPr>
          <w:ilvl w:val="0"/>
          <w:numId w:val="1"/>
        </w:numPr>
        <w:rPr>
          <w:sz w:val="24"/>
          <w:szCs w:val="24"/>
        </w:rPr>
      </w:pPr>
      <w:r w:rsidRPr="18735093">
        <w:rPr>
          <w:sz w:val="24"/>
          <w:szCs w:val="24"/>
        </w:rPr>
        <w:t xml:space="preserve">M. </w:t>
      </w:r>
      <w:proofErr w:type="spellStart"/>
      <w:r w:rsidRPr="18735093">
        <w:rPr>
          <w:sz w:val="24"/>
          <w:szCs w:val="24"/>
        </w:rPr>
        <w:t>Abarzadeh</w:t>
      </w:r>
      <w:proofErr w:type="spellEnd"/>
      <w:r w:rsidRPr="18735093">
        <w:rPr>
          <w:sz w:val="24"/>
          <w:szCs w:val="24"/>
        </w:rPr>
        <w:t xml:space="preserve">, H. M. </w:t>
      </w:r>
      <w:proofErr w:type="spellStart"/>
      <w:r w:rsidRPr="18735093">
        <w:rPr>
          <w:sz w:val="24"/>
          <w:szCs w:val="24"/>
        </w:rPr>
        <w:t>Kojabadi</w:t>
      </w:r>
      <w:proofErr w:type="spellEnd"/>
      <w:r w:rsidRPr="18735093">
        <w:rPr>
          <w:sz w:val="24"/>
          <w:szCs w:val="24"/>
        </w:rPr>
        <w:t xml:space="preserve"> and L. Chang, "A Modified Static Ground Power Unit Based on Novel Modular Active Neutral Point Clamped Converter", </w:t>
      </w:r>
      <w:r w:rsidRPr="18735093">
        <w:rPr>
          <w:i/>
          <w:iCs/>
          <w:sz w:val="24"/>
          <w:szCs w:val="24"/>
        </w:rPr>
        <w:t>IEEE Transactions on Industry Applications</w:t>
      </w:r>
      <w:r w:rsidRPr="18735093">
        <w:rPr>
          <w:sz w:val="24"/>
          <w:szCs w:val="24"/>
        </w:rPr>
        <w:t>, vol. 52, no. 5, pp. 4243-4256, 2016.</w:t>
      </w:r>
    </w:p>
    <w:p w14:paraId="31253B81" w14:textId="4CDC34EC" w:rsidR="003C44C6" w:rsidRPr="003C44C6" w:rsidRDefault="003C44C6" w:rsidP="18735093">
      <w:pPr>
        <w:pStyle w:val="ListParagraph"/>
        <w:numPr>
          <w:ilvl w:val="0"/>
          <w:numId w:val="1"/>
        </w:numPr>
        <w:rPr>
          <w:sz w:val="24"/>
          <w:szCs w:val="24"/>
        </w:rPr>
      </w:pPr>
      <w:r w:rsidRPr="18735093">
        <w:rPr>
          <w:sz w:val="24"/>
          <w:szCs w:val="24"/>
        </w:rPr>
        <w:t xml:space="preserve">F. </w:t>
      </w:r>
      <w:proofErr w:type="spellStart"/>
      <w:r w:rsidRPr="18735093">
        <w:rPr>
          <w:sz w:val="24"/>
          <w:szCs w:val="24"/>
        </w:rPr>
        <w:t>Kieferndorf</w:t>
      </w:r>
      <w:proofErr w:type="spellEnd"/>
      <w:r w:rsidRPr="18735093">
        <w:rPr>
          <w:sz w:val="24"/>
          <w:szCs w:val="24"/>
        </w:rPr>
        <w:t xml:space="preserve">, M. Basler, L. A. </w:t>
      </w:r>
      <w:proofErr w:type="spellStart"/>
      <w:r w:rsidRPr="18735093">
        <w:rPr>
          <w:sz w:val="24"/>
          <w:szCs w:val="24"/>
        </w:rPr>
        <w:t>Serpa</w:t>
      </w:r>
      <w:proofErr w:type="spellEnd"/>
      <w:r w:rsidRPr="18735093">
        <w:rPr>
          <w:sz w:val="24"/>
          <w:szCs w:val="24"/>
        </w:rPr>
        <w:t xml:space="preserve">, J. Fabian, A. </w:t>
      </w:r>
      <w:proofErr w:type="spellStart"/>
      <w:r w:rsidRPr="18735093">
        <w:rPr>
          <w:sz w:val="24"/>
          <w:szCs w:val="24"/>
        </w:rPr>
        <w:t>Coccia</w:t>
      </w:r>
      <w:proofErr w:type="spellEnd"/>
      <w:r w:rsidRPr="18735093">
        <w:rPr>
          <w:sz w:val="24"/>
          <w:szCs w:val="24"/>
        </w:rPr>
        <w:t xml:space="preserve"> and G. A. Scheuer, "ANPC-5L technology applied to medium voltage variable speed drives applications", </w:t>
      </w:r>
      <w:r w:rsidRPr="18735093">
        <w:rPr>
          <w:i/>
          <w:iCs/>
          <w:sz w:val="24"/>
          <w:szCs w:val="24"/>
        </w:rPr>
        <w:t>SPEEDAM 2010</w:t>
      </w:r>
      <w:r w:rsidRPr="18735093">
        <w:rPr>
          <w:sz w:val="24"/>
          <w:szCs w:val="24"/>
        </w:rPr>
        <w:t>, pp. 1718-1725, 14-16 June 2010.</w:t>
      </w:r>
    </w:p>
    <w:p w14:paraId="5E2EA1F8" w14:textId="6E003FCE" w:rsidR="003C44C6" w:rsidRPr="003C44C6" w:rsidRDefault="003C44C6" w:rsidP="18735093">
      <w:pPr>
        <w:pStyle w:val="ListParagraph"/>
        <w:numPr>
          <w:ilvl w:val="0"/>
          <w:numId w:val="1"/>
        </w:numPr>
        <w:rPr>
          <w:sz w:val="24"/>
          <w:szCs w:val="24"/>
        </w:rPr>
      </w:pPr>
      <w:r w:rsidRPr="18735093">
        <w:rPr>
          <w:sz w:val="24"/>
          <w:szCs w:val="24"/>
        </w:rPr>
        <w:t xml:space="preserve">M. </w:t>
      </w:r>
      <w:proofErr w:type="spellStart"/>
      <w:r w:rsidRPr="18735093">
        <w:rPr>
          <w:sz w:val="24"/>
          <w:szCs w:val="24"/>
        </w:rPr>
        <w:t>Abarzadeh</w:t>
      </w:r>
      <w:proofErr w:type="spellEnd"/>
      <w:r w:rsidRPr="18735093">
        <w:rPr>
          <w:sz w:val="24"/>
          <w:szCs w:val="24"/>
        </w:rPr>
        <w:t xml:space="preserve"> and H. M. </w:t>
      </w:r>
      <w:proofErr w:type="spellStart"/>
      <w:r w:rsidRPr="18735093">
        <w:rPr>
          <w:sz w:val="24"/>
          <w:szCs w:val="24"/>
        </w:rPr>
        <w:t>Kojabadi</w:t>
      </w:r>
      <w:proofErr w:type="spellEnd"/>
      <w:r w:rsidRPr="18735093">
        <w:rPr>
          <w:sz w:val="24"/>
          <w:szCs w:val="24"/>
        </w:rPr>
        <w:t>, "A Static Ground Power Unit Based on the Improved Hybrid Active Neutral-Point-Clamped Converter", </w:t>
      </w:r>
      <w:r w:rsidRPr="18735093">
        <w:rPr>
          <w:i/>
          <w:iCs/>
          <w:sz w:val="24"/>
          <w:szCs w:val="24"/>
        </w:rPr>
        <w:t>IEEE Transactions on Industrial Electronics</w:t>
      </w:r>
      <w:r w:rsidRPr="18735093">
        <w:rPr>
          <w:sz w:val="24"/>
          <w:szCs w:val="24"/>
        </w:rPr>
        <w:t>, vol. 63, no. 12, pp. 7792-7803, 2016.</w:t>
      </w:r>
    </w:p>
    <w:p w14:paraId="0097D7A7" w14:textId="74B8A974" w:rsidR="003C44C6" w:rsidRPr="003C44C6" w:rsidRDefault="003C44C6" w:rsidP="18735093">
      <w:pPr>
        <w:pStyle w:val="ListParagraph"/>
        <w:numPr>
          <w:ilvl w:val="0"/>
          <w:numId w:val="1"/>
        </w:numPr>
        <w:rPr>
          <w:sz w:val="24"/>
          <w:szCs w:val="24"/>
        </w:rPr>
      </w:pPr>
      <w:r w:rsidRPr="18735093">
        <w:rPr>
          <w:sz w:val="24"/>
          <w:szCs w:val="24"/>
        </w:rPr>
        <w:t xml:space="preserve">M. </w:t>
      </w:r>
      <w:proofErr w:type="spellStart"/>
      <w:r w:rsidRPr="18735093">
        <w:rPr>
          <w:sz w:val="24"/>
          <w:szCs w:val="24"/>
        </w:rPr>
        <w:t>Abarzadeh</w:t>
      </w:r>
      <w:proofErr w:type="spellEnd"/>
      <w:r w:rsidRPr="18735093">
        <w:rPr>
          <w:sz w:val="24"/>
          <w:szCs w:val="24"/>
        </w:rPr>
        <w:t xml:space="preserve">, H. M. </w:t>
      </w:r>
      <w:proofErr w:type="spellStart"/>
      <w:r w:rsidRPr="18735093">
        <w:rPr>
          <w:sz w:val="24"/>
          <w:szCs w:val="24"/>
        </w:rPr>
        <w:t>Kojabadi</w:t>
      </w:r>
      <w:proofErr w:type="spellEnd"/>
      <w:r w:rsidRPr="18735093">
        <w:rPr>
          <w:sz w:val="24"/>
          <w:szCs w:val="24"/>
        </w:rPr>
        <w:t xml:space="preserve">, F. Deng and Z. Chen, "Enhanced static ground power unit based on flying </w:t>
      </w:r>
      <w:proofErr w:type="gramStart"/>
      <w:r w:rsidRPr="18735093">
        <w:rPr>
          <w:sz w:val="24"/>
          <w:szCs w:val="24"/>
        </w:rPr>
        <w:t>capacitor based</w:t>
      </w:r>
      <w:proofErr w:type="gramEnd"/>
      <w:r w:rsidRPr="18735093">
        <w:rPr>
          <w:sz w:val="24"/>
          <w:szCs w:val="24"/>
        </w:rPr>
        <w:t xml:space="preserve"> h-bridge hybrid active-neutral-point-clamped converter", </w:t>
      </w:r>
      <w:r w:rsidRPr="18735093">
        <w:rPr>
          <w:i/>
          <w:iCs/>
          <w:sz w:val="24"/>
          <w:szCs w:val="24"/>
        </w:rPr>
        <w:t>IET Power Electronics</w:t>
      </w:r>
      <w:r w:rsidRPr="18735093">
        <w:rPr>
          <w:sz w:val="24"/>
          <w:szCs w:val="24"/>
        </w:rPr>
        <w:t>, vol. 9, no. 12, pp. 2337-2349, 2016.</w:t>
      </w:r>
    </w:p>
    <w:p w14:paraId="37FB8D14" w14:textId="4E734030" w:rsidR="003C44C6" w:rsidRPr="003C44C6" w:rsidRDefault="003C44C6" w:rsidP="18735093">
      <w:pPr>
        <w:pStyle w:val="ListParagraph"/>
        <w:numPr>
          <w:ilvl w:val="0"/>
          <w:numId w:val="1"/>
        </w:numPr>
        <w:rPr>
          <w:sz w:val="24"/>
          <w:szCs w:val="24"/>
        </w:rPr>
      </w:pPr>
      <w:r w:rsidRPr="18735093">
        <w:rPr>
          <w:sz w:val="24"/>
          <w:szCs w:val="24"/>
        </w:rPr>
        <w:t xml:space="preserve">P. Barbosa, P. </w:t>
      </w:r>
      <w:proofErr w:type="spellStart"/>
      <w:r w:rsidRPr="18735093">
        <w:rPr>
          <w:sz w:val="24"/>
          <w:szCs w:val="24"/>
        </w:rPr>
        <w:t>Steimer</w:t>
      </w:r>
      <w:proofErr w:type="spellEnd"/>
      <w:r w:rsidRPr="18735093">
        <w:rPr>
          <w:sz w:val="24"/>
          <w:szCs w:val="24"/>
        </w:rPr>
        <w:t xml:space="preserve">, L. </w:t>
      </w:r>
      <w:proofErr w:type="spellStart"/>
      <w:r w:rsidRPr="18735093">
        <w:rPr>
          <w:sz w:val="24"/>
          <w:szCs w:val="24"/>
        </w:rPr>
        <w:t>Meysenc</w:t>
      </w:r>
      <w:proofErr w:type="spellEnd"/>
      <w:r w:rsidRPr="18735093">
        <w:rPr>
          <w:sz w:val="24"/>
          <w:szCs w:val="24"/>
        </w:rPr>
        <w:t xml:space="preserve">, M. </w:t>
      </w:r>
      <w:proofErr w:type="spellStart"/>
      <w:r w:rsidRPr="18735093">
        <w:rPr>
          <w:sz w:val="24"/>
          <w:szCs w:val="24"/>
        </w:rPr>
        <w:t>Winkelnkemper</w:t>
      </w:r>
      <w:proofErr w:type="spellEnd"/>
      <w:r w:rsidRPr="18735093">
        <w:rPr>
          <w:sz w:val="24"/>
          <w:szCs w:val="24"/>
        </w:rPr>
        <w:t xml:space="preserve">, J. Steinke and N. </w:t>
      </w:r>
      <w:proofErr w:type="spellStart"/>
      <w:r w:rsidRPr="18735093">
        <w:rPr>
          <w:sz w:val="24"/>
          <w:szCs w:val="24"/>
        </w:rPr>
        <w:t>Celanovic</w:t>
      </w:r>
      <w:proofErr w:type="spellEnd"/>
      <w:r w:rsidRPr="18735093">
        <w:rPr>
          <w:sz w:val="24"/>
          <w:szCs w:val="24"/>
        </w:rPr>
        <w:t>, "Active Neutral-Point-Clamped Multilevel Converters", </w:t>
      </w:r>
      <w:r w:rsidRPr="18735093">
        <w:rPr>
          <w:i/>
          <w:iCs/>
          <w:sz w:val="24"/>
          <w:szCs w:val="24"/>
        </w:rPr>
        <w:t>2005 IEEE 36th Power Electronics Specialists Conference</w:t>
      </w:r>
      <w:r w:rsidRPr="18735093">
        <w:rPr>
          <w:sz w:val="24"/>
          <w:szCs w:val="24"/>
        </w:rPr>
        <w:t>, pp. 2296-2301, 16-16 June 2005.</w:t>
      </w:r>
    </w:p>
    <w:p w14:paraId="486004C4" w14:textId="53CC8351" w:rsidR="003C44C6" w:rsidRPr="003C44C6" w:rsidRDefault="003C44C6" w:rsidP="18735093">
      <w:pPr>
        <w:rPr>
          <w:sz w:val="24"/>
          <w:szCs w:val="24"/>
        </w:rPr>
      </w:pPr>
    </w:p>
    <w:p w14:paraId="7A5E6803" w14:textId="77777777" w:rsidR="003C44C6" w:rsidRDefault="003C44C6" w:rsidP="00D14423">
      <w:pPr>
        <w:rPr>
          <w:rFonts w:cstheme="minorHAnsi"/>
          <w:sz w:val="24"/>
          <w:szCs w:val="24"/>
        </w:rPr>
      </w:pPr>
    </w:p>
    <w:sectPr w:rsidR="003C44C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numFmt w:val="bullet"/>
      <w:lvlText w:val=""/>
      <w:lvlJc w:val="left"/>
      <w:pPr>
        <w:ind w:left="273" w:hanging="109"/>
      </w:pPr>
      <w:rPr>
        <w:rFonts w:ascii="Symbol" w:hAnsi="Symbol" w:cs="Symbol"/>
        <w:b w:val="0"/>
        <w:bCs w:val="0"/>
        <w:w w:val="101"/>
        <w:sz w:val="15"/>
        <w:szCs w:val="15"/>
      </w:rPr>
    </w:lvl>
    <w:lvl w:ilvl="1">
      <w:numFmt w:val="bullet"/>
      <w:lvlText w:val="•"/>
      <w:lvlJc w:val="left"/>
      <w:pPr>
        <w:ind w:left="327" w:hanging="109"/>
      </w:pPr>
    </w:lvl>
    <w:lvl w:ilvl="2">
      <w:numFmt w:val="bullet"/>
      <w:lvlText w:val="•"/>
      <w:lvlJc w:val="left"/>
      <w:pPr>
        <w:ind w:left="374" w:hanging="109"/>
      </w:pPr>
    </w:lvl>
    <w:lvl w:ilvl="3">
      <w:numFmt w:val="bullet"/>
      <w:lvlText w:val="•"/>
      <w:lvlJc w:val="left"/>
      <w:pPr>
        <w:ind w:left="421" w:hanging="109"/>
      </w:pPr>
    </w:lvl>
    <w:lvl w:ilvl="4">
      <w:numFmt w:val="bullet"/>
      <w:lvlText w:val="•"/>
      <w:lvlJc w:val="left"/>
      <w:pPr>
        <w:ind w:left="468" w:hanging="109"/>
      </w:pPr>
    </w:lvl>
    <w:lvl w:ilvl="5">
      <w:numFmt w:val="bullet"/>
      <w:lvlText w:val="•"/>
      <w:lvlJc w:val="left"/>
      <w:pPr>
        <w:ind w:left="515" w:hanging="109"/>
      </w:pPr>
    </w:lvl>
    <w:lvl w:ilvl="6">
      <w:numFmt w:val="bullet"/>
      <w:lvlText w:val="•"/>
      <w:lvlJc w:val="left"/>
      <w:pPr>
        <w:ind w:left="562" w:hanging="109"/>
      </w:pPr>
    </w:lvl>
    <w:lvl w:ilvl="7">
      <w:numFmt w:val="bullet"/>
      <w:lvlText w:val="•"/>
      <w:lvlJc w:val="left"/>
      <w:pPr>
        <w:ind w:left="609" w:hanging="109"/>
      </w:pPr>
    </w:lvl>
    <w:lvl w:ilvl="8">
      <w:numFmt w:val="bullet"/>
      <w:lvlText w:val="•"/>
      <w:lvlJc w:val="left"/>
      <w:pPr>
        <w:ind w:left="656" w:hanging="109"/>
      </w:pPr>
    </w:lvl>
  </w:abstractNum>
  <w:abstractNum w:abstractNumId="1" w15:restartNumberingAfterBreak="0">
    <w:nsid w:val="00000403"/>
    <w:multiLevelType w:val="multilevel"/>
    <w:tmpl w:val="00000886"/>
    <w:lvl w:ilvl="0">
      <w:numFmt w:val="bullet"/>
      <w:lvlText w:val=""/>
      <w:lvlJc w:val="left"/>
      <w:pPr>
        <w:ind w:left="273" w:hanging="109"/>
      </w:pPr>
      <w:rPr>
        <w:rFonts w:ascii="Symbol" w:hAnsi="Symbol" w:cs="Symbol"/>
        <w:b w:val="0"/>
        <w:bCs w:val="0"/>
        <w:w w:val="101"/>
        <w:sz w:val="15"/>
        <w:szCs w:val="15"/>
      </w:rPr>
    </w:lvl>
    <w:lvl w:ilvl="1">
      <w:numFmt w:val="bullet"/>
      <w:lvlText w:val="•"/>
      <w:lvlJc w:val="left"/>
      <w:pPr>
        <w:ind w:left="327" w:hanging="109"/>
      </w:pPr>
    </w:lvl>
    <w:lvl w:ilvl="2">
      <w:numFmt w:val="bullet"/>
      <w:lvlText w:val="•"/>
      <w:lvlJc w:val="left"/>
      <w:pPr>
        <w:ind w:left="374" w:hanging="109"/>
      </w:pPr>
    </w:lvl>
    <w:lvl w:ilvl="3">
      <w:numFmt w:val="bullet"/>
      <w:lvlText w:val="•"/>
      <w:lvlJc w:val="left"/>
      <w:pPr>
        <w:ind w:left="421" w:hanging="109"/>
      </w:pPr>
    </w:lvl>
    <w:lvl w:ilvl="4">
      <w:numFmt w:val="bullet"/>
      <w:lvlText w:val="•"/>
      <w:lvlJc w:val="left"/>
      <w:pPr>
        <w:ind w:left="468" w:hanging="109"/>
      </w:pPr>
    </w:lvl>
    <w:lvl w:ilvl="5">
      <w:numFmt w:val="bullet"/>
      <w:lvlText w:val="•"/>
      <w:lvlJc w:val="left"/>
      <w:pPr>
        <w:ind w:left="515" w:hanging="109"/>
      </w:pPr>
    </w:lvl>
    <w:lvl w:ilvl="6">
      <w:numFmt w:val="bullet"/>
      <w:lvlText w:val="•"/>
      <w:lvlJc w:val="left"/>
      <w:pPr>
        <w:ind w:left="562" w:hanging="109"/>
      </w:pPr>
    </w:lvl>
    <w:lvl w:ilvl="7">
      <w:numFmt w:val="bullet"/>
      <w:lvlText w:val="•"/>
      <w:lvlJc w:val="left"/>
      <w:pPr>
        <w:ind w:left="609" w:hanging="109"/>
      </w:pPr>
    </w:lvl>
    <w:lvl w:ilvl="8">
      <w:numFmt w:val="bullet"/>
      <w:lvlText w:val="•"/>
      <w:lvlJc w:val="left"/>
      <w:pPr>
        <w:ind w:left="656" w:hanging="109"/>
      </w:pPr>
    </w:lvl>
  </w:abstractNum>
  <w:abstractNum w:abstractNumId="2" w15:restartNumberingAfterBreak="0">
    <w:nsid w:val="00000404"/>
    <w:multiLevelType w:val="multilevel"/>
    <w:tmpl w:val="00000887"/>
    <w:lvl w:ilvl="0">
      <w:numFmt w:val="bullet"/>
      <w:lvlText w:val=""/>
      <w:lvlJc w:val="left"/>
      <w:pPr>
        <w:ind w:left="273" w:hanging="109"/>
      </w:pPr>
      <w:rPr>
        <w:rFonts w:ascii="Symbol" w:hAnsi="Symbol" w:cs="Symbol"/>
        <w:b w:val="0"/>
        <w:bCs w:val="0"/>
        <w:w w:val="101"/>
        <w:sz w:val="15"/>
        <w:szCs w:val="15"/>
      </w:rPr>
    </w:lvl>
    <w:lvl w:ilvl="1">
      <w:numFmt w:val="bullet"/>
      <w:lvlText w:val="•"/>
      <w:lvlJc w:val="left"/>
      <w:pPr>
        <w:ind w:left="327" w:hanging="109"/>
      </w:pPr>
    </w:lvl>
    <w:lvl w:ilvl="2">
      <w:numFmt w:val="bullet"/>
      <w:lvlText w:val="•"/>
      <w:lvlJc w:val="left"/>
      <w:pPr>
        <w:ind w:left="374" w:hanging="109"/>
      </w:pPr>
    </w:lvl>
    <w:lvl w:ilvl="3">
      <w:numFmt w:val="bullet"/>
      <w:lvlText w:val="•"/>
      <w:lvlJc w:val="left"/>
      <w:pPr>
        <w:ind w:left="421" w:hanging="109"/>
      </w:pPr>
    </w:lvl>
    <w:lvl w:ilvl="4">
      <w:numFmt w:val="bullet"/>
      <w:lvlText w:val="•"/>
      <w:lvlJc w:val="left"/>
      <w:pPr>
        <w:ind w:left="468" w:hanging="109"/>
      </w:pPr>
    </w:lvl>
    <w:lvl w:ilvl="5">
      <w:numFmt w:val="bullet"/>
      <w:lvlText w:val="•"/>
      <w:lvlJc w:val="left"/>
      <w:pPr>
        <w:ind w:left="515" w:hanging="109"/>
      </w:pPr>
    </w:lvl>
    <w:lvl w:ilvl="6">
      <w:numFmt w:val="bullet"/>
      <w:lvlText w:val="•"/>
      <w:lvlJc w:val="left"/>
      <w:pPr>
        <w:ind w:left="562" w:hanging="109"/>
      </w:pPr>
    </w:lvl>
    <w:lvl w:ilvl="7">
      <w:numFmt w:val="bullet"/>
      <w:lvlText w:val="•"/>
      <w:lvlJc w:val="left"/>
      <w:pPr>
        <w:ind w:left="609" w:hanging="109"/>
      </w:pPr>
    </w:lvl>
    <w:lvl w:ilvl="8">
      <w:numFmt w:val="bullet"/>
      <w:lvlText w:val="•"/>
      <w:lvlJc w:val="left"/>
      <w:pPr>
        <w:ind w:left="656" w:hanging="109"/>
      </w:pPr>
    </w:lvl>
  </w:abstractNum>
  <w:abstractNum w:abstractNumId="3" w15:restartNumberingAfterBreak="0">
    <w:nsid w:val="00000405"/>
    <w:multiLevelType w:val="multilevel"/>
    <w:tmpl w:val="00000888"/>
    <w:lvl w:ilvl="0">
      <w:numFmt w:val="bullet"/>
      <w:lvlText w:val=""/>
      <w:lvlJc w:val="left"/>
      <w:pPr>
        <w:ind w:left="276" w:hanging="111"/>
      </w:pPr>
      <w:rPr>
        <w:rFonts w:ascii="Symbol" w:hAnsi="Symbol" w:cs="Symbol"/>
        <w:b w:val="0"/>
        <w:bCs w:val="0"/>
        <w:w w:val="101"/>
        <w:sz w:val="15"/>
        <w:szCs w:val="15"/>
      </w:rPr>
    </w:lvl>
    <w:lvl w:ilvl="1">
      <w:numFmt w:val="bullet"/>
      <w:lvlText w:val="•"/>
      <w:lvlJc w:val="left"/>
      <w:pPr>
        <w:ind w:left="327" w:hanging="111"/>
      </w:pPr>
    </w:lvl>
    <w:lvl w:ilvl="2">
      <w:numFmt w:val="bullet"/>
      <w:lvlText w:val="•"/>
      <w:lvlJc w:val="left"/>
      <w:pPr>
        <w:ind w:left="374" w:hanging="111"/>
      </w:pPr>
    </w:lvl>
    <w:lvl w:ilvl="3">
      <w:numFmt w:val="bullet"/>
      <w:lvlText w:val="•"/>
      <w:lvlJc w:val="left"/>
      <w:pPr>
        <w:ind w:left="421" w:hanging="111"/>
      </w:pPr>
    </w:lvl>
    <w:lvl w:ilvl="4">
      <w:numFmt w:val="bullet"/>
      <w:lvlText w:val="•"/>
      <w:lvlJc w:val="left"/>
      <w:pPr>
        <w:ind w:left="468" w:hanging="111"/>
      </w:pPr>
    </w:lvl>
    <w:lvl w:ilvl="5">
      <w:numFmt w:val="bullet"/>
      <w:lvlText w:val="•"/>
      <w:lvlJc w:val="left"/>
      <w:pPr>
        <w:ind w:left="515" w:hanging="111"/>
      </w:pPr>
    </w:lvl>
    <w:lvl w:ilvl="6">
      <w:numFmt w:val="bullet"/>
      <w:lvlText w:val="•"/>
      <w:lvlJc w:val="left"/>
      <w:pPr>
        <w:ind w:left="562" w:hanging="111"/>
      </w:pPr>
    </w:lvl>
    <w:lvl w:ilvl="7">
      <w:numFmt w:val="bullet"/>
      <w:lvlText w:val="•"/>
      <w:lvlJc w:val="left"/>
      <w:pPr>
        <w:ind w:left="609" w:hanging="111"/>
      </w:pPr>
    </w:lvl>
    <w:lvl w:ilvl="8">
      <w:numFmt w:val="bullet"/>
      <w:lvlText w:val="•"/>
      <w:lvlJc w:val="left"/>
      <w:pPr>
        <w:ind w:left="656" w:hanging="111"/>
      </w:pPr>
    </w:lvl>
  </w:abstractNum>
  <w:abstractNum w:abstractNumId="4" w15:restartNumberingAfterBreak="0">
    <w:nsid w:val="00000406"/>
    <w:multiLevelType w:val="multilevel"/>
    <w:tmpl w:val="00000889"/>
    <w:lvl w:ilvl="0">
      <w:numFmt w:val="bullet"/>
      <w:lvlText w:val=""/>
      <w:lvlJc w:val="left"/>
      <w:pPr>
        <w:ind w:left="276" w:hanging="111"/>
      </w:pPr>
      <w:rPr>
        <w:rFonts w:ascii="Symbol" w:hAnsi="Symbol" w:cs="Symbol"/>
        <w:b w:val="0"/>
        <w:bCs w:val="0"/>
        <w:w w:val="101"/>
        <w:sz w:val="15"/>
        <w:szCs w:val="15"/>
      </w:rPr>
    </w:lvl>
    <w:lvl w:ilvl="1">
      <w:numFmt w:val="bullet"/>
      <w:lvlText w:val="•"/>
      <w:lvlJc w:val="left"/>
      <w:pPr>
        <w:ind w:left="327" w:hanging="111"/>
      </w:pPr>
    </w:lvl>
    <w:lvl w:ilvl="2">
      <w:numFmt w:val="bullet"/>
      <w:lvlText w:val="•"/>
      <w:lvlJc w:val="left"/>
      <w:pPr>
        <w:ind w:left="374" w:hanging="111"/>
      </w:pPr>
    </w:lvl>
    <w:lvl w:ilvl="3">
      <w:numFmt w:val="bullet"/>
      <w:lvlText w:val="•"/>
      <w:lvlJc w:val="left"/>
      <w:pPr>
        <w:ind w:left="421" w:hanging="111"/>
      </w:pPr>
    </w:lvl>
    <w:lvl w:ilvl="4">
      <w:numFmt w:val="bullet"/>
      <w:lvlText w:val="•"/>
      <w:lvlJc w:val="left"/>
      <w:pPr>
        <w:ind w:left="468" w:hanging="111"/>
      </w:pPr>
    </w:lvl>
    <w:lvl w:ilvl="5">
      <w:numFmt w:val="bullet"/>
      <w:lvlText w:val="•"/>
      <w:lvlJc w:val="left"/>
      <w:pPr>
        <w:ind w:left="515" w:hanging="111"/>
      </w:pPr>
    </w:lvl>
    <w:lvl w:ilvl="6">
      <w:numFmt w:val="bullet"/>
      <w:lvlText w:val="•"/>
      <w:lvlJc w:val="left"/>
      <w:pPr>
        <w:ind w:left="562" w:hanging="111"/>
      </w:pPr>
    </w:lvl>
    <w:lvl w:ilvl="7">
      <w:numFmt w:val="bullet"/>
      <w:lvlText w:val="•"/>
      <w:lvlJc w:val="left"/>
      <w:pPr>
        <w:ind w:left="609" w:hanging="111"/>
      </w:pPr>
    </w:lvl>
    <w:lvl w:ilvl="8">
      <w:numFmt w:val="bullet"/>
      <w:lvlText w:val="•"/>
      <w:lvlJc w:val="left"/>
      <w:pPr>
        <w:ind w:left="656" w:hanging="111"/>
      </w:pPr>
    </w:lvl>
  </w:abstractNum>
  <w:abstractNum w:abstractNumId="5" w15:restartNumberingAfterBreak="0">
    <w:nsid w:val="00000407"/>
    <w:multiLevelType w:val="multilevel"/>
    <w:tmpl w:val="0000088A"/>
    <w:lvl w:ilvl="0">
      <w:numFmt w:val="bullet"/>
      <w:lvlText w:val=""/>
      <w:lvlJc w:val="left"/>
      <w:pPr>
        <w:ind w:left="276" w:hanging="111"/>
      </w:pPr>
      <w:rPr>
        <w:rFonts w:ascii="Symbol" w:hAnsi="Symbol" w:cs="Symbol"/>
        <w:b w:val="0"/>
        <w:bCs w:val="0"/>
        <w:w w:val="101"/>
        <w:sz w:val="15"/>
        <w:szCs w:val="15"/>
      </w:rPr>
    </w:lvl>
    <w:lvl w:ilvl="1">
      <w:numFmt w:val="bullet"/>
      <w:lvlText w:val="•"/>
      <w:lvlJc w:val="left"/>
      <w:pPr>
        <w:ind w:left="327" w:hanging="111"/>
      </w:pPr>
    </w:lvl>
    <w:lvl w:ilvl="2">
      <w:numFmt w:val="bullet"/>
      <w:lvlText w:val="•"/>
      <w:lvlJc w:val="left"/>
      <w:pPr>
        <w:ind w:left="374" w:hanging="111"/>
      </w:pPr>
    </w:lvl>
    <w:lvl w:ilvl="3">
      <w:numFmt w:val="bullet"/>
      <w:lvlText w:val="•"/>
      <w:lvlJc w:val="left"/>
      <w:pPr>
        <w:ind w:left="421" w:hanging="111"/>
      </w:pPr>
    </w:lvl>
    <w:lvl w:ilvl="4">
      <w:numFmt w:val="bullet"/>
      <w:lvlText w:val="•"/>
      <w:lvlJc w:val="left"/>
      <w:pPr>
        <w:ind w:left="468" w:hanging="111"/>
      </w:pPr>
    </w:lvl>
    <w:lvl w:ilvl="5">
      <w:numFmt w:val="bullet"/>
      <w:lvlText w:val="•"/>
      <w:lvlJc w:val="left"/>
      <w:pPr>
        <w:ind w:left="515" w:hanging="111"/>
      </w:pPr>
    </w:lvl>
    <w:lvl w:ilvl="6">
      <w:numFmt w:val="bullet"/>
      <w:lvlText w:val="•"/>
      <w:lvlJc w:val="left"/>
      <w:pPr>
        <w:ind w:left="562" w:hanging="111"/>
      </w:pPr>
    </w:lvl>
    <w:lvl w:ilvl="7">
      <w:numFmt w:val="bullet"/>
      <w:lvlText w:val="•"/>
      <w:lvlJc w:val="left"/>
      <w:pPr>
        <w:ind w:left="609" w:hanging="111"/>
      </w:pPr>
    </w:lvl>
    <w:lvl w:ilvl="8">
      <w:numFmt w:val="bullet"/>
      <w:lvlText w:val="•"/>
      <w:lvlJc w:val="left"/>
      <w:pPr>
        <w:ind w:left="656" w:hanging="111"/>
      </w:pPr>
    </w:lvl>
  </w:abstractNum>
  <w:abstractNum w:abstractNumId="6"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99B7ECD"/>
    <w:multiLevelType w:val="hybridMultilevel"/>
    <w:tmpl w:val="8542976E"/>
    <w:lvl w:ilvl="0" w:tplc="C40A4202">
      <w:start w:val="1"/>
      <w:numFmt w:val="decimal"/>
      <w:lvlText w:val="%1."/>
      <w:lvlJc w:val="left"/>
      <w:pPr>
        <w:ind w:left="720" w:hanging="360"/>
      </w:pPr>
    </w:lvl>
    <w:lvl w:ilvl="1" w:tplc="B074F5F8">
      <w:start w:val="1"/>
      <w:numFmt w:val="lowerLetter"/>
      <w:lvlText w:val="%2."/>
      <w:lvlJc w:val="left"/>
      <w:pPr>
        <w:ind w:left="1440" w:hanging="360"/>
      </w:pPr>
    </w:lvl>
    <w:lvl w:ilvl="2" w:tplc="CC0206D6">
      <w:start w:val="1"/>
      <w:numFmt w:val="lowerRoman"/>
      <w:lvlText w:val="%3."/>
      <w:lvlJc w:val="right"/>
      <w:pPr>
        <w:ind w:left="2160" w:hanging="180"/>
      </w:pPr>
    </w:lvl>
    <w:lvl w:ilvl="3" w:tplc="B64ADD16">
      <w:start w:val="1"/>
      <w:numFmt w:val="decimal"/>
      <w:lvlText w:val="%4."/>
      <w:lvlJc w:val="left"/>
      <w:pPr>
        <w:ind w:left="2880" w:hanging="360"/>
      </w:pPr>
    </w:lvl>
    <w:lvl w:ilvl="4" w:tplc="393CFA0C">
      <w:start w:val="1"/>
      <w:numFmt w:val="lowerLetter"/>
      <w:lvlText w:val="%5."/>
      <w:lvlJc w:val="left"/>
      <w:pPr>
        <w:ind w:left="3600" w:hanging="360"/>
      </w:pPr>
    </w:lvl>
    <w:lvl w:ilvl="5" w:tplc="22B83966">
      <w:start w:val="1"/>
      <w:numFmt w:val="lowerRoman"/>
      <w:lvlText w:val="%6."/>
      <w:lvlJc w:val="right"/>
      <w:pPr>
        <w:ind w:left="4320" w:hanging="180"/>
      </w:pPr>
    </w:lvl>
    <w:lvl w:ilvl="6" w:tplc="55C603F0">
      <w:start w:val="1"/>
      <w:numFmt w:val="decimal"/>
      <w:lvlText w:val="%7."/>
      <w:lvlJc w:val="left"/>
      <w:pPr>
        <w:ind w:left="5040" w:hanging="360"/>
      </w:pPr>
    </w:lvl>
    <w:lvl w:ilvl="7" w:tplc="5CD4A004">
      <w:start w:val="1"/>
      <w:numFmt w:val="lowerLetter"/>
      <w:lvlText w:val="%8."/>
      <w:lvlJc w:val="left"/>
      <w:pPr>
        <w:ind w:left="5760" w:hanging="360"/>
      </w:pPr>
    </w:lvl>
    <w:lvl w:ilvl="8" w:tplc="31447138">
      <w:start w:val="1"/>
      <w:numFmt w:val="lowerRoman"/>
      <w:lvlText w:val="%9."/>
      <w:lvlJc w:val="right"/>
      <w:pPr>
        <w:ind w:left="6480" w:hanging="180"/>
      </w:pPr>
    </w:lvl>
  </w:abstractNum>
  <w:abstractNum w:abstractNumId="18"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6"/>
  </w:num>
  <w:num w:numId="3">
    <w:abstractNumId w:val="8"/>
  </w:num>
  <w:num w:numId="4">
    <w:abstractNumId w:val="20"/>
  </w:num>
  <w:num w:numId="5">
    <w:abstractNumId w:val="10"/>
  </w:num>
  <w:num w:numId="6">
    <w:abstractNumId w:val="16"/>
  </w:num>
  <w:num w:numId="7">
    <w:abstractNumId w:val="21"/>
  </w:num>
  <w:num w:numId="8">
    <w:abstractNumId w:val="7"/>
  </w:num>
  <w:num w:numId="9">
    <w:abstractNumId w:val="15"/>
  </w:num>
  <w:num w:numId="10">
    <w:abstractNumId w:val="13"/>
  </w:num>
  <w:num w:numId="11">
    <w:abstractNumId w:val="9"/>
  </w:num>
  <w:num w:numId="12">
    <w:abstractNumId w:val="18"/>
  </w:num>
  <w:num w:numId="13">
    <w:abstractNumId w:val="22"/>
  </w:num>
  <w:num w:numId="14">
    <w:abstractNumId w:val="14"/>
  </w:num>
  <w:num w:numId="15">
    <w:abstractNumId w:val="11"/>
  </w:num>
  <w:num w:numId="16">
    <w:abstractNumId w:val="19"/>
  </w:num>
  <w:num w:numId="17">
    <w:abstractNumId w:val="12"/>
  </w:num>
  <w:num w:numId="18">
    <w:abstractNumId w:val="5"/>
  </w:num>
  <w:num w:numId="19">
    <w:abstractNumId w:val="4"/>
  </w:num>
  <w:num w:numId="20">
    <w:abstractNumId w:val="3"/>
  </w:num>
  <w:num w:numId="21">
    <w:abstractNumId w:val="2"/>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z5v7vdFbceoKnmWEuKiVvtBVNxg8LGZWICPMlmrl34EyumG3rfA8x3tSgoL50jW0vBOBiWHrS7Lj01Pr33T3/A==" w:salt="Yc1zkAoK/IbbbUXYZSBoF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531D"/>
    <w:rsid w:val="00026BC7"/>
    <w:rsid w:val="0002EFB5"/>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1637"/>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44CF"/>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4EF1"/>
    <w:rsid w:val="0013073E"/>
    <w:rsid w:val="00131A15"/>
    <w:rsid w:val="00131C28"/>
    <w:rsid w:val="00134CF7"/>
    <w:rsid w:val="0014182B"/>
    <w:rsid w:val="0014490B"/>
    <w:rsid w:val="00146A5C"/>
    <w:rsid w:val="00146E50"/>
    <w:rsid w:val="00150DB6"/>
    <w:rsid w:val="00154D34"/>
    <w:rsid w:val="0015516E"/>
    <w:rsid w:val="001553A8"/>
    <w:rsid w:val="00160E1F"/>
    <w:rsid w:val="00161372"/>
    <w:rsid w:val="001622DB"/>
    <w:rsid w:val="00163F71"/>
    <w:rsid w:val="00173556"/>
    <w:rsid w:val="0018114F"/>
    <w:rsid w:val="00181548"/>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4E5D"/>
    <w:rsid w:val="0024134B"/>
    <w:rsid w:val="00251132"/>
    <w:rsid w:val="002535DF"/>
    <w:rsid w:val="002558EB"/>
    <w:rsid w:val="00255B43"/>
    <w:rsid w:val="00255BDC"/>
    <w:rsid w:val="00255BEA"/>
    <w:rsid w:val="00261403"/>
    <w:rsid w:val="00261F59"/>
    <w:rsid w:val="002649FE"/>
    <w:rsid w:val="00272AF4"/>
    <w:rsid w:val="00276C06"/>
    <w:rsid w:val="00280198"/>
    <w:rsid w:val="00282094"/>
    <w:rsid w:val="002843BC"/>
    <w:rsid w:val="00284A84"/>
    <w:rsid w:val="00286691"/>
    <w:rsid w:val="0029129F"/>
    <w:rsid w:val="00296B90"/>
    <w:rsid w:val="00297296"/>
    <w:rsid w:val="002A0668"/>
    <w:rsid w:val="002A114B"/>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15B"/>
    <w:rsid w:val="0034326E"/>
    <w:rsid w:val="00343472"/>
    <w:rsid w:val="003455AA"/>
    <w:rsid w:val="00347634"/>
    <w:rsid w:val="00351E90"/>
    <w:rsid w:val="0035395E"/>
    <w:rsid w:val="003539EF"/>
    <w:rsid w:val="003552AF"/>
    <w:rsid w:val="00360206"/>
    <w:rsid w:val="003624EE"/>
    <w:rsid w:val="003632E1"/>
    <w:rsid w:val="00363CD3"/>
    <w:rsid w:val="003656A9"/>
    <w:rsid w:val="00366852"/>
    <w:rsid w:val="003706EF"/>
    <w:rsid w:val="00370BE4"/>
    <w:rsid w:val="00370DCD"/>
    <w:rsid w:val="00371D56"/>
    <w:rsid w:val="0037755D"/>
    <w:rsid w:val="00381F0E"/>
    <w:rsid w:val="0038549B"/>
    <w:rsid w:val="0038628A"/>
    <w:rsid w:val="0038634F"/>
    <w:rsid w:val="00391C48"/>
    <w:rsid w:val="0039299C"/>
    <w:rsid w:val="00394337"/>
    <w:rsid w:val="003A3161"/>
    <w:rsid w:val="003A437A"/>
    <w:rsid w:val="003A503E"/>
    <w:rsid w:val="003A6039"/>
    <w:rsid w:val="003B47FA"/>
    <w:rsid w:val="003B6208"/>
    <w:rsid w:val="003B7F8F"/>
    <w:rsid w:val="003C4172"/>
    <w:rsid w:val="003C437D"/>
    <w:rsid w:val="003C4456"/>
    <w:rsid w:val="003C44C6"/>
    <w:rsid w:val="003D3301"/>
    <w:rsid w:val="003D4641"/>
    <w:rsid w:val="003D65F1"/>
    <w:rsid w:val="003E05B7"/>
    <w:rsid w:val="003E0C0A"/>
    <w:rsid w:val="003E1DFB"/>
    <w:rsid w:val="003E6CFF"/>
    <w:rsid w:val="004010E3"/>
    <w:rsid w:val="004055B8"/>
    <w:rsid w:val="0040709D"/>
    <w:rsid w:val="004122F9"/>
    <w:rsid w:val="004124D3"/>
    <w:rsid w:val="004139BA"/>
    <w:rsid w:val="00414591"/>
    <w:rsid w:val="00421CBC"/>
    <w:rsid w:val="0043008C"/>
    <w:rsid w:val="00430719"/>
    <w:rsid w:val="00430B91"/>
    <w:rsid w:val="004374EF"/>
    <w:rsid w:val="00440F61"/>
    <w:rsid w:val="00443258"/>
    <w:rsid w:val="004441CB"/>
    <w:rsid w:val="00450DB8"/>
    <w:rsid w:val="00453D2C"/>
    <w:rsid w:val="00454851"/>
    <w:rsid w:val="00455CF6"/>
    <w:rsid w:val="00456070"/>
    <w:rsid w:val="00456B26"/>
    <w:rsid w:val="004570E7"/>
    <w:rsid w:val="00460A1D"/>
    <w:rsid w:val="004613DF"/>
    <w:rsid w:val="00461BB2"/>
    <w:rsid w:val="00463F96"/>
    <w:rsid w:val="004660BE"/>
    <w:rsid w:val="0046696C"/>
    <w:rsid w:val="00466DD7"/>
    <w:rsid w:val="00471F7D"/>
    <w:rsid w:val="00473B19"/>
    <w:rsid w:val="00473C3F"/>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C7588"/>
    <w:rsid w:val="004D118A"/>
    <w:rsid w:val="004D1CB9"/>
    <w:rsid w:val="004D21C9"/>
    <w:rsid w:val="004E34F8"/>
    <w:rsid w:val="004E3C84"/>
    <w:rsid w:val="004E528B"/>
    <w:rsid w:val="004E7D07"/>
    <w:rsid w:val="004F03FE"/>
    <w:rsid w:val="004F146C"/>
    <w:rsid w:val="004F1F3C"/>
    <w:rsid w:val="004F657B"/>
    <w:rsid w:val="0050408D"/>
    <w:rsid w:val="00504C6A"/>
    <w:rsid w:val="00510364"/>
    <w:rsid w:val="005116C9"/>
    <w:rsid w:val="00511BEE"/>
    <w:rsid w:val="005175E9"/>
    <w:rsid w:val="00520368"/>
    <w:rsid w:val="0052658A"/>
    <w:rsid w:val="00533270"/>
    <w:rsid w:val="00540146"/>
    <w:rsid w:val="00541326"/>
    <w:rsid w:val="00543C22"/>
    <w:rsid w:val="0054405B"/>
    <w:rsid w:val="0054567F"/>
    <w:rsid w:val="00546B44"/>
    <w:rsid w:val="00553291"/>
    <w:rsid w:val="005546FF"/>
    <w:rsid w:val="00556B72"/>
    <w:rsid w:val="005605E4"/>
    <w:rsid w:val="00563D7B"/>
    <w:rsid w:val="00563E3B"/>
    <w:rsid w:val="005643C8"/>
    <w:rsid w:val="005646C7"/>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D76F3"/>
    <w:rsid w:val="005E2628"/>
    <w:rsid w:val="005E5F66"/>
    <w:rsid w:val="005F46EC"/>
    <w:rsid w:val="005F49C9"/>
    <w:rsid w:val="005F71CE"/>
    <w:rsid w:val="005F7A68"/>
    <w:rsid w:val="00601980"/>
    <w:rsid w:val="0060332C"/>
    <w:rsid w:val="00604C5A"/>
    <w:rsid w:val="00607F1D"/>
    <w:rsid w:val="00612DE8"/>
    <w:rsid w:val="006131F4"/>
    <w:rsid w:val="0061421D"/>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1EED"/>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2975"/>
    <w:rsid w:val="006A533C"/>
    <w:rsid w:val="006A5E52"/>
    <w:rsid w:val="006A712D"/>
    <w:rsid w:val="006A7B71"/>
    <w:rsid w:val="006B20FD"/>
    <w:rsid w:val="006B32B3"/>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1A2D"/>
    <w:rsid w:val="00712103"/>
    <w:rsid w:val="00714EE9"/>
    <w:rsid w:val="007246B0"/>
    <w:rsid w:val="007258CB"/>
    <w:rsid w:val="00730E29"/>
    <w:rsid w:val="00732FF6"/>
    <w:rsid w:val="00735393"/>
    <w:rsid w:val="00735D19"/>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5465"/>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C4C"/>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5EC8"/>
    <w:rsid w:val="0087796C"/>
    <w:rsid w:val="00880932"/>
    <w:rsid w:val="008825B5"/>
    <w:rsid w:val="00885E74"/>
    <w:rsid w:val="00886B14"/>
    <w:rsid w:val="00891868"/>
    <w:rsid w:val="008927F4"/>
    <w:rsid w:val="00893B58"/>
    <w:rsid w:val="00894E4C"/>
    <w:rsid w:val="008953E8"/>
    <w:rsid w:val="0089642A"/>
    <w:rsid w:val="008A1743"/>
    <w:rsid w:val="008A23DD"/>
    <w:rsid w:val="008A28AF"/>
    <w:rsid w:val="008A6C51"/>
    <w:rsid w:val="008B15CF"/>
    <w:rsid w:val="008B2242"/>
    <w:rsid w:val="008B4AD1"/>
    <w:rsid w:val="008B6D93"/>
    <w:rsid w:val="008B7AF1"/>
    <w:rsid w:val="008C3543"/>
    <w:rsid w:val="008C5CB2"/>
    <w:rsid w:val="008D0690"/>
    <w:rsid w:val="008D0F0D"/>
    <w:rsid w:val="008D0FF2"/>
    <w:rsid w:val="008D14D6"/>
    <w:rsid w:val="008D1D7F"/>
    <w:rsid w:val="008D3526"/>
    <w:rsid w:val="008F0401"/>
    <w:rsid w:val="008F04C1"/>
    <w:rsid w:val="008F2457"/>
    <w:rsid w:val="008F252A"/>
    <w:rsid w:val="008F654D"/>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3CDC"/>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76CC"/>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728"/>
    <w:rsid w:val="00A81E28"/>
    <w:rsid w:val="00A82932"/>
    <w:rsid w:val="00A82D07"/>
    <w:rsid w:val="00A868FB"/>
    <w:rsid w:val="00A9015C"/>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6C72"/>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4208"/>
    <w:rsid w:val="00BF6ECD"/>
    <w:rsid w:val="00BF790B"/>
    <w:rsid w:val="00C01E67"/>
    <w:rsid w:val="00C05302"/>
    <w:rsid w:val="00C06B6B"/>
    <w:rsid w:val="00C06F37"/>
    <w:rsid w:val="00C0799A"/>
    <w:rsid w:val="00C13438"/>
    <w:rsid w:val="00C170FF"/>
    <w:rsid w:val="00C173E1"/>
    <w:rsid w:val="00C2019E"/>
    <w:rsid w:val="00C27AEF"/>
    <w:rsid w:val="00C3110E"/>
    <w:rsid w:val="00C32671"/>
    <w:rsid w:val="00C3466C"/>
    <w:rsid w:val="00C355FF"/>
    <w:rsid w:val="00C41A64"/>
    <w:rsid w:val="00C47122"/>
    <w:rsid w:val="00C47959"/>
    <w:rsid w:val="00C47CEA"/>
    <w:rsid w:val="00C515E0"/>
    <w:rsid w:val="00C531A3"/>
    <w:rsid w:val="00C53CD1"/>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26EE"/>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613D"/>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4720"/>
    <w:rsid w:val="00E35240"/>
    <w:rsid w:val="00E36E18"/>
    <w:rsid w:val="00E37099"/>
    <w:rsid w:val="00E37BEA"/>
    <w:rsid w:val="00E40A15"/>
    <w:rsid w:val="00E40CCE"/>
    <w:rsid w:val="00E42F7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345"/>
    <w:rsid w:val="00F00B9A"/>
    <w:rsid w:val="00F0246E"/>
    <w:rsid w:val="00F026DB"/>
    <w:rsid w:val="00F04133"/>
    <w:rsid w:val="00F12233"/>
    <w:rsid w:val="00F12CE1"/>
    <w:rsid w:val="00F14096"/>
    <w:rsid w:val="00F14820"/>
    <w:rsid w:val="00F243B4"/>
    <w:rsid w:val="00F30DED"/>
    <w:rsid w:val="00F31DB2"/>
    <w:rsid w:val="00F37720"/>
    <w:rsid w:val="00F4046D"/>
    <w:rsid w:val="00F40587"/>
    <w:rsid w:val="00F40A6C"/>
    <w:rsid w:val="00F44EA5"/>
    <w:rsid w:val="00F4518D"/>
    <w:rsid w:val="00F468EF"/>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222"/>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132B55A"/>
    <w:rsid w:val="0295F8B3"/>
    <w:rsid w:val="033A9077"/>
    <w:rsid w:val="057C7926"/>
    <w:rsid w:val="061B34F3"/>
    <w:rsid w:val="06782586"/>
    <w:rsid w:val="09ADCE0A"/>
    <w:rsid w:val="0CC84A60"/>
    <w:rsid w:val="120BB7B6"/>
    <w:rsid w:val="13388803"/>
    <w:rsid w:val="14D45864"/>
    <w:rsid w:val="15E63BE2"/>
    <w:rsid w:val="185A2836"/>
    <w:rsid w:val="18735093"/>
    <w:rsid w:val="188F2FDF"/>
    <w:rsid w:val="191DDCA4"/>
    <w:rsid w:val="197BA124"/>
    <w:rsid w:val="1A14F89B"/>
    <w:rsid w:val="1A225F43"/>
    <w:rsid w:val="1A588EC4"/>
    <w:rsid w:val="1DA9EE60"/>
    <w:rsid w:val="1DD8256A"/>
    <w:rsid w:val="1E86E130"/>
    <w:rsid w:val="1F9C2DF0"/>
    <w:rsid w:val="22010A7C"/>
    <w:rsid w:val="23BBF596"/>
    <w:rsid w:val="26D6FA42"/>
    <w:rsid w:val="274CF47C"/>
    <w:rsid w:val="296BB79A"/>
    <w:rsid w:val="2B386C5C"/>
    <w:rsid w:val="318E8583"/>
    <w:rsid w:val="34F02F6A"/>
    <w:rsid w:val="379D1900"/>
    <w:rsid w:val="3C5761C6"/>
    <w:rsid w:val="3CC169AC"/>
    <w:rsid w:val="3DED0865"/>
    <w:rsid w:val="41A3B1BF"/>
    <w:rsid w:val="48061491"/>
    <w:rsid w:val="4D5B0152"/>
    <w:rsid w:val="4DC1F68A"/>
    <w:rsid w:val="4F0287C7"/>
    <w:rsid w:val="53B761AA"/>
    <w:rsid w:val="5644765B"/>
    <w:rsid w:val="56A6423F"/>
    <w:rsid w:val="57E046BC"/>
    <w:rsid w:val="5801A08D"/>
    <w:rsid w:val="5833FF68"/>
    <w:rsid w:val="5AD47313"/>
    <w:rsid w:val="6A4BE53D"/>
    <w:rsid w:val="6AE39072"/>
    <w:rsid w:val="799723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styleId="PlaceholderText">
    <w:name w:val="Placeholder Text"/>
    <w:basedOn w:val="DefaultParagraphFont"/>
    <w:uiPriority w:val="99"/>
    <w:semiHidden/>
    <w:rsid w:val="00455C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3563">
      <w:bodyDiv w:val="1"/>
      <w:marLeft w:val="0"/>
      <w:marRight w:val="0"/>
      <w:marTop w:val="0"/>
      <w:marBottom w:val="0"/>
      <w:divBdr>
        <w:top w:val="none" w:sz="0" w:space="0" w:color="auto"/>
        <w:left w:val="none" w:sz="0" w:space="0" w:color="auto"/>
        <w:bottom w:val="none" w:sz="0" w:space="0" w:color="auto"/>
        <w:right w:val="none" w:sz="0" w:space="0" w:color="auto"/>
      </w:divBdr>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88086570">
      <w:bodyDiv w:val="1"/>
      <w:marLeft w:val="0"/>
      <w:marRight w:val="0"/>
      <w:marTop w:val="0"/>
      <w:marBottom w:val="0"/>
      <w:divBdr>
        <w:top w:val="none" w:sz="0" w:space="0" w:color="auto"/>
        <w:left w:val="none" w:sz="0" w:space="0" w:color="auto"/>
        <w:bottom w:val="none" w:sz="0" w:space="0" w:color="auto"/>
        <w:right w:val="none" w:sz="0" w:space="0" w:color="auto"/>
      </w:divBdr>
      <w:divsChild>
        <w:div w:id="1282759163">
          <w:marLeft w:val="0"/>
          <w:marRight w:val="0"/>
          <w:marTop w:val="0"/>
          <w:marBottom w:val="0"/>
          <w:divBdr>
            <w:top w:val="none" w:sz="0" w:space="0" w:color="auto"/>
            <w:left w:val="none" w:sz="0" w:space="0" w:color="auto"/>
            <w:bottom w:val="single" w:sz="6" w:space="12" w:color="DDDDDD"/>
            <w:right w:val="none" w:sz="0" w:space="0" w:color="auto"/>
          </w:divBdr>
          <w:divsChild>
            <w:div w:id="1034118900">
              <w:marLeft w:val="0"/>
              <w:marRight w:val="0"/>
              <w:marTop w:val="0"/>
              <w:marBottom w:val="0"/>
              <w:divBdr>
                <w:top w:val="none" w:sz="0" w:space="0" w:color="auto"/>
                <w:left w:val="none" w:sz="0" w:space="0" w:color="auto"/>
                <w:bottom w:val="none" w:sz="0" w:space="0" w:color="auto"/>
                <w:right w:val="none" w:sz="0" w:space="0" w:color="auto"/>
              </w:divBdr>
              <w:divsChild>
                <w:div w:id="1287276317">
                  <w:marLeft w:val="0"/>
                  <w:marRight w:val="0"/>
                  <w:marTop w:val="0"/>
                  <w:marBottom w:val="0"/>
                  <w:divBdr>
                    <w:top w:val="none" w:sz="0" w:space="0" w:color="auto"/>
                    <w:left w:val="none" w:sz="0" w:space="0" w:color="auto"/>
                    <w:bottom w:val="none" w:sz="0" w:space="0" w:color="auto"/>
                    <w:right w:val="none" w:sz="0" w:space="0" w:color="auto"/>
                  </w:divBdr>
                  <w:divsChild>
                    <w:div w:id="14597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645274">
          <w:marLeft w:val="0"/>
          <w:marRight w:val="0"/>
          <w:marTop w:val="0"/>
          <w:marBottom w:val="0"/>
          <w:divBdr>
            <w:top w:val="none" w:sz="0" w:space="0" w:color="auto"/>
            <w:left w:val="none" w:sz="0" w:space="0" w:color="auto"/>
            <w:bottom w:val="single" w:sz="6" w:space="12" w:color="DDDDDD"/>
            <w:right w:val="none" w:sz="0" w:space="0" w:color="auto"/>
          </w:divBdr>
          <w:divsChild>
            <w:div w:id="978609997">
              <w:marLeft w:val="0"/>
              <w:marRight w:val="0"/>
              <w:marTop w:val="0"/>
              <w:marBottom w:val="0"/>
              <w:divBdr>
                <w:top w:val="none" w:sz="0" w:space="0" w:color="auto"/>
                <w:left w:val="none" w:sz="0" w:space="0" w:color="auto"/>
                <w:bottom w:val="none" w:sz="0" w:space="0" w:color="auto"/>
                <w:right w:val="none" w:sz="0" w:space="0" w:color="auto"/>
              </w:divBdr>
              <w:divsChild>
                <w:div w:id="28720834">
                  <w:marLeft w:val="0"/>
                  <w:marRight w:val="0"/>
                  <w:marTop w:val="0"/>
                  <w:marBottom w:val="0"/>
                  <w:divBdr>
                    <w:top w:val="none" w:sz="0" w:space="0" w:color="auto"/>
                    <w:left w:val="none" w:sz="0" w:space="0" w:color="auto"/>
                    <w:bottom w:val="none" w:sz="0" w:space="0" w:color="auto"/>
                    <w:right w:val="none" w:sz="0" w:space="0" w:color="auto"/>
                  </w:divBdr>
                  <w:divsChild>
                    <w:div w:id="45849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740683">
          <w:marLeft w:val="0"/>
          <w:marRight w:val="0"/>
          <w:marTop w:val="0"/>
          <w:marBottom w:val="0"/>
          <w:divBdr>
            <w:top w:val="none" w:sz="0" w:space="0" w:color="auto"/>
            <w:left w:val="none" w:sz="0" w:space="0" w:color="auto"/>
            <w:bottom w:val="single" w:sz="6" w:space="12" w:color="DDDDDD"/>
            <w:right w:val="none" w:sz="0" w:space="0" w:color="auto"/>
          </w:divBdr>
          <w:divsChild>
            <w:div w:id="972517813">
              <w:marLeft w:val="0"/>
              <w:marRight w:val="0"/>
              <w:marTop w:val="0"/>
              <w:marBottom w:val="0"/>
              <w:divBdr>
                <w:top w:val="none" w:sz="0" w:space="0" w:color="auto"/>
                <w:left w:val="none" w:sz="0" w:space="0" w:color="auto"/>
                <w:bottom w:val="none" w:sz="0" w:space="0" w:color="auto"/>
                <w:right w:val="none" w:sz="0" w:space="0" w:color="auto"/>
              </w:divBdr>
              <w:divsChild>
                <w:div w:id="1313292060">
                  <w:marLeft w:val="0"/>
                  <w:marRight w:val="0"/>
                  <w:marTop w:val="0"/>
                  <w:marBottom w:val="0"/>
                  <w:divBdr>
                    <w:top w:val="none" w:sz="0" w:space="0" w:color="auto"/>
                    <w:left w:val="none" w:sz="0" w:space="0" w:color="auto"/>
                    <w:bottom w:val="none" w:sz="0" w:space="0" w:color="auto"/>
                    <w:right w:val="none" w:sz="0" w:space="0" w:color="auto"/>
                  </w:divBdr>
                  <w:divsChild>
                    <w:div w:id="79587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771272">
          <w:marLeft w:val="0"/>
          <w:marRight w:val="0"/>
          <w:marTop w:val="0"/>
          <w:marBottom w:val="0"/>
          <w:divBdr>
            <w:top w:val="none" w:sz="0" w:space="0" w:color="auto"/>
            <w:left w:val="none" w:sz="0" w:space="0" w:color="auto"/>
            <w:bottom w:val="single" w:sz="6" w:space="12" w:color="DDDDDD"/>
            <w:right w:val="none" w:sz="0" w:space="0" w:color="auto"/>
          </w:divBdr>
          <w:divsChild>
            <w:div w:id="1178546203">
              <w:marLeft w:val="0"/>
              <w:marRight w:val="0"/>
              <w:marTop w:val="0"/>
              <w:marBottom w:val="0"/>
              <w:divBdr>
                <w:top w:val="none" w:sz="0" w:space="0" w:color="auto"/>
                <w:left w:val="none" w:sz="0" w:space="0" w:color="auto"/>
                <w:bottom w:val="none" w:sz="0" w:space="0" w:color="auto"/>
                <w:right w:val="none" w:sz="0" w:space="0" w:color="auto"/>
              </w:divBdr>
              <w:divsChild>
                <w:div w:id="1189105221">
                  <w:marLeft w:val="0"/>
                  <w:marRight w:val="0"/>
                  <w:marTop w:val="0"/>
                  <w:marBottom w:val="0"/>
                  <w:divBdr>
                    <w:top w:val="none" w:sz="0" w:space="0" w:color="auto"/>
                    <w:left w:val="none" w:sz="0" w:space="0" w:color="auto"/>
                    <w:bottom w:val="none" w:sz="0" w:space="0" w:color="auto"/>
                    <w:right w:val="none" w:sz="0" w:space="0" w:color="auto"/>
                  </w:divBdr>
                  <w:divsChild>
                    <w:div w:id="193805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345196">
          <w:marLeft w:val="0"/>
          <w:marRight w:val="0"/>
          <w:marTop w:val="0"/>
          <w:marBottom w:val="0"/>
          <w:divBdr>
            <w:top w:val="none" w:sz="0" w:space="0" w:color="auto"/>
            <w:left w:val="none" w:sz="0" w:space="0" w:color="auto"/>
            <w:bottom w:val="single" w:sz="6" w:space="12" w:color="DDDDDD"/>
            <w:right w:val="none" w:sz="0" w:space="0" w:color="auto"/>
          </w:divBdr>
          <w:divsChild>
            <w:div w:id="1252082438">
              <w:marLeft w:val="0"/>
              <w:marRight w:val="0"/>
              <w:marTop w:val="0"/>
              <w:marBottom w:val="0"/>
              <w:divBdr>
                <w:top w:val="none" w:sz="0" w:space="0" w:color="auto"/>
                <w:left w:val="none" w:sz="0" w:space="0" w:color="auto"/>
                <w:bottom w:val="none" w:sz="0" w:space="0" w:color="auto"/>
                <w:right w:val="none" w:sz="0" w:space="0" w:color="auto"/>
              </w:divBdr>
              <w:divsChild>
                <w:div w:id="884491214">
                  <w:marLeft w:val="0"/>
                  <w:marRight w:val="0"/>
                  <w:marTop w:val="0"/>
                  <w:marBottom w:val="0"/>
                  <w:divBdr>
                    <w:top w:val="none" w:sz="0" w:space="0" w:color="auto"/>
                    <w:left w:val="none" w:sz="0" w:space="0" w:color="auto"/>
                    <w:bottom w:val="none" w:sz="0" w:space="0" w:color="auto"/>
                    <w:right w:val="none" w:sz="0" w:space="0" w:color="auto"/>
                  </w:divBdr>
                  <w:divsChild>
                    <w:div w:id="103758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480274">
          <w:marLeft w:val="0"/>
          <w:marRight w:val="0"/>
          <w:marTop w:val="0"/>
          <w:marBottom w:val="0"/>
          <w:divBdr>
            <w:top w:val="none" w:sz="0" w:space="0" w:color="auto"/>
            <w:left w:val="none" w:sz="0" w:space="0" w:color="auto"/>
            <w:bottom w:val="single" w:sz="6" w:space="12" w:color="DDDDDD"/>
            <w:right w:val="none" w:sz="0" w:space="0" w:color="auto"/>
          </w:divBdr>
          <w:divsChild>
            <w:div w:id="1821073867">
              <w:marLeft w:val="0"/>
              <w:marRight w:val="0"/>
              <w:marTop w:val="0"/>
              <w:marBottom w:val="0"/>
              <w:divBdr>
                <w:top w:val="none" w:sz="0" w:space="0" w:color="auto"/>
                <w:left w:val="none" w:sz="0" w:space="0" w:color="auto"/>
                <w:bottom w:val="none" w:sz="0" w:space="0" w:color="auto"/>
                <w:right w:val="none" w:sz="0" w:space="0" w:color="auto"/>
              </w:divBdr>
              <w:divsChild>
                <w:div w:id="611322146">
                  <w:marLeft w:val="0"/>
                  <w:marRight w:val="0"/>
                  <w:marTop w:val="0"/>
                  <w:marBottom w:val="0"/>
                  <w:divBdr>
                    <w:top w:val="none" w:sz="0" w:space="0" w:color="auto"/>
                    <w:left w:val="none" w:sz="0" w:space="0" w:color="auto"/>
                    <w:bottom w:val="none" w:sz="0" w:space="0" w:color="auto"/>
                    <w:right w:val="none" w:sz="0" w:space="0" w:color="auto"/>
                  </w:divBdr>
                  <w:divsChild>
                    <w:div w:id="68610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06104">
          <w:marLeft w:val="0"/>
          <w:marRight w:val="0"/>
          <w:marTop w:val="0"/>
          <w:marBottom w:val="0"/>
          <w:divBdr>
            <w:top w:val="none" w:sz="0" w:space="0" w:color="auto"/>
            <w:left w:val="none" w:sz="0" w:space="0" w:color="auto"/>
            <w:bottom w:val="single" w:sz="6" w:space="12" w:color="DDDDDD"/>
            <w:right w:val="none" w:sz="0" w:space="0" w:color="auto"/>
          </w:divBdr>
          <w:divsChild>
            <w:div w:id="356006112">
              <w:marLeft w:val="0"/>
              <w:marRight w:val="0"/>
              <w:marTop w:val="0"/>
              <w:marBottom w:val="0"/>
              <w:divBdr>
                <w:top w:val="none" w:sz="0" w:space="0" w:color="auto"/>
                <w:left w:val="none" w:sz="0" w:space="0" w:color="auto"/>
                <w:bottom w:val="none" w:sz="0" w:space="0" w:color="auto"/>
                <w:right w:val="none" w:sz="0" w:space="0" w:color="auto"/>
              </w:divBdr>
              <w:divsChild>
                <w:div w:id="1175344208">
                  <w:marLeft w:val="0"/>
                  <w:marRight w:val="0"/>
                  <w:marTop w:val="0"/>
                  <w:marBottom w:val="0"/>
                  <w:divBdr>
                    <w:top w:val="none" w:sz="0" w:space="0" w:color="auto"/>
                    <w:left w:val="none" w:sz="0" w:space="0" w:color="auto"/>
                    <w:bottom w:val="none" w:sz="0" w:space="0" w:color="auto"/>
                    <w:right w:val="none" w:sz="0" w:space="0" w:color="auto"/>
                  </w:divBdr>
                  <w:divsChild>
                    <w:div w:id="2147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609942">
          <w:marLeft w:val="0"/>
          <w:marRight w:val="0"/>
          <w:marTop w:val="0"/>
          <w:marBottom w:val="0"/>
          <w:divBdr>
            <w:top w:val="none" w:sz="0" w:space="0" w:color="auto"/>
            <w:left w:val="none" w:sz="0" w:space="0" w:color="auto"/>
            <w:bottom w:val="single" w:sz="6" w:space="12" w:color="DDDDDD"/>
            <w:right w:val="none" w:sz="0" w:space="0" w:color="auto"/>
          </w:divBdr>
          <w:divsChild>
            <w:div w:id="485822878">
              <w:marLeft w:val="0"/>
              <w:marRight w:val="0"/>
              <w:marTop w:val="0"/>
              <w:marBottom w:val="0"/>
              <w:divBdr>
                <w:top w:val="none" w:sz="0" w:space="0" w:color="auto"/>
                <w:left w:val="none" w:sz="0" w:space="0" w:color="auto"/>
                <w:bottom w:val="none" w:sz="0" w:space="0" w:color="auto"/>
                <w:right w:val="none" w:sz="0" w:space="0" w:color="auto"/>
              </w:divBdr>
              <w:divsChild>
                <w:div w:id="437604178">
                  <w:marLeft w:val="0"/>
                  <w:marRight w:val="0"/>
                  <w:marTop w:val="0"/>
                  <w:marBottom w:val="0"/>
                  <w:divBdr>
                    <w:top w:val="none" w:sz="0" w:space="0" w:color="auto"/>
                    <w:left w:val="none" w:sz="0" w:space="0" w:color="auto"/>
                    <w:bottom w:val="none" w:sz="0" w:space="0" w:color="auto"/>
                    <w:right w:val="none" w:sz="0" w:space="0" w:color="auto"/>
                  </w:divBdr>
                  <w:divsChild>
                    <w:div w:id="6928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180875">
          <w:marLeft w:val="0"/>
          <w:marRight w:val="0"/>
          <w:marTop w:val="0"/>
          <w:marBottom w:val="0"/>
          <w:divBdr>
            <w:top w:val="none" w:sz="0" w:space="0" w:color="auto"/>
            <w:left w:val="none" w:sz="0" w:space="0" w:color="auto"/>
            <w:bottom w:val="single" w:sz="6" w:space="12" w:color="DDDDDD"/>
            <w:right w:val="none" w:sz="0" w:space="0" w:color="auto"/>
          </w:divBdr>
          <w:divsChild>
            <w:div w:id="1817145746">
              <w:marLeft w:val="0"/>
              <w:marRight w:val="0"/>
              <w:marTop w:val="0"/>
              <w:marBottom w:val="0"/>
              <w:divBdr>
                <w:top w:val="none" w:sz="0" w:space="0" w:color="auto"/>
                <w:left w:val="none" w:sz="0" w:space="0" w:color="auto"/>
                <w:bottom w:val="none" w:sz="0" w:space="0" w:color="auto"/>
                <w:right w:val="none" w:sz="0" w:space="0" w:color="auto"/>
              </w:divBdr>
              <w:divsChild>
                <w:div w:id="1700007222">
                  <w:marLeft w:val="0"/>
                  <w:marRight w:val="0"/>
                  <w:marTop w:val="0"/>
                  <w:marBottom w:val="0"/>
                  <w:divBdr>
                    <w:top w:val="none" w:sz="0" w:space="0" w:color="auto"/>
                    <w:left w:val="none" w:sz="0" w:space="0" w:color="auto"/>
                    <w:bottom w:val="none" w:sz="0" w:space="0" w:color="auto"/>
                    <w:right w:val="none" w:sz="0" w:space="0" w:color="auto"/>
                  </w:divBdr>
                  <w:divsChild>
                    <w:div w:id="5729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631227">
          <w:marLeft w:val="0"/>
          <w:marRight w:val="0"/>
          <w:marTop w:val="0"/>
          <w:marBottom w:val="0"/>
          <w:divBdr>
            <w:top w:val="none" w:sz="0" w:space="0" w:color="auto"/>
            <w:left w:val="none" w:sz="0" w:space="0" w:color="auto"/>
            <w:bottom w:val="single" w:sz="6" w:space="12" w:color="DDDDDD"/>
            <w:right w:val="none" w:sz="0" w:space="0" w:color="auto"/>
          </w:divBdr>
          <w:divsChild>
            <w:div w:id="451747207">
              <w:marLeft w:val="0"/>
              <w:marRight w:val="0"/>
              <w:marTop w:val="0"/>
              <w:marBottom w:val="0"/>
              <w:divBdr>
                <w:top w:val="none" w:sz="0" w:space="0" w:color="auto"/>
                <w:left w:val="none" w:sz="0" w:space="0" w:color="auto"/>
                <w:bottom w:val="none" w:sz="0" w:space="0" w:color="auto"/>
                <w:right w:val="none" w:sz="0" w:space="0" w:color="auto"/>
              </w:divBdr>
              <w:divsChild>
                <w:div w:id="1454979330">
                  <w:marLeft w:val="0"/>
                  <w:marRight w:val="0"/>
                  <w:marTop w:val="0"/>
                  <w:marBottom w:val="0"/>
                  <w:divBdr>
                    <w:top w:val="none" w:sz="0" w:space="0" w:color="auto"/>
                    <w:left w:val="none" w:sz="0" w:space="0" w:color="auto"/>
                    <w:bottom w:val="none" w:sz="0" w:space="0" w:color="auto"/>
                    <w:right w:val="none" w:sz="0" w:space="0" w:color="auto"/>
                  </w:divBdr>
                  <w:divsChild>
                    <w:div w:id="102822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847686">
          <w:marLeft w:val="0"/>
          <w:marRight w:val="0"/>
          <w:marTop w:val="0"/>
          <w:marBottom w:val="0"/>
          <w:divBdr>
            <w:top w:val="none" w:sz="0" w:space="0" w:color="auto"/>
            <w:left w:val="none" w:sz="0" w:space="0" w:color="auto"/>
            <w:bottom w:val="single" w:sz="6" w:space="12" w:color="DDDDDD"/>
            <w:right w:val="none" w:sz="0" w:space="0" w:color="auto"/>
          </w:divBdr>
          <w:divsChild>
            <w:div w:id="694187046">
              <w:marLeft w:val="0"/>
              <w:marRight w:val="0"/>
              <w:marTop w:val="0"/>
              <w:marBottom w:val="0"/>
              <w:divBdr>
                <w:top w:val="none" w:sz="0" w:space="0" w:color="auto"/>
                <w:left w:val="none" w:sz="0" w:space="0" w:color="auto"/>
                <w:bottom w:val="none" w:sz="0" w:space="0" w:color="auto"/>
                <w:right w:val="none" w:sz="0" w:space="0" w:color="auto"/>
              </w:divBdr>
              <w:divsChild>
                <w:div w:id="255486411">
                  <w:marLeft w:val="0"/>
                  <w:marRight w:val="0"/>
                  <w:marTop w:val="0"/>
                  <w:marBottom w:val="0"/>
                  <w:divBdr>
                    <w:top w:val="none" w:sz="0" w:space="0" w:color="auto"/>
                    <w:left w:val="none" w:sz="0" w:space="0" w:color="auto"/>
                    <w:bottom w:val="none" w:sz="0" w:space="0" w:color="auto"/>
                    <w:right w:val="none" w:sz="0" w:space="0" w:color="auto"/>
                  </w:divBdr>
                  <w:divsChild>
                    <w:div w:id="126421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278264">
          <w:marLeft w:val="0"/>
          <w:marRight w:val="0"/>
          <w:marTop w:val="0"/>
          <w:marBottom w:val="0"/>
          <w:divBdr>
            <w:top w:val="none" w:sz="0" w:space="0" w:color="auto"/>
            <w:left w:val="none" w:sz="0" w:space="0" w:color="auto"/>
            <w:bottom w:val="single" w:sz="6" w:space="12" w:color="DDDDDD"/>
            <w:right w:val="none" w:sz="0" w:space="0" w:color="auto"/>
          </w:divBdr>
          <w:divsChild>
            <w:div w:id="552695859">
              <w:marLeft w:val="0"/>
              <w:marRight w:val="0"/>
              <w:marTop w:val="0"/>
              <w:marBottom w:val="0"/>
              <w:divBdr>
                <w:top w:val="none" w:sz="0" w:space="0" w:color="auto"/>
                <w:left w:val="none" w:sz="0" w:space="0" w:color="auto"/>
                <w:bottom w:val="none" w:sz="0" w:space="0" w:color="auto"/>
                <w:right w:val="none" w:sz="0" w:space="0" w:color="auto"/>
              </w:divBdr>
              <w:divsChild>
                <w:div w:id="1859007946">
                  <w:marLeft w:val="0"/>
                  <w:marRight w:val="0"/>
                  <w:marTop w:val="0"/>
                  <w:marBottom w:val="0"/>
                  <w:divBdr>
                    <w:top w:val="none" w:sz="0" w:space="0" w:color="auto"/>
                    <w:left w:val="none" w:sz="0" w:space="0" w:color="auto"/>
                    <w:bottom w:val="none" w:sz="0" w:space="0" w:color="auto"/>
                    <w:right w:val="none" w:sz="0" w:space="0" w:color="auto"/>
                  </w:divBdr>
                  <w:divsChild>
                    <w:div w:id="141905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389501">
          <w:marLeft w:val="0"/>
          <w:marRight w:val="0"/>
          <w:marTop w:val="0"/>
          <w:marBottom w:val="0"/>
          <w:divBdr>
            <w:top w:val="none" w:sz="0" w:space="0" w:color="auto"/>
            <w:left w:val="none" w:sz="0" w:space="0" w:color="auto"/>
            <w:bottom w:val="single" w:sz="6" w:space="12" w:color="DDDDDD"/>
            <w:right w:val="none" w:sz="0" w:space="0" w:color="auto"/>
          </w:divBdr>
          <w:divsChild>
            <w:div w:id="273362823">
              <w:marLeft w:val="0"/>
              <w:marRight w:val="0"/>
              <w:marTop w:val="0"/>
              <w:marBottom w:val="0"/>
              <w:divBdr>
                <w:top w:val="none" w:sz="0" w:space="0" w:color="auto"/>
                <w:left w:val="none" w:sz="0" w:space="0" w:color="auto"/>
                <w:bottom w:val="none" w:sz="0" w:space="0" w:color="auto"/>
                <w:right w:val="none" w:sz="0" w:space="0" w:color="auto"/>
              </w:divBdr>
              <w:divsChild>
                <w:div w:id="1374884725">
                  <w:marLeft w:val="0"/>
                  <w:marRight w:val="0"/>
                  <w:marTop w:val="0"/>
                  <w:marBottom w:val="0"/>
                  <w:divBdr>
                    <w:top w:val="none" w:sz="0" w:space="0" w:color="auto"/>
                    <w:left w:val="none" w:sz="0" w:space="0" w:color="auto"/>
                    <w:bottom w:val="none" w:sz="0" w:space="0" w:color="auto"/>
                    <w:right w:val="none" w:sz="0" w:space="0" w:color="auto"/>
                  </w:divBdr>
                  <w:divsChild>
                    <w:div w:id="8736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4811">
          <w:marLeft w:val="0"/>
          <w:marRight w:val="0"/>
          <w:marTop w:val="0"/>
          <w:marBottom w:val="0"/>
          <w:divBdr>
            <w:top w:val="none" w:sz="0" w:space="0" w:color="auto"/>
            <w:left w:val="none" w:sz="0" w:space="0" w:color="auto"/>
            <w:bottom w:val="single" w:sz="6" w:space="12" w:color="DDDDDD"/>
            <w:right w:val="none" w:sz="0" w:space="0" w:color="auto"/>
          </w:divBdr>
          <w:divsChild>
            <w:div w:id="665203859">
              <w:marLeft w:val="0"/>
              <w:marRight w:val="0"/>
              <w:marTop w:val="0"/>
              <w:marBottom w:val="0"/>
              <w:divBdr>
                <w:top w:val="none" w:sz="0" w:space="0" w:color="auto"/>
                <w:left w:val="none" w:sz="0" w:space="0" w:color="auto"/>
                <w:bottom w:val="none" w:sz="0" w:space="0" w:color="auto"/>
                <w:right w:val="none" w:sz="0" w:space="0" w:color="auto"/>
              </w:divBdr>
              <w:divsChild>
                <w:div w:id="1678069950">
                  <w:marLeft w:val="0"/>
                  <w:marRight w:val="0"/>
                  <w:marTop w:val="0"/>
                  <w:marBottom w:val="0"/>
                  <w:divBdr>
                    <w:top w:val="none" w:sz="0" w:space="0" w:color="auto"/>
                    <w:left w:val="none" w:sz="0" w:space="0" w:color="auto"/>
                    <w:bottom w:val="none" w:sz="0" w:space="0" w:color="auto"/>
                    <w:right w:val="none" w:sz="0" w:space="0" w:color="auto"/>
                  </w:divBdr>
                  <w:divsChild>
                    <w:div w:id="116709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778694">
          <w:marLeft w:val="0"/>
          <w:marRight w:val="0"/>
          <w:marTop w:val="0"/>
          <w:marBottom w:val="0"/>
          <w:divBdr>
            <w:top w:val="none" w:sz="0" w:space="0" w:color="auto"/>
            <w:left w:val="none" w:sz="0" w:space="0" w:color="auto"/>
            <w:bottom w:val="single" w:sz="6" w:space="12" w:color="DDDDDD"/>
            <w:right w:val="none" w:sz="0" w:space="0" w:color="auto"/>
          </w:divBdr>
          <w:divsChild>
            <w:div w:id="1495684904">
              <w:marLeft w:val="0"/>
              <w:marRight w:val="0"/>
              <w:marTop w:val="0"/>
              <w:marBottom w:val="0"/>
              <w:divBdr>
                <w:top w:val="none" w:sz="0" w:space="0" w:color="auto"/>
                <w:left w:val="none" w:sz="0" w:space="0" w:color="auto"/>
                <w:bottom w:val="none" w:sz="0" w:space="0" w:color="auto"/>
                <w:right w:val="none" w:sz="0" w:space="0" w:color="auto"/>
              </w:divBdr>
              <w:divsChild>
                <w:div w:id="1509172956">
                  <w:marLeft w:val="0"/>
                  <w:marRight w:val="0"/>
                  <w:marTop w:val="0"/>
                  <w:marBottom w:val="0"/>
                  <w:divBdr>
                    <w:top w:val="none" w:sz="0" w:space="0" w:color="auto"/>
                    <w:left w:val="none" w:sz="0" w:space="0" w:color="auto"/>
                    <w:bottom w:val="none" w:sz="0" w:space="0" w:color="auto"/>
                    <w:right w:val="none" w:sz="0" w:space="0" w:color="auto"/>
                  </w:divBdr>
                  <w:divsChild>
                    <w:div w:id="186562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170248">
          <w:marLeft w:val="0"/>
          <w:marRight w:val="0"/>
          <w:marTop w:val="0"/>
          <w:marBottom w:val="0"/>
          <w:divBdr>
            <w:top w:val="none" w:sz="0" w:space="0" w:color="auto"/>
            <w:left w:val="none" w:sz="0" w:space="0" w:color="auto"/>
            <w:bottom w:val="single" w:sz="6" w:space="12" w:color="DDDDDD"/>
            <w:right w:val="none" w:sz="0" w:space="0" w:color="auto"/>
          </w:divBdr>
          <w:divsChild>
            <w:div w:id="989871264">
              <w:marLeft w:val="0"/>
              <w:marRight w:val="0"/>
              <w:marTop w:val="0"/>
              <w:marBottom w:val="0"/>
              <w:divBdr>
                <w:top w:val="none" w:sz="0" w:space="0" w:color="auto"/>
                <w:left w:val="none" w:sz="0" w:space="0" w:color="auto"/>
                <w:bottom w:val="none" w:sz="0" w:space="0" w:color="auto"/>
                <w:right w:val="none" w:sz="0" w:space="0" w:color="auto"/>
              </w:divBdr>
              <w:divsChild>
                <w:div w:id="604577202">
                  <w:marLeft w:val="0"/>
                  <w:marRight w:val="0"/>
                  <w:marTop w:val="0"/>
                  <w:marBottom w:val="0"/>
                  <w:divBdr>
                    <w:top w:val="none" w:sz="0" w:space="0" w:color="auto"/>
                    <w:left w:val="none" w:sz="0" w:space="0" w:color="auto"/>
                    <w:bottom w:val="none" w:sz="0" w:space="0" w:color="auto"/>
                    <w:right w:val="none" w:sz="0" w:space="0" w:color="auto"/>
                  </w:divBdr>
                  <w:divsChild>
                    <w:div w:id="198149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84753">
          <w:marLeft w:val="0"/>
          <w:marRight w:val="0"/>
          <w:marTop w:val="0"/>
          <w:marBottom w:val="0"/>
          <w:divBdr>
            <w:top w:val="none" w:sz="0" w:space="0" w:color="auto"/>
            <w:left w:val="none" w:sz="0" w:space="0" w:color="auto"/>
            <w:bottom w:val="single" w:sz="6" w:space="12" w:color="DDDDDD"/>
            <w:right w:val="none" w:sz="0" w:space="0" w:color="auto"/>
          </w:divBdr>
          <w:divsChild>
            <w:div w:id="940573982">
              <w:marLeft w:val="0"/>
              <w:marRight w:val="0"/>
              <w:marTop w:val="0"/>
              <w:marBottom w:val="0"/>
              <w:divBdr>
                <w:top w:val="none" w:sz="0" w:space="0" w:color="auto"/>
                <w:left w:val="none" w:sz="0" w:space="0" w:color="auto"/>
                <w:bottom w:val="none" w:sz="0" w:space="0" w:color="auto"/>
                <w:right w:val="none" w:sz="0" w:space="0" w:color="auto"/>
              </w:divBdr>
              <w:divsChild>
                <w:div w:id="1324092215">
                  <w:marLeft w:val="0"/>
                  <w:marRight w:val="0"/>
                  <w:marTop w:val="0"/>
                  <w:marBottom w:val="0"/>
                  <w:divBdr>
                    <w:top w:val="none" w:sz="0" w:space="0" w:color="auto"/>
                    <w:left w:val="none" w:sz="0" w:space="0" w:color="auto"/>
                    <w:bottom w:val="none" w:sz="0" w:space="0" w:color="auto"/>
                    <w:right w:val="none" w:sz="0" w:space="0" w:color="auto"/>
                  </w:divBdr>
                  <w:divsChild>
                    <w:div w:id="169222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871777">
          <w:marLeft w:val="0"/>
          <w:marRight w:val="0"/>
          <w:marTop w:val="0"/>
          <w:marBottom w:val="0"/>
          <w:divBdr>
            <w:top w:val="none" w:sz="0" w:space="0" w:color="auto"/>
            <w:left w:val="none" w:sz="0" w:space="0" w:color="auto"/>
            <w:bottom w:val="none" w:sz="0" w:space="0" w:color="auto"/>
            <w:right w:val="none" w:sz="0" w:space="0" w:color="auto"/>
          </w:divBdr>
          <w:divsChild>
            <w:div w:id="279604680">
              <w:marLeft w:val="0"/>
              <w:marRight w:val="0"/>
              <w:marTop w:val="0"/>
              <w:marBottom w:val="0"/>
              <w:divBdr>
                <w:top w:val="none" w:sz="0" w:space="0" w:color="auto"/>
                <w:left w:val="none" w:sz="0" w:space="0" w:color="auto"/>
                <w:bottom w:val="none" w:sz="0" w:space="0" w:color="auto"/>
                <w:right w:val="none" w:sz="0" w:space="0" w:color="auto"/>
              </w:divBdr>
              <w:divsChild>
                <w:div w:id="1894609702">
                  <w:marLeft w:val="0"/>
                  <w:marRight w:val="0"/>
                  <w:marTop w:val="0"/>
                  <w:marBottom w:val="0"/>
                  <w:divBdr>
                    <w:top w:val="none" w:sz="0" w:space="0" w:color="auto"/>
                    <w:left w:val="none" w:sz="0" w:space="0" w:color="auto"/>
                    <w:bottom w:val="none" w:sz="0" w:space="0" w:color="auto"/>
                    <w:right w:val="none" w:sz="0" w:space="0" w:color="auto"/>
                  </w:divBdr>
                  <w:divsChild>
                    <w:div w:id="134397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874682793">
      <w:bodyDiv w:val="1"/>
      <w:marLeft w:val="0"/>
      <w:marRight w:val="0"/>
      <w:marTop w:val="0"/>
      <w:marBottom w:val="0"/>
      <w:divBdr>
        <w:top w:val="none" w:sz="0" w:space="0" w:color="auto"/>
        <w:left w:val="none" w:sz="0" w:space="0" w:color="auto"/>
        <w:bottom w:val="none" w:sz="0" w:space="0" w:color="auto"/>
        <w:right w:val="none" w:sz="0" w:space="0" w:color="auto"/>
      </w:divBdr>
      <w:divsChild>
        <w:div w:id="612057863">
          <w:marLeft w:val="0"/>
          <w:marRight w:val="0"/>
          <w:marTop w:val="0"/>
          <w:marBottom w:val="0"/>
          <w:divBdr>
            <w:top w:val="none" w:sz="0" w:space="0" w:color="auto"/>
            <w:left w:val="none" w:sz="0" w:space="0" w:color="auto"/>
            <w:bottom w:val="none" w:sz="0" w:space="0" w:color="auto"/>
            <w:right w:val="none" w:sz="0" w:space="0" w:color="auto"/>
          </w:divBdr>
          <w:divsChild>
            <w:div w:id="1801335085">
              <w:marLeft w:val="0"/>
              <w:marRight w:val="0"/>
              <w:marTop w:val="0"/>
              <w:marBottom w:val="0"/>
              <w:divBdr>
                <w:top w:val="none" w:sz="0" w:space="0" w:color="auto"/>
                <w:left w:val="none" w:sz="0" w:space="0" w:color="auto"/>
                <w:bottom w:val="single" w:sz="12" w:space="0" w:color="006699"/>
                <w:right w:val="none" w:sz="0" w:space="0" w:color="auto"/>
              </w:divBdr>
              <w:divsChild>
                <w:div w:id="828401939">
                  <w:marLeft w:val="0"/>
                  <w:marRight w:val="0"/>
                  <w:marTop w:val="0"/>
                  <w:marBottom w:val="0"/>
                  <w:divBdr>
                    <w:top w:val="none" w:sz="0" w:space="0" w:color="auto"/>
                    <w:left w:val="none" w:sz="0" w:space="0" w:color="auto"/>
                    <w:bottom w:val="none" w:sz="0" w:space="0" w:color="auto"/>
                    <w:right w:val="none" w:sz="0" w:space="0" w:color="auto"/>
                  </w:divBdr>
                  <w:divsChild>
                    <w:div w:id="2107070254">
                      <w:marLeft w:val="0"/>
                      <w:marRight w:val="0"/>
                      <w:marTop w:val="0"/>
                      <w:marBottom w:val="0"/>
                      <w:divBdr>
                        <w:top w:val="none" w:sz="0" w:space="0" w:color="auto"/>
                        <w:left w:val="none" w:sz="0" w:space="0" w:color="auto"/>
                        <w:bottom w:val="none" w:sz="0" w:space="0" w:color="auto"/>
                        <w:right w:val="none" w:sz="0" w:space="0" w:color="auto"/>
                      </w:divBdr>
                      <w:divsChild>
                        <w:div w:id="1175878821">
                          <w:marLeft w:val="0"/>
                          <w:marRight w:val="0"/>
                          <w:marTop w:val="0"/>
                          <w:marBottom w:val="0"/>
                          <w:divBdr>
                            <w:top w:val="none" w:sz="0" w:space="0" w:color="auto"/>
                            <w:left w:val="none" w:sz="0" w:space="0" w:color="auto"/>
                            <w:bottom w:val="none" w:sz="0" w:space="0" w:color="auto"/>
                            <w:right w:val="none" w:sz="0" w:space="0" w:color="auto"/>
                          </w:divBdr>
                          <w:divsChild>
                            <w:div w:id="77294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674031">
                  <w:marLeft w:val="0"/>
                  <w:marRight w:val="0"/>
                  <w:marTop w:val="0"/>
                  <w:marBottom w:val="0"/>
                  <w:divBdr>
                    <w:top w:val="none" w:sz="0" w:space="0" w:color="auto"/>
                    <w:left w:val="none" w:sz="0" w:space="0" w:color="auto"/>
                    <w:bottom w:val="none" w:sz="0" w:space="0" w:color="auto"/>
                    <w:right w:val="none" w:sz="0" w:space="0" w:color="auto"/>
                  </w:divBdr>
                </w:div>
                <w:div w:id="1854415870">
                  <w:marLeft w:val="0"/>
                  <w:marRight w:val="0"/>
                  <w:marTop w:val="0"/>
                  <w:marBottom w:val="0"/>
                  <w:divBdr>
                    <w:top w:val="none" w:sz="0" w:space="0" w:color="auto"/>
                    <w:left w:val="none" w:sz="0" w:space="0" w:color="auto"/>
                    <w:bottom w:val="none" w:sz="0" w:space="0" w:color="auto"/>
                    <w:right w:val="none" w:sz="0" w:space="0" w:color="auto"/>
                  </w:divBdr>
                  <w:divsChild>
                    <w:div w:id="1237129610">
                      <w:marLeft w:val="0"/>
                      <w:marRight w:val="0"/>
                      <w:marTop w:val="0"/>
                      <w:marBottom w:val="0"/>
                      <w:divBdr>
                        <w:top w:val="none" w:sz="0" w:space="0" w:color="auto"/>
                        <w:left w:val="none" w:sz="0" w:space="0" w:color="auto"/>
                        <w:bottom w:val="none" w:sz="0" w:space="0" w:color="auto"/>
                        <w:right w:val="none" w:sz="0" w:space="0" w:color="auto"/>
                      </w:divBdr>
                      <w:divsChild>
                        <w:div w:id="1708289742">
                          <w:marLeft w:val="0"/>
                          <w:marRight w:val="0"/>
                          <w:marTop w:val="0"/>
                          <w:marBottom w:val="0"/>
                          <w:divBdr>
                            <w:top w:val="none" w:sz="0" w:space="0" w:color="auto"/>
                            <w:left w:val="none" w:sz="0" w:space="0" w:color="auto"/>
                            <w:bottom w:val="none" w:sz="0" w:space="0" w:color="auto"/>
                            <w:right w:val="none" w:sz="0" w:space="0" w:color="auto"/>
                          </w:divBdr>
                        </w:div>
                        <w:div w:id="40330610">
                          <w:marLeft w:val="0"/>
                          <w:marRight w:val="0"/>
                          <w:marTop w:val="0"/>
                          <w:marBottom w:val="0"/>
                          <w:divBdr>
                            <w:top w:val="none" w:sz="0" w:space="0" w:color="auto"/>
                            <w:left w:val="none" w:sz="0" w:space="0" w:color="auto"/>
                            <w:bottom w:val="none" w:sz="0" w:space="0" w:color="auto"/>
                            <w:right w:val="none" w:sz="0" w:space="0" w:color="auto"/>
                          </w:divBdr>
                        </w:div>
                        <w:div w:id="1933272736">
                          <w:marLeft w:val="0"/>
                          <w:marRight w:val="0"/>
                          <w:marTop w:val="0"/>
                          <w:marBottom w:val="0"/>
                          <w:divBdr>
                            <w:top w:val="none" w:sz="0" w:space="0" w:color="auto"/>
                            <w:left w:val="none" w:sz="0" w:space="0" w:color="auto"/>
                            <w:bottom w:val="none" w:sz="0" w:space="0" w:color="auto"/>
                            <w:right w:val="none" w:sz="0" w:space="0" w:color="auto"/>
                          </w:divBdr>
                          <w:divsChild>
                            <w:div w:id="1900088817">
                              <w:marLeft w:val="0"/>
                              <w:marRight w:val="0"/>
                              <w:marTop w:val="0"/>
                              <w:marBottom w:val="0"/>
                              <w:divBdr>
                                <w:top w:val="none" w:sz="0" w:space="0" w:color="auto"/>
                                <w:left w:val="none" w:sz="0" w:space="0" w:color="auto"/>
                                <w:bottom w:val="none" w:sz="0" w:space="0" w:color="auto"/>
                                <w:right w:val="none" w:sz="0" w:space="0" w:color="auto"/>
                              </w:divBdr>
                            </w:div>
                          </w:divsChild>
                        </w:div>
                        <w:div w:id="1139343675">
                          <w:marLeft w:val="0"/>
                          <w:marRight w:val="0"/>
                          <w:marTop w:val="0"/>
                          <w:marBottom w:val="0"/>
                          <w:divBdr>
                            <w:top w:val="none" w:sz="0" w:space="0" w:color="auto"/>
                            <w:left w:val="none" w:sz="0" w:space="0" w:color="auto"/>
                            <w:bottom w:val="none" w:sz="0" w:space="0" w:color="auto"/>
                            <w:right w:val="none" w:sz="0" w:space="0" w:color="auto"/>
                          </w:divBdr>
                          <w:divsChild>
                            <w:div w:id="81017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617287">
                      <w:marLeft w:val="0"/>
                      <w:marRight w:val="0"/>
                      <w:marTop w:val="0"/>
                      <w:marBottom w:val="0"/>
                      <w:divBdr>
                        <w:top w:val="none" w:sz="0" w:space="0" w:color="auto"/>
                        <w:left w:val="none" w:sz="0" w:space="0" w:color="auto"/>
                        <w:bottom w:val="none" w:sz="0" w:space="0" w:color="auto"/>
                        <w:right w:val="none" w:sz="0" w:space="0" w:color="auto"/>
                      </w:divBdr>
                      <w:divsChild>
                        <w:div w:id="1132938155">
                          <w:marLeft w:val="0"/>
                          <w:marRight w:val="0"/>
                          <w:marTop w:val="0"/>
                          <w:marBottom w:val="0"/>
                          <w:divBdr>
                            <w:top w:val="none" w:sz="0" w:space="0" w:color="auto"/>
                            <w:left w:val="none" w:sz="0" w:space="0" w:color="auto"/>
                            <w:bottom w:val="none" w:sz="0" w:space="0" w:color="auto"/>
                            <w:right w:val="none" w:sz="0" w:space="0" w:color="auto"/>
                          </w:divBdr>
                        </w:div>
                        <w:div w:id="249700791">
                          <w:marLeft w:val="0"/>
                          <w:marRight w:val="0"/>
                          <w:marTop w:val="0"/>
                          <w:marBottom w:val="0"/>
                          <w:divBdr>
                            <w:top w:val="none" w:sz="0" w:space="0" w:color="auto"/>
                            <w:left w:val="none" w:sz="0" w:space="0" w:color="auto"/>
                            <w:bottom w:val="none" w:sz="0" w:space="0" w:color="auto"/>
                            <w:right w:val="none" w:sz="0" w:space="0" w:color="auto"/>
                          </w:divBdr>
                        </w:div>
                        <w:div w:id="37902119">
                          <w:marLeft w:val="0"/>
                          <w:marRight w:val="0"/>
                          <w:marTop w:val="0"/>
                          <w:marBottom w:val="0"/>
                          <w:divBdr>
                            <w:top w:val="none" w:sz="0" w:space="0" w:color="auto"/>
                            <w:left w:val="none" w:sz="0" w:space="0" w:color="auto"/>
                            <w:bottom w:val="none" w:sz="0" w:space="0" w:color="auto"/>
                            <w:right w:val="none" w:sz="0" w:space="0" w:color="auto"/>
                          </w:divBdr>
                        </w:div>
                        <w:div w:id="503517677">
                          <w:marLeft w:val="0"/>
                          <w:marRight w:val="0"/>
                          <w:marTop w:val="0"/>
                          <w:marBottom w:val="0"/>
                          <w:divBdr>
                            <w:top w:val="none" w:sz="0" w:space="0" w:color="auto"/>
                            <w:left w:val="none" w:sz="0" w:space="0" w:color="auto"/>
                            <w:bottom w:val="none" w:sz="0" w:space="0" w:color="auto"/>
                            <w:right w:val="none" w:sz="0" w:space="0" w:color="auto"/>
                          </w:divBdr>
                        </w:div>
                      </w:divsChild>
                    </w:div>
                    <w:div w:id="1701081969">
                      <w:marLeft w:val="0"/>
                      <w:marRight w:val="0"/>
                      <w:marTop w:val="0"/>
                      <w:marBottom w:val="0"/>
                      <w:divBdr>
                        <w:top w:val="none" w:sz="0" w:space="0" w:color="auto"/>
                        <w:left w:val="none" w:sz="0" w:space="0" w:color="auto"/>
                        <w:bottom w:val="none" w:sz="0" w:space="0" w:color="auto"/>
                        <w:right w:val="none" w:sz="0" w:space="0" w:color="auto"/>
                      </w:divBdr>
                      <w:divsChild>
                        <w:div w:id="60839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877552">
          <w:marLeft w:val="0"/>
          <w:marRight w:val="0"/>
          <w:marTop w:val="0"/>
          <w:marBottom w:val="0"/>
          <w:divBdr>
            <w:top w:val="none" w:sz="0" w:space="0" w:color="auto"/>
            <w:left w:val="none" w:sz="0" w:space="0" w:color="auto"/>
            <w:bottom w:val="single" w:sz="6" w:space="0" w:color="333333"/>
            <w:right w:val="none" w:sz="0" w:space="0" w:color="auto"/>
          </w:divBdr>
          <w:divsChild>
            <w:div w:id="689142996">
              <w:marLeft w:val="0"/>
              <w:marRight w:val="0"/>
              <w:marTop w:val="0"/>
              <w:marBottom w:val="0"/>
              <w:divBdr>
                <w:top w:val="none" w:sz="0" w:space="0" w:color="auto"/>
                <w:left w:val="none" w:sz="0" w:space="0" w:color="auto"/>
                <w:bottom w:val="none" w:sz="0" w:space="0" w:color="auto"/>
                <w:right w:val="none" w:sz="0" w:space="0" w:color="auto"/>
              </w:divBdr>
              <w:divsChild>
                <w:div w:id="726882254">
                  <w:marLeft w:val="0"/>
                  <w:marRight w:val="0"/>
                  <w:marTop w:val="0"/>
                  <w:marBottom w:val="0"/>
                  <w:divBdr>
                    <w:top w:val="none" w:sz="0" w:space="0" w:color="auto"/>
                    <w:left w:val="none" w:sz="0" w:space="0" w:color="auto"/>
                    <w:bottom w:val="none" w:sz="0" w:space="0" w:color="auto"/>
                    <w:right w:val="none" w:sz="0" w:space="0" w:color="auto"/>
                  </w:divBdr>
                  <w:divsChild>
                    <w:div w:id="754476470">
                      <w:marLeft w:val="0"/>
                      <w:marRight w:val="0"/>
                      <w:marTop w:val="0"/>
                      <w:marBottom w:val="0"/>
                      <w:divBdr>
                        <w:top w:val="none" w:sz="0" w:space="0" w:color="auto"/>
                        <w:left w:val="none" w:sz="0" w:space="0" w:color="auto"/>
                        <w:bottom w:val="none" w:sz="0" w:space="0" w:color="auto"/>
                        <w:right w:val="none" w:sz="0" w:space="0" w:color="auto"/>
                      </w:divBdr>
                      <w:divsChild>
                        <w:div w:id="1472210217">
                          <w:marLeft w:val="0"/>
                          <w:marRight w:val="0"/>
                          <w:marTop w:val="0"/>
                          <w:marBottom w:val="0"/>
                          <w:divBdr>
                            <w:top w:val="none" w:sz="0" w:space="0" w:color="auto"/>
                            <w:left w:val="none" w:sz="0" w:space="0" w:color="auto"/>
                            <w:bottom w:val="dotted" w:sz="6" w:space="0" w:color="FEA957"/>
                            <w:right w:val="none" w:sz="0" w:space="0" w:color="auto"/>
                          </w:divBdr>
                          <w:divsChild>
                            <w:div w:id="779371874">
                              <w:marLeft w:val="0"/>
                              <w:marRight w:val="0"/>
                              <w:marTop w:val="0"/>
                              <w:marBottom w:val="0"/>
                              <w:divBdr>
                                <w:top w:val="none" w:sz="0" w:space="0" w:color="auto"/>
                                <w:left w:val="none" w:sz="0" w:space="0" w:color="auto"/>
                                <w:bottom w:val="none" w:sz="0" w:space="0" w:color="auto"/>
                                <w:right w:val="none" w:sz="0" w:space="0" w:color="auto"/>
                              </w:divBdr>
                              <w:divsChild>
                                <w:div w:id="313215798">
                                  <w:marLeft w:val="0"/>
                                  <w:marRight w:val="0"/>
                                  <w:marTop w:val="0"/>
                                  <w:marBottom w:val="450"/>
                                  <w:divBdr>
                                    <w:top w:val="none" w:sz="0" w:space="0" w:color="auto"/>
                                    <w:left w:val="none" w:sz="0" w:space="0" w:color="auto"/>
                                    <w:bottom w:val="none" w:sz="0" w:space="0" w:color="auto"/>
                                    <w:right w:val="none" w:sz="0" w:space="0" w:color="auto"/>
                                  </w:divBdr>
                                  <w:divsChild>
                                    <w:div w:id="993294138">
                                      <w:marLeft w:val="0"/>
                                      <w:marRight w:val="0"/>
                                      <w:marTop w:val="0"/>
                                      <w:marBottom w:val="375"/>
                                      <w:divBdr>
                                        <w:top w:val="none" w:sz="0" w:space="0" w:color="auto"/>
                                        <w:left w:val="none" w:sz="0" w:space="0" w:color="auto"/>
                                        <w:bottom w:val="none" w:sz="0" w:space="0" w:color="auto"/>
                                        <w:right w:val="none" w:sz="0" w:space="0" w:color="auto"/>
                                      </w:divBdr>
                                      <w:divsChild>
                                        <w:div w:id="23300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13882">
                                  <w:marLeft w:val="0"/>
                                  <w:marRight w:val="0"/>
                                  <w:marTop w:val="0"/>
                                  <w:marBottom w:val="450"/>
                                  <w:divBdr>
                                    <w:top w:val="none" w:sz="0" w:space="0" w:color="auto"/>
                                    <w:left w:val="none" w:sz="0" w:space="0" w:color="auto"/>
                                    <w:bottom w:val="none" w:sz="0" w:space="0" w:color="auto"/>
                                    <w:right w:val="none" w:sz="0" w:space="0" w:color="auto"/>
                                  </w:divBdr>
                                  <w:divsChild>
                                    <w:div w:id="815606664">
                                      <w:marLeft w:val="0"/>
                                      <w:marRight w:val="0"/>
                                      <w:marTop w:val="0"/>
                                      <w:marBottom w:val="375"/>
                                      <w:divBdr>
                                        <w:top w:val="none" w:sz="0" w:space="0" w:color="auto"/>
                                        <w:left w:val="none" w:sz="0" w:space="0" w:color="auto"/>
                                        <w:bottom w:val="none" w:sz="0" w:space="0" w:color="auto"/>
                                        <w:right w:val="none" w:sz="0" w:space="0" w:color="auto"/>
                                      </w:divBdr>
                                      <w:divsChild>
                                        <w:div w:id="112991415">
                                          <w:marLeft w:val="0"/>
                                          <w:marRight w:val="0"/>
                                          <w:marTop w:val="0"/>
                                          <w:marBottom w:val="0"/>
                                          <w:divBdr>
                                            <w:top w:val="none" w:sz="0" w:space="0" w:color="auto"/>
                                            <w:left w:val="none" w:sz="0" w:space="0" w:color="auto"/>
                                            <w:bottom w:val="none" w:sz="0" w:space="0" w:color="auto"/>
                                            <w:right w:val="none" w:sz="0" w:space="0" w:color="auto"/>
                                          </w:divBdr>
                                        </w:div>
                                      </w:divsChild>
                                    </w:div>
                                    <w:div w:id="1116370374">
                                      <w:marLeft w:val="0"/>
                                      <w:marRight w:val="0"/>
                                      <w:marTop w:val="0"/>
                                      <w:marBottom w:val="0"/>
                                      <w:divBdr>
                                        <w:top w:val="none" w:sz="0" w:space="0" w:color="auto"/>
                                        <w:left w:val="none" w:sz="0" w:space="0" w:color="auto"/>
                                        <w:bottom w:val="none" w:sz="0" w:space="0" w:color="auto"/>
                                        <w:right w:val="none" w:sz="0" w:space="0" w:color="auto"/>
                                      </w:divBdr>
                                      <w:divsChild>
                                        <w:div w:id="881283077">
                                          <w:marLeft w:val="0"/>
                                          <w:marRight w:val="0"/>
                                          <w:marTop w:val="240"/>
                                          <w:marBottom w:val="480"/>
                                          <w:divBdr>
                                            <w:top w:val="none" w:sz="0" w:space="0" w:color="auto"/>
                                            <w:left w:val="none" w:sz="0" w:space="0" w:color="auto"/>
                                            <w:bottom w:val="none" w:sz="0" w:space="0" w:color="auto"/>
                                            <w:right w:val="none" w:sz="0" w:space="0" w:color="auto"/>
                                          </w:divBdr>
                                          <w:divsChild>
                                            <w:div w:id="1521621642">
                                              <w:marLeft w:val="0"/>
                                              <w:marRight w:val="0"/>
                                              <w:marTop w:val="0"/>
                                              <w:marBottom w:val="0"/>
                                              <w:divBdr>
                                                <w:top w:val="single" w:sz="6" w:space="0" w:color="C6C6C6"/>
                                                <w:left w:val="single" w:sz="6" w:space="0" w:color="C6C6C6"/>
                                                <w:bottom w:val="single" w:sz="6" w:space="0" w:color="C6C6C6"/>
                                                <w:right w:val="single" w:sz="6" w:space="0" w:color="C6C6C6"/>
                                              </w:divBdr>
                                            </w:div>
                                            <w:div w:id="536433134">
                                              <w:marLeft w:val="0"/>
                                              <w:marRight w:val="0"/>
                                              <w:marTop w:val="0"/>
                                              <w:marBottom w:val="0"/>
                                              <w:divBdr>
                                                <w:top w:val="none" w:sz="0" w:space="0" w:color="auto"/>
                                                <w:left w:val="none" w:sz="0" w:space="0" w:color="auto"/>
                                                <w:bottom w:val="dotted" w:sz="6" w:space="6" w:color="999999"/>
                                                <w:right w:val="none" w:sz="0" w:space="0" w:color="auto"/>
                                              </w:divBdr>
                                            </w:div>
                                          </w:divsChild>
                                        </w:div>
                                        <w:div w:id="1001471983">
                                          <w:marLeft w:val="0"/>
                                          <w:marRight w:val="0"/>
                                          <w:marTop w:val="240"/>
                                          <w:marBottom w:val="480"/>
                                          <w:divBdr>
                                            <w:top w:val="none" w:sz="0" w:space="0" w:color="auto"/>
                                            <w:left w:val="none" w:sz="0" w:space="0" w:color="auto"/>
                                            <w:bottom w:val="none" w:sz="0" w:space="0" w:color="auto"/>
                                            <w:right w:val="none" w:sz="0" w:space="0" w:color="auto"/>
                                          </w:divBdr>
                                          <w:divsChild>
                                            <w:div w:id="2122844439">
                                              <w:marLeft w:val="0"/>
                                              <w:marRight w:val="0"/>
                                              <w:marTop w:val="0"/>
                                              <w:marBottom w:val="0"/>
                                              <w:divBdr>
                                                <w:top w:val="none" w:sz="0" w:space="0" w:color="auto"/>
                                                <w:left w:val="none" w:sz="0" w:space="0" w:color="auto"/>
                                                <w:bottom w:val="dotted" w:sz="6" w:space="6" w:color="999999"/>
                                                <w:right w:val="none" w:sz="0" w:space="0" w:color="auto"/>
                                              </w:divBdr>
                                            </w:div>
                                            <w:div w:id="105141982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040267">
                                      <w:marLeft w:val="0"/>
                                      <w:marRight w:val="0"/>
                                      <w:marTop w:val="0"/>
                                      <w:marBottom w:val="0"/>
                                      <w:divBdr>
                                        <w:top w:val="none" w:sz="0" w:space="0" w:color="auto"/>
                                        <w:left w:val="none" w:sz="0" w:space="0" w:color="auto"/>
                                        <w:bottom w:val="none" w:sz="0" w:space="0" w:color="auto"/>
                                        <w:right w:val="none" w:sz="0" w:space="0" w:color="auto"/>
                                      </w:divBdr>
                                      <w:divsChild>
                                        <w:div w:id="1307320569">
                                          <w:marLeft w:val="0"/>
                                          <w:marRight w:val="0"/>
                                          <w:marTop w:val="240"/>
                                          <w:marBottom w:val="240"/>
                                          <w:divBdr>
                                            <w:top w:val="none" w:sz="0" w:space="0" w:color="auto"/>
                                            <w:left w:val="none" w:sz="0" w:space="0" w:color="auto"/>
                                            <w:bottom w:val="none" w:sz="0" w:space="0" w:color="auto"/>
                                            <w:right w:val="none" w:sz="0" w:space="0" w:color="auto"/>
                                          </w:divBdr>
                                        </w:div>
                                        <w:div w:id="274137838">
                                          <w:marLeft w:val="0"/>
                                          <w:marRight w:val="0"/>
                                          <w:marTop w:val="240"/>
                                          <w:marBottom w:val="240"/>
                                          <w:divBdr>
                                            <w:top w:val="none" w:sz="0" w:space="0" w:color="auto"/>
                                            <w:left w:val="none" w:sz="0" w:space="0" w:color="auto"/>
                                            <w:bottom w:val="none" w:sz="0" w:space="0" w:color="auto"/>
                                            <w:right w:val="none" w:sz="0" w:space="0" w:color="auto"/>
                                          </w:divBdr>
                                        </w:div>
                                        <w:div w:id="1842890522">
                                          <w:marLeft w:val="0"/>
                                          <w:marRight w:val="0"/>
                                          <w:marTop w:val="240"/>
                                          <w:marBottom w:val="240"/>
                                          <w:divBdr>
                                            <w:top w:val="none" w:sz="0" w:space="0" w:color="auto"/>
                                            <w:left w:val="none" w:sz="0" w:space="0" w:color="auto"/>
                                            <w:bottom w:val="none" w:sz="0" w:space="0" w:color="auto"/>
                                            <w:right w:val="none" w:sz="0" w:space="0" w:color="auto"/>
                                          </w:divBdr>
                                        </w:div>
                                        <w:div w:id="1458986810">
                                          <w:marLeft w:val="0"/>
                                          <w:marRight w:val="0"/>
                                          <w:marTop w:val="240"/>
                                          <w:marBottom w:val="240"/>
                                          <w:divBdr>
                                            <w:top w:val="none" w:sz="0" w:space="0" w:color="auto"/>
                                            <w:left w:val="none" w:sz="0" w:space="0" w:color="auto"/>
                                            <w:bottom w:val="none" w:sz="0" w:space="0" w:color="auto"/>
                                            <w:right w:val="none" w:sz="0" w:space="0" w:color="auto"/>
                                          </w:divBdr>
                                        </w:div>
                                        <w:div w:id="1797525309">
                                          <w:marLeft w:val="0"/>
                                          <w:marRight w:val="0"/>
                                          <w:marTop w:val="240"/>
                                          <w:marBottom w:val="240"/>
                                          <w:divBdr>
                                            <w:top w:val="none" w:sz="0" w:space="0" w:color="auto"/>
                                            <w:left w:val="none" w:sz="0" w:space="0" w:color="auto"/>
                                            <w:bottom w:val="none" w:sz="0" w:space="0" w:color="auto"/>
                                            <w:right w:val="none" w:sz="0" w:space="0" w:color="auto"/>
                                          </w:divBdr>
                                        </w:div>
                                        <w:div w:id="446001710">
                                          <w:marLeft w:val="0"/>
                                          <w:marRight w:val="0"/>
                                          <w:marTop w:val="240"/>
                                          <w:marBottom w:val="240"/>
                                          <w:divBdr>
                                            <w:top w:val="none" w:sz="0" w:space="0" w:color="auto"/>
                                            <w:left w:val="none" w:sz="0" w:space="0" w:color="auto"/>
                                            <w:bottom w:val="none" w:sz="0" w:space="0" w:color="auto"/>
                                            <w:right w:val="none" w:sz="0" w:space="0" w:color="auto"/>
                                          </w:divBdr>
                                        </w:div>
                                        <w:div w:id="2027704925">
                                          <w:marLeft w:val="0"/>
                                          <w:marRight w:val="0"/>
                                          <w:marTop w:val="240"/>
                                          <w:marBottom w:val="240"/>
                                          <w:divBdr>
                                            <w:top w:val="none" w:sz="0" w:space="0" w:color="auto"/>
                                            <w:left w:val="none" w:sz="0" w:space="0" w:color="auto"/>
                                            <w:bottom w:val="none" w:sz="0" w:space="0" w:color="auto"/>
                                            <w:right w:val="none" w:sz="0" w:space="0" w:color="auto"/>
                                          </w:divBdr>
                                        </w:div>
                                        <w:div w:id="18216483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02274941">
                                  <w:marLeft w:val="0"/>
                                  <w:marRight w:val="0"/>
                                  <w:marTop w:val="0"/>
                                  <w:marBottom w:val="450"/>
                                  <w:divBdr>
                                    <w:top w:val="none" w:sz="0" w:space="0" w:color="auto"/>
                                    <w:left w:val="none" w:sz="0" w:space="0" w:color="auto"/>
                                    <w:bottom w:val="none" w:sz="0" w:space="0" w:color="auto"/>
                                    <w:right w:val="none" w:sz="0" w:space="0" w:color="auto"/>
                                  </w:divBdr>
                                  <w:divsChild>
                                    <w:div w:id="484320005">
                                      <w:marLeft w:val="0"/>
                                      <w:marRight w:val="0"/>
                                      <w:marTop w:val="0"/>
                                      <w:marBottom w:val="375"/>
                                      <w:divBdr>
                                        <w:top w:val="none" w:sz="0" w:space="0" w:color="auto"/>
                                        <w:left w:val="none" w:sz="0" w:space="0" w:color="auto"/>
                                        <w:bottom w:val="none" w:sz="0" w:space="0" w:color="auto"/>
                                        <w:right w:val="none" w:sz="0" w:space="0" w:color="auto"/>
                                      </w:divBdr>
                                      <w:divsChild>
                                        <w:div w:id="1774327236">
                                          <w:marLeft w:val="0"/>
                                          <w:marRight w:val="0"/>
                                          <w:marTop w:val="0"/>
                                          <w:marBottom w:val="0"/>
                                          <w:divBdr>
                                            <w:top w:val="none" w:sz="0" w:space="0" w:color="auto"/>
                                            <w:left w:val="none" w:sz="0" w:space="0" w:color="auto"/>
                                            <w:bottom w:val="none" w:sz="0" w:space="0" w:color="auto"/>
                                            <w:right w:val="none" w:sz="0" w:space="0" w:color="auto"/>
                                          </w:divBdr>
                                        </w:div>
                                      </w:divsChild>
                                    </w:div>
                                    <w:div w:id="154615967">
                                      <w:marLeft w:val="0"/>
                                      <w:marRight w:val="0"/>
                                      <w:marTop w:val="240"/>
                                      <w:marBottom w:val="480"/>
                                      <w:divBdr>
                                        <w:top w:val="none" w:sz="0" w:space="0" w:color="auto"/>
                                        <w:left w:val="none" w:sz="0" w:space="0" w:color="auto"/>
                                        <w:bottom w:val="none" w:sz="0" w:space="0" w:color="auto"/>
                                        <w:right w:val="none" w:sz="0" w:space="0" w:color="auto"/>
                                      </w:divBdr>
                                      <w:divsChild>
                                        <w:div w:id="1674604071">
                                          <w:marLeft w:val="0"/>
                                          <w:marRight w:val="0"/>
                                          <w:marTop w:val="0"/>
                                          <w:marBottom w:val="0"/>
                                          <w:divBdr>
                                            <w:top w:val="single" w:sz="6" w:space="0" w:color="C6C6C6"/>
                                            <w:left w:val="single" w:sz="6" w:space="0" w:color="C6C6C6"/>
                                            <w:bottom w:val="single" w:sz="6" w:space="0" w:color="C6C6C6"/>
                                            <w:right w:val="single" w:sz="6" w:space="0" w:color="C6C6C6"/>
                                          </w:divBdr>
                                        </w:div>
                                        <w:div w:id="45566731">
                                          <w:marLeft w:val="0"/>
                                          <w:marRight w:val="0"/>
                                          <w:marTop w:val="0"/>
                                          <w:marBottom w:val="0"/>
                                          <w:divBdr>
                                            <w:top w:val="none" w:sz="0" w:space="0" w:color="auto"/>
                                            <w:left w:val="none" w:sz="0" w:space="0" w:color="auto"/>
                                            <w:bottom w:val="dotted" w:sz="6" w:space="6" w:color="999999"/>
                                            <w:right w:val="none" w:sz="0" w:space="0" w:color="auto"/>
                                          </w:divBdr>
                                        </w:div>
                                      </w:divsChild>
                                    </w:div>
                                    <w:div w:id="2040350766">
                                      <w:marLeft w:val="0"/>
                                      <w:marRight w:val="0"/>
                                      <w:marTop w:val="240"/>
                                      <w:marBottom w:val="480"/>
                                      <w:divBdr>
                                        <w:top w:val="none" w:sz="0" w:space="0" w:color="auto"/>
                                        <w:left w:val="none" w:sz="0" w:space="0" w:color="auto"/>
                                        <w:bottom w:val="none" w:sz="0" w:space="0" w:color="auto"/>
                                        <w:right w:val="none" w:sz="0" w:space="0" w:color="auto"/>
                                      </w:divBdr>
                                      <w:divsChild>
                                        <w:div w:id="23943303">
                                          <w:marLeft w:val="0"/>
                                          <w:marRight w:val="0"/>
                                          <w:marTop w:val="0"/>
                                          <w:marBottom w:val="0"/>
                                          <w:divBdr>
                                            <w:top w:val="single" w:sz="6" w:space="0" w:color="C6C6C6"/>
                                            <w:left w:val="single" w:sz="6" w:space="0" w:color="C6C6C6"/>
                                            <w:bottom w:val="single" w:sz="6" w:space="0" w:color="C6C6C6"/>
                                            <w:right w:val="single" w:sz="6" w:space="0" w:color="C6C6C6"/>
                                          </w:divBdr>
                                        </w:div>
                                        <w:div w:id="1642541663">
                                          <w:marLeft w:val="0"/>
                                          <w:marRight w:val="0"/>
                                          <w:marTop w:val="0"/>
                                          <w:marBottom w:val="0"/>
                                          <w:divBdr>
                                            <w:top w:val="none" w:sz="0" w:space="0" w:color="auto"/>
                                            <w:left w:val="none" w:sz="0" w:space="0" w:color="auto"/>
                                            <w:bottom w:val="dotted" w:sz="6" w:space="6" w:color="999999"/>
                                            <w:right w:val="none" w:sz="0" w:space="0" w:color="auto"/>
                                          </w:divBdr>
                                        </w:div>
                                      </w:divsChild>
                                    </w:div>
                                    <w:div w:id="1510487114">
                                      <w:marLeft w:val="0"/>
                                      <w:marRight w:val="0"/>
                                      <w:marTop w:val="240"/>
                                      <w:marBottom w:val="480"/>
                                      <w:divBdr>
                                        <w:top w:val="none" w:sz="0" w:space="0" w:color="auto"/>
                                        <w:left w:val="none" w:sz="0" w:space="0" w:color="auto"/>
                                        <w:bottom w:val="none" w:sz="0" w:space="0" w:color="auto"/>
                                        <w:right w:val="none" w:sz="0" w:space="0" w:color="auto"/>
                                      </w:divBdr>
                                      <w:divsChild>
                                        <w:div w:id="863056837">
                                          <w:marLeft w:val="0"/>
                                          <w:marRight w:val="0"/>
                                          <w:marTop w:val="0"/>
                                          <w:marBottom w:val="0"/>
                                          <w:divBdr>
                                            <w:top w:val="none" w:sz="0" w:space="0" w:color="auto"/>
                                            <w:left w:val="none" w:sz="0" w:space="0" w:color="auto"/>
                                            <w:bottom w:val="dotted" w:sz="6" w:space="6" w:color="999999"/>
                                            <w:right w:val="none" w:sz="0" w:space="0" w:color="auto"/>
                                          </w:divBdr>
                                        </w:div>
                                        <w:div w:id="154579906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61066161">
                                      <w:marLeft w:val="0"/>
                                      <w:marRight w:val="0"/>
                                      <w:marTop w:val="240"/>
                                      <w:marBottom w:val="480"/>
                                      <w:divBdr>
                                        <w:top w:val="none" w:sz="0" w:space="0" w:color="auto"/>
                                        <w:left w:val="none" w:sz="0" w:space="0" w:color="auto"/>
                                        <w:bottom w:val="none" w:sz="0" w:space="0" w:color="auto"/>
                                        <w:right w:val="none" w:sz="0" w:space="0" w:color="auto"/>
                                      </w:divBdr>
                                      <w:divsChild>
                                        <w:div w:id="1840802867">
                                          <w:marLeft w:val="0"/>
                                          <w:marRight w:val="0"/>
                                          <w:marTop w:val="0"/>
                                          <w:marBottom w:val="0"/>
                                          <w:divBdr>
                                            <w:top w:val="single" w:sz="6" w:space="0" w:color="C6C6C6"/>
                                            <w:left w:val="single" w:sz="6" w:space="0" w:color="C6C6C6"/>
                                            <w:bottom w:val="single" w:sz="6" w:space="0" w:color="C6C6C6"/>
                                            <w:right w:val="single" w:sz="6" w:space="0" w:color="C6C6C6"/>
                                          </w:divBdr>
                                        </w:div>
                                        <w:div w:id="379479003">
                                          <w:marLeft w:val="0"/>
                                          <w:marRight w:val="0"/>
                                          <w:marTop w:val="0"/>
                                          <w:marBottom w:val="0"/>
                                          <w:divBdr>
                                            <w:top w:val="none" w:sz="0" w:space="0" w:color="auto"/>
                                            <w:left w:val="none" w:sz="0" w:space="0" w:color="auto"/>
                                            <w:bottom w:val="dotted" w:sz="6" w:space="6" w:color="999999"/>
                                            <w:right w:val="none" w:sz="0" w:space="0" w:color="auto"/>
                                          </w:divBdr>
                                        </w:div>
                                      </w:divsChild>
                                    </w:div>
                                    <w:div w:id="1574316706">
                                      <w:marLeft w:val="0"/>
                                      <w:marRight w:val="0"/>
                                      <w:marTop w:val="240"/>
                                      <w:marBottom w:val="480"/>
                                      <w:divBdr>
                                        <w:top w:val="none" w:sz="0" w:space="0" w:color="auto"/>
                                        <w:left w:val="none" w:sz="0" w:space="0" w:color="auto"/>
                                        <w:bottom w:val="none" w:sz="0" w:space="0" w:color="auto"/>
                                        <w:right w:val="none" w:sz="0" w:space="0" w:color="auto"/>
                                      </w:divBdr>
                                      <w:divsChild>
                                        <w:div w:id="726027934">
                                          <w:marLeft w:val="0"/>
                                          <w:marRight w:val="0"/>
                                          <w:marTop w:val="0"/>
                                          <w:marBottom w:val="0"/>
                                          <w:divBdr>
                                            <w:top w:val="single" w:sz="6" w:space="0" w:color="C6C6C6"/>
                                            <w:left w:val="single" w:sz="6" w:space="0" w:color="C6C6C6"/>
                                            <w:bottom w:val="single" w:sz="6" w:space="0" w:color="C6C6C6"/>
                                            <w:right w:val="single" w:sz="6" w:space="0" w:color="C6C6C6"/>
                                          </w:divBdr>
                                        </w:div>
                                        <w:div w:id="790516978">
                                          <w:marLeft w:val="0"/>
                                          <w:marRight w:val="0"/>
                                          <w:marTop w:val="0"/>
                                          <w:marBottom w:val="0"/>
                                          <w:divBdr>
                                            <w:top w:val="none" w:sz="0" w:space="0" w:color="auto"/>
                                            <w:left w:val="none" w:sz="0" w:space="0" w:color="auto"/>
                                            <w:bottom w:val="dotted" w:sz="6" w:space="6" w:color="999999"/>
                                            <w:right w:val="none" w:sz="0" w:space="0" w:color="auto"/>
                                          </w:divBdr>
                                        </w:div>
                                      </w:divsChild>
                                    </w:div>
                                    <w:div w:id="1287159343">
                                      <w:marLeft w:val="0"/>
                                      <w:marRight w:val="0"/>
                                      <w:marTop w:val="240"/>
                                      <w:marBottom w:val="480"/>
                                      <w:divBdr>
                                        <w:top w:val="none" w:sz="0" w:space="0" w:color="auto"/>
                                        <w:left w:val="none" w:sz="0" w:space="0" w:color="auto"/>
                                        <w:bottom w:val="none" w:sz="0" w:space="0" w:color="auto"/>
                                        <w:right w:val="none" w:sz="0" w:space="0" w:color="auto"/>
                                      </w:divBdr>
                                      <w:divsChild>
                                        <w:div w:id="1962299571">
                                          <w:marLeft w:val="0"/>
                                          <w:marRight w:val="0"/>
                                          <w:marTop w:val="0"/>
                                          <w:marBottom w:val="0"/>
                                          <w:divBdr>
                                            <w:top w:val="single" w:sz="6" w:space="0" w:color="C6C6C6"/>
                                            <w:left w:val="single" w:sz="6" w:space="0" w:color="C6C6C6"/>
                                            <w:bottom w:val="single" w:sz="6" w:space="0" w:color="C6C6C6"/>
                                            <w:right w:val="single" w:sz="6" w:space="0" w:color="C6C6C6"/>
                                          </w:divBdr>
                                        </w:div>
                                        <w:div w:id="89549256">
                                          <w:marLeft w:val="0"/>
                                          <w:marRight w:val="0"/>
                                          <w:marTop w:val="0"/>
                                          <w:marBottom w:val="0"/>
                                          <w:divBdr>
                                            <w:top w:val="none" w:sz="0" w:space="0" w:color="auto"/>
                                            <w:left w:val="none" w:sz="0" w:space="0" w:color="auto"/>
                                            <w:bottom w:val="dotted" w:sz="6" w:space="6" w:color="999999"/>
                                            <w:right w:val="none" w:sz="0" w:space="0" w:color="auto"/>
                                          </w:divBdr>
                                        </w:div>
                                      </w:divsChild>
                                    </w:div>
                                    <w:div w:id="2781619">
                                      <w:marLeft w:val="0"/>
                                      <w:marRight w:val="0"/>
                                      <w:marTop w:val="240"/>
                                      <w:marBottom w:val="480"/>
                                      <w:divBdr>
                                        <w:top w:val="none" w:sz="0" w:space="0" w:color="auto"/>
                                        <w:left w:val="none" w:sz="0" w:space="0" w:color="auto"/>
                                        <w:bottom w:val="none" w:sz="0" w:space="0" w:color="auto"/>
                                        <w:right w:val="none" w:sz="0" w:space="0" w:color="auto"/>
                                      </w:divBdr>
                                      <w:divsChild>
                                        <w:div w:id="772751264">
                                          <w:marLeft w:val="0"/>
                                          <w:marRight w:val="0"/>
                                          <w:marTop w:val="0"/>
                                          <w:marBottom w:val="0"/>
                                          <w:divBdr>
                                            <w:top w:val="single" w:sz="6" w:space="0" w:color="C6C6C6"/>
                                            <w:left w:val="single" w:sz="6" w:space="0" w:color="C6C6C6"/>
                                            <w:bottom w:val="single" w:sz="6" w:space="0" w:color="C6C6C6"/>
                                            <w:right w:val="single" w:sz="6" w:space="0" w:color="C6C6C6"/>
                                          </w:divBdr>
                                        </w:div>
                                        <w:div w:id="18087414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43584612">
                                  <w:marLeft w:val="0"/>
                                  <w:marRight w:val="0"/>
                                  <w:marTop w:val="0"/>
                                  <w:marBottom w:val="450"/>
                                  <w:divBdr>
                                    <w:top w:val="none" w:sz="0" w:space="0" w:color="auto"/>
                                    <w:left w:val="none" w:sz="0" w:space="0" w:color="auto"/>
                                    <w:bottom w:val="none" w:sz="0" w:space="0" w:color="auto"/>
                                    <w:right w:val="none" w:sz="0" w:space="0" w:color="auto"/>
                                  </w:divBdr>
                                  <w:divsChild>
                                    <w:div w:id="578363910">
                                      <w:marLeft w:val="0"/>
                                      <w:marRight w:val="0"/>
                                      <w:marTop w:val="0"/>
                                      <w:marBottom w:val="375"/>
                                      <w:divBdr>
                                        <w:top w:val="none" w:sz="0" w:space="0" w:color="auto"/>
                                        <w:left w:val="none" w:sz="0" w:space="0" w:color="auto"/>
                                        <w:bottom w:val="none" w:sz="0" w:space="0" w:color="auto"/>
                                        <w:right w:val="none" w:sz="0" w:space="0" w:color="auto"/>
                                      </w:divBdr>
                                      <w:divsChild>
                                        <w:div w:id="1154373132">
                                          <w:marLeft w:val="0"/>
                                          <w:marRight w:val="0"/>
                                          <w:marTop w:val="0"/>
                                          <w:marBottom w:val="0"/>
                                          <w:divBdr>
                                            <w:top w:val="none" w:sz="0" w:space="0" w:color="auto"/>
                                            <w:left w:val="none" w:sz="0" w:space="0" w:color="auto"/>
                                            <w:bottom w:val="none" w:sz="0" w:space="0" w:color="auto"/>
                                            <w:right w:val="none" w:sz="0" w:space="0" w:color="auto"/>
                                          </w:divBdr>
                                        </w:div>
                                      </w:divsChild>
                                    </w:div>
                                    <w:div w:id="1447312671">
                                      <w:marLeft w:val="0"/>
                                      <w:marRight w:val="0"/>
                                      <w:marTop w:val="240"/>
                                      <w:marBottom w:val="480"/>
                                      <w:divBdr>
                                        <w:top w:val="none" w:sz="0" w:space="0" w:color="auto"/>
                                        <w:left w:val="none" w:sz="0" w:space="0" w:color="auto"/>
                                        <w:bottom w:val="none" w:sz="0" w:space="0" w:color="auto"/>
                                        <w:right w:val="none" w:sz="0" w:space="0" w:color="auto"/>
                                      </w:divBdr>
                                      <w:divsChild>
                                        <w:div w:id="949749214">
                                          <w:marLeft w:val="0"/>
                                          <w:marRight w:val="0"/>
                                          <w:marTop w:val="0"/>
                                          <w:marBottom w:val="0"/>
                                          <w:divBdr>
                                            <w:top w:val="single" w:sz="6" w:space="0" w:color="C6C6C6"/>
                                            <w:left w:val="single" w:sz="6" w:space="0" w:color="C6C6C6"/>
                                            <w:bottom w:val="single" w:sz="6" w:space="0" w:color="C6C6C6"/>
                                            <w:right w:val="single" w:sz="6" w:space="0" w:color="C6C6C6"/>
                                          </w:divBdr>
                                        </w:div>
                                        <w:div w:id="537276428">
                                          <w:marLeft w:val="0"/>
                                          <w:marRight w:val="0"/>
                                          <w:marTop w:val="0"/>
                                          <w:marBottom w:val="0"/>
                                          <w:divBdr>
                                            <w:top w:val="none" w:sz="0" w:space="0" w:color="auto"/>
                                            <w:left w:val="none" w:sz="0" w:space="0" w:color="auto"/>
                                            <w:bottom w:val="dotted" w:sz="6" w:space="6" w:color="999999"/>
                                            <w:right w:val="none" w:sz="0" w:space="0" w:color="auto"/>
                                          </w:divBdr>
                                        </w:div>
                                      </w:divsChild>
                                    </w:div>
                                    <w:div w:id="2098214116">
                                      <w:marLeft w:val="0"/>
                                      <w:marRight w:val="0"/>
                                      <w:marTop w:val="240"/>
                                      <w:marBottom w:val="480"/>
                                      <w:divBdr>
                                        <w:top w:val="none" w:sz="0" w:space="0" w:color="auto"/>
                                        <w:left w:val="none" w:sz="0" w:space="0" w:color="auto"/>
                                        <w:bottom w:val="none" w:sz="0" w:space="0" w:color="auto"/>
                                        <w:right w:val="none" w:sz="0" w:space="0" w:color="auto"/>
                                      </w:divBdr>
                                      <w:divsChild>
                                        <w:div w:id="757944932">
                                          <w:marLeft w:val="0"/>
                                          <w:marRight w:val="0"/>
                                          <w:marTop w:val="0"/>
                                          <w:marBottom w:val="0"/>
                                          <w:divBdr>
                                            <w:top w:val="single" w:sz="6" w:space="0" w:color="C6C6C6"/>
                                            <w:left w:val="single" w:sz="6" w:space="0" w:color="C6C6C6"/>
                                            <w:bottom w:val="single" w:sz="6" w:space="0" w:color="C6C6C6"/>
                                            <w:right w:val="single" w:sz="6" w:space="0" w:color="C6C6C6"/>
                                          </w:divBdr>
                                        </w:div>
                                        <w:div w:id="1945192336">
                                          <w:marLeft w:val="0"/>
                                          <w:marRight w:val="0"/>
                                          <w:marTop w:val="0"/>
                                          <w:marBottom w:val="0"/>
                                          <w:divBdr>
                                            <w:top w:val="none" w:sz="0" w:space="0" w:color="auto"/>
                                            <w:left w:val="none" w:sz="0" w:space="0" w:color="auto"/>
                                            <w:bottom w:val="dotted" w:sz="6" w:space="6" w:color="999999"/>
                                            <w:right w:val="none" w:sz="0" w:space="0" w:color="auto"/>
                                          </w:divBdr>
                                        </w:div>
                                      </w:divsChild>
                                    </w:div>
                                    <w:div w:id="2034568378">
                                      <w:marLeft w:val="0"/>
                                      <w:marRight w:val="0"/>
                                      <w:marTop w:val="240"/>
                                      <w:marBottom w:val="480"/>
                                      <w:divBdr>
                                        <w:top w:val="none" w:sz="0" w:space="0" w:color="auto"/>
                                        <w:left w:val="none" w:sz="0" w:space="0" w:color="auto"/>
                                        <w:bottom w:val="none" w:sz="0" w:space="0" w:color="auto"/>
                                        <w:right w:val="none" w:sz="0" w:space="0" w:color="auto"/>
                                      </w:divBdr>
                                      <w:divsChild>
                                        <w:div w:id="449933567">
                                          <w:marLeft w:val="0"/>
                                          <w:marRight w:val="0"/>
                                          <w:marTop w:val="0"/>
                                          <w:marBottom w:val="0"/>
                                          <w:divBdr>
                                            <w:top w:val="single" w:sz="6" w:space="0" w:color="C6C6C6"/>
                                            <w:left w:val="single" w:sz="6" w:space="0" w:color="C6C6C6"/>
                                            <w:bottom w:val="single" w:sz="6" w:space="0" w:color="C6C6C6"/>
                                            <w:right w:val="single" w:sz="6" w:space="0" w:color="C6C6C6"/>
                                          </w:divBdr>
                                        </w:div>
                                        <w:div w:id="45491889">
                                          <w:marLeft w:val="0"/>
                                          <w:marRight w:val="0"/>
                                          <w:marTop w:val="0"/>
                                          <w:marBottom w:val="0"/>
                                          <w:divBdr>
                                            <w:top w:val="none" w:sz="0" w:space="0" w:color="auto"/>
                                            <w:left w:val="none" w:sz="0" w:space="0" w:color="auto"/>
                                            <w:bottom w:val="dotted" w:sz="6" w:space="6" w:color="999999"/>
                                            <w:right w:val="none" w:sz="0" w:space="0" w:color="auto"/>
                                          </w:divBdr>
                                        </w:div>
                                      </w:divsChild>
                                    </w:div>
                                    <w:div w:id="593784645">
                                      <w:marLeft w:val="0"/>
                                      <w:marRight w:val="0"/>
                                      <w:marTop w:val="240"/>
                                      <w:marBottom w:val="480"/>
                                      <w:divBdr>
                                        <w:top w:val="none" w:sz="0" w:space="0" w:color="auto"/>
                                        <w:left w:val="none" w:sz="0" w:space="0" w:color="auto"/>
                                        <w:bottom w:val="none" w:sz="0" w:space="0" w:color="auto"/>
                                        <w:right w:val="none" w:sz="0" w:space="0" w:color="auto"/>
                                      </w:divBdr>
                                      <w:divsChild>
                                        <w:div w:id="1259484632">
                                          <w:marLeft w:val="0"/>
                                          <w:marRight w:val="0"/>
                                          <w:marTop w:val="0"/>
                                          <w:marBottom w:val="0"/>
                                          <w:divBdr>
                                            <w:top w:val="single" w:sz="6" w:space="0" w:color="C6C6C6"/>
                                            <w:left w:val="single" w:sz="6" w:space="0" w:color="C6C6C6"/>
                                            <w:bottom w:val="single" w:sz="6" w:space="0" w:color="C6C6C6"/>
                                            <w:right w:val="single" w:sz="6" w:space="0" w:color="C6C6C6"/>
                                          </w:divBdr>
                                        </w:div>
                                        <w:div w:id="94111210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84521304">
                                  <w:marLeft w:val="0"/>
                                  <w:marRight w:val="0"/>
                                  <w:marTop w:val="0"/>
                                  <w:marBottom w:val="450"/>
                                  <w:divBdr>
                                    <w:top w:val="none" w:sz="0" w:space="0" w:color="auto"/>
                                    <w:left w:val="none" w:sz="0" w:space="0" w:color="auto"/>
                                    <w:bottom w:val="none" w:sz="0" w:space="0" w:color="auto"/>
                                    <w:right w:val="none" w:sz="0" w:space="0" w:color="auto"/>
                                  </w:divBdr>
                                  <w:divsChild>
                                    <w:div w:id="2076276573">
                                      <w:marLeft w:val="0"/>
                                      <w:marRight w:val="0"/>
                                      <w:marTop w:val="0"/>
                                      <w:marBottom w:val="375"/>
                                      <w:divBdr>
                                        <w:top w:val="none" w:sz="0" w:space="0" w:color="auto"/>
                                        <w:left w:val="none" w:sz="0" w:space="0" w:color="auto"/>
                                        <w:bottom w:val="none" w:sz="0" w:space="0" w:color="auto"/>
                                        <w:right w:val="none" w:sz="0" w:space="0" w:color="auto"/>
                                      </w:divBdr>
                                      <w:divsChild>
                                        <w:div w:id="119835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ECCE44975.2020.9235952" TargetMode="External"/><Relationship Id="rId13" Type="http://schemas.openxmlformats.org/officeDocument/2006/relationships/image" Target="media/image2.gif"/><Relationship Id="rId18" Type="http://schemas.openxmlformats.org/officeDocument/2006/relationships/hyperlink" Target="https://ieeexplore.ieee.org/mediastore_new/IEEE/content/media/9235288/9235325/9235952/abarz5-p6-abarz-large.gif" TargetMode="External"/><Relationship Id="rId26" Type="http://schemas.openxmlformats.org/officeDocument/2006/relationships/image" Target="media/image9.gif"/><Relationship Id="rId3" Type="http://schemas.openxmlformats.org/officeDocument/2006/relationships/customXml" Target="../customXml/item3.xml"/><Relationship Id="rId21" Type="http://schemas.openxmlformats.org/officeDocument/2006/relationships/hyperlink" Target="https://ieeexplore.ieee.org/mediastore_new/IEEE/content/media/9235288/9235325/9235952/abarz7-p6-abarz-large.gif" TargetMode="External"/><Relationship Id="rId7" Type="http://schemas.openxmlformats.org/officeDocument/2006/relationships/webSettings" Target="webSettings.xml"/><Relationship Id="rId12" Type="http://schemas.openxmlformats.org/officeDocument/2006/relationships/hyperlink" Target="https://ieeexplore.ieee.org/mediastore_new/IEEE/content/media/9235288/9235325/9235952/abarz2-p6-abarz-large.gif" TargetMode="External"/><Relationship Id="rId17" Type="http://schemas.openxmlformats.org/officeDocument/2006/relationships/image" Target="media/image4.gif"/><Relationship Id="rId25" Type="http://schemas.openxmlformats.org/officeDocument/2006/relationships/hyperlink" Target="https://ieeexplore.ieee.org/mediastore_new/IEEE/content/media/9235288/9235325/9235952/abarz9-p6-abarz-large.gif" TargetMode="External"/><Relationship Id="rId2" Type="http://schemas.openxmlformats.org/officeDocument/2006/relationships/customXml" Target="../customXml/item2.xml"/><Relationship Id="rId16" Type="http://schemas.openxmlformats.org/officeDocument/2006/relationships/hyperlink" Target="https://ieeexplore.ieee.org/mediastore_new/IEEE/content/media/9235288/9235325/9235952/abarz4-p6-abarz-large.gif" TargetMode="External"/><Relationship Id="rId20" Type="http://schemas.openxmlformats.org/officeDocument/2006/relationships/image" Target="media/image6.png"/><Relationship Id="rId29" Type="http://schemas.openxmlformats.org/officeDocument/2006/relationships/hyperlink" Target="https://ieeexplore.ieee.org/mediastore_new/IEEE/content/media/9235288/9235325/9235952/abarz11-p6-abarz-large.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image" Target="media/image8.gif"/><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hyperlink" Target="https://ieeexplore.ieee.org/mediastore_new/IEEE/content/media/9235288/9235325/9235952/abarz8-p6-abarz-large.gif" TargetMode="External"/><Relationship Id="rId28" Type="http://schemas.openxmlformats.org/officeDocument/2006/relationships/image" Target="media/image10.gif"/><Relationship Id="rId10" Type="http://schemas.openxmlformats.org/officeDocument/2006/relationships/hyperlink" Target="https://ieeexplore.ieee.org/mediastore_new/IEEE/content/media/9235288/9235325/9235952/abarz1-p6-abarz-large.gif" TargetMode="External"/><Relationship Id="rId19" Type="http://schemas.openxmlformats.org/officeDocument/2006/relationships/image" Target="media/image5.gi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9235288/9235325/9235952/abarz3-p6-abarz-large.gif" TargetMode="External"/><Relationship Id="rId22" Type="http://schemas.openxmlformats.org/officeDocument/2006/relationships/image" Target="media/image7.gif"/><Relationship Id="rId27" Type="http://schemas.openxmlformats.org/officeDocument/2006/relationships/hyperlink" Target="https://ieeexplore.ieee.org/mediastore_new/IEEE/content/media/9235288/9235325/9235952/abarz10-p6-abarz-large.gif" TargetMode="External"/><Relationship Id="rId30" Type="http://schemas.openxmlformats.org/officeDocument/2006/relationships/image" Target="media/image1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13</Pages>
  <Words>3697</Words>
  <Characters>21074</Characters>
  <Application>Microsoft Office Word</Application>
  <DocSecurity>8</DocSecurity>
  <Lines>175</Lines>
  <Paragraphs>49</Paragraphs>
  <ScaleCrop>false</ScaleCrop>
  <Company/>
  <LinksUpToDate>false</LinksUpToDate>
  <CharactersWithSpaces>24722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65</cp:revision>
  <dcterms:created xsi:type="dcterms:W3CDTF">2021-09-29T19:20:00Z</dcterms:created>
  <dcterms:modified xsi:type="dcterms:W3CDTF">2022-02-02T17:04:00Z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