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EC3F5" w14:textId="77777777" w:rsidR="00D67E87" w:rsidRPr="004431A4" w:rsidRDefault="00D67E87" w:rsidP="004431A4">
      <w:pPr>
        <w:autoSpaceDE w:val="0"/>
        <w:autoSpaceDN w:val="0"/>
        <w:adjustRightInd w:val="0"/>
        <w:spacing w:after="0" w:line="240" w:lineRule="auto"/>
        <w:jc w:val="right"/>
        <w:rPr>
          <w:rFonts w:ascii="Times New Roman" w:hAnsi="Times New Roman" w:cs="Times New Roman"/>
          <w:i/>
          <w:iCs/>
          <w:sz w:val="22"/>
          <w:szCs w:val="19"/>
        </w:rPr>
      </w:pPr>
      <w:r w:rsidRPr="004431A4">
        <w:rPr>
          <w:rFonts w:ascii="Times New Roman" w:hAnsi="Times New Roman" w:cs="Times New Roman"/>
          <w:i/>
          <w:iCs/>
          <w:sz w:val="22"/>
          <w:szCs w:val="19"/>
        </w:rPr>
        <w:t>Sewanee Theological Review 35:3 (1992)</w:t>
      </w:r>
    </w:p>
    <w:p w14:paraId="5C6064D8" w14:textId="77777777" w:rsidR="00DB6615" w:rsidRDefault="00DB6615" w:rsidP="00D67E87">
      <w:pPr>
        <w:autoSpaceDE w:val="0"/>
        <w:autoSpaceDN w:val="0"/>
        <w:adjustRightInd w:val="0"/>
        <w:spacing w:after="0" w:line="240" w:lineRule="auto"/>
        <w:jc w:val="left"/>
        <w:rPr>
          <w:rFonts w:ascii="Times New Roman" w:hAnsi="Times New Roman" w:cs="Times New Roman"/>
          <w:b/>
          <w:bCs/>
          <w:sz w:val="26"/>
          <w:szCs w:val="26"/>
          <w:lang w:bidi="he-IL"/>
        </w:rPr>
      </w:pPr>
    </w:p>
    <w:p w14:paraId="7909A04F" w14:textId="77777777" w:rsidR="00D67E87" w:rsidRDefault="00D67E87" w:rsidP="00DB6615">
      <w:pPr>
        <w:pStyle w:val="Title"/>
        <w:rPr>
          <w:lang w:bidi="he-IL"/>
        </w:rPr>
      </w:pPr>
      <w:bookmarkStart w:id="0" w:name="_GoBack"/>
      <w:bookmarkEnd w:id="0"/>
      <w:r>
        <w:rPr>
          <w:lang w:bidi="he-IL"/>
        </w:rPr>
        <w:t>Making</w:t>
      </w:r>
      <w:r w:rsidR="00DB6615">
        <w:rPr>
          <w:lang w:bidi="he-IL"/>
        </w:rPr>
        <w:t>-</w:t>
      </w:r>
      <w:r>
        <w:rPr>
          <w:lang w:bidi="he-IL"/>
        </w:rPr>
        <w:t xml:space="preserve">One </w:t>
      </w:r>
      <w:proofErr w:type="gramStart"/>
      <w:r>
        <w:rPr>
          <w:lang w:bidi="he-IL"/>
        </w:rPr>
        <w:t>With</w:t>
      </w:r>
      <w:proofErr w:type="gramEnd"/>
      <w:r>
        <w:rPr>
          <w:lang w:bidi="he-IL"/>
        </w:rPr>
        <w:t xml:space="preserve"> God: At</w:t>
      </w:r>
      <w:r w:rsidR="00DB6615">
        <w:rPr>
          <w:lang w:bidi="he-IL"/>
        </w:rPr>
        <w:t>-o</w:t>
      </w:r>
      <w:r>
        <w:rPr>
          <w:lang w:bidi="he-IL"/>
        </w:rPr>
        <w:t>n</w:t>
      </w:r>
      <w:r w:rsidR="00DB6615">
        <w:rPr>
          <w:lang w:bidi="he-IL"/>
        </w:rPr>
        <w:t>e-</w:t>
      </w:r>
      <w:proofErr w:type="spellStart"/>
      <w:r>
        <w:rPr>
          <w:lang w:bidi="he-IL"/>
        </w:rPr>
        <w:t>ment</w:t>
      </w:r>
      <w:proofErr w:type="spellEnd"/>
      <w:r>
        <w:rPr>
          <w:lang w:bidi="he-IL"/>
        </w:rPr>
        <w:t xml:space="preserve"> in the</w:t>
      </w:r>
    </w:p>
    <w:p w14:paraId="015801D8" w14:textId="77777777" w:rsidR="00D67E87" w:rsidRDefault="00D67E87" w:rsidP="00DB6615">
      <w:pPr>
        <w:pStyle w:val="Title"/>
        <w:rPr>
          <w:lang w:bidi="he-IL"/>
        </w:rPr>
      </w:pPr>
      <w:r>
        <w:rPr>
          <w:lang w:bidi="he-IL"/>
        </w:rPr>
        <w:t xml:space="preserve">Theology of William </w:t>
      </w:r>
      <w:proofErr w:type="spellStart"/>
      <w:r>
        <w:rPr>
          <w:lang w:bidi="he-IL"/>
        </w:rPr>
        <w:t>Porcher</w:t>
      </w:r>
      <w:proofErr w:type="spellEnd"/>
      <w:r>
        <w:rPr>
          <w:lang w:bidi="he-IL"/>
        </w:rPr>
        <w:t xml:space="preserve"> DuBose</w:t>
      </w:r>
    </w:p>
    <w:p w14:paraId="284B7AC9" w14:textId="77777777" w:rsidR="00DB6615" w:rsidRDefault="00DB6615" w:rsidP="00D67E87">
      <w:pPr>
        <w:autoSpaceDE w:val="0"/>
        <w:autoSpaceDN w:val="0"/>
        <w:adjustRightInd w:val="0"/>
        <w:spacing w:after="0" w:line="240" w:lineRule="auto"/>
        <w:jc w:val="left"/>
        <w:rPr>
          <w:rFonts w:ascii="Times New Roman" w:hAnsi="Times New Roman" w:cs="Times New Roman"/>
          <w:sz w:val="19"/>
          <w:szCs w:val="19"/>
        </w:rPr>
      </w:pPr>
    </w:p>
    <w:p w14:paraId="72B23727" w14:textId="77777777" w:rsidR="00D67E87" w:rsidRDefault="00D67E87" w:rsidP="00D67E87">
      <w:pPr>
        <w:autoSpaceDE w:val="0"/>
        <w:autoSpaceDN w:val="0"/>
        <w:adjustRightInd w:val="0"/>
        <w:spacing w:after="0" w:line="240" w:lineRule="auto"/>
        <w:jc w:val="left"/>
        <w:rPr>
          <w:rFonts w:ascii="Times New Roman" w:hAnsi="Times New Roman" w:cs="Times New Roman"/>
          <w:sz w:val="19"/>
          <w:szCs w:val="19"/>
        </w:rPr>
      </w:pPr>
      <w:r>
        <w:rPr>
          <w:rFonts w:ascii="Times New Roman" w:hAnsi="Times New Roman" w:cs="Times New Roman"/>
          <w:sz w:val="19"/>
          <w:szCs w:val="19"/>
        </w:rPr>
        <w:t xml:space="preserve">ROBERT B. </w:t>
      </w:r>
      <w:r w:rsidR="00A12523">
        <w:rPr>
          <w:rFonts w:ascii="Times New Roman" w:hAnsi="Times New Roman" w:cs="Times New Roman"/>
          <w:sz w:val="19"/>
          <w:szCs w:val="19"/>
        </w:rPr>
        <w:t>SLOCUM</w:t>
      </w:r>
    </w:p>
    <w:p w14:paraId="39FAB91C" w14:textId="77777777" w:rsidR="00A12523" w:rsidRDefault="00A12523" w:rsidP="00D67E87">
      <w:pPr>
        <w:autoSpaceDE w:val="0"/>
        <w:autoSpaceDN w:val="0"/>
        <w:adjustRightInd w:val="0"/>
        <w:spacing w:after="0" w:line="240" w:lineRule="auto"/>
        <w:jc w:val="left"/>
        <w:rPr>
          <w:rFonts w:ascii="Times New Roman" w:hAnsi="Times New Roman" w:cs="Times New Roman"/>
          <w:i/>
          <w:iCs/>
          <w:sz w:val="19"/>
          <w:szCs w:val="19"/>
        </w:rPr>
      </w:pPr>
    </w:p>
    <w:p w14:paraId="629C329F" w14:textId="2F8A790A" w:rsidR="00A12523" w:rsidRPr="00A12523" w:rsidRDefault="00A12523" w:rsidP="00C50FD9">
      <w:pPr>
        <w:kinsoku w:val="0"/>
        <w:overflowPunct w:val="0"/>
        <w:autoSpaceDE w:val="0"/>
        <w:autoSpaceDN w:val="0"/>
        <w:adjustRightInd w:val="0"/>
        <w:spacing w:after="0" w:line="240" w:lineRule="auto"/>
        <w:ind w:left="41" w:right="101" w:hanging="2"/>
        <w:rPr>
          <w:rFonts w:ascii="Times New Roman" w:hAnsi="Times New Roman" w:cs="Times New Roman"/>
          <w:sz w:val="19"/>
          <w:szCs w:val="19"/>
        </w:rPr>
      </w:pPr>
      <w:r w:rsidRPr="00A12523">
        <w:rPr>
          <w:rFonts w:ascii="Times New Roman" w:hAnsi="Times New Roman" w:cs="Times New Roman"/>
          <w:w w:val="95"/>
          <w:sz w:val="22"/>
        </w:rPr>
        <w:t>[</w:t>
      </w:r>
      <w:r w:rsidRPr="00A12523">
        <w:rPr>
          <w:rFonts w:ascii="Times New Roman" w:hAnsi="Times New Roman" w:cs="Times New Roman"/>
          <w:i/>
          <w:w w:val="95"/>
          <w:sz w:val="22"/>
        </w:rPr>
        <w:t>This</w:t>
      </w:r>
      <w:r w:rsidRPr="00A12523">
        <w:rPr>
          <w:rFonts w:ascii="Times New Roman" w:hAnsi="Times New Roman" w:cs="Times New Roman"/>
          <w:w w:val="95"/>
          <w:sz w:val="22"/>
        </w:rPr>
        <w:t xml:space="preserve"> </w:t>
      </w:r>
      <w:r w:rsidRPr="00A12523">
        <w:rPr>
          <w:rFonts w:ascii="Times New Roman" w:hAnsi="Times New Roman" w:cs="Times New Roman"/>
          <w:i/>
          <w:iCs/>
          <w:w w:val="95"/>
          <w:sz w:val="21"/>
          <w:szCs w:val="21"/>
        </w:rPr>
        <w:t xml:space="preserve">article concludes a series on the theology of William </w:t>
      </w:r>
      <w:proofErr w:type="spellStart"/>
      <w:r w:rsidRPr="00A12523">
        <w:rPr>
          <w:rFonts w:ascii="Times New Roman" w:hAnsi="Times New Roman" w:cs="Times New Roman"/>
          <w:i/>
          <w:iCs/>
          <w:w w:val="95"/>
          <w:sz w:val="21"/>
          <w:szCs w:val="21"/>
        </w:rPr>
        <w:t>Porcher</w:t>
      </w:r>
      <w:proofErr w:type="spellEnd"/>
      <w:r w:rsidRPr="00A12523">
        <w:rPr>
          <w:rFonts w:ascii="Times New Roman" w:hAnsi="Times New Roman" w:cs="Times New Roman"/>
          <w:i/>
          <w:iCs/>
          <w:w w:val="95"/>
          <w:sz w:val="21"/>
          <w:szCs w:val="21"/>
        </w:rPr>
        <w:t xml:space="preserve"> DuBose which was begun in the December 1990 issue of the </w:t>
      </w:r>
      <w:r w:rsidRPr="00A12523">
        <w:rPr>
          <w:rFonts w:ascii="Times New Roman" w:hAnsi="Times New Roman" w:cs="Times New Roman"/>
          <w:w w:val="95"/>
          <w:sz w:val="19"/>
          <w:szCs w:val="19"/>
        </w:rPr>
        <w:t xml:space="preserve">St. Luke's Journal of Theology </w:t>
      </w:r>
      <w:r w:rsidRPr="00A12523">
        <w:rPr>
          <w:rFonts w:ascii="Times New Roman" w:hAnsi="Times New Roman" w:cs="Times New Roman"/>
          <w:i/>
          <w:iCs/>
          <w:w w:val="95"/>
          <w:sz w:val="21"/>
          <w:szCs w:val="21"/>
        </w:rPr>
        <w:t xml:space="preserve">and continued in the June 1991 issue. DuBose (1836,1918) was the second dean of the School of Theology </w:t>
      </w:r>
      <w:r w:rsidRPr="00A12523">
        <w:rPr>
          <w:rFonts w:ascii="Times New Roman" w:hAnsi="Times New Roman" w:cs="Times New Roman"/>
          <w:i/>
          <w:iCs/>
          <w:w w:val="95"/>
          <w:sz w:val="18"/>
          <w:szCs w:val="18"/>
        </w:rPr>
        <w:t xml:space="preserve">at </w:t>
      </w:r>
      <w:r w:rsidRPr="00A12523">
        <w:rPr>
          <w:rFonts w:ascii="Times New Roman" w:hAnsi="Times New Roman" w:cs="Times New Roman"/>
          <w:i/>
          <w:iCs/>
          <w:w w:val="95"/>
          <w:sz w:val="21"/>
          <w:szCs w:val="21"/>
        </w:rPr>
        <w:t>Sewanee (1894,1908) and a leading Episcopal theologian. This article discusses the convergence of his theological</w:t>
      </w:r>
      <w:r w:rsidR="00C50FD9">
        <w:rPr>
          <w:rFonts w:ascii="Times New Roman" w:hAnsi="Times New Roman" w:cs="Times New Roman"/>
          <w:i/>
          <w:iCs/>
          <w:w w:val="95"/>
          <w:sz w:val="21"/>
          <w:szCs w:val="21"/>
        </w:rPr>
        <w:t xml:space="preserve"> </w:t>
      </w:r>
      <w:r w:rsidRPr="00A12523">
        <w:rPr>
          <w:rFonts w:ascii="Times New Roman" w:hAnsi="Times New Roman" w:cs="Times New Roman"/>
          <w:i/>
          <w:iCs/>
          <w:sz w:val="21"/>
          <w:szCs w:val="21"/>
        </w:rPr>
        <w:t xml:space="preserve">themes in </w:t>
      </w:r>
      <w:r w:rsidRPr="00A12523">
        <w:rPr>
          <w:rFonts w:ascii="Times New Roman" w:hAnsi="Times New Roman" w:cs="Times New Roman"/>
          <w:sz w:val="19"/>
          <w:szCs w:val="19"/>
        </w:rPr>
        <w:t>atonement.]</w:t>
      </w:r>
    </w:p>
    <w:p w14:paraId="1D4EFA98" w14:textId="77777777" w:rsidR="00A12523" w:rsidRDefault="00A12523" w:rsidP="00D67E87">
      <w:pPr>
        <w:autoSpaceDE w:val="0"/>
        <w:autoSpaceDN w:val="0"/>
        <w:adjustRightInd w:val="0"/>
        <w:spacing w:after="0" w:line="240" w:lineRule="auto"/>
        <w:jc w:val="left"/>
        <w:rPr>
          <w:rFonts w:ascii="Times New Roman" w:hAnsi="Times New Roman" w:cs="Times New Roman"/>
          <w:sz w:val="19"/>
          <w:szCs w:val="19"/>
        </w:rPr>
      </w:pPr>
    </w:p>
    <w:p w14:paraId="79F06438" w14:textId="77777777" w:rsidR="00A12523" w:rsidRDefault="00A12523" w:rsidP="00D67E87">
      <w:pPr>
        <w:autoSpaceDE w:val="0"/>
        <w:autoSpaceDN w:val="0"/>
        <w:adjustRightInd w:val="0"/>
        <w:spacing w:after="0" w:line="240" w:lineRule="auto"/>
        <w:jc w:val="left"/>
        <w:rPr>
          <w:rFonts w:ascii="Times New Roman" w:hAnsi="Times New Roman" w:cs="Times New Roman"/>
          <w:sz w:val="19"/>
          <w:szCs w:val="19"/>
        </w:rPr>
      </w:pPr>
    </w:p>
    <w:p w14:paraId="1641B1BB" w14:textId="3A862BFC" w:rsidR="00D67E87" w:rsidRPr="004431A4" w:rsidRDefault="00D67E87" w:rsidP="0024375D">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Mak</w:t>
      </w:r>
      <w:r w:rsidR="00C50FD9">
        <w:rPr>
          <w:rFonts w:ascii="Times New Roman" w:hAnsi="Times New Roman" w:cs="Times New Roman"/>
          <w:szCs w:val="24"/>
        </w:rPr>
        <w:t>i</w:t>
      </w:r>
      <w:r w:rsidRPr="004431A4">
        <w:rPr>
          <w:rFonts w:ascii="Times New Roman" w:hAnsi="Times New Roman" w:cs="Times New Roman"/>
          <w:szCs w:val="24"/>
        </w:rPr>
        <w:t>ng</w:t>
      </w:r>
      <w:r w:rsidR="00C50FD9">
        <w:rPr>
          <w:rFonts w:ascii="Times New Roman" w:hAnsi="Times New Roman" w:cs="Times New Roman"/>
          <w:szCs w:val="24"/>
        </w:rPr>
        <w:t>-</w:t>
      </w:r>
      <w:r w:rsidRPr="004431A4">
        <w:rPr>
          <w:rFonts w:ascii="Times New Roman" w:hAnsi="Times New Roman" w:cs="Times New Roman"/>
          <w:szCs w:val="24"/>
        </w:rPr>
        <w:t xml:space="preserve">one and being atone with God is in the opinion of William </w:t>
      </w:r>
      <w:proofErr w:type="spellStart"/>
      <w:r w:rsidRPr="004431A4">
        <w:rPr>
          <w:rFonts w:ascii="Times New Roman" w:hAnsi="Times New Roman" w:cs="Times New Roman"/>
          <w:szCs w:val="24"/>
        </w:rPr>
        <w:t>Porcher</w:t>
      </w:r>
      <w:proofErr w:type="spellEnd"/>
      <w:r w:rsidRPr="004431A4">
        <w:rPr>
          <w:rFonts w:ascii="Times New Roman" w:hAnsi="Times New Roman" w:cs="Times New Roman"/>
          <w:szCs w:val="24"/>
        </w:rPr>
        <w:t xml:space="preserve"> DuBose the end and purpose of life, especially our life in the community of the Church. Atonement with God is the reason for all our sharing and seeking, all our efforts to discern the truth, get along, and find our way. Distortion of life, distortion of</w:t>
      </w:r>
      <w:r w:rsidR="00D17E7D">
        <w:rPr>
          <w:rFonts w:ascii="Times New Roman" w:hAnsi="Times New Roman" w:cs="Times New Roman"/>
          <w:szCs w:val="24"/>
        </w:rPr>
        <w:t xml:space="preserve"> </w:t>
      </w:r>
      <w:r w:rsidRPr="004431A4">
        <w:rPr>
          <w:rFonts w:ascii="Times New Roman" w:hAnsi="Times New Roman" w:cs="Times New Roman"/>
          <w:szCs w:val="24"/>
        </w:rPr>
        <w:t xml:space="preserve">understanding, and distortion </w:t>
      </w:r>
      <w:proofErr w:type="spellStart"/>
      <w:r w:rsidRPr="004431A4">
        <w:rPr>
          <w:rFonts w:ascii="Times New Roman" w:hAnsi="Times New Roman" w:cs="Times New Roman"/>
          <w:szCs w:val="24"/>
        </w:rPr>
        <w:t>ofthe</w:t>
      </w:r>
      <w:proofErr w:type="spellEnd"/>
      <w:r w:rsidRPr="004431A4">
        <w:rPr>
          <w:rFonts w:ascii="Times New Roman" w:hAnsi="Times New Roman" w:cs="Times New Roman"/>
          <w:szCs w:val="24"/>
        </w:rPr>
        <w:t xml:space="preserve"> Church all occur when we lose sight of atonement as the end and purpose of all we do and say. Our completion is in the unity of atonement. These themes are clearly expressed in DuBose’s published writings, especially his essays collected by </w:t>
      </w:r>
      <w:r w:rsidR="00D17E7D">
        <w:rPr>
          <w:rFonts w:ascii="Times New Roman" w:hAnsi="Times New Roman" w:cs="Times New Roman"/>
          <w:bCs/>
          <w:szCs w:val="24"/>
          <w:lang w:bidi="he-IL"/>
        </w:rPr>
        <w:t>W</w:t>
      </w:r>
      <w:r w:rsidRPr="00D17E7D">
        <w:rPr>
          <w:rFonts w:ascii="Times New Roman" w:hAnsi="Times New Roman" w:cs="Times New Roman"/>
          <w:bCs/>
          <w:szCs w:val="24"/>
          <w:lang w:bidi="he-IL"/>
        </w:rPr>
        <w:t>.</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Norman </w:t>
      </w:r>
      <w:proofErr w:type="spellStart"/>
      <w:r w:rsidRPr="004431A4">
        <w:rPr>
          <w:rFonts w:ascii="Times New Roman" w:hAnsi="Times New Roman" w:cs="Times New Roman"/>
          <w:szCs w:val="24"/>
        </w:rPr>
        <w:t>Pittenger</w:t>
      </w:r>
      <w:proofErr w:type="spellEnd"/>
      <w:r w:rsidRPr="004431A4">
        <w:rPr>
          <w:rFonts w:ascii="Times New Roman" w:hAnsi="Times New Roman" w:cs="Times New Roman"/>
          <w:szCs w:val="24"/>
        </w:rPr>
        <w:t xml:space="preserve"> in </w:t>
      </w:r>
      <w:r w:rsidRPr="004431A4">
        <w:rPr>
          <w:rFonts w:ascii="Times New Roman" w:hAnsi="Times New Roman" w:cs="Times New Roman"/>
          <w:i/>
          <w:iCs/>
          <w:szCs w:val="24"/>
        </w:rPr>
        <w:t xml:space="preserve">Unity in the </w:t>
      </w:r>
      <w:r w:rsidRPr="0024375D">
        <w:rPr>
          <w:rFonts w:ascii="Times New Roman" w:hAnsi="Times New Roman" w:cs="Times New Roman"/>
          <w:i/>
          <w:szCs w:val="24"/>
        </w:rPr>
        <w:t>Faith</w:t>
      </w:r>
      <w:r w:rsidRPr="004431A4">
        <w:rPr>
          <w:rFonts w:ascii="Times New Roman" w:hAnsi="Times New Roman" w:cs="Times New Roman"/>
          <w:szCs w:val="24"/>
        </w:rPr>
        <w:t>.</w:t>
      </w:r>
      <w:r w:rsidR="0024375D" w:rsidRPr="0024375D">
        <w:rPr>
          <w:rFonts w:ascii="Times New Roman" w:hAnsi="Times New Roman" w:cs="Times New Roman"/>
          <w:szCs w:val="24"/>
          <w:vertAlign w:val="superscript"/>
        </w:rPr>
        <w:t>1</w:t>
      </w:r>
    </w:p>
    <w:p w14:paraId="714C104C" w14:textId="77777777" w:rsidR="00D67E87" w:rsidRPr="004431A4" w:rsidRDefault="00D67E87" w:rsidP="0024375D">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The atonement has often been discussed as a theological issue. Unfortunately, the active role of humanity in the process of atonement has often been diminished by identifying Jesus as legal substitute or mechanical satisfaction for humanity’s sin. DuBose notes the liabilities of such views in the essay "Resurrection”:</w:t>
      </w:r>
    </w:p>
    <w:p w14:paraId="0E1A2AC0" w14:textId="77777777" w:rsidR="00C50FD9" w:rsidRDefault="00C50FD9" w:rsidP="00D67E87">
      <w:pPr>
        <w:autoSpaceDE w:val="0"/>
        <w:autoSpaceDN w:val="0"/>
        <w:adjustRightInd w:val="0"/>
        <w:spacing w:after="0" w:line="240" w:lineRule="auto"/>
        <w:jc w:val="left"/>
        <w:rPr>
          <w:rFonts w:ascii="Times New Roman" w:hAnsi="Times New Roman" w:cs="Times New Roman"/>
          <w:szCs w:val="24"/>
        </w:rPr>
      </w:pPr>
    </w:p>
    <w:p w14:paraId="1CE6B409" w14:textId="77777777" w:rsidR="00FB3A37" w:rsidRDefault="00D67E87" w:rsidP="00AC64C6">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The danger of the terms "vicarious,” ״substitution,” etc.—is that they</w:t>
      </w:r>
      <w:r w:rsidR="00AC64C6">
        <w:rPr>
          <w:rFonts w:ascii="Times New Roman" w:hAnsi="Times New Roman" w:cs="Times New Roman"/>
          <w:szCs w:val="24"/>
        </w:rPr>
        <w:t xml:space="preserve"> </w:t>
      </w:r>
      <w:r w:rsidRPr="004431A4">
        <w:rPr>
          <w:rFonts w:ascii="Times New Roman" w:hAnsi="Times New Roman" w:cs="Times New Roman"/>
          <w:szCs w:val="24"/>
        </w:rPr>
        <w:t>have led and do lead into the error that redemption, salvation, righteousness, and all that Christianity promises and gives-is expressed in the</w:t>
      </w:r>
    </w:p>
    <w:p w14:paraId="59957E28" w14:textId="77777777" w:rsidR="00AC64C6" w:rsidRPr="004431A4" w:rsidRDefault="00AC64C6" w:rsidP="00AC64C6">
      <w:pPr>
        <w:autoSpaceDE w:val="0"/>
        <w:autoSpaceDN w:val="0"/>
        <w:adjustRightInd w:val="0"/>
        <w:spacing w:after="0" w:line="240" w:lineRule="auto"/>
        <w:ind w:left="720"/>
        <w:jc w:val="left"/>
        <w:rPr>
          <w:rFonts w:ascii="Times New Roman" w:hAnsi="Times New Roman" w:cs="Times New Roman"/>
          <w:szCs w:val="24"/>
        </w:rPr>
      </w:pPr>
    </w:p>
    <w:p w14:paraId="5715A9E8" w14:textId="77777777" w:rsidR="00D67E87" w:rsidRPr="004431A4" w:rsidRDefault="00D67E87" w:rsidP="00AC64C6">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MAKING</w:t>
      </w:r>
      <w:r w:rsidR="00AC64C6">
        <w:rPr>
          <w:rFonts w:ascii="Times New Roman" w:hAnsi="Times New Roman" w:cs="Times New Roman"/>
          <w:szCs w:val="24"/>
        </w:rPr>
        <w:t>-</w:t>
      </w:r>
      <w:r w:rsidRPr="004431A4">
        <w:rPr>
          <w:rFonts w:ascii="Times New Roman" w:hAnsi="Times New Roman" w:cs="Times New Roman"/>
          <w:szCs w:val="24"/>
        </w:rPr>
        <w:t>ONE WITH GOD 265</w:t>
      </w:r>
    </w:p>
    <w:p w14:paraId="75242044" w14:textId="77777777" w:rsidR="00AC64C6" w:rsidRDefault="00AC64C6" w:rsidP="00D67E87">
      <w:pPr>
        <w:autoSpaceDE w:val="0"/>
        <w:autoSpaceDN w:val="0"/>
        <w:adjustRightInd w:val="0"/>
        <w:spacing w:after="0" w:line="240" w:lineRule="auto"/>
        <w:jc w:val="left"/>
        <w:rPr>
          <w:rFonts w:ascii="Times New Roman" w:hAnsi="Times New Roman" w:cs="Times New Roman"/>
          <w:szCs w:val="24"/>
        </w:rPr>
      </w:pPr>
    </w:p>
    <w:p w14:paraId="05F6BBA1" w14:textId="77777777" w:rsidR="00D67E87" w:rsidRDefault="00D67E87" w:rsidP="00AC64C6">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objective and judicial act and status of acquittal from guilt and condemnation. To separate too widely the "done for us” or the «done instead of our doing” from the "done with and in and through and by us” and so the ،،our doing too”—has been the source of no little weakness and failure in</w:t>
      </w:r>
      <w:r w:rsidR="00AC64C6">
        <w:rPr>
          <w:rFonts w:ascii="Times New Roman" w:hAnsi="Times New Roman" w:cs="Times New Roman"/>
          <w:szCs w:val="24"/>
        </w:rPr>
        <w:t xml:space="preserve"> </w:t>
      </w:r>
      <w:r w:rsidRPr="004431A4">
        <w:rPr>
          <w:rFonts w:ascii="Times New Roman" w:hAnsi="Times New Roman" w:cs="Times New Roman"/>
          <w:szCs w:val="24"/>
        </w:rPr>
        <w:t>our cu</w:t>
      </w:r>
      <w:r w:rsidR="007352E8">
        <w:rPr>
          <w:rFonts w:ascii="Times New Roman" w:hAnsi="Times New Roman" w:cs="Times New Roman"/>
          <w:szCs w:val="24"/>
        </w:rPr>
        <w:t>rr</w:t>
      </w:r>
      <w:r w:rsidRPr="004431A4">
        <w:rPr>
          <w:rFonts w:ascii="Times New Roman" w:hAnsi="Times New Roman" w:cs="Times New Roman"/>
          <w:szCs w:val="24"/>
        </w:rPr>
        <w:t>ent Christianity.</w:t>
      </w:r>
      <w:r w:rsidRPr="00AC64C6">
        <w:rPr>
          <w:rFonts w:ascii="Times New Roman" w:hAnsi="Times New Roman" w:cs="Times New Roman"/>
          <w:szCs w:val="24"/>
          <w:vertAlign w:val="superscript"/>
        </w:rPr>
        <w:t>2</w:t>
      </w:r>
    </w:p>
    <w:p w14:paraId="6588CAC1" w14:textId="77777777" w:rsidR="00AC64C6" w:rsidRPr="004431A4" w:rsidRDefault="00AC64C6" w:rsidP="00D67E87">
      <w:pPr>
        <w:autoSpaceDE w:val="0"/>
        <w:autoSpaceDN w:val="0"/>
        <w:adjustRightInd w:val="0"/>
        <w:spacing w:after="0" w:line="240" w:lineRule="auto"/>
        <w:jc w:val="left"/>
        <w:rPr>
          <w:rFonts w:ascii="Times New Roman" w:hAnsi="Times New Roman" w:cs="Times New Roman"/>
          <w:szCs w:val="24"/>
        </w:rPr>
      </w:pPr>
    </w:p>
    <w:p w14:paraId="1C0A0070" w14:textId="0FB59762" w:rsidR="00D67E87" w:rsidRPr="004431A4" w:rsidRDefault="00D67E87" w:rsidP="0024375D">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DuBose emphasizes that atonement is no substitute for humanity’s participation in the sanctifying process. Our participation is essential. DuBose notes in the essay “Evangelical and Catholic” that Jesus’s “task was to be, and is, humanity’s task: ‘Where I am, </w:t>
      </w:r>
      <w:r w:rsidRPr="004431A4">
        <w:rPr>
          <w:rFonts w:ascii="Times New Roman" w:hAnsi="Times New Roman" w:cs="Times New Roman"/>
          <w:i/>
          <w:iCs/>
          <w:szCs w:val="24"/>
        </w:rPr>
        <w:t xml:space="preserve">there </w:t>
      </w:r>
      <w:r w:rsidRPr="004431A4">
        <w:rPr>
          <w:rFonts w:ascii="Times New Roman" w:hAnsi="Times New Roman" w:cs="Times New Roman"/>
          <w:szCs w:val="24"/>
        </w:rPr>
        <w:t>shall my disciple be.’ He did not die instead of us, bu</w:t>
      </w:r>
      <w:r w:rsidR="00A75D6B">
        <w:rPr>
          <w:rFonts w:ascii="Times New Roman" w:hAnsi="Times New Roman" w:cs="Times New Roman"/>
          <w:szCs w:val="24"/>
        </w:rPr>
        <w:t xml:space="preserve">t </w:t>
      </w:r>
      <w:r w:rsidR="00A75D6B" w:rsidRPr="00A75D6B">
        <w:rPr>
          <w:rFonts w:ascii="Times New Roman" w:hAnsi="Times New Roman" w:cs="Times New Roman"/>
          <w:i/>
          <w:szCs w:val="24"/>
        </w:rPr>
        <w:t>fo</w:t>
      </w:r>
      <w:r w:rsidRPr="00A75D6B">
        <w:rPr>
          <w:rFonts w:ascii="Times New Roman" w:hAnsi="Times New Roman" w:cs="Times New Roman"/>
          <w:i/>
          <w:szCs w:val="24"/>
        </w:rPr>
        <w:t>r</w:t>
      </w:r>
      <w:r w:rsidRPr="004431A4">
        <w:rPr>
          <w:rFonts w:ascii="Times New Roman" w:hAnsi="Times New Roman" w:cs="Times New Roman"/>
          <w:szCs w:val="24"/>
        </w:rPr>
        <w:t xml:space="preserve"> us, that</w:t>
      </w:r>
      <w:r w:rsidR="00A75D6B">
        <w:rPr>
          <w:rFonts w:ascii="Times New Roman" w:hAnsi="Times New Roman" w:cs="Times New Roman"/>
          <w:szCs w:val="24"/>
        </w:rPr>
        <w:t xml:space="preserve"> </w:t>
      </w:r>
      <w:r w:rsidRPr="004431A4">
        <w:rPr>
          <w:rFonts w:ascii="Times New Roman" w:hAnsi="Times New Roman" w:cs="Times New Roman"/>
          <w:szCs w:val="24"/>
        </w:rPr>
        <w:t>we</w:t>
      </w:r>
      <w:r w:rsidR="00A75D6B">
        <w:rPr>
          <w:rFonts w:ascii="Times New Roman" w:hAnsi="Times New Roman" w:cs="Times New Roman"/>
          <w:szCs w:val="24"/>
        </w:rPr>
        <w:t xml:space="preserve"> </w:t>
      </w:r>
      <w:r w:rsidRPr="004431A4">
        <w:rPr>
          <w:rFonts w:ascii="Times New Roman" w:hAnsi="Times New Roman" w:cs="Times New Roman"/>
          <w:szCs w:val="24"/>
        </w:rPr>
        <w:t>might</w:t>
      </w:r>
      <w:r w:rsidR="00A75D6B">
        <w:rPr>
          <w:rFonts w:ascii="Times New Roman" w:hAnsi="Times New Roman" w:cs="Times New Roman"/>
          <w:szCs w:val="24"/>
        </w:rPr>
        <w:t xml:space="preserve"> </w:t>
      </w:r>
      <w:r w:rsidRPr="004431A4">
        <w:rPr>
          <w:rFonts w:ascii="Times New Roman" w:hAnsi="Times New Roman" w:cs="Times New Roman"/>
          <w:szCs w:val="24"/>
        </w:rPr>
        <w:t>die: His death is, and must be, our death in precisely the sense and extent that His risen life is our life.”</w:t>
      </w:r>
      <w:r w:rsidRPr="00831867">
        <w:rPr>
          <w:rFonts w:ascii="Times New Roman" w:hAnsi="Times New Roman" w:cs="Times New Roman"/>
          <w:szCs w:val="24"/>
          <w:vertAlign w:val="superscript"/>
        </w:rPr>
        <w:t>3</w:t>
      </w:r>
    </w:p>
    <w:p w14:paraId="3F2459BA" w14:textId="3077B5BF" w:rsidR="007352E8" w:rsidRPr="004431A4" w:rsidRDefault="00D67E87" w:rsidP="007352E8">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Jesus is the author and pioneer of our salvation. He shows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 xml:space="preserve">the way we must follow to be atone with God. Jesus does not follow this way </w:t>
      </w:r>
      <w:r w:rsidRPr="00831867">
        <w:rPr>
          <w:rFonts w:ascii="Times New Roman" w:hAnsi="Times New Roman" w:cs="Times New Roman"/>
          <w:i/>
          <w:iCs/>
          <w:szCs w:val="24"/>
        </w:rPr>
        <w:t xml:space="preserve">instead of </w:t>
      </w:r>
      <w:r w:rsidRPr="00831867">
        <w:rPr>
          <w:rFonts w:ascii="Times New Roman" w:hAnsi="Times New Roman" w:cs="Times New Roman"/>
          <w:szCs w:val="24"/>
        </w:rPr>
        <w:t xml:space="preserve">us; he opens the way </w:t>
      </w:r>
      <w:r w:rsidRPr="00831867">
        <w:rPr>
          <w:rFonts w:ascii="Times New Roman" w:hAnsi="Times New Roman" w:cs="Times New Roman"/>
          <w:i/>
          <w:iCs/>
          <w:szCs w:val="24"/>
        </w:rPr>
        <w:t xml:space="preserve">for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 xml:space="preserve">But Jesus does not choose for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Nothing takes the place of our free choice in this process of making</w:t>
      </w:r>
      <w:r w:rsidR="007352E8" w:rsidRPr="00831867">
        <w:rPr>
          <w:rFonts w:ascii="Times New Roman" w:hAnsi="Times New Roman" w:cs="Times New Roman"/>
          <w:szCs w:val="24"/>
        </w:rPr>
        <w:t>-</w:t>
      </w:r>
      <w:r w:rsidRPr="00831867">
        <w:rPr>
          <w:rFonts w:ascii="Times New Roman" w:hAnsi="Times New Roman" w:cs="Times New Roman"/>
          <w:szCs w:val="24"/>
        </w:rPr>
        <w:t>one with God. DuBose explains</w:t>
      </w:r>
      <w:r w:rsidR="00D507CB">
        <w:rPr>
          <w:rFonts w:ascii="Times New Roman" w:hAnsi="Times New Roman" w:cs="Times New Roman"/>
          <w:szCs w:val="24"/>
        </w:rPr>
        <w:t xml:space="preserve"> </w:t>
      </w:r>
      <w:r w:rsidRPr="00831867">
        <w:rPr>
          <w:rFonts w:ascii="Times New Roman" w:hAnsi="Times New Roman" w:cs="Times New Roman"/>
          <w:szCs w:val="24"/>
        </w:rPr>
        <w:t>in</w:t>
      </w:r>
      <w:r w:rsidR="00D507CB">
        <w:rPr>
          <w:rFonts w:ascii="Times New Roman" w:hAnsi="Times New Roman" w:cs="Times New Roman"/>
          <w:szCs w:val="24"/>
        </w:rPr>
        <w:t xml:space="preserve"> </w:t>
      </w:r>
      <w:r w:rsidRPr="00831867">
        <w:rPr>
          <w:rFonts w:ascii="Times New Roman" w:hAnsi="Times New Roman" w:cs="Times New Roman"/>
          <w:szCs w:val="24"/>
        </w:rPr>
        <w:t xml:space="preserve">the essay “Christ the Solution of Human Life” that </w:t>
      </w:r>
      <w:r w:rsidRPr="00831867">
        <w:rPr>
          <w:rFonts w:ascii="Times New Roman" w:hAnsi="Times New Roman" w:cs="Times New Roman"/>
          <w:szCs w:val="24"/>
        </w:rPr>
        <w:lastRenderedPageBreak/>
        <w:t xml:space="preserve">"God has endowed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 xml:space="preserve">purposed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 xml:space="preserve">called or invited </w:t>
      </w:r>
      <w:r w:rsidR="00A75D6B" w:rsidRPr="00A75D6B">
        <w:t>us</w:t>
      </w:r>
      <w:r w:rsidRPr="00831867">
        <w:rPr>
          <w:rFonts w:ascii="Times New Roman" w:hAnsi="Times New Roman" w:cs="Times New Roman"/>
          <w:bCs/>
          <w:szCs w:val="24"/>
          <w:lang w:bidi="he-IL"/>
        </w:rPr>
        <w:t xml:space="preserve"> </w:t>
      </w:r>
      <w:r w:rsidRPr="00831867">
        <w:rPr>
          <w:rFonts w:ascii="Times New Roman" w:hAnsi="Times New Roman" w:cs="Times New Roman"/>
          <w:szCs w:val="24"/>
        </w:rPr>
        <w:t>to share His own perfection and</w:t>
      </w:r>
      <w:r w:rsidRPr="004431A4">
        <w:rPr>
          <w:rFonts w:ascii="Times New Roman" w:hAnsi="Times New Roman" w:cs="Times New Roman"/>
          <w:szCs w:val="24"/>
        </w:rPr>
        <w:t xml:space="preserve"> blessedness. In Christ He</w:t>
      </w:r>
      <w:r w:rsidR="000A5C97">
        <w:rPr>
          <w:rFonts w:ascii="Times New Roman" w:hAnsi="Times New Roman" w:cs="Times New Roman"/>
          <w:szCs w:val="24"/>
        </w:rPr>
        <w:t xml:space="preserve"> </w:t>
      </w:r>
      <w:r w:rsidRPr="004431A4">
        <w:rPr>
          <w:rFonts w:ascii="Times New Roman" w:hAnsi="Times New Roman" w:cs="Times New Roman"/>
          <w:szCs w:val="24"/>
        </w:rPr>
        <w:t xml:space="preserve">has shown us how, has promised </w:t>
      </w:r>
      <w:r w:rsidR="00D507CB" w:rsidRPr="00D507CB">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that we shall, and has given </w:t>
      </w:r>
      <w:r w:rsidR="00D507CB" w:rsidRPr="00D507CB">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demonstration not only of His will and purpose but of His </w:t>
      </w:r>
      <w:proofErr w:type="gramStart"/>
      <w:r w:rsidRPr="004431A4">
        <w:rPr>
          <w:rFonts w:ascii="Times New Roman" w:hAnsi="Times New Roman" w:cs="Times New Roman"/>
          <w:szCs w:val="24"/>
        </w:rPr>
        <w:t>power,—</w:t>
      </w:r>
      <w:proofErr w:type="gramEnd"/>
      <w:r w:rsidRPr="004431A4">
        <w:rPr>
          <w:rFonts w:ascii="Times New Roman" w:hAnsi="Times New Roman" w:cs="Times New Roman"/>
          <w:szCs w:val="24"/>
        </w:rPr>
        <w:t>if we will.”</w:t>
      </w:r>
      <w:r w:rsidRPr="000A5C97">
        <w:rPr>
          <w:rFonts w:ascii="Times New Roman" w:hAnsi="Times New Roman" w:cs="Times New Roman"/>
          <w:szCs w:val="24"/>
          <w:vertAlign w:val="superscript"/>
        </w:rPr>
        <w:t>4</w:t>
      </w:r>
      <w:r w:rsidRPr="004431A4">
        <w:rPr>
          <w:rFonts w:ascii="Times New Roman" w:hAnsi="Times New Roman" w:cs="Times New Roman"/>
          <w:szCs w:val="24"/>
        </w:rPr>
        <w:t xml:space="preserve"> In Christ the way to salvation is open to </w:t>
      </w:r>
      <w:r w:rsidR="00D507CB" w:rsidRPr="00D507CB">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if only "we will.” There is no legal or mechanical substitute for our will in cooperation with God’s atoning purpose.</w:t>
      </w:r>
    </w:p>
    <w:p w14:paraId="709305F1" w14:textId="77777777" w:rsidR="00D67E87" w:rsidRPr="007352E8" w:rsidRDefault="00D67E87" w:rsidP="002D701F">
      <w:pPr>
        <w:pStyle w:val="Heading2"/>
        <w:rPr>
          <w:rStyle w:val="Emphasis"/>
        </w:rPr>
      </w:pPr>
      <w:r w:rsidRPr="007352E8">
        <w:rPr>
          <w:rStyle w:val="Emphasis"/>
        </w:rPr>
        <w:t>Atonement and the Life of the Church</w:t>
      </w:r>
    </w:p>
    <w:p w14:paraId="5357D26E" w14:textId="2ADCC491" w:rsidR="00D67E87" w:rsidRPr="004431A4" w:rsidRDefault="00D67E87" w:rsidP="002D701F">
      <w:pPr>
        <w:autoSpaceDE w:val="0"/>
        <w:autoSpaceDN w:val="0"/>
        <w:adjustRightInd w:val="0"/>
        <w:spacing w:after="0" w:line="240" w:lineRule="auto"/>
        <w:ind w:firstLine="720"/>
        <w:jc w:val="left"/>
        <w:rPr>
          <w:rFonts w:ascii="Times New Roman" w:hAnsi="Times New Roman" w:cs="Times New Roman"/>
          <w:szCs w:val="24"/>
        </w:rPr>
      </w:pPr>
      <w:proofErr w:type="gramStart"/>
      <w:r w:rsidRPr="004431A4">
        <w:rPr>
          <w:rFonts w:ascii="Times New Roman" w:hAnsi="Times New Roman" w:cs="Times New Roman"/>
          <w:szCs w:val="24"/>
        </w:rPr>
        <w:t>Taken as a whole, DuBose’s</w:t>
      </w:r>
      <w:proofErr w:type="gramEnd"/>
      <w:r w:rsidRPr="004431A4">
        <w:rPr>
          <w:rFonts w:ascii="Times New Roman" w:hAnsi="Times New Roman" w:cs="Times New Roman"/>
          <w:szCs w:val="24"/>
        </w:rPr>
        <w:t xml:space="preserve"> approach to theology is “liberal” and “catholic.” Simultaneously he upholds the tradition while seeking to discover in </w:t>
      </w:r>
      <w:proofErr w:type="gramStart"/>
      <w:r w:rsidRPr="004431A4">
        <w:rPr>
          <w:rFonts w:ascii="Times New Roman" w:hAnsi="Times New Roman" w:cs="Times New Roman"/>
          <w:szCs w:val="24"/>
        </w:rPr>
        <w:t>it</w:t>
      </w:r>
      <w:proofErr w:type="gramEnd"/>
      <w:r w:rsidRPr="004431A4">
        <w:rPr>
          <w:rFonts w:ascii="Times New Roman" w:hAnsi="Times New Roman" w:cs="Times New Roman"/>
          <w:szCs w:val="24"/>
        </w:rPr>
        <w:t xml:space="preserve"> new forms and ways of understanding. DuBose is true to both aspects of</w:t>
      </w:r>
      <w:r w:rsidR="007352E8">
        <w:rPr>
          <w:rFonts w:ascii="Times New Roman" w:hAnsi="Times New Roman" w:cs="Times New Roman"/>
          <w:szCs w:val="24"/>
        </w:rPr>
        <w:t xml:space="preserve"> </w:t>
      </w:r>
      <w:r w:rsidRPr="004431A4">
        <w:rPr>
          <w:rFonts w:ascii="Times New Roman" w:hAnsi="Times New Roman" w:cs="Times New Roman"/>
          <w:szCs w:val="24"/>
        </w:rPr>
        <w:t xml:space="preserve">his "liberal catholic” theology without denying either. In </w:t>
      </w:r>
      <w:r w:rsidRPr="004431A4">
        <w:rPr>
          <w:rFonts w:ascii="Times New Roman" w:hAnsi="Times New Roman" w:cs="Times New Roman"/>
          <w:i/>
          <w:iCs/>
          <w:szCs w:val="24"/>
        </w:rPr>
        <w:t xml:space="preserve">High Priesthood and </w:t>
      </w:r>
      <w:r w:rsidR="002D701F">
        <w:rPr>
          <w:rFonts w:ascii="Times New Roman" w:hAnsi="Times New Roman" w:cs="Times New Roman"/>
          <w:i/>
          <w:iCs/>
          <w:szCs w:val="24"/>
        </w:rPr>
        <w:t>Sacrifice,</w:t>
      </w:r>
      <w:r w:rsidRPr="004431A4">
        <w:rPr>
          <w:rFonts w:ascii="Times New Roman" w:hAnsi="Times New Roman" w:cs="Times New Roman"/>
          <w:i/>
          <w:iCs/>
          <w:szCs w:val="24"/>
        </w:rPr>
        <w:t xml:space="preserve"> </w:t>
      </w:r>
      <w:r w:rsidRPr="004431A4">
        <w:rPr>
          <w:rFonts w:ascii="Times New Roman" w:hAnsi="Times New Roman" w:cs="Times New Roman"/>
          <w:szCs w:val="24"/>
        </w:rPr>
        <w:t>DuBose explains that “each time must have its own living interpretation, since the interpretation cannot but be, in half measure at least, relative to the time. If the divine part in it is fixed, the human is progressive and changing just insofar as it is living.”</w:t>
      </w:r>
      <w:r w:rsidR="00C70742" w:rsidRPr="00C70742">
        <w:rPr>
          <w:rFonts w:ascii="Times New Roman" w:hAnsi="Times New Roman" w:cs="Times New Roman"/>
          <w:szCs w:val="24"/>
          <w:vertAlign w:val="superscript"/>
        </w:rPr>
        <w:t>5</w:t>
      </w:r>
    </w:p>
    <w:p w14:paraId="6B30A4BE" w14:textId="77777777" w:rsidR="00D67E87" w:rsidRPr="004431A4" w:rsidRDefault="00D67E87" w:rsidP="00296A67">
      <w:pPr>
        <w:ind w:firstLine="720"/>
        <w:rPr>
          <w:rFonts w:ascii="Times New Roman" w:hAnsi="Times New Roman" w:cs="Times New Roman"/>
          <w:szCs w:val="24"/>
        </w:rPr>
      </w:pPr>
      <w:r w:rsidRPr="004431A4">
        <w:rPr>
          <w:rFonts w:ascii="Times New Roman" w:hAnsi="Times New Roman" w:cs="Times New Roman"/>
          <w:szCs w:val="24"/>
        </w:rPr>
        <w:t>DuBose believes that the Church and her members should live in a way that is open to the continuity and discovery of truth. This belief is at the heart of his liberal and catholic approach to theology, and his call for an open forum in the</w:t>
      </w:r>
    </w:p>
    <w:p w14:paraId="442D049C" w14:textId="77777777" w:rsidR="00D67E87" w:rsidRPr="004431A4" w:rsidRDefault="00D67E87" w:rsidP="00296A67">
      <w:pPr>
        <w:autoSpaceDE w:val="0"/>
        <w:autoSpaceDN w:val="0"/>
        <w:adjustRightInd w:val="0"/>
        <w:spacing w:after="0" w:line="240" w:lineRule="auto"/>
        <w:jc w:val="right"/>
        <w:rPr>
          <w:rFonts w:ascii="Times New Roman" w:hAnsi="Times New Roman" w:cs="Times New Roman"/>
          <w:b/>
          <w:bCs/>
          <w:szCs w:val="24"/>
          <w:lang w:bidi="he-IL"/>
        </w:rPr>
      </w:pPr>
      <w:r w:rsidRPr="004431A4">
        <w:rPr>
          <w:rFonts w:ascii="Times New Roman" w:hAnsi="Times New Roman" w:cs="Times New Roman"/>
          <w:szCs w:val="24"/>
        </w:rPr>
        <w:t xml:space="preserve">266 </w:t>
      </w:r>
      <w:r w:rsidRPr="004431A4">
        <w:rPr>
          <w:rFonts w:ascii="Times New Roman" w:hAnsi="Times New Roman" w:cs="Times New Roman"/>
          <w:b/>
          <w:bCs/>
          <w:szCs w:val="24"/>
          <w:lang w:bidi="he-IL"/>
        </w:rPr>
        <w:t>ROBERTB. SLOCUM</w:t>
      </w:r>
    </w:p>
    <w:p w14:paraId="0E16AA9E" w14:textId="77777777" w:rsidR="00296A67" w:rsidRDefault="00296A67" w:rsidP="00D67E87">
      <w:pPr>
        <w:autoSpaceDE w:val="0"/>
        <w:autoSpaceDN w:val="0"/>
        <w:adjustRightInd w:val="0"/>
        <w:spacing w:after="0" w:line="240" w:lineRule="auto"/>
        <w:jc w:val="left"/>
        <w:rPr>
          <w:rFonts w:ascii="Times New Roman" w:hAnsi="Times New Roman" w:cs="Times New Roman"/>
          <w:szCs w:val="24"/>
        </w:rPr>
      </w:pPr>
    </w:p>
    <w:p w14:paraId="169C2FFD" w14:textId="14011208" w:rsidR="00296A67" w:rsidRDefault="00D67E87" w:rsidP="00D67E87">
      <w:pPr>
        <w:autoSpaceDE w:val="0"/>
        <w:autoSpaceDN w:val="0"/>
        <w:adjustRightInd w:val="0"/>
        <w:spacing w:after="0" w:line="240" w:lineRule="auto"/>
        <w:jc w:val="left"/>
        <w:rPr>
          <w:rFonts w:ascii="Times New Roman" w:hAnsi="Times New Roman" w:cs="Times New Roman"/>
          <w:szCs w:val="24"/>
        </w:rPr>
      </w:pPr>
      <w:r w:rsidRPr="004431A4">
        <w:rPr>
          <w:rFonts w:ascii="Times New Roman" w:hAnsi="Times New Roman" w:cs="Times New Roman"/>
          <w:szCs w:val="24"/>
        </w:rPr>
        <w:t>Church to discover truth. DuBose urges the Church to be comprehensive, inclusive of many viewpoints, and open to hearing the truth from whatever source. He is not afraid for the truth in times of disagreement or controversy because "truth, if allowed to do so, always can and always will prove itself.</w:t>
      </w:r>
      <w:r w:rsidR="00397CF8">
        <w:rPr>
          <w:rFonts w:ascii="Times New Roman" w:hAnsi="Times New Roman" w:cs="Times New Roman"/>
          <w:szCs w:val="24"/>
        </w:rPr>
        <w:t>”</w:t>
      </w:r>
      <w:r w:rsidR="00397CF8" w:rsidRPr="00397CF8">
        <w:rPr>
          <w:rFonts w:ascii="Times New Roman" w:hAnsi="Times New Roman" w:cs="Times New Roman"/>
          <w:szCs w:val="24"/>
          <w:vertAlign w:val="superscript"/>
        </w:rPr>
        <w:t>6</w:t>
      </w:r>
    </w:p>
    <w:p w14:paraId="236DB19E" w14:textId="1708EDD0" w:rsidR="00D67E87" w:rsidRPr="004431A4" w:rsidRDefault="00D67E87" w:rsidP="00923225">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Atonement is the purpose and end of all these approaches. We seek to maintain the continuity of truth and discover</w:t>
      </w:r>
      <w:r w:rsidR="00923225">
        <w:rPr>
          <w:rFonts w:ascii="Times New Roman" w:hAnsi="Times New Roman" w:cs="Times New Roman"/>
          <w:szCs w:val="24"/>
        </w:rPr>
        <w:t xml:space="preserve"> </w:t>
      </w:r>
      <w:r w:rsidRPr="004431A4">
        <w:rPr>
          <w:rFonts w:ascii="Times New Roman" w:hAnsi="Times New Roman" w:cs="Times New Roman"/>
          <w:szCs w:val="24"/>
        </w:rPr>
        <w:t>new</w:t>
      </w:r>
      <w:r w:rsidR="00923225">
        <w:rPr>
          <w:rFonts w:ascii="Times New Roman" w:hAnsi="Times New Roman" w:cs="Times New Roman"/>
          <w:szCs w:val="24"/>
        </w:rPr>
        <w:t xml:space="preserve"> </w:t>
      </w:r>
      <w:r w:rsidRPr="004431A4">
        <w:rPr>
          <w:rFonts w:ascii="Times New Roman" w:hAnsi="Times New Roman" w:cs="Times New Roman"/>
          <w:szCs w:val="24"/>
        </w:rPr>
        <w:t>forms of revelation to draw</w:t>
      </w:r>
      <w:r w:rsidR="00923225">
        <w:rPr>
          <w:rFonts w:ascii="Times New Roman" w:hAnsi="Times New Roman" w:cs="Times New Roman"/>
          <w:szCs w:val="24"/>
        </w:rPr>
        <w:t xml:space="preserve"> </w:t>
      </w:r>
      <w:r w:rsidRPr="004431A4">
        <w:rPr>
          <w:rFonts w:ascii="Times New Roman" w:hAnsi="Times New Roman" w:cs="Times New Roman"/>
          <w:szCs w:val="24"/>
        </w:rPr>
        <w:t xml:space="preserve">nearer to unity with God. We seek openness and continuity across the history of the Church (liberal and </w:t>
      </w:r>
      <w:proofErr w:type="gramStart"/>
      <w:r w:rsidRPr="004431A4">
        <w:rPr>
          <w:rFonts w:ascii="Times New Roman" w:hAnsi="Times New Roman" w:cs="Times New Roman"/>
          <w:szCs w:val="24"/>
        </w:rPr>
        <w:t>catholic)and</w:t>
      </w:r>
      <w:proofErr w:type="gramEnd"/>
      <w:r w:rsidRPr="004431A4">
        <w:rPr>
          <w:rFonts w:ascii="Times New Roman" w:hAnsi="Times New Roman" w:cs="Times New Roman"/>
          <w:szCs w:val="24"/>
        </w:rPr>
        <w:t xml:space="preserve"> across the range of opinions in the Church</w:t>
      </w:r>
      <w:r w:rsidR="00C96F29">
        <w:rPr>
          <w:rFonts w:ascii="Times New Roman" w:hAnsi="Times New Roman" w:cs="Times New Roman"/>
          <w:szCs w:val="24"/>
        </w:rPr>
        <w:t xml:space="preserve"> </w:t>
      </w:r>
      <w:r w:rsidRPr="004431A4">
        <w:rPr>
          <w:rFonts w:ascii="Times New Roman" w:hAnsi="Times New Roman" w:cs="Times New Roman"/>
          <w:szCs w:val="24"/>
        </w:rPr>
        <w:t>(in the open</w:t>
      </w:r>
      <w:r w:rsidR="00923225">
        <w:rPr>
          <w:rFonts w:ascii="Times New Roman" w:hAnsi="Times New Roman" w:cs="Times New Roman"/>
          <w:szCs w:val="24"/>
        </w:rPr>
        <w:t xml:space="preserve"> </w:t>
      </w:r>
      <w:r w:rsidRPr="004431A4">
        <w:rPr>
          <w:rFonts w:ascii="Times New Roman" w:hAnsi="Times New Roman" w:cs="Times New Roman"/>
          <w:szCs w:val="24"/>
        </w:rPr>
        <w:t xml:space="preserve">forum). But the purpose is the same ultimate purpose for our life in the Church: </w:t>
      </w:r>
      <w:r w:rsidRPr="004431A4">
        <w:rPr>
          <w:rFonts w:ascii="Times New Roman" w:hAnsi="Times New Roman" w:cs="Times New Roman"/>
          <w:i/>
          <w:iCs/>
          <w:szCs w:val="24"/>
        </w:rPr>
        <w:t xml:space="preserve">atonement </w:t>
      </w:r>
      <w:r w:rsidRPr="004431A4">
        <w:rPr>
          <w:rFonts w:ascii="Times New Roman" w:hAnsi="Times New Roman" w:cs="Times New Roman"/>
          <w:szCs w:val="24"/>
        </w:rPr>
        <w:t>Anything less would be a mental or social exercise.</w:t>
      </w:r>
    </w:p>
    <w:p w14:paraId="3BC82CA6" w14:textId="7D7575E0" w:rsidR="00D67E87" w:rsidRPr="004431A4" w:rsidRDefault="00D67E87" w:rsidP="00C96F29">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With respect to the need for unity among apparent adversaries in the Church, DuBose explains in "Evangelical and Catholic” that "for Christianity as</w:t>
      </w:r>
      <w:r w:rsidR="00C96F29">
        <w:rPr>
          <w:rFonts w:ascii="Times New Roman" w:hAnsi="Times New Roman" w:cs="Times New Roman"/>
          <w:szCs w:val="24"/>
        </w:rPr>
        <w:t xml:space="preserve"> </w:t>
      </w:r>
      <w:r w:rsidRPr="004431A4">
        <w:rPr>
          <w:rFonts w:ascii="Times New Roman" w:hAnsi="Times New Roman" w:cs="Times New Roman"/>
          <w:szCs w:val="24"/>
        </w:rPr>
        <w:t>a</w:t>
      </w:r>
      <w:r w:rsidR="00C96F29">
        <w:rPr>
          <w:rFonts w:ascii="Times New Roman" w:hAnsi="Times New Roman" w:cs="Times New Roman"/>
          <w:szCs w:val="24"/>
        </w:rPr>
        <w:t xml:space="preserve"> </w:t>
      </w:r>
      <w:r w:rsidRPr="004431A4">
        <w:rPr>
          <w:rFonts w:ascii="Times New Roman" w:hAnsi="Times New Roman" w:cs="Times New Roman"/>
          <w:szCs w:val="24"/>
        </w:rPr>
        <w:t xml:space="preserve">whole, there has to be, not alone a consent ‘to live and let live,’ but a deeper understanding, a truer union, and a more real sense of oneness between Evangelical and Catholic. Each side needs all the true emphasis of the other for more than correction-for completion of itself.”? DuBose reminds US that we need more than comfortable isolation in the company of those who support our </w:t>
      </w:r>
      <w:proofErr w:type="gramStart"/>
      <w:r w:rsidRPr="004431A4">
        <w:rPr>
          <w:rFonts w:ascii="Times New Roman" w:hAnsi="Times New Roman" w:cs="Times New Roman"/>
          <w:szCs w:val="24"/>
        </w:rPr>
        <w:t>particular views</w:t>
      </w:r>
      <w:proofErr w:type="gramEnd"/>
      <w:r w:rsidRPr="004431A4">
        <w:rPr>
          <w:rFonts w:ascii="Times New Roman" w:hAnsi="Times New Roman" w:cs="Times New Roman"/>
          <w:szCs w:val="24"/>
        </w:rPr>
        <w:t xml:space="preserve">. We must avoid the arrogance and narrowness of confusing our truth with the </w:t>
      </w:r>
      <w:r w:rsidRPr="004431A4">
        <w:rPr>
          <w:rFonts w:ascii="Times New Roman" w:hAnsi="Times New Roman" w:cs="Times New Roman"/>
          <w:i/>
          <w:iCs/>
          <w:szCs w:val="24"/>
        </w:rPr>
        <w:t xml:space="preserve">whole </w:t>
      </w:r>
      <w:r w:rsidRPr="004431A4">
        <w:rPr>
          <w:rFonts w:ascii="Times New Roman" w:hAnsi="Times New Roman" w:cs="Times New Roman"/>
          <w:szCs w:val="24"/>
        </w:rPr>
        <w:t>truth. He warns that “All the new things, all the modern isms, of</w:t>
      </w:r>
      <w:r w:rsidR="00C96F29">
        <w:rPr>
          <w:rFonts w:ascii="Times New Roman" w:hAnsi="Times New Roman" w:cs="Times New Roman"/>
          <w:szCs w:val="24"/>
        </w:rPr>
        <w:t xml:space="preserve"> </w:t>
      </w:r>
      <w:r w:rsidRPr="004431A4">
        <w:rPr>
          <w:rFonts w:ascii="Times New Roman" w:hAnsi="Times New Roman" w:cs="Times New Roman"/>
          <w:szCs w:val="24"/>
        </w:rPr>
        <w:t xml:space="preserve">Christianity that have life in them, as many </w:t>
      </w:r>
      <w:proofErr w:type="spellStart"/>
      <w:r w:rsidRPr="004431A4">
        <w:rPr>
          <w:rFonts w:ascii="Times New Roman" w:hAnsi="Times New Roman" w:cs="Times New Roman"/>
          <w:szCs w:val="24"/>
        </w:rPr>
        <w:t>ofthem</w:t>
      </w:r>
      <w:proofErr w:type="spellEnd"/>
      <w:r w:rsidRPr="004431A4">
        <w:rPr>
          <w:rFonts w:ascii="Times New Roman" w:hAnsi="Times New Roman" w:cs="Times New Roman"/>
          <w:szCs w:val="24"/>
        </w:rPr>
        <w:t xml:space="preserve"> have, are but broken fragments of the Truth that is One and is ever the Same.</w:t>
      </w:r>
      <w:r w:rsidR="006C703E">
        <w:rPr>
          <w:rFonts w:ascii="Times New Roman" w:hAnsi="Times New Roman" w:cs="Times New Roman"/>
          <w:szCs w:val="24"/>
        </w:rPr>
        <w:t>”</w:t>
      </w:r>
      <w:r w:rsidR="006C703E" w:rsidRPr="006C703E">
        <w:rPr>
          <w:rFonts w:ascii="Times New Roman" w:hAnsi="Times New Roman" w:cs="Times New Roman"/>
          <w:szCs w:val="24"/>
          <w:vertAlign w:val="superscript"/>
        </w:rPr>
        <w:t>8</w:t>
      </w:r>
      <w:r w:rsidRPr="004431A4">
        <w:rPr>
          <w:rFonts w:ascii="Times New Roman" w:hAnsi="Times New Roman" w:cs="Times New Roman"/>
          <w:szCs w:val="24"/>
        </w:rPr>
        <w:t xml:space="preserve"> In terms of Church life today, DuBose’s warning remains important, and not only for "Evangelicals” and “Catholics.” I believe DuBose would say to traditionalists, feminists, and other groups in the Church today, "Your concerns are valid, but do not make the mistake of supposing that they encompass the </w:t>
      </w:r>
      <w:r w:rsidRPr="004431A4">
        <w:rPr>
          <w:rFonts w:ascii="Times New Roman" w:hAnsi="Times New Roman" w:cs="Times New Roman"/>
          <w:i/>
          <w:iCs/>
          <w:szCs w:val="24"/>
        </w:rPr>
        <w:t xml:space="preserve">whole </w:t>
      </w:r>
      <w:r w:rsidRPr="004431A4">
        <w:rPr>
          <w:rFonts w:ascii="Times New Roman" w:hAnsi="Times New Roman" w:cs="Times New Roman"/>
          <w:szCs w:val="24"/>
        </w:rPr>
        <w:t xml:space="preserve">truth. You need what other people are saying, too.” DuBose urges </w:t>
      </w:r>
      <w:r w:rsidR="006C703E" w:rsidRPr="004431A4">
        <w:rPr>
          <w:rFonts w:ascii="Times New Roman" w:hAnsi="Times New Roman" w:cs="Times New Roman"/>
          <w:szCs w:val="24"/>
        </w:rPr>
        <w:t>us</w:t>
      </w:r>
      <w:r w:rsidRPr="004431A4">
        <w:rPr>
          <w:rFonts w:ascii="Times New Roman" w:hAnsi="Times New Roman" w:cs="Times New Roman"/>
          <w:szCs w:val="24"/>
        </w:rPr>
        <w:t xml:space="preserve"> not to be limited or captivated by the truth of any particular "ism” in the life of the Church.</w:t>
      </w:r>
    </w:p>
    <w:p w14:paraId="0965B71F" w14:textId="77777777" w:rsidR="00D67E87" w:rsidRPr="004431A4" w:rsidRDefault="00D67E87" w:rsidP="00296A67">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With respect to life in the Church, DuBose points US past differences and partisanship to atonement with one another and God:</w:t>
      </w:r>
    </w:p>
    <w:p w14:paraId="1E2ED96F" w14:textId="77777777" w:rsidR="00296A67" w:rsidRDefault="00296A67" w:rsidP="00D67E87">
      <w:pPr>
        <w:rPr>
          <w:rFonts w:ascii="Times New Roman" w:hAnsi="Times New Roman" w:cs="Times New Roman"/>
          <w:szCs w:val="24"/>
        </w:rPr>
      </w:pPr>
    </w:p>
    <w:p w14:paraId="06584182" w14:textId="77777777" w:rsidR="00D67E87" w:rsidRPr="004431A4" w:rsidRDefault="00D67E87" w:rsidP="00262ACA">
      <w:pPr>
        <w:ind w:left="720"/>
        <w:rPr>
          <w:rFonts w:ascii="Times New Roman" w:hAnsi="Times New Roman" w:cs="Times New Roman"/>
          <w:szCs w:val="24"/>
        </w:rPr>
      </w:pPr>
      <w:r w:rsidRPr="004431A4">
        <w:rPr>
          <w:rFonts w:ascii="Times New Roman" w:hAnsi="Times New Roman" w:cs="Times New Roman"/>
          <w:szCs w:val="24"/>
        </w:rPr>
        <w:lastRenderedPageBreak/>
        <w:t>God in Christ recognizes no oneness with Him that is not oneness of all in Him with one another. There is no common or universal oneness with God that does not abolish between those who share it, I will not say all differences among themselves, but at any rate all differences that deny, contradict, defeat or hinder their oneness together in Him</w:t>
      </w:r>
      <w:r w:rsidR="00262ACA">
        <w:rPr>
          <w:rFonts w:ascii="Times New Roman" w:hAnsi="Times New Roman" w:cs="Times New Roman"/>
          <w:szCs w:val="24"/>
        </w:rPr>
        <w:t>.</w:t>
      </w:r>
      <w:r w:rsidRPr="00262ACA">
        <w:rPr>
          <w:rFonts w:ascii="Times New Roman" w:hAnsi="Times New Roman" w:cs="Times New Roman"/>
          <w:szCs w:val="24"/>
          <w:vertAlign w:val="superscript"/>
        </w:rPr>
        <w:t>9</w:t>
      </w:r>
    </w:p>
    <w:p w14:paraId="02D5C4F6" w14:textId="77777777" w:rsidR="00D67E87" w:rsidRPr="004431A4" w:rsidRDefault="00D67E87" w:rsidP="00262ACA">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MAKING</w:t>
      </w:r>
      <w:r w:rsidR="00262ACA">
        <w:rPr>
          <w:rFonts w:ascii="Times New Roman" w:hAnsi="Times New Roman" w:cs="Times New Roman"/>
          <w:szCs w:val="24"/>
        </w:rPr>
        <w:t>-</w:t>
      </w:r>
      <w:r w:rsidRPr="004431A4">
        <w:rPr>
          <w:rFonts w:ascii="Times New Roman" w:hAnsi="Times New Roman" w:cs="Times New Roman"/>
          <w:szCs w:val="24"/>
        </w:rPr>
        <w:t>ONE WITH GOD 267</w:t>
      </w:r>
    </w:p>
    <w:p w14:paraId="5DF1D5B3" w14:textId="77777777" w:rsidR="00262ACA" w:rsidRDefault="00262ACA" w:rsidP="00D67E87">
      <w:pPr>
        <w:autoSpaceDE w:val="0"/>
        <w:autoSpaceDN w:val="0"/>
        <w:adjustRightInd w:val="0"/>
        <w:spacing w:after="0" w:line="240" w:lineRule="auto"/>
        <w:jc w:val="left"/>
        <w:rPr>
          <w:rFonts w:ascii="Times New Roman" w:hAnsi="Times New Roman" w:cs="Times New Roman"/>
          <w:szCs w:val="24"/>
        </w:rPr>
      </w:pPr>
    </w:p>
    <w:p w14:paraId="21A0270C" w14:textId="3E50CB97" w:rsidR="00D67E87" w:rsidRPr="004431A4" w:rsidRDefault="00D67E87" w:rsidP="00262ACA">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DuBose is not naive about our differences in the Church. He understands that all disagreements will not be eliminated through an open forum. But he also sees those differences in terms of</w:t>
      </w:r>
      <w:r w:rsidR="00014771">
        <w:rPr>
          <w:rFonts w:ascii="Times New Roman" w:hAnsi="Times New Roman" w:cs="Times New Roman"/>
          <w:szCs w:val="24"/>
        </w:rPr>
        <w:t xml:space="preserve"> </w:t>
      </w:r>
      <w:r w:rsidRPr="004431A4">
        <w:rPr>
          <w:rFonts w:ascii="Times New Roman" w:hAnsi="Times New Roman" w:cs="Times New Roman"/>
          <w:szCs w:val="24"/>
        </w:rPr>
        <w:t>a</w:t>
      </w:r>
      <w:r w:rsidR="00014771">
        <w:rPr>
          <w:rFonts w:ascii="Times New Roman" w:hAnsi="Times New Roman" w:cs="Times New Roman"/>
          <w:szCs w:val="24"/>
        </w:rPr>
        <w:t xml:space="preserve"> </w:t>
      </w:r>
      <w:r w:rsidRPr="004431A4">
        <w:rPr>
          <w:rFonts w:ascii="Times New Roman" w:hAnsi="Times New Roman" w:cs="Times New Roman"/>
          <w:szCs w:val="24"/>
        </w:rPr>
        <w:t>larger</w:t>
      </w:r>
      <w:r w:rsidR="00014771">
        <w:rPr>
          <w:rFonts w:ascii="Times New Roman" w:hAnsi="Times New Roman" w:cs="Times New Roman"/>
          <w:szCs w:val="24"/>
        </w:rPr>
        <w:t xml:space="preserve"> </w:t>
      </w:r>
      <w:r w:rsidRPr="004431A4">
        <w:rPr>
          <w:rFonts w:ascii="Times New Roman" w:hAnsi="Times New Roman" w:cs="Times New Roman"/>
          <w:szCs w:val="24"/>
        </w:rPr>
        <w:t>purpose.</w:t>
      </w:r>
      <w:r w:rsidR="00014771">
        <w:rPr>
          <w:rFonts w:ascii="Times New Roman" w:hAnsi="Times New Roman" w:cs="Times New Roman"/>
          <w:szCs w:val="24"/>
        </w:rPr>
        <w:t xml:space="preserve"> </w:t>
      </w:r>
      <w:r w:rsidRPr="004431A4">
        <w:rPr>
          <w:rFonts w:ascii="Times New Roman" w:hAnsi="Times New Roman" w:cs="Times New Roman"/>
          <w:szCs w:val="24"/>
        </w:rPr>
        <w:t>That</w:t>
      </w:r>
      <w:r w:rsidR="00014771">
        <w:rPr>
          <w:rFonts w:ascii="Times New Roman" w:hAnsi="Times New Roman" w:cs="Times New Roman"/>
          <w:szCs w:val="24"/>
        </w:rPr>
        <w:t xml:space="preserve"> </w:t>
      </w:r>
      <w:r w:rsidRPr="004431A4">
        <w:rPr>
          <w:rFonts w:ascii="Times New Roman" w:hAnsi="Times New Roman" w:cs="Times New Roman"/>
          <w:szCs w:val="24"/>
        </w:rPr>
        <w:t>purpose is atonement, and DuBose calls us to transcend our differences as we allow the very differences themselves to draw us into deeper oneness with God. He explains in “The Church”</w:t>
      </w:r>
      <w:r w:rsidR="00014771">
        <w:rPr>
          <w:rFonts w:ascii="Times New Roman" w:hAnsi="Times New Roman" w:cs="Times New Roman"/>
          <w:szCs w:val="24"/>
        </w:rPr>
        <w:t>:</w:t>
      </w:r>
    </w:p>
    <w:p w14:paraId="1806BADF" w14:textId="77777777" w:rsidR="00262ACA" w:rsidRDefault="00262ACA" w:rsidP="00D67E87">
      <w:pPr>
        <w:autoSpaceDE w:val="0"/>
        <w:autoSpaceDN w:val="0"/>
        <w:adjustRightInd w:val="0"/>
        <w:spacing w:after="0" w:line="240" w:lineRule="auto"/>
        <w:jc w:val="left"/>
        <w:rPr>
          <w:rFonts w:ascii="Times New Roman" w:hAnsi="Times New Roman" w:cs="Times New Roman"/>
          <w:szCs w:val="24"/>
        </w:rPr>
      </w:pPr>
    </w:p>
    <w:p w14:paraId="4CB5EA86" w14:textId="23FF358B" w:rsidR="00D67E87" w:rsidRPr="004431A4" w:rsidRDefault="00D67E87" w:rsidP="00262ACA">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The curse of the present state of</w:t>
      </w:r>
      <w:r w:rsidR="00014771">
        <w:rPr>
          <w:rFonts w:ascii="Times New Roman" w:hAnsi="Times New Roman" w:cs="Times New Roman"/>
          <w:szCs w:val="24"/>
        </w:rPr>
        <w:t xml:space="preserve"> </w:t>
      </w:r>
      <w:r w:rsidRPr="004431A4">
        <w:rPr>
          <w:rFonts w:ascii="Times New Roman" w:hAnsi="Times New Roman" w:cs="Times New Roman"/>
          <w:szCs w:val="24"/>
        </w:rPr>
        <w:t xml:space="preserve">Christendom is that our differences have erected such barriers and entrenchments that intercommunion, exchange, and mutual understanding are </w:t>
      </w:r>
      <w:proofErr w:type="spellStart"/>
      <w:r w:rsidRPr="004431A4">
        <w:rPr>
          <w:rFonts w:ascii="Times New Roman" w:hAnsi="Times New Roman" w:cs="Times New Roman"/>
          <w:szCs w:val="24"/>
        </w:rPr>
        <w:t>wellnigh</w:t>
      </w:r>
      <w:proofErr w:type="spellEnd"/>
      <w:r w:rsidRPr="004431A4">
        <w:rPr>
          <w:rFonts w:ascii="Times New Roman" w:hAnsi="Times New Roman" w:cs="Times New Roman"/>
          <w:szCs w:val="24"/>
        </w:rPr>
        <w:t xml:space="preserve"> impossible. Let </w:t>
      </w:r>
      <w:r w:rsidR="00014771" w:rsidRPr="00014771">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once begin in very reality to reverse this spirit, attitude, and policy-to bring together, compare, and contribute to the common good of the One End, the End of Oneness ٠ ٠ ٠ and the differences that do not eliminate</w:t>
      </w:r>
      <w:r w:rsidR="00014771">
        <w:rPr>
          <w:rFonts w:ascii="Times New Roman" w:hAnsi="Times New Roman" w:cs="Times New Roman"/>
          <w:szCs w:val="24"/>
        </w:rPr>
        <w:t xml:space="preserve"> </w:t>
      </w:r>
      <w:r w:rsidRPr="004431A4">
        <w:rPr>
          <w:rFonts w:ascii="Times New Roman" w:hAnsi="Times New Roman" w:cs="Times New Roman"/>
          <w:szCs w:val="24"/>
        </w:rPr>
        <w:t>themselves will be turned into the higher service of deepening, broadening, and heightening the resultant Unity.</w:t>
      </w:r>
      <w:r w:rsidRPr="00014771">
        <w:rPr>
          <w:rFonts w:ascii="Times New Roman" w:hAnsi="Times New Roman" w:cs="Times New Roman"/>
          <w:szCs w:val="24"/>
          <w:vertAlign w:val="superscript"/>
        </w:rPr>
        <w:t>10</w:t>
      </w:r>
    </w:p>
    <w:p w14:paraId="79F2F2D7" w14:textId="77777777" w:rsidR="00262ACA" w:rsidRDefault="00262ACA" w:rsidP="00D67E87">
      <w:pPr>
        <w:autoSpaceDE w:val="0"/>
        <w:autoSpaceDN w:val="0"/>
        <w:adjustRightInd w:val="0"/>
        <w:spacing w:after="0" w:line="240" w:lineRule="auto"/>
        <w:jc w:val="left"/>
        <w:rPr>
          <w:rFonts w:ascii="Times New Roman" w:hAnsi="Times New Roman" w:cs="Times New Roman"/>
          <w:szCs w:val="24"/>
        </w:rPr>
      </w:pPr>
    </w:p>
    <w:p w14:paraId="785B0BFA" w14:textId="2C5E426D" w:rsidR="00D67E87" w:rsidRDefault="00D67E87" w:rsidP="00262ACA">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The unity for which DuBose calls, the unity for which he is convinced we are made, is not just an ecclesiastical unity but a unity of disciplines, backgrounds, and persuasions. This draws together tradition and fresh discovery. It draws together the showings of truth wherever realized. DuBose notes that</w:t>
      </w:r>
      <w:r w:rsidR="00014771">
        <w:rPr>
          <w:rFonts w:ascii="Times New Roman" w:hAnsi="Times New Roman" w:cs="Times New Roman"/>
          <w:szCs w:val="24"/>
        </w:rPr>
        <w:t>:</w:t>
      </w:r>
    </w:p>
    <w:p w14:paraId="57E768FC" w14:textId="77777777" w:rsidR="00262ACA" w:rsidRPr="004431A4" w:rsidRDefault="00262ACA" w:rsidP="00262ACA">
      <w:pPr>
        <w:autoSpaceDE w:val="0"/>
        <w:autoSpaceDN w:val="0"/>
        <w:adjustRightInd w:val="0"/>
        <w:spacing w:after="0" w:line="240" w:lineRule="auto"/>
        <w:ind w:firstLine="720"/>
        <w:jc w:val="left"/>
        <w:rPr>
          <w:rFonts w:ascii="Times New Roman" w:hAnsi="Times New Roman" w:cs="Times New Roman"/>
          <w:szCs w:val="24"/>
        </w:rPr>
      </w:pPr>
    </w:p>
    <w:p w14:paraId="5A8201AB" w14:textId="23BF5B77" w:rsidR="00D67E87" w:rsidRPr="004431A4" w:rsidRDefault="00D67E87" w:rsidP="00262ACA">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There is no whole relation of</w:t>
      </w:r>
      <w:r w:rsidR="00014771">
        <w:rPr>
          <w:rFonts w:ascii="Times New Roman" w:hAnsi="Times New Roman" w:cs="Times New Roman"/>
          <w:szCs w:val="24"/>
        </w:rPr>
        <w:t xml:space="preserve"> </w:t>
      </w:r>
      <w:r w:rsidRPr="004431A4">
        <w:rPr>
          <w:rFonts w:ascii="Times New Roman" w:hAnsi="Times New Roman" w:cs="Times New Roman"/>
          <w:szCs w:val="24"/>
        </w:rPr>
        <w:t>co</w:t>
      </w:r>
      <w:r w:rsidR="000E200E">
        <w:rPr>
          <w:rFonts w:ascii="Times New Roman" w:hAnsi="Times New Roman" w:cs="Times New Roman"/>
          <w:szCs w:val="24"/>
        </w:rPr>
        <w:t>rr</w:t>
      </w:r>
      <w:r w:rsidRPr="004431A4">
        <w:rPr>
          <w:rFonts w:ascii="Times New Roman" w:hAnsi="Times New Roman" w:cs="Times New Roman"/>
          <w:szCs w:val="24"/>
        </w:rPr>
        <w:t>espondence and co</w:t>
      </w:r>
      <w:r w:rsidR="000E200E">
        <w:rPr>
          <w:rFonts w:ascii="Times New Roman" w:hAnsi="Times New Roman" w:cs="Times New Roman"/>
          <w:szCs w:val="24"/>
        </w:rPr>
        <w:t>-</w:t>
      </w:r>
      <w:r w:rsidRPr="004431A4">
        <w:rPr>
          <w:rFonts w:ascii="Times New Roman" w:hAnsi="Times New Roman" w:cs="Times New Roman"/>
          <w:szCs w:val="24"/>
        </w:rPr>
        <w:t>operation with God</w:t>
      </w:r>
      <w:r w:rsidR="000E200E">
        <w:rPr>
          <w:rFonts w:ascii="Times New Roman" w:hAnsi="Times New Roman" w:cs="Times New Roman"/>
          <w:szCs w:val="24"/>
        </w:rPr>
        <w:t xml:space="preserve"> </w:t>
      </w:r>
      <w:r w:rsidRPr="004431A4">
        <w:rPr>
          <w:rFonts w:ascii="Times New Roman" w:hAnsi="Times New Roman" w:cs="Times New Roman"/>
          <w:szCs w:val="24"/>
        </w:rPr>
        <w:t>that is not in sympathy and unity with creation, with nature, with humanity, with all things and pr</w:t>
      </w:r>
      <w:r w:rsidR="000E200E">
        <w:rPr>
          <w:rFonts w:ascii="Times New Roman" w:hAnsi="Times New Roman" w:cs="Times New Roman"/>
          <w:szCs w:val="24"/>
        </w:rPr>
        <w:t>e-</w:t>
      </w:r>
      <w:r w:rsidRPr="004431A4">
        <w:rPr>
          <w:rFonts w:ascii="Times New Roman" w:hAnsi="Times New Roman" w:cs="Times New Roman"/>
          <w:szCs w:val="24"/>
        </w:rPr>
        <w:t>eminently all persons. In Christ must</w:t>
      </w:r>
      <w:r w:rsidR="00C04234">
        <w:rPr>
          <w:rFonts w:ascii="Times New Roman" w:hAnsi="Times New Roman" w:cs="Times New Roman"/>
          <w:szCs w:val="24"/>
        </w:rPr>
        <w:t xml:space="preserve"> </w:t>
      </w:r>
      <w:r w:rsidRPr="004431A4">
        <w:rPr>
          <w:rFonts w:ascii="Times New Roman" w:hAnsi="Times New Roman" w:cs="Times New Roman"/>
          <w:szCs w:val="24"/>
        </w:rPr>
        <w:t>be the ultimate unity of all these—of science, philosophy, business, politics, personal, s</w:t>
      </w:r>
      <w:r w:rsidR="00C04234">
        <w:rPr>
          <w:rFonts w:ascii="Times New Roman" w:hAnsi="Times New Roman" w:cs="Times New Roman"/>
          <w:szCs w:val="24"/>
        </w:rPr>
        <w:t>oc</w:t>
      </w:r>
      <w:r w:rsidRPr="004431A4">
        <w:rPr>
          <w:rFonts w:ascii="Times New Roman" w:hAnsi="Times New Roman" w:cs="Times New Roman"/>
          <w:szCs w:val="24"/>
        </w:rPr>
        <w:t>ial, national and international intercourse and relations—if He is to be unity with God. The divorce and disunity of the various parts of the truth, which is one with God, must be overcome before we can be all ׳one with Him؛ to be alien from any is to be so far alien from</w:t>
      </w:r>
      <w:r w:rsidR="00C04234">
        <w:rPr>
          <w:rFonts w:ascii="Times New Roman" w:hAnsi="Times New Roman" w:cs="Times New Roman"/>
          <w:szCs w:val="24"/>
        </w:rPr>
        <w:t xml:space="preserve"> </w:t>
      </w:r>
      <w:r w:rsidRPr="004431A4">
        <w:rPr>
          <w:rFonts w:ascii="Times New Roman" w:hAnsi="Times New Roman" w:cs="Times New Roman"/>
          <w:szCs w:val="24"/>
        </w:rPr>
        <w:t>Him Who is Al</w:t>
      </w:r>
      <w:r w:rsidR="00943B05">
        <w:rPr>
          <w:rFonts w:ascii="Times New Roman" w:hAnsi="Times New Roman" w:cs="Times New Roman"/>
          <w:szCs w:val="24"/>
        </w:rPr>
        <w:t>l-</w:t>
      </w:r>
      <w:r w:rsidRPr="004431A4">
        <w:rPr>
          <w:rFonts w:ascii="Times New Roman" w:hAnsi="Times New Roman" w:cs="Times New Roman"/>
          <w:szCs w:val="24"/>
        </w:rPr>
        <w:t>in</w:t>
      </w:r>
      <w:r w:rsidR="00943B05">
        <w:rPr>
          <w:rFonts w:ascii="Times New Roman" w:hAnsi="Times New Roman" w:cs="Times New Roman"/>
          <w:szCs w:val="24"/>
        </w:rPr>
        <w:t>-</w:t>
      </w:r>
      <w:r w:rsidRPr="004431A4">
        <w:rPr>
          <w:rFonts w:ascii="Times New Roman" w:hAnsi="Times New Roman" w:cs="Times New Roman"/>
          <w:szCs w:val="24"/>
        </w:rPr>
        <w:t>all.</w:t>
      </w:r>
      <w:r w:rsidRPr="00943B05">
        <w:rPr>
          <w:rFonts w:ascii="Times New Roman" w:hAnsi="Times New Roman" w:cs="Times New Roman"/>
          <w:szCs w:val="24"/>
          <w:vertAlign w:val="superscript"/>
        </w:rPr>
        <w:t>11</w:t>
      </w:r>
    </w:p>
    <w:p w14:paraId="4886DE14" w14:textId="77777777" w:rsidR="00262ACA" w:rsidRDefault="00262ACA" w:rsidP="00D67E87">
      <w:pPr>
        <w:autoSpaceDE w:val="0"/>
        <w:autoSpaceDN w:val="0"/>
        <w:adjustRightInd w:val="0"/>
        <w:spacing w:after="0" w:line="240" w:lineRule="auto"/>
        <w:jc w:val="left"/>
        <w:rPr>
          <w:rFonts w:ascii="Times New Roman" w:hAnsi="Times New Roman" w:cs="Times New Roman"/>
          <w:szCs w:val="24"/>
        </w:rPr>
      </w:pPr>
    </w:p>
    <w:p w14:paraId="70123DA2" w14:textId="3C44F988" w:rsidR="00D67E87" w:rsidRPr="004431A4" w:rsidRDefault="00D67E87" w:rsidP="00943B05">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DuBose does not want the Church to live in an ecclesiastical ghetto, isolated from what is around it. There must be no disjunction between the Church and the world. We are called to reach out into the world to share our faith through mission and evangelism, and we must listen for God’s activity and revelation in the world around </w:t>
      </w:r>
      <w:r w:rsidR="00943B05" w:rsidRPr="00943B05">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The unity for which the Church is meant is a unity that goes beyond the Church itself, at ׳one ׳</w:t>
      </w:r>
      <w:proofErr w:type="spellStart"/>
      <w:r w:rsidRPr="004431A4">
        <w:rPr>
          <w:rFonts w:ascii="Times New Roman" w:hAnsi="Times New Roman" w:cs="Times New Roman"/>
          <w:szCs w:val="24"/>
        </w:rPr>
        <w:t>ing</w:t>
      </w:r>
      <w:proofErr w:type="spellEnd"/>
      <w:r w:rsidRPr="004431A4">
        <w:rPr>
          <w:rFonts w:ascii="Times New Roman" w:hAnsi="Times New Roman" w:cs="Times New Roman"/>
          <w:szCs w:val="24"/>
        </w:rPr>
        <w:t xml:space="preserve"> with God and ultimately with all that God</w:t>
      </w:r>
      <w:r w:rsidR="00943B05">
        <w:rPr>
          <w:rFonts w:ascii="Times New Roman" w:hAnsi="Times New Roman" w:cs="Times New Roman"/>
          <w:szCs w:val="24"/>
        </w:rPr>
        <w:t xml:space="preserve"> </w:t>
      </w:r>
      <w:r w:rsidRPr="004431A4">
        <w:rPr>
          <w:rFonts w:ascii="Times New Roman" w:hAnsi="Times New Roman" w:cs="Times New Roman"/>
          <w:szCs w:val="24"/>
        </w:rPr>
        <w:t>has made. In the meantime, the unity we seek is best approached and discerned through</w:t>
      </w:r>
      <w:r w:rsidR="00943B05">
        <w:rPr>
          <w:rFonts w:ascii="Times New Roman" w:hAnsi="Times New Roman" w:cs="Times New Roman"/>
          <w:szCs w:val="24"/>
        </w:rPr>
        <w:t xml:space="preserve"> </w:t>
      </w:r>
      <w:r w:rsidRPr="004431A4">
        <w:rPr>
          <w:rFonts w:ascii="Times New Roman" w:hAnsi="Times New Roman" w:cs="Times New Roman"/>
          <w:szCs w:val="24"/>
        </w:rPr>
        <w:t>a</w:t>
      </w:r>
      <w:r w:rsidR="00943B05">
        <w:rPr>
          <w:rFonts w:ascii="Times New Roman" w:hAnsi="Times New Roman" w:cs="Times New Roman"/>
          <w:szCs w:val="24"/>
        </w:rPr>
        <w:t xml:space="preserve"> </w:t>
      </w:r>
      <w:r w:rsidRPr="004431A4">
        <w:rPr>
          <w:rFonts w:ascii="Times New Roman" w:hAnsi="Times New Roman" w:cs="Times New Roman"/>
          <w:szCs w:val="24"/>
        </w:rPr>
        <w:t>liberal catholic approach to theology and use of</w:t>
      </w:r>
      <w:r w:rsidR="00943B05">
        <w:rPr>
          <w:rFonts w:ascii="Times New Roman" w:hAnsi="Times New Roman" w:cs="Times New Roman"/>
          <w:szCs w:val="24"/>
        </w:rPr>
        <w:t xml:space="preserve"> </w:t>
      </w:r>
      <w:r w:rsidRPr="004431A4">
        <w:rPr>
          <w:rFonts w:ascii="Times New Roman" w:hAnsi="Times New Roman" w:cs="Times New Roman"/>
          <w:szCs w:val="24"/>
        </w:rPr>
        <w:t>the open forum in the life of the Church.</w:t>
      </w:r>
    </w:p>
    <w:p w14:paraId="06D361AC" w14:textId="77777777" w:rsidR="00D67E87" w:rsidRPr="004431A4" w:rsidRDefault="00D67E87" w:rsidP="002F066A">
      <w:pPr>
        <w:ind w:firstLine="720"/>
        <w:rPr>
          <w:rFonts w:ascii="Times New Roman" w:hAnsi="Times New Roman" w:cs="Times New Roman"/>
          <w:szCs w:val="24"/>
        </w:rPr>
      </w:pPr>
      <w:r w:rsidRPr="004431A4">
        <w:rPr>
          <w:rFonts w:ascii="Times New Roman" w:hAnsi="Times New Roman" w:cs="Times New Roman"/>
          <w:szCs w:val="24"/>
        </w:rPr>
        <w:t>In the open forum our extremes of thought and practice can be revealed and worked out through the dynamic process of sharing and response. Since all</w:t>
      </w:r>
    </w:p>
    <w:p w14:paraId="7656B3A9" w14:textId="77777777" w:rsidR="00D67E87" w:rsidRPr="004431A4" w:rsidRDefault="00D67E87" w:rsidP="002F066A">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268 ROBERT B. SLOCUM</w:t>
      </w:r>
    </w:p>
    <w:p w14:paraId="773752BA" w14:textId="77777777" w:rsidR="002F066A" w:rsidRDefault="002F066A" w:rsidP="00D67E87">
      <w:pPr>
        <w:autoSpaceDE w:val="0"/>
        <w:autoSpaceDN w:val="0"/>
        <w:adjustRightInd w:val="0"/>
        <w:spacing w:after="0" w:line="240" w:lineRule="auto"/>
        <w:jc w:val="left"/>
        <w:rPr>
          <w:rFonts w:ascii="Times New Roman" w:hAnsi="Times New Roman" w:cs="Times New Roman"/>
          <w:szCs w:val="24"/>
        </w:rPr>
      </w:pPr>
    </w:p>
    <w:p w14:paraId="206D9EFC" w14:textId="447F0065" w:rsidR="002F066A" w:rsidRDefault="00D67E87" w:rsidP="00D67E87">
      <w:pPr>
        <w:autoSpaceDE w:val="0"/>
        <w:autoSpaceDN w:val="0"/>
        <w:adjustRightInd w:val="0"/>
        <w:spacing w:after="0" w:line="240" w:lineRule="auto"/>
        <w:jc w:val="left"/>
        <w:rPr>
          <w:rFonts w:ascii="Times New Roman" w:hAnsi="Times New Roman" w:cs="Times New Roman"/>
          <w:szCs w:val="24"/>
        </w:rPr>
      </w:pPr>
      <w:r w:rsidRPr="004431A4">
        <w:rPr>
          <w:rFonts w:ascii="Times New Roman" w:hAnsi="Times New Roman" w:cs="Times New Roman"/>
          <w:szCs w:val="24"/>
        </w:rPr>
        <w:lastRenderedPageBreak/>
        <w:t xml:space="preserve">individual perspectives are fragmentary, our understandings need to be shared for the Church’s best discovery of truth. We all have something to offer and much to learn. Our understanding can grow through this interaction. We can help others see the strengths and weaknesses of their views, and others can do the same for </w:t>
      </w:r>
      <w:r w:rsidR="004B5282" w:rsidRPr="004431A4">
        <w:rPr>
          <w:rFonts w:ascii="Times New Roman" w:hAnsi="Times New Roman" w:cs="Times New Roman"/>
          <w:szCs w:val="24"/>
        </w:rPr>
        <w:t>us</w:t>
      </w:r>
      <w:r w:rsidRPr="004431A4">
        <w:rPr>
          <w:rFonts w:ascii="Times New Roman" w:hAnsi="Times New Roman" w:cs="Times New Roman"/>
          <w:szCs w:val="24"/>
        </w:rPr>
        <w:t xml:space="preserve">. We need each other. We are called to be one Church, one body, and we need to communicate with other members of the one body. Another’s fragmentary and partial knowledge may be just what 1 need to correct or enhance my view. We should be ready to listen, to hear, and to be corrected. Nothing less than the whole Church (or as much of the whole Church as will participate) is needed for the Church’s discerning the whole truth. This process is as true for a vestry as it is for a general convention. And the end of the process is atonement. </w:t>
      </w:r>
    </w:p>
    <w:p w14:paraId="2878F54D" w14:textId="77777777" w:rsidR="002F066A" w:rsidRDefault="002F066A" w:rsidP="00D67E87">
      <w:pPr>
        <w:autoSpaceDE w:val="0"/>
        <w:autoSpaceDN w:val="0"/>
        <w:adjustRightInd w:val="0"/>
        <w:spacing w:after="0" w:line="240" w:lineRule="auto"/>
        <w:jc w:val="left"/>
        <w:rPr>
          <w:rFonts w:ascii="Times New Roman" w:hAnsi="Times New Roman" w:cs="Times New Roman"/>
          <w:szCs w:val="24"/>
        </w:rPr>
      </w:pPr>
    </w:p>
    <w:p w14:paraId="436756F3" w14:textId="77777777" w:rsidR="00D67E87" w:rsidRPr="004B5282" w:rsidRDefault="00D67E87" w:rsidP="004B5282">
      <w:pPr>
        <w:pStyle w:val="Heading2"/>
        <w:rPr>
          <w:rStyle w:val="Emphasis"/>
          <w:i w:val="0"/>
          <w:iCs w:val="0"/>
        </w:rPr>
      </w:pPr>
      <w:r w:rsidRPr="004B5282">
        <w:rPr>
          <w:rStyle w:val="Emphasis"/>
          <w:i w:val="0"/>
          <w:iCs w:val="0"/>
        </w:rPr>
        <w:t xml:space="preserve">Atonement and the Process </w:t>
      </w:r>
      <w:r w:rsidR="002F066A" w:rsidRPr="004B5282">
        <w:rPr>
          <w:rStyle w:val="Emphasis"/>
          <w:i w:val="0"/>
          <w:iCs w:val="0"/>
        </w:rPr>
        <w:t>of</w:t>
      </w:r>
      <w:r w:rsidRPr="004B5282">
        <w:rPr>
          <w:rStyle w:val="Emphasis"/>
          <w:i w:val="0"/>
          <w:iCs w:val="0"/>
        </w:rPr>
        <w:t xml:space="preserve"> Continuing Revelation</w:t>
      </w:r>
    </w:p>
    <w:p w14:paraId="6E7F8928" w14:textId="2B3217BB" w:rsidR="00D67E87" w:rsidRPr="004431A4" w:rsidRDefault="00D67E87" w:rsidP="002F066A">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DuBose believes that the sanctification of the Church and the sanctification of people take place through a continuing process of revelation. This revelation may well take different forms in different situations and times. Our participation in this process is a way of life that includes openness and a willingness to be surprised by the many expressions of God’s grace. As we receive, as we share actively in the process of revelation, we participate in</w:t>
      </w:r>
      <w:r w:rsidR="004B5282">
        <w:rPr>
          <w:rFonts w:ascii="Times New Roman" w:hAnsi="Times New Roman" w:cs="Times New Roman"/>
          <w:szCs w:val="24"/>
        </w:rPr>
        <w:t xml:space="preserve"> </w:t>
      </w:r>
      <w:r w:rsidRPr="004431A4">
        <w:rPr>
          <w:rFonts w:ascii="Times New Roman" w:hAnsi="Times New Roman" w:cs="Times New Roman"/>
          <w:szCs w:val="24"/>
        </w:rPr>
        <w:t>the</w:t>
      </w:r>
      <w:r w:rsidR="004B5282">
        <w:rPr>
          <w:rFonts w:ascii="Times New Roman" w:hAnsi="Times New Roman" w:cs="Times New Roman"/>
          <w:szCs w:val="24"/>
        </w:rPr>
        <w:t xml:space="preserve"> </w:t>
      </w:r>
      <w:r w:rsidRPr="004431A4">
        <w:rPr>
          <w:rFonts w:ascii="Times New Roman" w:hAnsi="Times New Roman" w:cs="Times New Roman"/>
          <w:szCs w:val="24"/>
        </w:rPr>
        <w:t>drawing</w:t>
      </w:r>
      <w:r w:rsidR="004B5282">
        <w:rPr>
          <w:rFonts w:ascii="Times New Roman" w:hAnsi="Times New Roman" w:cs="Times New Roman"/>
          <w:szCs w:val="24"/>
        </w:rPr>
        <w:t xml:space="preserve"> </w:t>
      </w:r>
      <w:r w:rsidRPr="004431A4">
        <w:rPr>
          <w:rFonts w:ascii="Times New Roman" w:hAnsi="Times New Roman" w:cs="Times New Roman"/>
          <w:szCs w:val="24"/>
        </w:rPr>
        <w:t>nearer</w:t>
      </w:r>
      <w:r w:rsidR="004B5282">
        <w:rPr>
          <w:rFonts w:ascii="Times New Roman" w:hAnsi="Times New Roman" w:cs="Times New Roman"/>
          <w:szCs w:val="24"/>
        </w:rPr>
        <w:t xml:space="preserve"> </w:t>
      </w:r>
      <w:r w:rsidRPr="004431A4">
        <w:rPr>
          <w:rFonts w:ascii="Times New Roman" w:hAnsi="Times New Roman" w:cs="Times New Roman"/>
          <w:szCs w:val="24"/>
        </w:rPr>
        <w:t>to</w:t>
      </w:r>
      <w:r w:rsidR="004B5282">
        <w:rPr>
          <w:rFonts w:ascii="Times New Roman" w:hAnsi="Times New Roman" w:cs="Times New Roman"/>
          <w:szCs w:val="24"/>
        </w:rPr>
        <w:t xml:space="preserve"> </w:t>
      </w:r>
      <w:r w:rsidRPr="004431A4">
        <w:rPr>
          <w:rFonts w:ascii="Times New Roman" w:hAnsi="Times New Roman" w:cs="Times New Roman"/>
          <w:szCs w:val="24"/>
        </w:rPr>
        <w:t>God that is our calling.</w:t>
      </w:r>
    </w:p>
    <w:p w14:paraId="2DBDBE6A" w14:textId="72CDE7FA" w:rsidR="00DF0849" w:rsidRDefault="00D67E87" w:rsidP="002F066A">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DuBose explains atonement as a reciprocal process involving God’s activity and our own. He notes in the essay "Christ the Revelation of God” that "Any possible drawing of God to man must have its natural correlate in the drawing of man to God: there is no imparting where there is no receiving.”</w:t>
      </w:r>
      <w:r w:rsidR="00026B7C" w:rsidRPr="00026B7C">
        <w:rPr>
          <w:rFonts w:ascii="Times New Roman" w:hAnsi="Times New Roman" w:cs="Times New Roman"/>
          <w:szCs w:val="24"/>
          <w:vertAlign w:val="superscript"/>
        </w:rPr>
        <w:t>12</w:t>
      </w:r>
      <w:r w:rsidRPr="004431A4">
        <w:rPr>
          <w:rFonts w:ascii="Times New Roman" w:hAnsi="Times New Roman" w:cs="Times New Roman"/>
          <w:szCs w:val="24"/>
        </w:rPr>
        <w:t xml:space="preserve"> This process begins with God’s initiative. DuBose states in the essay “Christian Defense” that “We can make ourselves at one with God only as God first makes himself at one with us. For himself He has done this in Christ.”</w:t>
      </w:r>
      <w:r w:rsidR="00026B7C" w:rsidRPr="00026B7C">
        <w:rPr>
          <w:rFonts w:ascii="Times New Roman" w:hAnsi="Times New Roman" w:cs="Times New Roman"/>
          <w:szCs w:val="24"/>
          <w:vertAlign w:val="superscript"/>
        </w:rPr>
        <w:t>1</w:t>
      </w:r>
      <w:r w:rsidRPr="00026B7C">
        <w:rPr>
          <w:rFonts w:ascii="Times New Roman" w:hAnsi="Times New Roman" w:cs="Times New Roman"/>
          <w:szCs w:val="24"/>
          <w:vertAlign w:val="superscript"/>
        </w:rPr>
        <w:t>3</w:t>
      </w:r>
      <w:r w:rsidRPr="004431A4">
        <w:rPr>
          <w:rFonts w:ascii="Times New Roman" w:hAnsi="Times New Roman" w:cs="Times New Roman"/>
          <w:szCs w:val="24"/>
        </w:rPr>
        <w:t xml:space="preserve"> </w:t>
      </w:r>
    </w:p>
    <w:p w14:paraId="633EBE26" w14:textId="35BE19DE" w:rsidR="00D67E87" w:rsidRPr="004431A4" w:rsidRDefault="00D67E87" w:rsidP="002F066A">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DuBose likewise sees the Incarnation as reciprocal: “God was not fully made Man until Man was raised up into actual oneness with God.”</w:t>
      </w:r>
      <w:r w:rsidRPr="00026B7C">
        <w:rPr>
          <w:rFonts w:ascii="Times New Roman" w:hAnsi="Times New Roman" w:cs="Times New Roman"/>
          <w:szCs w:val="24"/>
          <w:vertAlign w:val="superscript"/>
        </w:rPr>
        <w:t>14</w:t>
      </w:r>
      <w:r w:rsidRPr="004431A4">
        <w:rPr>
          <w:rFonts w:ascii="Times New Roman" w:hAnsi="Times New Roman" w:cs="Times New Roman"/>
          <w:szCs w:val="24"/>
        </w:rPr>
        <w:t xml:space="preserve"> The reciprocal nature of</w:t>
      </w:r>
      <w:r w:rsidR="00A02C12">
        <w:rPr>
          <w:rFonts w:ascii="Times New Roman" w:hAnsi="Times New Roman" w:cs="Times New Roman"/>
          <w:szCs w:val="24"/>
        </w:rPr>
        <w:t xml:space="preserve"> J</w:t>
      </w:r>
      <w:r w:rsidRPr="004431A4">
        <w:rPr>
          <w:rFonts w:ascii="Times New Roman" w:hAnsi="Times New Roman" w:cs="Times New Roman"/>
          <w:szCs w:val="24"/>
        </w:rPr>
        <w:t xml:space="preserve">esus’s Incarnation is also true for </w:t>
      </w:r>
      <w:r w:rsidR="00EA11F9" w:rsidRPr="004431A4">
        <w:rPr>
          <w:rFonts w:ascii="Times New Roman" w:hAnsi="Times New Roman" w:cs="Times New Roman"/>
          <w:szCs w:val="24"/>
        </w:rPr>
        <w:t>us</w:t>
      </w:r>
      <w:r w:rsidRPr="004431A4">
        <w:rPr>
          <w:rFonts w:ascii="Times New Roman" w:hAnsi="Times New Roman" w:cs="Times New Roman"/>
          <w:szCs w:val="24"/>
        </w:rPr>
        <w:t xml:space="preserve"> and</w:t>
      </w:r>
      <w:r w:rsidR="00A02C12">
        <w:rPr>
          <w:rFonts w:ascii="Times New Roman" w:hAnsi="Times New Roman" w:cs="Times New Roman"/>
          <w:szCs w:val="24"/>
        </w:rPr>
        <w:t xml:space="preserve"> </w:t>
      </w:r>
      <w:r w:rsidRPr="004431A4">
        <w:rPr>
          <w:rFonts w:ascii="Times New Roman" w:hAnsi="Times New Roman" w:cs="Times New Roman"/>
          <w:szCs w:val="24"/>
        </w:rPr>
        <w:t>a</w:t>
      </w:r>
      <w:r w:rsidR="00A02C12">
        <w:rPr>
          <w:rFonts w:ascii="Times New Roman" w:hAnsi="Times New Roman" w:cs="Times New Roman"/>
          <w:szCs w:val="24"/>
        </w:rPr>
        <w:t xml:space="preserve"> </w:t>
      </w:r>
      <w:r w:rsidRPr="004431A4">
        <w:rPr>
          <w:rFonts w:ascii="Times New Roman" w:hAnsi="Times New Roman" w:cs="Times New Roman"/>
          <w:szCs w:val="24"/>
        </w:rPr>
        <w:t>patte</w:t>
      </w:r>
      <w:r w:rsidR="00A02C12">
        <w:rPr>
          <w:rFonts w:ascii="Times New Roman" w:hAnsi="Times New Roman" w:cs="Times New Roman"/>
          <w:szCs w:val="24"/>
        </w:rPr>
        <w:t xml:space="preserve">rn </w:t>
      </w:r>
      <w:r w:rsidRPr="004431A4">
        <w:rPr>
          <w:rFonts w:ascii="Times New Roman" w:hAnsi="Times New Roman" w:cs="Times New Roman"/>
          <w:szCs w:val="24"/>
        </w:rPr>
        <w:t xml:space="preserve">for US. The realization in us of this saving process involves a “double incarnation,” a reciprocity in which we freely respond to God’s offer of salvation and participate in making it ours. DuBose explains in </w:t>
      </w:r>
      <w:r w:rsidRPr="004431A4">
        <w:rPr>
          <w:rFonts w:ascii="Times New Roman" w:hAnsi="Times New Roman" w:cs="Times New Roman"/>
          <w:i/>
          <w:iCs/>
          <w:szCs w:val="24"/>
        </w:rPr>
        <w:t>High</w:t>
      </w:r>
      <w:r w:rsidR="00A02C12">
        <w:rPr>
          <w:rFonts w:ascii="Times New Roman" w:hAnsi="Times New Roman" w:cs="Times New Roman"/>
          <w:i/>
          <w:iCs/>
          <w:szCs w:val="24"/>
        </w:rPr>
        <w:t xml:space="preserve"> </w:t>
      </w:r>
      <w:r w:rsidRPr="004431A4">
        <w:rPr>
          <w:rFonts w:ascii="Times New Roman" w:hAnsi="Times New Roman" w:cs="Times New Roman"/>
          <w:i/>
          <w:iCs/>
          <w:szCs w:val="24"/>
        </w:rPr>
        <w:t>Priesthood</w:t>
      </w:r>
      <w:r w:rsidR="00A02C12">
        <w:rPr>
          <w:rFonts w:ascii="Times New Roman" w:hAnsi="Times New Roman" w:cs="Times New Roman"/>
          <w:i/>
          <w:iCs/>
          <w:szCs w:val="24"/>
        </w:rPr>
        <w:t xml:space="preserve"> </w:t>
      </w:r>
      <w:r w:rsidRPr="004431A4">
        <w:rPr>
          <w:rFonts w:ascii="Times New Roman" w:hAnsi="Times New Roman" w:cs="Times New Roman"/>
          <w:i/>
          <w:iCs/>
          <w:szCs w:val="24"/>
        </w:rPr>
        <w:t>and</w:t>
      </w:r>
      <w:r w:rsidR="00A02C12">
        <w:rPr>
          <w:rFonts w:ascii="Times New Roman" w:hAnsi="Times New Roman" w:cs="Times New Roman"/>
          <w:i/>
          <w:iCs/>
          <w:szCs w:val="24"/>
        </w:rPr>
        <w:t xml:space="preserve"> </w:t>
      </w:r>
      <w:r w:rsidRPr="004431A4">
        <w:rPr>
          <w:rFonts w:ascii="Times New Roman" w:hAnsi="Times New Roman" w:cs="Times New Roman"/>
          <w:i/>
          <w:iCs/>
          <w:szCs w:val="24"/>
        </w:rPr>
        <w:t>Sacrifice</w:t>
      </w:r>
      <w:r w:rsidR="00A02C12">
        <w:rPr>
          <w:rFonts w:ascii="Times New Roman" w:hAnsi="Times New Roman" w:cs="Times New Roman"/>
          <w:i/>
          <w:iCs/>
          <w:szCs w:val="24"/>
        </w:rPr>
        <w:t xml:space="preserve"> </w:t>
      </w:r>
      <w:r w:rsidRPr="00A02C12">
        <w:rPr>
          <w:rFonts w:ascii="Times New Roman" w:hAnsi="Times New Roman" w:cs="Times New Roman"/>
          <w:iCs/>
          <w:szCs w:val="24"/>
        </w:rPr>
        <w:t>that</w:t>
      </w:r>
      <w:r w:rsidRPr="004431A4">
        <w:rPr>
          <w:rFonts w:ascii="Times New Roman" w:hAnsi="Times New Roman" w:cs="Times New Roman"/>
          <w:i/>
          <w:iCs/>
          <w:szCs w:val="24"/>
        </w:rPr>
        <w:t xml:space="preserve"> </w:t>
      </w:r>
      <w:r w:rsidRPr="004431A4">
        <w:rPr>
          <w:rFonts w:ascii="Times New Roman" w:hAnsi="Times New Roman" w:cs="Times New Roman"/>
          <w:szCs w:val="24"/>
        </w:rPr>
        <w:t>"the Gospel of God in its entirety is not a single but a double incarnation؛ it is not only God’s Word of</w:t>
      </w:r>
    </w:p>
    <w:p w14:paraId="7911A93E" w14:textId="444FD5B6" w:rsidR="00D67E87" w:rsidRPr="004431A4" w:rsidRDefault="00D67E87" w:rsidP="00D67E87">
      <w:pPr>
        <w:rPr>
          <w:rFonts w:ascii="Times New Roman" w:hAnsi="Times New Roman" w:cs="Times New Roman"/>
          <w:szCs w:val="24"/>
        </w:rPr>
      </w:pPr>
      <w:r w:rsidRPr="004431A4">
        <w:rPr>
          <w:rFonts w:ascii="Times New Roman" w:hAnsi="Times New Roman" w:cs="Times New Roman"/>
          <w:szCs w:val="24"/>
        </w:rPr>
        <w:t xml:space="preserve">Truth manifested to </w:t>
      </w:r>
      <w:r w:rsidR="00EA11F9" w:rsidRPr="004431A4">
        <w:rPr>
          <w:rFonts w:ascii="Times New Roman" w:hAnsi="Times New Roman" w:cs="Times New Roman"/>
          <w:szCs w:val="24"/>
        </w:rPr>
        <w:t>us</w:t>
      </w:r>
      <w:r w:rsidRPr="004431A4">
        <w:rPr>
          <w:rFonts w:ascii="Times New Roman" w:hAnsi="Times New Roman" w:cs="Times New Roman"/>
          <w:szCs w:val="24"/>
        </w:rPr>
        <w:t xml:space="preserve"> objectively in the flesh of Jesus Christi it is also God’s Spirit </w:t>
      </w:r>
      <w:proofErr w:type="spellStart"/>
      <w:r w:rsidRPr="004431A4">
        <w:rPr>
          <w:rFonts w:ascii="Times New Roman" w:hAnsi="Times New Roman" w:cs="Times New Roman"/>
          <w:szCs w:val="24"/>
        </w:rPr>
        <w:t>ofLife</w:t>
      </w:r>
      <w:proofErr w:type="spellEnd"/>
      <w:r w:rsidRPr="004431A4">
        <w:rPr>
          <w:rFonts w:ascii="Times New Roman" w:hAnsi="Times New Roman" w:cs="Times New Roman"/>
          <w:szCs w:val="24"/>
        </w:rPr>
        <w:t xml:space="preserve"> manifested in </w:t>
      </w:r>
      <w:r w:rsidR="00EA11F9" w:rsidRPr="004431A4">
        <w:rPr>
          <w:rFonts w:ascii="Times New Roman" w:hAnsi="Times New Roman" w:cs="Times New Roman"/>
          <w:szCs w:val="24"/>
        </w:rPr>
        <w:t>us</w:t>
      </w:r>
      <w:r w:rsidRPr="004431A4">
        <w:rPr>
          <w:rFonts w:ascii="Times New Roman" w:hAnsi="Times New Roman" w:cs="Times New Roman"/>
          <w:szCs w:val="24"/>
        </w:rPr>
        <w:t xml:space="preserve"> subjectively in our own</w:t>
      </w:r>
      <w:r w:rsidR="00EA11F9">
        <w:rPr>
          <w:rFonts w:ascii="Times New Roman" w:hAnsi="Times New Roman" w:cs="Times New Roman"/>
          <w:szCs w:val="24"/>
        </w:rPr>
        <w:t xml:space="preserve"> </w:t>
      </w:r>
      <w:r w:rsidRPr="004431A4">
        <w:rPr>
          <w:rFonts w:ascii="Times New Roman" w:hAnsi="Times New Roman" w:cs="Times New Roman"/>
          <w:szCs w:val="24"/>
        </w:rPr>
        <w:t>flesh, which means our own minds and hearts and lives.”</w:t>
      </w:r>
      <w:r w:rsidRPr="00EA11F9">
        <w:rPr>
          <w:rFonts w:ascii="Times New Roman" w:hAnsi="Times New Roman" w:cs="Times New Roman"/>
          <w:szCs w:val="24"/>
          <w:vertAlign w:val="superscript"/>
        </w:rPr>
        <w:t>15</w:t>
      </w:r>
    </w:p>
    <w:p w14:paraId="3596AFE0" w14:textId="77777777" w:rsidR="00096CE2" w:rsidRPr="004431A4" w:rsidRDefault="00096CE2" w:rsidP="00DF0849">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MAKINGONE WITH GOD 269</w:t>
      </w:r>
    </w:p>
    <w:p w14:paraId="70E6040E" w14:textId="77777777" w:rsidR="00DF0849" w:rsidRDefault="00DF0849" w:rsidP="00096CE2">
      <w:pPr>
        <w:autoSpaceDE w:val="0"/>
        <w:autoSpaceDN w:val="0"/>
        <w:adjustRightInd w:val="0"/>
        <w:spacing w:after="0" w:line="240" w:lineRule="auto"/>
        <w:jc w:val="left"/>
        <w:rPr>
          <w:rFonts w:ascii="Times New Roman" w:hAnsi="Times New Roman" w:cs="Times New Roman"/>
          <w:szCs w:val="24"/>
        </w:rPr>
      </w:pPr>
    </w:p>
    <w:p w14:paraId="55DB9A7D" w14:textId="33A2DFE2" w:rsidR="00096CE2" w:rsidRPr="004431A4" w:rsidRDefault="00096CE2" w:rsidP="002B2630">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Proper human response to God’s grace involves a subjective "incarnation." This corresponds to the objective gift of God that makes the response possible. DuBose notes in the essay "Incarnation" that "There is no such thing as </w:t>
      </w:r>
      <w:proofErr w:type="gramStart"/>
      <w:r w:rsidRPr="004431A4">
        <w:rPr>
          <w:rFonts w:ascii="Times New Roman" w:hAnsi="Times New Roman" w:cs="Times New Roman"/>
          <w:szCs w:val="24"/>
        </w:rPr>
        <w:t>ourselves</w:t>
      </w:r>
      <w:proofErr w:type="gramEnd"/>
      <w:r w:rsidRPr="004431A4">
        <w:rPr>
          <w:rFonts w:ascii="Times New Roman" w:hAnsi="Times New Roman" w:cs="Times New Roman"/>
          <w:szCs w:val="24"/>
        </w:rPr>
        <w:t xml:space="preserve"> in God apart from God in ourselves٠"</w:t>
      </w:r>
      <w:r w:rsidRPr="00B03623">
        <w:rPr>
          <w:rFonts w:ascii="Times New Roman" w:hAnsi="Times New Roman" w:cs="Times New Roman"/>
          <w:szCs w:val="24"/>
          <w:vertAlign w:val="superscript"/>
        </w:rPr>
        <w:t>1</w:t>
      </w:r>
      <w:r w:rsidR="00B03623" w:rsidRPr="00B03623">
        <w:rPr>
          <w:rFonts w:ascii="Times New Roman" w:hAnsi="Times New Roman" w:cs="Times New Roman"/>
          <w:szCs w:val="24"/>
          <w:vertAlign w:val="superscript"/>
        </w:rPr>
        <w:t>6</w:t>
      </w:r>
      <w:r w:rsidR="00B03623">
        <w:rPr>
          <w:rFonts w:ascii="Times New Roman" w:hAnsi="Times New Roman" w:cs="Times New Roman"/>
          <w:szCs w:val="24"/>
        </w:rPr>
        <w:t xml:space="preserve"> </w:t>
      </w:r>
      <w:r w:rsidRPr="004431A4">
        <w:rPr>
          <w:rFonts w:ascii="Times New Roman" w:hAnsi="Times New Roman" w:cs="Times New Roman"/>
          <w:szCs w:val="24"/>
        </w:rPr>
        <w:t>By</w:t>
      </w:r>
      <w:r w:rsidR="00B03623">
        <w:rPr>
          <w:rFonts w:ascii="Times New Roman" w:hAnsi="Times New Roman" w:cs="Times New Roman"/>
          <w:szCs w:val="24"/>
        </w:rPr>
        <w:t xml:space="preserve"> </w:t>
      </w:r>
      <w:r w:rsidRPr="004431A4">
        <w:rPr>
          <w:rFonts w:ascii="Times New Roman" w:hAnsi="Times New Roman" w:cs="Times New Roman"/>
          <w:szCs w:val="24"/>
        </w:rPr>
        <w:t>freely</w:t>
      </w:r>
      <w:r w:rsidR="00B03623">
        <w:rPr>
          <w:rFonts w:ascii="Times New Roman" w:hAnsi="Times New Roman" w:cs="Times New Roman"/>
          <w:szCs w:val="24"/>
        </w:rPr>
        <w:t xml:space="preserve"> </w:t>
      </w:r>
      <w:r w:rsidRPr="004431A4">
        <w:rPr>
          <w:rFonts w:ascii="Times New Roman" w:hAnsi="Times New Roman" w:cs="Times New Roman"/>
          <w:szCs w:val="24"/>
        </w:rPr>
        <w:t>receiving the divine gift, the believer comes</w:t>
      </w:r>
      <w:r w:rsidR="00B03623">
        <w:rPr>
          <w:rFonts w:ascii="Times New Roman" w:hAnsi="Times New Roman" w:cs="Times New Roman"/>
          <w:szCs w:val="24"/>
        </w:rPr>
        <w:t xml:space="preserve"> </w:t>
      </w:r>
      <w:r w:rsidRPr="004431A4">
        <w:rPr>
          <w:rFonts w:ascii="Times New Roman" w:hAnsi="Times New Roman" w:cs="Times New Roman"/>
          <w:szCs w:val="24"/>
        </w:rPr>
        <w:t>nearer to completion in God. This is the sanctifying process. With respect to this process of "</w:t>
      </w:r>
      <w:r w:rsidR="00B03623" w:rsidRPr="004431A4">
        <w:rPr>
          <w:rFonts w:ascii="Times New Roman" w:hAnsi="Times New Roman" w:cs="Times New Roman"/>
          <w:szCs w:val="24"/>
        </w:rPr>
        <w:t>correspondence</w:t>
      </w:r>
      <w:r w:rsidRPr="004431A4">
        <w:rPr>
          <w:rFonts w:ascii="Times New Roman" w:hAnsi="Times New Roman" w:cs="Times New Roman"/>
          <w:szCs w:val="24"/>
        </w:rPr>
        <w:t xml:space="preserve">,” DuBose notes in </w:t>
      </w:r>
      <w:r w:rsidRPr="004431A4">
        <w:rPr>
          <w:rFonts w:ascii="Times New Roman" w:hAnsi="Times New Roman" w:cs="Times New Roman"/>
          <w:i/>
          <w:iCs/>
          <w:szCs w:val="24"/>
        </w:rPr>
        <w:t>High Priesthood and Sa</w:t>
      </w:r>
      <w:r w:rsidR="002B2630">
        <w:rPr>
          <w:rFonts w:ascii="Times New Roman" w:hAnsi="Times New Roman" w:cs="Times New Roman"/>
          <w:i/>
          <w:iCs/>
          <w:szCs w:val="24"/>
        </w:rPr>
        <w:t>cr</w:t>
      </w:r>
      <w:r w:rsidR="001E2050">
        <w:rPr>
          <w:rFonts w:ascii="Times New Roman" w:hAnsi="Times New Roman" w:cs="Times New Roman"/>
          <w:i/>
          <w:iCs/>
          <w:szCs w:val="24"/>
        </w:rPr>
        <w:t>ifi</w:t>
      </w:r>
      <w:r w:rsidRPr="004431A4">
        <w:rPr>
          <w:rFonts w:ascii="Times New Roman" w:hAnsi="Times New Roman" w:cs="Times New Roman"/>
          <w:i/>
          <w:iCs/>
          <w:szCs w:val="24"/>
        </w:rPr>
        <w:t xml:space="preserve">ce </w:t>
      </w:r>
      <w:r w:rsidRPr="004431A4">
        <w:rPr>
          <w:rFonts w:ascii="Times New Roman" w:hAnsi="Times New Roman" w:cs="Times New Roman"/>
          <w:szCs w:val="24"/>
        </w:rPr>
        <w:t>that "the subjective reaction of</w:t>
      </w:r>
      <w:r w:rsidR="002B2630">
        <w:rPr>
          <w:rFonts w:ascii="Times New Roman" w:hAnsi="Times New Roman" w:cs="Times New Roman"/>
          <w:szCs w:val="24"/>
        </w:rPr>
        <w:t xml:space="preserve"> </w:t>
      </w:r>
      <w:r w:rsidRPr="004431A4">
        <w:rPr>
          <w:rFonts w:ascii="Times New Roman" w:hAnsi="Times New Roman" w:cs="Times New Roman"/>
          <w:szCs w:val="24"/>
        </w:rPr>
        <w:t>faith is nothing in itsel</w:t>
      </w:r>
      <w:r w:rsidR="002B2630">
        <w:rPr>
          <w:rFonts w:ascii="Times New Roman" w:hAnsi="Times New Roman" w:cs="Times New Roman"/>
          <w:szCs w:val="24"/>
        </w:rPr>
        <w:t xml:space="preserve">f </w:t>
      </w:r>
      <w:r w:rsidRPr="004431A4">
        <w:rPr>
          <w:rFonts w:ascii="Times New Roman" w:hAnsi="Times New Roman" w:cs="Times New Roman"/>
          <w:szCs w:val="24"/>
        </w:rPr>
        <w:t xml:space="preserve">or except in correspondence with the objective reality and power </w:t>
      </w:r>
      <w:r w:rsidRPr="002B2630">
        <w:rPr>
          <w:rFonts w:ascii="Times New Roman" w:hAnsi="Times New Roman" w:cs="Times New Roman"/>
          <w:bCs/>
          <w:szCs w:val="24"/>
          <w:lang w:bidi="he-IL"/>
        </w:rPr>
        <w:t>of grace.”</w:t>
      </w:r>
      <w:r w:rsidR="002B2630" w:rsidRPr="002B2630">
        <w:rPr>
          <w:rFonts w:ascii="Times New Roman" w:hAnsi="Times New Roman" w:cs="Times New Roman"/>
          <w:bCs/>
          <w:szCs w:val="24"/>
          <w:vertAlign w:val="superscript"/>
          <w:lang w:bidi="he-IL"/>
        </w:rPr>
        <w:t>17</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The end of this process of </w:t>
      </w:r>
      <w:r w:rsidR="002B2630" w:rsidRPr="004431A4">
        <w:rPr>
          <w:rFonts w:ascii="Times New Roman" w:hAnsi="Times New Roman" w:cs="Times New Roman"/>
          <w:szCs w:val="24"/>
        </w:rPr>
        <w:t>codependence</w:t>
      </w:r>
      <w:r w:rsidRPr="004431A4">
        <w:rPr>
          <w:rFonts w:ascii="Times New Roman" w:hAnsi="Times New Roman" w:cs="Times New Roman"/>
          <w:szCs w:val="24"/>
        </w:rPr>
        <w:t xml:space="preserve"> is our sanctification, our righteousness, our realization </w:t>
      </w:r>
      <w:proofErr w:type="spellStart"/>
      <w:r w:rsidRPr="004431A4">
        <w:rPr>
          <w:rFonts w:ascii="Times New Roman" w:hAnsi="Times New Roman" w:cs="Times New Roman"/>
          <w:szCs w:val="24"/>
        </w:rPr>
        <w:t>ofthe</w:t>
      </w:r>
      <w:proofErr w:type="spellEnd"/>
      <w:r w:rsidRPr="004431A4">
        <w:rPr>
          <w:rFonts w:ascii="Times New Roman" w:hAnsi="Times New Roman" w:cs="Times New Roman"/>
          <w:szCs w:val="24"/>
        </w:rPr>
        <w:t xml:space="preserve"> saving benefits offered</w:t>
      </w:r>
      <w:r w:rsidR="002B2630">
        <w:rPr>
          <w:rFonts w:ascii="Times New Roman" w:hAnsi="Times New Roman" w:cs="Times New Roman"/>
          <w:szCs w:val="24"/>
        </w:rPr>
        <w:t xml:space="preserve"> </w:t>
      </w:r>
      <w:r w:rsidRPr="004431A4">
        <w:rPr>
          <w:rFonts w:ascii="Times New Roman" w:hAnsi="Times New Roman" w:cs="Times New Roman"/>
          <w:szCs w:val="24"/>
        </w:rPr>
        <w:t>objectively in Christ, our atonement with God.</w:t>
      </w:r>
    </w:p>
    <w:p w14:paraId="64C29961" w14:textId="0896C644" w:rsidR="00096CE2" w:rsidRPr="004431A4" w:rsidRDefault="00096CE2" w:rsidP="00DF0849">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Understanding the reciprocal Incarnation will help </w:t>
      </w:r>
      <w:r w:rsidR="00863FFB" w:rsidRPr="004431A4">
        <w:rPr>
          <w:rFonts w:ascii="Times New Roman" w:hAnsi="Times New Roman" w:cs="Times New Roman"/>
          <w:szCs w:val="24"/>
        </w:rPr>
        <w:t>us</w:t>
      </w:r>
      <w:r w:rsidRPr="004431A4">
        <w:rPr>
          <w:rFonts w:ascii="Times New Roman" w:hAnsi="Times New Roman" w:cs="Times New Roman"/>
          <w:szCs w:val="24"/>
        </w:rPr>
        <w:t xml:space="preserve"> see the importance of our ministry and participation in the atoning process. DuBose warns in "The Church” that "Our Christianity is </w:t>
      </w:r>
      <w:r w:rsidRPr="004431A4">
        <w:rPr>
          <w:rFonts w:ascii="Times New Roman" w:hAnsi="Times New Roman" w:cs="Times New Roman"/>
          <w:szCs w:val="24"/>
        </w:rPr>
        <w:lastRenderedPageBreak/>
        <w:t xml:space="preserve">too far off from us; we think of the Incarnation of God and the presence of Christ as too exclusively in heaven, and not sufficiently on earth and in ourselves. We do not know that in the mind and heart and will of God </w:t>
      </w:r>
      <w:r w:rsidRPr="004431A4">
        <w:rPr>
          <w:rFonts w:ascii="Times New Roman" w:hAnsi="Times New Roman" w:cs="Times New Roman"/>
          <w:i/>
          <w:iCs/>
          <w:szCs w:val="24"/>
        </w:rPr>
        <w:t xml:space="preserve">we </w:t>
      </w:r>
      <w:r w:rsidRPr="004431A4">
        <w:rPr>
          <w:rFonts w:ascii="Times New Roman" w:hAnsi="Times New Roman" w:cs="Times New Roman"/>
          <w:szCs w:val="24"/>
        </w:rPr>
        <w:t>are the body of Christ and the subject of the Incarnation."</w:t>
      </w:r>
      <w:r w:rsidR="007A505D" w:rsidRPr="007A505D">
        <w:rPr>
          <w:rFonts w:ascii="Times New Roman" w:hAnsi="Times New Roman" w:cs="Times New Roman"/>
          <w:szCs w:val="24"/>
          <w:vertAlign w:val="superscript"/>
        </w:rPr>
        <w:t>1</w:t>
      </w:r>
      <w:r w:rsidRPr="007A505D">
        <w:rPr>
          <w:rFonts w:ascii="Times New Roman" w:hAnsi="Times New Roman" w:cs="Times New Roman"/>
          <w:szCs w:val="24"/>
          <w:vertAlign w:val="superscript"/>
        </w:rPr>
        <w:t>8</w:t>
      </w:r>
      <w:r w:rsidRPr="004431A4">
        <w:rPr>
          <w:rFonts w:ascii="Times New Roman" w:hAnsi="Times New Roman" w:cs="Times New Roman"/>
          <w:szCs w:val="24"/>
        </w:rPr>
        <w:t xml:space="preserve"> In the essay "The Demand for the Simple Gospel,” DuBose emphasizes the reciprocal nature of Incarnation relative to atonement:</w:t>
      </w:r>
    </w:p>
    <w:p w14:paraId="188314A1" w14:textId="77777777" w:rsidR="00DF0849" w:rsidRDefault="00DF0849" w:rsidP="00096CE2">
      <w:pPr>
        <w:autoSpaceDE w:val="0"/>
        <w:autoSpaceDN w:val="0"/>
        <w:adjustRightInd w:val="0"/>
        <w:spacing w:after="0" w:line="240" w:lineRule="auto"/>
        <w:jc w:val="left"/>
        <w:rPr>
          <w:rFonts w:ascii="Times New Roman" w:hAnsi="Times New Roman" w:cs="Times New Roman"/>
          <w:szCs w:val="24"/>
        </w:rPr>
      </w:pPr>
    </w:p>
    <w:p w14:paraId="739B1164" w14:textId="13ECF634" w:rsidR="00096CE2" w:rsidRPr="004431A4" w:rsidRDefault="00096CE2" w:rsidP="00DF0849">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 xml:space="preserve">As God is with </w:t>
      </w:r>
      <w:r w:rsidR="00C2603B" w:rsidRPr="004431A4">
        <w:rPr>
          <w:rFonts w:ascii="Times New Roman" w:hAnsi="Times New Roman" w:cs="Times New Roman"/>
          <w:szCs w:val="24"/>
        </w:rPr>
        <w:t>us</w:t>
      </w:r>
      <w:r w:rsidRPr="004431A4">
        <w:rPr>
          <w:rFonts w:ascii="Times New Roman" w:hAnsi="Times New Roman" w:cs="Times New Roman"/>
          <w:szCs w:val="24"/>
        </w:rPr>
        <w:t xml:space="preserve"> only in Christ, so is Christ with US only in the earthly Body of His Church. What God wants done, what He means to do, what He is doing and will do-</w:t>
      </w:r>
      <w:r w:rsidR="00AC0029">
        <w:rPr>
          <w:rFonts w:ascii="Times New Roman" w:hAnsi="Times New Roman" w:cs="Times New Roman"/>
          <w:szCs w:val="24"/>
        </w:rPr>
        <w:t>-</w:t>
      </w:r>
      <w:r w:rsidRPr="004431A4">
        <w:rPr>
          <w:rFonts w:ascii="Times New Roman" w:hAnsi="Times New Roman" w:cs="Times New Roman"/>
          <w:szCs w:val="24"/>
        </w:rPr>
        <w:t xml:space="preserve">He is going to do </w:t>
      </w:r>
      <w:r w:rsidRPr="004431A4">
        <w:rPr>
          <w:rFonts w:ascii="Times New Roman" w:hAnsi="Times New Roman" w:cs="Times New Roman"/>
          <w:i/>
          <w:iCs/>
          <w:szCs w:val="24"/>
        </w:rPr>
        <w:t xml:space="preserve">in, </w:t>
      </w:r>
      <w:r w:rsidRPr="00EA37E9">
        <w:rPr>
          <w:rFonts w:ascii="Times New Roman" w:hAnsi="Times New Roman" w:cs="Times New Roman"/>
          <w:i/>
          <w:szCs w:val="24"/>
        </w:rPr>
        <w:t>with</w:t>
      </w:r>
      <w:r w:rsidRPr="004431A4">
        <w:rPr>
          <w:rFonts w:ascii="Times New Roman" w:hAnsi="Times New Roman" w:cs="Times New Roman"/>
          <w:szCs w:val="24"/>
        </w:rPr>
        <w:t xml:space="preserve">, </w:t>
      </w:r>
      <w:r w:rsidRPr="004431A4">
        <w:rPr>
          <w:rFonts w:ascii="Times New Roman" w:hAnsi="Times New Roman" w:cs="Times New Roman"/>
          <w:i/>
          <w:iCs/>
          <w:szCs w:val="24"/>
        </w:rPr>
        <w:t xml:space="preserve">through </w:t>
      </w:r>
      <w:r w:rsidRPr="004431A4">
        <w:rPr>
          <w:rFonts w:ascii="Times New Roman" w:hAnsi="Times New Roman" w:cs="Times New Roman"/>
          <w:szCs w:val="24"/>
        </w:rPr>
        <w:t xml:space="preserve">and </w:t>
      </w:r>
      <w:r w:rsidRPr="004431A4">
        <w:rPr>
          <w:rFonts w:ascii="Times New Roman" w:hAnsi="Times New Roman" w:cs="Times New Roman"/>
          <w:i/>
          <w:iCs/>
          <w:szCs w:val="24"/>
        </w:rPr>
        <w:t xml:space="preserve">by </w:t>
      </w:r>
      <w:r w:rsidRPr="004431A4">
        <w:rPr>
          <w:rFonts w:ascii="Times New Roman" w:hAnsi="Times New Roman" w:cs="Times New Roman"/>
          <w:szCs w:val="24"/>
        </w:rPr>
        <w:t>man.</w:t>
      </w:r>
      <w:r w:rsidR="00EA37E9">
        <w:rPr>
          <w:rFonts w:ascii="Times New Roman" w:hAnsi="Times New Roman" w:cs="Times New Roman"/>
          <w:szCs w:val="24"/>
        </w:rPr>
        <w:t xml:space="preserve"> </w:t>
      </w:r>
      <w:r w:rsidRPr="004431A4">
        <w:rPr>
          <w:rFonts w:ascii="Times New Roman" w:hAnsi="Times New Roman" w:cs="Times New Roman"/>
          <w:szCs w:val="24"/>
        </w:rPr>
        <w:t>He will never do it until we do it</w:t>
      </w:r>
      <w:r w:rsidR="000535D9">
        <w:rPr>
          <w:rFonts w:ascii="Times New Roman" w:hAnsi="Times New Roman" w:cs="Times New Roman"/>
          <w:szCs w:val="24"/>
        </w:rPr>
        <w:t xml:space="preserve"> </w:t>
      </w:r>
      <w:r w:rsidRPr="004431A4">
        <w:rPr>
          <w:rFonts w:ascii="Times New Roman" w:hAnsi="Times New Roman" w:cs="Times New Roman"/>
          <w:szCs w:val="24"/>
        </w:rPr>
        <w:t xml:space="preserve">in, with, through and by Him. That is what this present, or this part of, creation is for؛ it is for the making of </w:t>
      </w:r>
      <w:r w:rsidRPr="004431A4">
        <w:rPr>
          <w:rFonts w:ascii="Times New Roman" w:hAnsi="Times New Roman" w:cs="Times New Roman"/>
          <w:i/>
          <w:iCs/>
          <w:szCs w:val="24"/>
        </w:rPr>
        <w:t xml:space="preserve">man </w:t>
      </w:r>
      <w:r w:rsidRPr="004431A4">
        <w:rPr>
          <w:rFonts w:ascii="Times New Roman" w:hAnsi="Times New Roman" w:cs="Times New Roman"/>
          <w:szCs w:val="24"/>
        </w:rPr>
        <w:t>in,</w:t>
      </w:r>
      <w:r w:rsidR="00EA37E9">
        <w:rPr>
          <w:rFonts w:ascii="Times New Roman" w:hAnsi="Times New Roman" w:cs="Times New Roman"/>
          <w:szCs w:val="24"/>
        </w:rPr>
        <w:t xml:space="preserve"> </w:t>
      </w:r>
      <w:r w:rsidRPr="004431A4">
        <w:rPr>
          <w:rFonts w:ascii="Times New Roman" w:hAnsi="Times New Roman" w:cs="Times New Roman"/>
          <w:szCs w:val="24"/>
        </w:rPr>
        <w:t>with, through and by his making himself. And he will never do that until he and God are one in the making.</w:t>
      </w:r>
      <w:r w:rsidR="000535D9" w:rsidRPr="000535D9">
        <w:rPr>
          <w:rFonts w:ascii="Times New Roman" w:hAnsi="Times New Roman" w:cs="Times New Roman"/>
          <w:szCs w:val="24"/>
          <w:vertAlign w:val="superscript"/>
        </w:rPr>
        <w:t>19</w:t>
      </w:r>
    </w:p>
    <w:p w14:paraId="1EF72A5B" w14:textId="77777777" w:rsidR="00DF0849" w:rsidRDefault="00DF0849" w:rsidP="00096CE2">
      <w:pPr>
        <w:autoSpaceDE w:val="0"/>
        <w:autoSpaceDN w:val="0"/>
        <w:adjustRightInd w:val="0"/>
        <w:spacing w:after="0" w:line="240" w:lineRule="auto"/>
        <w:jc w:val="left"/>
        <w:rPr>
          <w:rFonts w:ascii="Times New Roman" w:hAnsi="Times New Roman" w:cs="Times New Roman"/>
          <w:szCs w:val="24"/>
        </w:rPr>
      </w:pPr>
    </w:p>
    <w:p w14:paraId="0B20B6CF" w14:textId="2D884E53" w:rsidR="00D67E87" w:rsidRDefault="00096CE2" w:rsidP="00AC6D1B">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Atonement is</w:t>
      </w:r>
      <w:r w:rsidR="00AC6D1B">
        <w:rPr>
          <w:rFonts w:ascii="Times New Roman" w:hAnsi="Times New Roman" w:cs="Times New Roman"/>
          <w:szCs w:val="24"/>
        </w:rPr>
        <w:t xml:space="preserve"> </w:t>
      </w:r>
      <w:r w:rsidRPr="004431A4">
        <w:rPr>
          <w:rFonts w:ascii="Times New Roman" w:hAnsi="Times New Roman" w:cs="Times New Roman"/>
          <w:szCs w:val="24"/>
        </w:rPr>
        <w:t>a</w:t>
      </w:r>
      <w:r w:rsidR="00AC6D1B">
        <w:rPr>
          <w:rFonts w:ascii="Times New Roman" w:hAnsi="Times New Roman" w:cs="Times New Roman"/>
          <w:szCs w:val="24"/>
        </w:rPr>
        <w:t xml:space="preserve"> </w:t>
      </w:r>
      <w:r w:rsidRPr="004431A4">
        <w:rPr>
          <w:rFonts w:ascii="Times New Roman" w:hAnsi="Times New Roman" w:cs="Times New Roman"/>
          <w:szCs w:val="24"/>
        </w:rPr>
        <w:t>reciprocal process for the fulfilling of</w:t>
      </w:r>
      <w:r w:rsidR="000535D9">
        <w:rPr>
          <w:rFonts w:ascii="Times New Roman" w:hAnsi="Times New Roman" w:cs="Times New Roman"/>
          <w:szCs w:val="24"/>
        </w:rPr>
        <w:t xml:space="preserve"> </w:t>
      </w:r>
      <w:r w:rsidRPr="004431A4">
        <w:rPr>
          <w:rFonts w:ascii="Times New Roman" w:hAnsi="Times New Roman" w:cs="Times New Roman"/>
          <w:szCs w:val="24"/>
        </w:rPr>
        <w:t xml:space="preserve">humanity in God and the fulfilling of God in humanity. That fulfillment is true now for Christ and in Christ, and it is available to </w:t>
      </w:r>
      <w:r w:rsidRPr="004431A4">
        <w:rPr>
          <w:rFonts w:ascii="Times New Roman" w:hAnsi="Times New Roman" w:cs="Times New Roman"/>
          <w:i/>
          <w:iCs/>
          <w:szCs w:val="24"/>
        </w:rPr>
        <w:t xml:space="preserve">US </w:t>
      </w:r>
      <w:r w:rsidRPr="004431A4">
        <w:rPr>
          <w:rFonts w:ascii="Times New Roman" w:hAnsi="Times New Roman" w:cs="Times New Roman"/>
          <w:szCs w:val="24"/>
        </w:rPr>
        <w:t>in completing the process of atonement. DuBose notes in the essay "Why the Church</w:t>
      </w:r>
      <w:r w:rsidR="00627077">
        <w:rPr>
          <w:rFonts w:ascii="Times New Roman" w:hAnsi="Times New Roman" w:cs="Times New Roman"/>
          <w:szCs w:val="24"/>
        </w:rPr>
        <w:t>-</w:t>
      </w:r>
      <w:r w:rsidRPr="004431A4">
        <w:rPr>
          <w:rFonts w:ascii="Times New Roman" w:hAnsi="Times New Roman" w:cs="Times New Roman"/>
          <w:szCs w:val="24"/>
        </w:rPr>
        <w:t>-in Christianity” that "God</w:t>
      </w:r>
      <w:r w:rsidR="00627077">
        <w:rPr>
          <w:rFonts w:ascii="Times New Roman" w:hAnsi="Times New Roman" w:cs="Times New Roman"/>
          <w:szCs w:val="24"/>
        </w:rPr>
        <w:t>-M</w:t>
      </w:r>
      <w:r w:rsidRPr="004431A4">
        <w:rPr>
          <w:rFonts w:ascii="Times New Roman" w:hAnsi="Times New Roman" w:cs="Times New Roman"/>
          <w:szCs w:val="24"/>
        </w:rPr>
        <w:t>anhood is already a reality in Christ, and has got to be an actuality in US and in the world— if it takes eternity and all of God to make it.”</w:t>
      </w:r>
      <w:r w:rsidRPr="00627077">
        <w:rPr>
          <w:rFonts w:ascii="Times New Roman" w:hAnsi="Times New Roman" w:cs="Times New Roman"/>
          <w:szCs w:val="24"/>
          <w:vertAlign w:val="superscript"/>
        </w:rPr>
        <w:t>2</w:t>
      </w:r>
      <w:r w:rsidR="00627077" w:rsidRPr="00627077">
        <w:rPr>
          <w:rFonts w:ascii="Times New Roman" w:hAnsi="Times New Roman" w:cs="Times New Roman"/>
          <w:szCs w:val="24"/>
          <w:vertAlign w:val="superscript"/>
        </w:rPr>
        <w:t>0</w:t>
      </w:r>
      <w:r w:rsidRPr="004431A4">
        <w:rPr>
          <w:rFonts w:ascii="Times New Roman" w:hAnsi="Times New Roman" w:cs="Times New Roman"/>
          <w:szCs w:val="24"/>
        </w:rPr>
        <w:t xml:space="preserve"> DuBose explains the need for this</w:t>
      </w:r>
      <w:r w:rsidR="00AC6D1B">
        <w:rPr>
          <w:rFonts w:ascii="Times New Roman" w:hAnsi="Times New Roman" w:cs="Times New Roman"/>
          <w:szCs w:val="24"/>
        </w:rPr>
        <w:t xml:space="preserve"> </w:t>
      </w:r>
      <w:r w:rsidRPr="004431A4">
        <w:rPr>
          <w:rFonts w:ascii="Times New Roman" w:hAnsi="Times New Roman" w:cs="Times New Roman"/>
          <w:szCs w:val="24"/>
        </w:rPr>
        <w:t>completion and unity in "The Church”</w:t>
      </w:r>
      <w:r w:rsidR="000535D9">
        <w:rPr>
          <w:rFonts w:ascii="Times New Roman" w:hAnsi="Times New Roman" w:cs="Times New Roman"/>
          <w:szCs w:val="24"/>
        </w:rPr>
        <w:t>:</w:t>
      </w:r>
    </w:p>
    <w:p w14:paraId="0111DD33" w14:textId="77777777" w:rsidR="00AC6D1B" w:rsidRPr="004431A4" w:rsidRDefault="00AC6D1B" w:rsidP="00AC6D1B">
      <w:pPr>
        <w:autoSpaceDE w:val="0"/>
        <w:autoSpaceDN w:val="0"/>
        <w:adjustRightInd w:val="0"/>
        <w:spacing w:after="0" w:line="240" w:lineRule="auto"/>
        <w:ind w:firstLine="720"/>
        <w:jc w:val="left"/>
        <w:rPr>
          <w:rFonts w:ascii="Times New Roman" w:hAnsi="Times New Roman" w:cs="Times New Roman"/>
          <w:szCs w:val="24"/>
        </w:rPr>
      </w:pPr>
    </w:p>
    <w:p w14:paraId="255F9145" w14:textId="77777777" w:rsidR="00096CE2" w:rsidRPr="004431A4" w:rsidRDefault="00096CE2" w:rsidP="00AC6D1B">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270 ROBERTB. SLOCUM</w:t>
      </w:r>
    </w:p>
    <w:p w14:paraId="5E54D031" w14:textId="77777777" w:rsidR="00AC6D1B" w:rsidRDefault="00AC6D1B" w:rsidP="00096CE2">
      <w:pPr>
        <w:autoSpaceDE w:val="0"/>
        <w:autoSpaceDN w:val="0"/>
        <w:adjustRightInd w:val="0"/>
        <w:spacing w:after="0" w:line="240" w:lineRule="auto"/>
        <w:jc w:val="left"/>
        <w:rPr>
          <w:rFonts w:ascii="Times New Roman" w:hAnsi="Times New Roman" w:cs="Times New Roman"/>
          <w:szCs w:val="24"/>
        </w:rPr>
      </w:pPr>
    </w:p>
    <w:p w14:paraId="05176A55" w14:textId="2D8464DB" w:rsidR="00096CE2" w:rsidRPr="004431A4" w:rsidRDefault="00096CE2" w:rsidP="00AC6D1B">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The God of Christianity cannot stop short with Himself؛ He must be God</w:t>
      </w:r>
      <w:r w:rsidR="00627077">
        <w:rPr>
          <w:rFonts w:ascii="Times New Roman" w:hAnsi="Times New Roman" w:cs="Times New Roman"/>
          <w:szCs w:val="24"/>
        </w:rPr>
        <w:t xml:space="preserve"> </w:t>
      </w:r>
      <w:r w:rsidRPr="004431A4">
        <w:rPr>
          <w:rFonts w:ascii="Times New Roman" w:hAnsi="Times New Roman" w:cs="Times New Roman"/>
          <w:szCs w:val="24"/>
        </w:rPr>
        <w:t>in His world—in all the "not Himself’ that proceeds from Him, and that He would fill with Himself. The Christ of Christianity cannot stop short with Himself in heaven. The Christ of our</w:t>
      </w:r>
      <w:r w:rsidR="007F50B6">
        <w:rPr>
          <w:rFonts w:ascii="Times New Roman" w:hAnsi="Times New Roman" w:cs="Times New Roman"/>
          <w:szCs w:val="24"/>
        </w:rPr>
        <w:t xml:space="preserve"> </w:t>
      </w:r>
      <w:r w:rsidR="007F50B6" w:rsidRPr="007F50B6">
        <w:rPr>
          <w:rFonts w:ascii="Times New Roman" w:hAnsi="Times New Roman" w:cs="Times New Roman"/>
          <w:i/>
          <w:szCs w:val="24"/>
        </w:rPr>
        <w:t>faith</w:t>
      </w:r>
      <w:r w:rsidRPr="004431A4">
        <w:rPr>
          <w:rFonts w:ascii="Times New Roman" w:hAnsi="Times New Roman" w:cs="Times New Roman"/>
          <w:szCs w:val="24"/>
        </w:rPr>
        <w:t xml:space="preserve"> is </w:t>
      </w:r>
      <w:proofErr w:type="spellStart"/>
      <w:proofErr w:type="gramStart"/>
      <w:r w:rsidRPr="004431A4">
        <w:rPr>
          <w:rFonts w:ascii="Times New Roman" w:hAnsi="Times New Roman" w:cs="Times New Roman"/>
          <w:szCs w:val="24"/>
        </w:rPr>
        <w:t>there,</w:t>
      </w:r>
      <w:r w:rsidR="00610C7A">
        <w:rPr>
          <w:rFonts w:ascii="Times New Roman" w:hAnsi="Times New Roman" w:cs="Times New Roman"/>
          <w:szCs w:val="24"/>
        </w:rPr>
        <w:t>--</w:t>
      </w:r>
      <w:proofErr w:type="gramEnd"/>
      <w:r w:rsidRPr="004431A4">
        <w:rPr>
          <w:rFonts w:ascii="Times New Roman" w:hAnsi="Times New Roman" w:cs="Times New Roman"/>
          <w:szCs w:val="24"/>
        </w:rPr>
        <w:t>becau</w:t>
      </w:r>
      <w:proofErr w:type="spellEnd"/>
      <w:r w:rsidRPr="004431A4">
        <w:rPr>
          <w:rFonts w:ascii="Times New Roman" w:hAnsi="Times New Roman" w:cs="Times New Roman"/>
          <w:szCs w:val="24"/>
        </w:rPr>
        <w:t xml:space="preserve">se faith must see Him in the consummation and perfection of His part in the world. The Christ of our </w:t>
      </w:r>
      <w:r w:rsidRPr="004431A4">
        <w:rPr>
          <w:rFonts w:ascii="Times New Roman" w:hAnsi="Times New Roman" w:cs="Times New Roman"/>
          <w:i/>
          <w:iCs/>
          <w:szCs w:val="24"/>
        </w:rPr>
        <w:t xml:space="preserve">hope </w:t>
      </w:r>
      <w:r w:rsidRPr="004431A4">
        <w:rPr>
          <w:rFonts w:ascii="Times New Roman" w:hAnsi="Times New Roman" w:cs="Times New Roman"/>
          <w:szCs w:val="24"/>
        </w:rPr>
        <w:t xml:space="preserve">must be there, because hope too is of the end of our human participation with Him and in Him. But the Christ of the </w:t>
      </w:r>
      <w:r w:rsidRPr="004431A4">
        <w:rPr>
          <w:rFonts w:ascii="Times New Roman" w:hAnsi="Times New Roman" w:cs="Times New Roman"/>
          <w:i/>
          <w:iCs/>
          <w:szCs w:val="24"/>
        </w:rPr>
        <w:t xml:space="preserve">process—of </w:t>
      </w:r>
      <w:r w:rsidRPr="004431A4">
        <w:rPr>
          <w:rFonts w:ascii="Times New Roman" w:hAnsi="Times New Roman" w:cs="Times New Roman"/>
          <w:szCs w:val="24"/>
        </w:rPr>
        <w:t xml:space="preserve">the </w:t>
      </w:r>
      <w:r w:rsidR="00C97A8C" w:rsidRPr="00C97A8C">
        <w:rPr>
          <w:rFonts w:ascii="Times New Roman" w:hAnsi="Times New Roman" w:cs="Times New Roman"/>
          <w:i/>
          <w:szCs w:val="24"/>
        </w:rPr>
        <w:t>all</w:t>
      </w:r>
      <w:r w:rsidRPr="004431A4">
        <w:rPr>
          <w:rFonts w:ascii="Times New Roman" w:hAnsi="Times New Roman" w:cs="Times New Roman"/>
          <w:szCs w:val="24"/>
        </w:rPr>
        <w:t xml:space="preserve"> </w:t>
      </w:r>
      <w:r w:rsidRPr="004431A4">
        <w:rPr>
          <w:rFonts w:ascii="Times New Roman" w:hAnsi="Times New Roman" w:cs="Times New Roman"/>
          <w:i/>
          <w:iCs/>
          <w:szCs w:val="24"/>
        </w:rPr>
        <w:t xml:space="preserve">between </w:t>
      </w:r>
      <w:r w:rsidR="00610C7A" w:rsidRPr="00610C7A">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and our faith and our hope-must be</w:t>
      </w:r>
      <w:r w:rsidR="00610C7A">
        <w:rPr>
          <w:rFonts w:ascii="Times New Roman" w:hAnsi="Times New Roman" w:cs="Times New Roman"/>
          <w:szCs w:val="24"/>
        </w:rPr>
        <w:t xml:space="preserve"> </w:t>
      </w:r>
      <w:r w:rsidRPr="004431A4">
        <w:rPr>
          <w:rFonts w:ascii="Times New Roman" w:hAnsi="Times New Roman" w:cs="Times New Roman"/>
          <w:szCs w:val="24"/>
        </w:rPr>
        <w:t xml:space="preserve">infinitely and </w:t>
      </w:r>
      <w:proofErr w:type="spellStart"/>
      <w:r w:rsidRPr="004431A4">
        <w:rPr>
          <w:rFonts w:ascii="Times New Roman" w:hAnsi="Times New Roman" w:cs="Times New Roman"/>
          <w:szCs w:val="24"/>
        </w:rPr>
        <w:t>awhilly</w:t>
      </w:r>
      <w:proofErr w:type="spellEnd"/>
      <w:r w:rsidRPr="004431A4">
        <w:rPr>
          <w:rFonts w:ascii="Times New Roman" w:hAnsi="Times New Roman" w:cs="Times New Roman"/>
          <w:szCs w:val="24"/>
        </w:rPr>
        <w:t xml:space="preserve"> in the world and in ourselves, if His part is ever to be </w:t>
      </w:r>
      <w:proofErr w:type="gramStart"/>
      <w:r w:rsidRPr="004431A4">
        <w:rPr>
          <w:rFonts w:ascii="Times New Roman" w:hAnsi="Times New Roman" w:cs="Times New Roman"/>
          <w:szCs w:val="24"/>
        </w:rPr>
        <w:t>actually accomplished</w:t>
      </w:r>
      <w:proofErr w:type="gramEnd"/>
      <w:r w:rsidRPr="004431A4">
        <w:rPr>
          <w:rFonts w:ascii="Times New Roman" w:hAnsi="Times New Roman" w:cs="Times New Roman"/>
          <w:szCs w:val="24"/>
        </w:rPr>
        <w:t>.</w:t>
      </w:r>
      <w:r w:rsidRPr="00610C7A">
        <w:rPr>
          <w:rFonts w:ascii="Times New Roman" w:hAnsi="Times New Roman" w:cs="Times New Roman"/>
          <w:szCs w:val="24"/>
          <w:vertAlign w:val="superscript"/>
        </w:rPr>
        <w:t>2</w:t>
      </w:r>
      <w:r w:rsidR="00610C7A" w:rsidRPr="00610C7A">
        <w:rPr>
          <w:rFonts w:ascii="Times New Roman" w:hAnsi="Times New Roman" w:cs="Times New Roman"/>
          <w:szCs w:val="24"/>
          <w:vertAlign w:val="superscript"/>
        </w:rPr>
        <w:t>1</w:t>
      </w:r>
    </w:p>
    <w:p w14:paraId="6E56E863" w14:textId="77777777" w:rsidR="00AC6D1B" w:rsidRDefault="00AC6D1B" w:rsidP="00096CE2">
      <w:pPr>
        <w:autoSpaceDE w:val="0"/>
        <w:autoSpaceDN w:val="0"/>
        <w:adjustRightInd w:val="0"/>
        <w:spacing w:after="0" w:line="240" w:lineRule="auto"/>
        <w:jc w:val="left"/>
        <w:rPr>
          <w:rFonts w:ascii="Times New Roman" w:hAnsi="Times New Roman" w:cs="Times New Roman"/>
          <w:szCs w:val="24"/>
        </w:rPr>
      </w:pPr>
    </w:p>
    <w:p w14:paraId="171E0FEF" w14:textId="4B1DFA74" w:rsidR="00096CE2" w:rsidRPr="004431A4" w:rsidRDefault="00096CE2" w:rsidP="00AC6D1B">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The process of our</w:t>
      </w:r>
      <w:r w:rsidR="00C97A8C">
        <w:rPr>
          <w:rFonts w:ascii="Times New Roman" w:hAnsi="Times New Roman" w:cs="Times New Roman"/>
          <w:szCs w:val="24"/>
        </w:rPr>
        <w:t xml:space="preserve"> </w:t>
      </w:r>
      <w:r w:rsidRPr="004431A4">
        <w:rPr>
          <w:rFonts w:ascii="Times New Roman" w:hAnsi="Times New Roman" w:cs="Times New Roman"/>
          <w:szCs w:val="24"/>
        </w:rPr>
        <w:t xml:space="preserve">atoning with God is salvation history for humanity and each of us individually. DuBose recognizes atonement as the "making-complete” of this process with respect to all humanity and </w:t>
      </w:r>
      <w:proofErr w:type="gramStart"/>
      <w:r w:rsidRPr="004431A4">
        <w:rPr>
          <w:rFonts w:ascii="Times New Roman" w:hAnsi="Times New Roman" w:cs="Times New Roman"/>
          <w:szCs w:val="24"/>
        </w:rPr>
        <w:t>each individual</w:t>
      </w:r>
      <w:proofErr w:type="gramEnd"/>
      <w:r w:rsidRPr="004431A4">
        <w:rPr>
          <w:rFonts w:ascii="Times New Roman" w:hAnsi="Times New Roman" w:cs="Times New Roman"/>
          <w:szCs w:val="24"/>
        </w:rPr>
        <w:t>. Making-one with God is the fulfillment we need. Nothing less will do. Our process of atonement is not yet complete, but already we may find ourselves nearer than we once were.</w:t>
      </w:r>
    </w:p>
    <w:p w14:paraId="39954448" w14:textId="292BB917" w:rsidR="00096CE2" w:rsidRPr="004431A4" w:rsidRDefault="00096CE2" w:rsidP="00AF7FDB">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Concerning the atonement of humanity, DuBose states in the essay "A Constructive Treatment of Christianity” that the atoning process "began on earth so soon as the very first inchoate spiritual interrelation and communion were possible and actual between God and man؛ it will end when humanity, so</w:t>
      </w:r>
      <w:r w:rsidR="00AF7FDB">
        <w:rPr>
          <w:rFonts w:ascii="Times New Roman" w:hAnsi="Times New Roman" w:cs="Times New Roman"/>
          <w:szCs w:val="24"/>
        </w:rPr>
        <w:t xml:space="preserve"> </w:t>
      </w:r>
      <w:r w:rsidRPr="004431A4">
        <w:rPr>
          <w:rFonts w:ascii="Times New Roman" w:hAnsi="Times New Roman" w:cs="Times New Roman"/>
          <w:szCs w:val="24"/>
        </w:rPr>
        <w:t>far as may or shall be, shall be of one spirit, one divine law, one eternal life with God.”</w:t>
      </w:r>
      <w:r w:rsidRPr="001F0471">
        <w:rPr>
          <w:rFonts w:ascii="Times New Roman" w:hAnsi="Times New Roman" w:cs="Times New Roman"/>
          <w:szCs w:val="24"/>
          <w:vertAlign w:val="superscript"/>
        </w:rPr>
        <w:t>22</w:t>
      </w:r>
      <w:r w:rsidRPr="004431A4">
        <w:rPr>
          <w:rFonts w:ascii="Times New Roman" w:hAnsi="Times New Roman" w:cs="Times New Roman"/>
          <w:szCs w:val="24"/>
        </w:rPr>
        <w:t xml:space="preserve"> Concerning individual atonement, DuBose points to the making-complete of baptism:</w:t>
      </w:r>
    </w:p>
    <w:p w14:paraId="2E694DCE" w14:textId="77777777" w:rsidR="00AC6D1B" w:rsidRDefault="00AC6D1B" w:rsidP="00096CE2">
      <w:pPr>
        <w:autoSpaceDE w:val="0"/>
        <w:autoSpaceDN w:val="0"/>
        <w:adjustRightInd w:val="0"/>
        <w:spacing w:after="0" w:line="240" w:lineRule="auto"/>
        <w:jc w:val="left"/>
        <w:rPr>
          <w:rFonts w:ascii="Times New Roman" w:hAnsi="Times New Roman" w:cs="Times New Roman"/>
          <w:szCs w:val="24"/>
        </w:rPr>
      </w:pPr>
    </w:p>
    <w:p w14:paraId="195AA5F6" w14:textId="162C588D" w:rsidR="00096CE2" w:rsidRPr="004431A4" w:rsidRDefault="00096CE2" w:rsidP="00AC6D1B">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 xml:space="preserve">I say with Luther that the beginning and end of our Christianity is to realize or make real our baptism—to </w:t>
      </w:r>
      <w:r w:rsidRPr="004431A4">
        <w:rPr>
          <w:rFonts w:ascii="Times New Roman" w:hAnsi="Times New Roman" w:cs="Times New Roman"/>
          <w:i/>
          <w:iCs/>
          <w:szCs w:val="24"/>
        </w:rPr>
        <w:t xml:space="preserve">be </w:t>
      </w:r>
      <w:r w:rsidRPr="004431A4">
        <w:rPr>
          <w:rFonts w:ascii="Times New Roman" w:hAnsi="Times New Roman" w:cs="Times New Roman"/>
          <w:szCs w:val="24"/>
        </w:rPr>
        <w:t>what God (not only by His Word which is Christ, but by His individual wor</w:t>
      </w:r>
      <w:r w:rsidR="00A40DDB">
        <w:rPr>
          <w:rFonts w:ascii="Times New Roman" w:hAnsi="Times New Roman" w:cs="Times New Roman"/>
          <w:szCs w:val="24"/>
        </w:rPr>
        <w:t>d</w:t>
      </w:r>
      <w:r w:rsidRPr="004431A4">
        <w:rPr>
          <w:rFonts w:ascii="Times New Roman" w:hAnsi="Times New Roman" w:cs="Times New Roman"/>
          <w:szCs w:val="24"/>
        </w:rPr>
        <w:t xml:space="preserve"> to each of</w:t>
      </w:r>
      <w:r w:rsidR="00A40DDB">
        <w:rPr>
          <w:rFonts w:ascii="Times New Roman" w:hAnsi="Times New Roman" w:cs="Times New Roman"/>
          <w:szCs w:val="24"/>
        </w:rPr>
        <w:t xml:space="preserve"> </w:t>
      </w:r>
      <w:r w:rsidRPr="004431A4">
        <w:rPr>
          <w:rFonts w:ascii="Times New Roman" w:hAnsi="Times New Roman" w:cs="Times New Roman"/>
          <w:szCs w:val="24"/>
        </w:rPr>
        <w:t xml:space="preserve">us in our baptism) has not only pronounced </w:t>
      </w:r>
      <w:r w:rsidRPr="004431A4">
        <w:rPr>
          <w:rFonts w:ascii="Times New Roman" w:hAnsi="Times New Roman" w:cs="Times New Roman"/>
          <w:b/>
          <w:bCs/>
          <w:szCs w:val="24"/>
          <w:lang w:bidi="he-IL"/>
        </w:rPr>
        <w:t xml:space="preserve">US </w:t>
      </w:r>
      <w:r w:rsidRPr="004431A4">
        <w:rPr>
          <w:rFonts w:ascii="Times New Roman" w:hAnsi="Times New Roman" w:cs="Times New Roman"/>
          <w:szCs w:val="24"/>
        </w:rPr>
        <w:t>but made us-</w:t>
      </w:r>
      <w:r w:rsidRPr="004431A4">
        <w:rPr>
          <w:rFonts w:ascii="Times New Roman" w:hAnsi="Times New Roman" w:cs="Times New Roman"/>
          <w:szCs w:val="24"/>
        </w:rPr>
        <w:lastRenderedPageBreak/>
        <w:t>parts and members of Christ</w:t>
      </w:r>
      <w:r w:rsidR="00A40DDB">
        <w:rPr>
          <w:rFonts w:ascii="Times New Roman" w:hAnsi="Times New Roman" w:cs="Times New Roman"/>
          <w:szCs w:val="24"/>
        </w:rPr>
        <w:t xml:space="preserve"> </w:t>
      </w:r>
      <w:r w:rsidR="00A40DDB">
        <w:rPr>
          <w:rFonts w:ascii="Times New Roman" w:hAnsi="Times New Roman" w:cs="Times New Roman"/>
          <w:szCs w:val="24"/>
        </w:rPr>
        <w:sym w:font="Symbol" w:char="F0D7"/>
      </w:r>
      <w:r w:rsidR="00A40DDB">
        <w:rPr>
          <w:rFonts w:ascii="Times New Roman" w:hAnsi="Times New Roman" w:cs="Times New Roman"/>
          <w:szCs w:val="24"/>
        </w:rPr>
        <w:sym w:font="Symbol" w:char="F0D7"/>
      </w:r>
      <w:r w:rsidR="00A40DDB">
        <w:rPr>
          <w:rFonts w:ascii="Times New Roman" w:hAnsi="Times New Roman" w:cs="Times New Roman"/>
          <w:szCs w:val="24"/>
        </w:rPr>
        <w:sym w:font="Symbol" w:char="F0D7"/>
      </w:r>
      <w:r w:rsidRPr="004431A4">
        <w:rPr>
          <w:rFonts w:ascii="Times New Roman" w:hAnsi="Times New Roman" w:cs="Times New Roman"/>
          <w:b/>
          <w:bCs/>
          <w:szCs w:val="24"/>
          <w:lang w:bidi="he-IL"/>
        </w:rPr>
        <w:t xml:space="preserve"> </w:t>
      </w:r>
      <w:r w:rsidR="00DD174D" w:rsidRPr="00DD174D">
        <w:rPr>
          <w:rFonts w:ascii="Times New Roman" w:hAnsi="Times New Roman" w:cs="Times New Roman"/>
          <w:bCs/>
          <w:szCs w:val="24"/>
          <w:lang w:bidi="he-IL"/>
        </w:rPr>
        <w:t>[T]</w:t>
      </w:r>
      <w:r w:rsidRPr="004431A4">
        <w:rPr>
          <w:rFonts w:ascii="Times New Roman" w:hAnsi="Times New Roman" w:cs="Times New Roman"/>
          <w:szCs w:val="24"/>
        </w:rPr>
        <w:t>o make</w:t>
      </w:r>
      <w:r w:rsidR="00A40DDB">
        <w:rPr>
          <w:rFonts w:ascii="Times New Roman" w:hAnsi="Times New Roman" w:cs="Times New Roman"/>
          <w:szCs w:val="24"/>
        </w:rPr>
        <w:t xml:space="preserve"> </w:t>
      </w:r>
      <w:r w:rsidR="00BB28E5">
        <w:rPr>
          <w:rFonts w:ascii="Times New Roman" w:hAnsi="Times New Roman" w:cs="Times New Roman"/>
          <w:szCs w:val="24"/>
        </w:rPr>
        <w:t>good</w:t>
      </w:r>
      <w:r w:rsidRPr="004431A4">
        <w:rPr>
          <w:rFonts w:ascii="Times New Roman" w:hAnsi="Times New Roman" w:cs="Times New Roman"/>
          <w:szCs w:val="24"/>
        </w:rPr>
        <w:t>, to realize or make</w:t>
      </w:r>
      <w:r w:rsidR="00BB28E5">
        <w:rPr>
          <w:rFonts w:ascii="Times New Roman" w:hAnsi="Times New Roman" w:cs="Times New Roman"/>
          <w:szCs w:val="24"/>
        </w:rPr>
        <w:t xml:space="preserve"> </w:t>
      </w:r>
      <w:r w:rsidRPr="004431A4">
        <w:rPr>
          <w:rFonts w:ascii="Times New Roman" w:hAnsi="Times New Roman" w:cs="Times New Roman"/>
          <w:szCs w:val="24"/>
        </w:rPr>
        <w:t>real and actual, our baptism, is the sum and substance of our Christianity.</w:t>
      </w:r>
      <w:r w:rsidRPr="00EF0CF2">
        <w:rPr>
          <w:rFonts w:ascii="Times New Roman" w:hAnsi="Times New Roman" w:cs="Times New Roman"/>
          <w:szCs w:val="24"/>
          <w:vertAlign w:val="superscript"/>
        </w:rPr>
        <w:t>2</w:t>
      </w:r>
      <w:r w:rsidR="00EF0CF2" w:rsidRPr="00EF0CF2">
        <w:rPr>
          <w:rFonts w:ascii="Times New Roman" w:hAnsi="Times New Roman" w:cs="Times New Roman"/>
          <w:szCs w:val="24"/>
          <w:vertAlign w:val="superscript"/>
        </w:rPr>
        <w:t>3</w:t>
      </w:r>
    </w:p>
    <w:p w14:paraId="459D9001" w14:textId="77777777" w:rsidR="00AC6D1B" w:rsidRDefault="00AC6D1B" w:rsidP="00100AE9">
      <w:pPr>
        <w:spacing w:after="0"/>
        <w:rPr>
          <w:rFonts w:ascii="Times New Roman" w:hAnsi="Times New Roman" w:cs="Times New Roman"/>
          <w:szCs w:val="24"/>
        </w:rPr>
      </w:pPr>
    </w:p>
    <w:p w14:paraId="48AA54B3" w14:textId="58AA2CB0" w:rsidR="00096CE2" w:rsidRPr="004431A4" w:rsidRDefault="00096CE2" w:rsidP="00AC6D1B">
      <w:pPr>
        <w:ind w:firstLine="720"/>
        <w:rPr>
          <w:rFonts w:ascii="Times New Roman" w:hAnsi="Times New Roman" w:cs="Times New Roman"/>
          <w:szCs w:val="24"/>
        </w:rPr>
      </w:pPr>
      <w:r w:rsidRPr="004431A4">
        <w:rPr>
          <w:rFonts w:ascii="Times New Roman" w:hAnsi="Times New Roman" w:cs="Times New Roman"/>
          <w:szCs w:val="24"/>
        </w:rPr>
        <w:t xml:space="preserve">Our “making-complete” in God involves a process. God’s saving benefits are now present in </w:t>
      </w:r>
      <w:r w:rsidRPr="00AC6D1B">
        <w:rPr>
          <w:rFonts w:ascii="Times New Roman" w:hAnsi="Times New Roman" w:cs="Times New Roman"/>
          <w:bCs/>
          <w:szCs w:val="24"/>
          <w:lang w:bidi="he-IL"/>
        </w:rPr>
        <w:t>US</w:t>
      </w:r>
      <w:r w:rsidRPr="004431A4">
        <w:rPr>
          <w:rFonts w:ascii="Times New Roman" w:hAnsi="Times New Roman" w:cs="Times New Roman"/>
          <w:b/>
          <w:bCs/>
          <w:szCs w:val="24"/>
          <w:lang w:bidi="he-IL"/>
        </w:rPr>
        <w:t>—</w:t>
      </w:r>
      <w:r w:rsidRPr="004431A4">
        <w:rPr>
          <w:rFonts w:ascii="Times New Roman" w:hAnsi="Times New Roman" w:cs="Times New Roman"/>
          <w:szCs w:val="24"/>
        </w:rPr>
        <w:t xml:space="preserve">implicitly. Baptism is the sacramental expression of this condition. Baptism gives outward and visible expression to our Lord’s initiative in drawing </w:t>
      </w:r>
      <w:r w:rsidR="00100AE9" w:rsidRPr="00100AE9">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into membership in his body. By Baptism we are members of Christ, and his salvation. But Baptism is the sacramental beginning of the process of atonement, not its fulfillment.</w:t>
      </w:r>
    </w:p>
    <w:p w14:paraId="498024CD" w14:textId="77777777" w:rsidR="00096CE2" w:rsidRPr="004431A4" w:rsidRDefault="00096CE2" w:rsidP="00AC6D1B">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MAKINGONE WITH GOD 271</w:t>
      </w:r>
    </w:p>
    <w:p w14:paraId="5410BB24" w14:textId="77777777" w:rsidR="00AC6D1B" w:rsidRDefault="00AC6D1B" w:rsidP="00096CE2">
      <w:pPr>
        <w:autoSpaceDE w:val="0"/>
        <w:autoSpaceDN w:val="0"/>
        <w:adjustRightInd w:val="0"/>
        <w:spacing w:after="0" w:line="240" w:lineRule="auto"/>
        <w:jc w:val="left"/>
        <w:rPr>
          <w:rFonts w:ascii="Times New Roman" w:hAnsi="Times New Roman" w:cs="Times New Roman"/>
          <w:szCs w:val="24"/>
        </w:rPr>
      </w:pPr>
    </w:p>
    <w:p w14:paraId="20E838C9" w14:textId="2FC802A4" w:rsidR="00096CE2" w:rsidRPr="004431A4" w:rsidRDefault="00096CE2" w:rsidP="00392240">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Implicit now in </w:t>
      </w:r>
      <w:r w:rsidR="000B1326" w:rsidRPr="000B1326">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are our Lord’s presence, salvation, and oneness with </w:t>
      </w:r>
      <w:r w:rsidR="000B1326" w:rsidRPr="000B1326">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But all this must become explicit in our lives. If we have received God’s grace to any degree, we are closer than we once were to completion in Christ. For </w:t>
      </w:r>
      <w:r w:rsidR="000B1326" w:rsidRPr="000B1326">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as individuals and as the Church, this process of atonement is "already” begun but "not yet” completed.</w:t>
      </w:r>
    </w:p>
    <w:p w14:paraId="653E1388" w14:textId="2B1A190C" w:rsidR="00096CE2" w:rsidRDefault="00096CE2" w:rsidP="0010692C">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God’s grace for salvation is with </w:t>
      </w:r>
      <w:r w:rsidR="00542EEA" w:rsidRPr="00392240">
        <w:rPr>
          <w:rFonts w:ascii="Times New Roman" w:hAnsi="Times New Roman" w:cs="Times New Roman"/>
          <w:bCs/>
          <w:szCs w:val="24"/>
          <w:lang w:bidi="he-IL"/>
        </w:rPr>
        <w:t>us</w:t>
      </w:r>
      <w:r w:rsidR="00542EEA" w:rsidRPr="004431A4">
        <w:rPr>
          <w:rFonts w:ascii="Times New Roman" w:hAnsi="Times New Roman" w:cs="Times New Roman"/>
          <w:b/>
          <w:bCs/>
          <w:szCs w:val="24"/>
          <w:lang w:bidi="he-IL"/>
        </w:rPr>
        <w:t xml:space="preserve"> </w:t>
      </w:r>
      <w:r w:rsidRPr="004431A4">
        <w:rPr>
          <w:rFonts w:ascii="Times New Roman" w:hAnsi="Times New Roman" w:cs="Times New Roman"/>
          <w:szCs w:val="24"/>
        </w:rPr>
        <w:t>in this process of making the implicit to be explicit. Atonement is a process that continues by the grace of God and our active participation. As we grow and change, as we participate in God’s making us</w:t>
      </w:r>
      <w:r w:rsidR="0010692C">
        <w:rPr>
          <w:rFonts w:ascii="Times New Roman" w:hAnsi="Times New Roman" w:cs="Times New Roman"/>
          <w:szCs w:val="24"/>
        </w:rPr>
        <w:t xml:space="preserve"> </w:t>
      </w:r>
      <w:r w:rsidRPr="004431A4">
        <w:rPr>
          <w:rFonts w:ascii="Times New Roman" w:hAnsi="Times New Roman" w:cs="Times New Roman"/>
          <w:szCs w:val="24"/>
        </w:rPr>
        <w:t xml:space="preserve">whole, we may discover grace active in new ways. Changes of time and circumstance may likewise serve to reveal God active among </w:t>
      </w:r>
      <w:r w:rsidR="000B1326" w:rsidRPr="000B1326">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in ways we did not expect. The revelation we discover and receive is God’s gift for our fulfillment in him and his fulfillment in </w:t>
      </w:r>
      <w:r w:rsidR="000B1326" w:rsidRPr="000B1326">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As we accept God’s gift, we draw nearer to being </w:t>
      </w:r>
      <w:proofErr w:type="gramStart"/>
      <w:r w:rsidRPr="004431A4">
        <w:rPr>
          <w:rFonts w:ascii="Times New Roman" w:hAnsi="Times New Roman" w:cs="Times New Roman"/>
          <w:szCs w:val="24"/>
        </w:rPr>
        <w:t>atone</w:t>
      </w:r>
      <w:proofErr w:type="gramEnd"/>
      <w:r w:rsidRPr="004431A4">
        <w:rPr>
          <w:rFonts w:ascii="Times New Roman" w:hAnsi="Times New Roman" w:cs="Times New Roman"/>
          <w:szCs w:val="24"/>
        </w:rPr>
        <w:t xml:space="preserve"> with God.</w:t>
      </w:r>
    </w:p>
    <w:p w14:paraId="19802698" w14:textId="77777777" w:rsidR="00392240" w:rsidRPr="004431A4" w:rsidRDefault="00392240" w:rsidP="00096CE2">
      <w:pPr>
        <w:autoSpaceDE w:val="0"/>
        <w:autoSpaceDN w:val="0"/>
        <w:adjustRightInd w:val="0"/>
        <w:spacing w:after="0" w:line="240" w:lineRule="auto"/>
        <w:jc w:val="left"/>
        <w:rPr>
          <w:rFonts w:ascii="Times New Roman" w:hAnsi="Times New Roman" w:cs="Times New Roman"/>
          <w:szCs w:val="24"/>
        </w:rPr>
      </w:pPr>
    </w:p>
    <w:p w14:paraId="6455550E" w14:textId="77777777" w:rsidR="00096CE2" w:rsidRPr="004431A4" w:rsidRDefault="00096CE2" w:rsidP="00392240">
      <w:pPr>
        <w:pStyle w:val="Heading2"/>
      </w:pPr>
      <w:r w:rsidRPr="004431A4">
        <w:t>Atonement and the Cross</w:t>
      </w:r>
    </w:p>
    <w:p w14:paraId="4F886888" w14:textId="55F1363D" w:rsidR="00096CE2" w:rsidRPr="004431A4" w:rsidRDefault="00096CE2" w:rsidP="00241836">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The cross was the instrument of our Lord’s sacrifice and self</w:t>
      </w:r>
      <w:r w:rsidR="00241836">
        <w:rPr>
          <w:rFonts w:ascii="Times New Roman" w:hAnsi="Times New Roman" w:cs="Times New Roman"/>
          <w:szCs w:val="24"/>
        </w:rPr>
        <w:t>-</w:t>
      </w:r>
      <w:r w:rsidRPr="004431A4">
        <w:rPr>
          <w:rFonts w:ascii="Times New Roman" w:hAnsi="Times New Roman" w:cs="Times New Roman"/>
          <w:szCs w:val="24"/>
        </w:rPr>
        <w:t>offering. He accepted this blood offering of himself not as punishment but as the means for at</w:t>
      </w:r>
      <w:r w:rsidR="005C40AF">
        <w:rPr>
          <w:rFonts w:ascii="Times New Roman" w:hAnsi="Times New Roman" w:cs="Times New Roman"/>
          <w:szCs w:val="24"/>
        </w:rPr>
        <w:t>-</w:t>
      </w:r>
      <w:r w:rsidRPr="004431A4">
        <w:rPr>
          <w:rFonts w:ascii="Times New Roman" w:hAnsi="Times New Roman" w:cs="Times New Roman"/>
          <w:szCs w:val="24"/>
        </w:rPr>
        <w:t>on</w:t>
      </w:r>
      <w:r w:rsidR="005C40AF">
        <w:rPr>
          <w:rFonts w:ascii="Times New Roman" w:hAnsi="Times New Roman" w:cs="Times New Roman"/>
          <w:szCs w:val="24"/>
        </w:rPr>
        <w:t>e-</w:t>
      </w:r>
      <w:proofErr w:type="spellStart"/>
      <w:r w:rsidRPr="004431A4">
        <w:rPr>
          <w:rFonts w:ascii="Times New Roman" w:hAnsi="Times New Roman" w:cs="Times New Roman"/>
          <w:szCs w:val="24"/>
        </w:rPr>
        <w:t>ment</w:t>
      </w:r>
      <w:proofErr w:type="spellEnd"/>
      <w:r w:rsidRPr="004431A4">
        <w:rPr>
          <w:rFonts w:ascii="Times New Roman" w:hAnsi="Times New Roman" w:cs="Times New Roman"/>
          <w:szCs w:val="24"/>
        </w:rPr>
        <w:t xml:space="preserve"> of his humanity and our humanity with God. That atonement is</w:t>
      </w:r>
      <w:r w:rsidR="00241836">
        <w:rPr>
          <w:rFonts w:ascii="Times New Roman" w:hAnsi="Times New Roman" w:cs="Times New Roman"/>
          <w:szCs w:val="24"/>
        </w:rPr>
        <w:t xml:space="preserve"> </w:t>
      </w:r>
      <w:r w:rsidRPr="004431A4">
        <w:rPr>
          <w:rFonts w:ascii="Times New Roman" w:hAnsi="Times New Roman" w:cs="Times New Roman"/>
          <w:szCs w:val="24"/>
        </w:rPr>
        <w:t xml:space="preserve">completed and perfected in Christ, and it is begun and available but not yet completed in </w:t>
      </w:r>
      <w:r w:rsidR="005C40AF" w:rsidRPr="005C40AF">
        <w:rPr>
          <w:rFonts w:ascii="Times New Roman" w:hAnsi="Times New Roman" w:cs="Times New Roman"/>
          <w:bCs/>
          <w:szCs w:val="24"/>
          <w:lang w:bidi="he-IL"/>
        </w:rPr>
        <w:t>us</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All this is possible through Jesus’s blood sacrifice on the cross, and it is the way of</w:t>
      </w:r>
      <w:r w:rsidR="00241836">
        <w:rPr>
          <w:rFonts w:ascii="Times New Roman" w:hAnsi="Times New Roman" w:cs="Times New Roman"/>
          <w:szCs w:val="24"/>
        </w:rPr>
        <w:t xml:space="preserve"> </w:t>
      </w:r>
      <w:r w:rsidRPr="004431A4">
        <w:rPr>
          <w:rFonts w:ascii="Times New Roman" w:hAnsi="Times New Roman" w:cs="Times New Roman"/>
          <w:szCs w:val="24"/>
        </w:rPr>
        <w:t>the cross that is our path for drawing nearer to atonement with God.</w:t>
      </w:r>
    </w:p>
    <w:p w14:paraId="3F1F15E7" w14:textId="77777777" w:rsidR="00096CE2" w:rsidRPr="004431A4" w:rsidRDefault="00096CE2" w:rsidP="00392240">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DuBose explains the significance of Jesus’s cross and ours relative to atone ׳</w:t>
      </w:r>
    </w:p>
    <w:p w14:paraId="2698195C" w14:textId="77777777" w:rsidR="00096CE2" w:rsidRPr="004431A4" w:rsidRDefault="00096CE2" w:rsidP="00096CE2">
      <w:pPr>
        <w:autoSpaceDE w:val="0"/>
        <w:autoSpaceDN w:val="0"/>
        <w:adjustRightInd w:val="0"/>
        <w:spacing w:after="0" w:line="240" w:lineRule="auto"/>
        <w:jc w:val="left"/>
        <w:rPr>
          <w:rFonts w:ascii="Times New Roman" w:hAnsi="Times New Roman" w:cs="Times New Roman"/>
          <w:szCs w:val="24"/>
        </w:rPr>
      </w:pPr>
      <w:proofErr w:type="spellStart"/>
      <w:r w:rsidRPr="004431A4">
        <w:rPr>
          <w:rFonts w:ascii="Times New Roman" w:hAnsi="Times New Roman" w:cs="Times New Roman"/>
          <w:szCs w:val="24"/>
        </w:rPr>
        <w:t>ment</w:t>
      </w:r>
      <w:proofErr w:type="spellEnd"/>
      <w:r w:rsidRPr="004431A4">
        <w:rPr>
          <w:rFonts w:ascii="Times New Roman" w:hAnsi="Times New Roman" w:cs="Times New Roman"/>
          <w:szCs w:val="24"/>
        </w:rPr>
        <w:t xml:space="preserve"> in the essay "Christian Defense”:</w:t>
      </w:r>
    </w:p>
    <w:p w14:paraId="34119B1D" w14:textId="77777777" w:rsidR="00392240" w:rsidRDefault="00392240" w:rsidP="00096CE2">
      <w:pPr>
        <w:autoSpaceDE w:val="0"/>
        <w:autoSpaceDN w:val="0"/>
        <w:adjustRightInd w:val="0"/>
        <w:spacing w:after="0" w:line="240" w:lineRule="auto"/>
        <w:jc w:val="left"/>
        <w:rPr>
          <w:rFonts w:ascii="Times New Roman" w:hAnsi="Times New Roman" w:cs="Times New Roman"/>
          <w:szCs w:val="24"/>
        </w:rPr>
      </w:pPr>
    </w:p>
    <w:p w14:paraId="32BD4E09" w14:textId="7E5398BB" w:rsidR="00096CE2" w:rsidRPr="004431A4" w:rsidRDefault="00096CE2" w:rsidP="00B94BA5">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The Cross of Christ is not a thing only؟ it is a will and an act. In the first</w:t>
      </w:r>
      <w:r w:rsidR="007E386A">
        <w:rPr>
          <w:rFonts w:ascii="Times New Roman" w:hAnsi="Times New Roman" w:cs="Times New Roman"/>
          <w:szCs w:val="24"/>
        </w:rPr>
        <w:t xml:space="preserve"> </w:t>
      </w:r>
      <w:r w:rsidRPr="004431A4">
        <w:rPr>
          <w:rFonts w:ascii="Times New Roman" w:hAnsi="Times New Roman" w:cs="Times New Roman"/>
          <w:szCs w:val="24"/>
        </w:rPr>
        <w:t xml:space="preserve">instance, that is, in our Lord himself, it was the will and act which was </w:t>
      </w:r>
      <w:proofErr w:type="gramStart"/>
      <w:r w:rsidRPr="004431A4">
        <w:rPr>
          <w:rFonts w:ascii="Times New Roman" w:hAnsi="Times New Roman" w:cs="Times New Roman"/>
          <w:szCs w:val="24"/>
        </w:rPr>
        <w:t>in itself human</w:t>
      </w:r>
      <w:proofErr w:type="gramEnd"/>
      <w:r w:rsidRPr="004431A4">
        <w:rPr>
          <w:rFonts w:ascii="Times New Roman" w:hAnsi="Times New Roman" w:cs="Times New Roman"/>
          <w:szCs w:val="24"/>
        </w:rPr>
        <w:t xml:space="preserve"> salvation, the will and the act in which humanity </w:t>
      </w:r>
      <w:r w:rsidRPr="00266385">
        <w:rPr>
          <w:rFonts w:ascii="Times New Roman" w:hAnsi="Times New Roman" w:cs="Times New Roman"/>
          <w:i/>
          <w:szCs w:val="24"/>
        </w:rPr>
        <w:t>at</w:t>
      </w:r>
      <w:r w:rsidR="007E386A" w:rsidRPr="00266385">
        <w:rPr>
          <w:rFonts w:ascii="Times New Roman" w:hAnsi="Times New Roman" w:cs="Times New Roman"/>
          <w:i/>
          <w:szCs w:val="24"/>
        </w:rPr>
        <w:t>-one</w:t>
      </w:r>
      <w:r w:rsidR="00266385" w:rsidRPr="00266385">
        <w:rPr>
          <w:rFonts w:ascii="Times New Roman" w:hAnsi="Times New Roman" w:cs="Times New Roman"/>
          <w:i/>
          <w:szCs w:val="24"/>
        </w:rPr>
        <w:t>’d</w:t>
      </w:r>
      <w:r w:rsidR="00266385">
        <w:rPr>
          <w:rFonts w:ascii="Times New Roman" w:hAnsi="Times New Roman" w:cs="Times New Roman"/>
          <w:szCs w:val="24"/>
        </w:rPr>
        <w:t xml:space="preserve"> </w:t>
      </w:r>
      <w:r w:rsidRPr="004431A4">
        <w:rPr>
          <w:rFonts w:ascii="Times New Roman" w:hAnsi="Times New Roman" w:cs="Times New Roman"/>
          <w:szCs w:val="24"/>
        </w:rPr>
        <w:t xml:space="preserve">itself with God, </w:t>
      </w:r>
      <w:r w:rsidRPr="004431A4">
        <w:rPr>
          <w:rFonts w:ascii="Times New Roman" w:hAnsi="Times New Roman" w:cs="Times New Roman"/>
          <w:i/>
          <w:iCs/>
          <w:szCs w:val="24"/>
        </w:rPr>
        <w:t>redee</w:t>
      </w:r>
      <w:r w:rsidR="00266385">
        <w:rPr>
          <w:rFonts w:ascii="Times New Roman" w:hAnsi="Times New Roman" w:cs="Times New Roman"/>
          <w:i/>
          <w:iCs/>
          <w:szCs w:val="24"/>
        </w:rPr>
        <w:t>med</w:t>
      </w:r>
      <w:r w:rsidRPr="004431A4">
        <w:rPr>
          <w:rFonts w:ascii="Times New Roman" w:hAnsi="Times New Roman" w:cs="Times New Roman"/>
          <w:i/>
          <w:iCs/>
          <w:szCs w:val="24"/>
        </w:rPr>
        <w:t xml:space="preserve"> </w:t>
      </w:r>
      <w:r w:rsidRPr="004431A4">
        <w:rPr>
          <w:rFonts w:ascii="Times New Roman" w:hAnsi="Times New Roman" w:cs="Times New Roman"/>
          <w:szCs w:val="24"/>
        </w:rPr>
        <w:t>itself from sin, raised itself from death. The Cross of Christ is man’s perfect attitude toward sin and holiness, acted out to its perfect end or limit</w:t>
      </w:r>
      <w:r w:rsidR="00275AC5">
        <w:rPr>
          <w:rFonts w:ascii="Times New Roman" w:hAnsi="Times New Roman" w:cs="Times New Roman"/>
          <w:szCs w:val="24"/>
        </w:rPr>
        <w:t>;</w:t>
      </w:r>
      <w:r w:rsidRPr="004431A4">
        <w:rPr>
          <w:rFonts w:ascii="Times New Roman" w:hAnsi="Times New Roman" w:cs="Times New Roman"/>
          <w:szCs w:val="24"/>
        </w:rPr>
        <w:t xml:space="preserve"> the resistance unto blood, the obedience unto death,</w:t>
      </w:r>
    </w:p>
    <w:p w14:paraId="23676FDC" w14:textId="60C87EAA" w:rsidR="00213684" w:rsidRDefault="00096CE2" w:rsidP="00B94BA5">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 xml:space="preserve">the love that lays down its life. The Cross was not for our Lord alone. It was for him only because it is the only thing for </w:t>
      </w:r>
      <w:r w:rsidR="00275AC5" w:rsidRPr="00275AC5">
        <w:rPr>
          <w:rFonts w:ascii="Times New Roman" w:hAnsi="Times New Roman" w:cs="Times New Roman"/>
          <w:bCs/>
          <w:szCs w:val="24"/>
          <w:lang w:bidi="he-IL"/>
        </w:rPr>
        <w:t>us</w:t>
      </w:r>
      <w:r w:rsidRPr="004431A4">
        <w:rPr>
          <w:rFonts w:ascii="Times New Roman" w:hAnsi="Times New Roman" w:cs="Times New Roman"/>
          <w:szCs w:val="24"/>
        </w:rPr>
        <w:t>.</w:t>
      </w:r>
      <w:r w:rsidRPr="00275AC5">
        <w:rPr>
          <w:rFonts w:ascii="Times New Roman" w:hAnsi="Times New Roman" w:cs="Times New Roman"/>
          <w:szCs w:val="24"/>
          <w:vertAlign w:val="superscript"/>
        </w:rPr>
        <w:t>24</w:t>
      </w:r>
      <w:r w:rsidRPr="004431A4">
        <w:rPr>
          <w:rFonts w:ascii="Times New Roman" w:hAnsi="Times New Roman" w:cs="Times New Roman"/>
          <w:szCs w:val="24"/>
        </w:rPr>
        <w:t xml:space="preserve"> </w:t>
      </w:r>
    </w:p>
    <w:p w14:paraId="523B146D" w14:textId="77777777" w:rsidR="00B94BA5" w:rsidRDefault="00B94BA5" w:rsidP="00096CE2">
      <w:pPr>
        <w:autoSpaceDE w:val="0"/>
        <w:autoSpaceDN w:val="0"/>
        <w:adjustRightInd w:val="0"/>
        <w:spacing w:after="0" w:line="240" w:lineRule="auto"/>
        <w:jc w:val="left"/>
        <w:rPr>
          <w:rFonts w:ascii="Times New Roman" w:hAnsi="Times New Roman" w:cs="Times New Roman"/>
          <w:szCs w:val="24"/>
        </w:rPr>
      </w:pPr>
    </w:p>
    <w:p w14:paraId="47C9FF35" w14:textId="386B840B" w:rsidR="00096CE2" w:rsidRDefault="00096CE2" w:rsidP="00DD261B">
      <w:pPr>
        <w:autoSpaceDE w:val="0"/>
        <w:autoSpaceDN w:val="0"/>
        <w:adjustRightInd w:val="0"/>
        <w:spacing w:after="0" w:line="240" w:lineRule="auto"/>
        <w:jc w:val="left"/>
        <w:rPr>
          <w:rFonts w:ascii="Times New Roman" w:hAnsi="Times New Roman" w:cs="Times New Roman"/>
          <w:szCs w:val="24"/>
        </w:rPr>
      </w:pPr>
      <w:r w:rsidRPr="004431A4">
        <w:rPr>
          <w:rFonts w:ascii="Times New Roman" w:hAnsi="Times New Roman" w:cs="Times New Roman"/>
          <w:szCs w:val="24"/>
        </w:rPr>
        <w:t>The cross is not sacrifice for the sake of sacrifice. The cross is for at</w:t>
      </w:r>
      <w:r w:rsidR="00275AC5">
        <w:rPr>
          <w:rFonts w:ascii="Times New Roman" w:hAnsi="Times New Roman" w:cs="Times New Roman"/>
          <w:szCs w:val="24"/>
        </w:rPr>
        <w:t>-</w:t>
      </w:r>
      <w:r w:rsidRPr="004431A4">
        <w:rPr>
          <w:rFonts w:ascii="Times New Roman" w:hAnsi="Times New Roman" w:cs="Times New Roman"/>
          <w:szCs w:val="24"/>
        </w:rPr>
        <w:t>one</w:t>
      </w:r>
      <w:r w:rsidR="00DD261B">
        <w:rPr>
          <w:rFonts w:ascii="Times New Roman" w:hAnsi="Times New Roman" w:cs="Times New Roman"/>
          <w:szCs w:val="24"/>
        </w:rPr>
        <w:t>-</w:t>
      </w:r>
      <w:proofErr w:type="spellStart"/>
      <w:r w:rsidRPr="004431A4">
        <w:rPr>
          <w:rFonts w:ascii="Times New Roman" w:hAnsi="Times New Roman" w:cs="Times New Roman"/>
          <w:szCs w:val="24"/>
        </w:rPr>
        <w:t>ment</w:t>
      </w:r>
      <w:proofErr w:type="spellEnd"/>
      <w:r w:rsidRPr="004431A4">
        <w:rPr>
          <w:rFonts w:ascii="Times New Roman" w:hAnsi="Times New Roman" w:cs="Times New Roman"/>
          <w:szCs w:val="24"/>
        </w:rPr>
        <w:t>.</w:t>
      </w:r>
      <w:r w:rsidR="00DD261B">
        <w:rPr>
          <w:rFonts w:ascii="Times New Roman" w:hAnsi="Times New Roman" w:cs="Times New Roman"/>
          <w:szCs w:val="24"/>
        </w:rPr>
        <w:t xml:space="preserve"> </w:t>
      </w:r>
      <w:r w:rsidRPr="004431A4">
        <w:rPr>
          <w:rFonts w:ascii="Times New Roman" w:hAnsi="Times New Roman" w:cs="Times New Roman"/>
          <w:szCs w:val="24"/>
        </w:rPr>
        <w:t>The way of the cross is the way of embracing death to sin and self ׳centeredness</w:t>
      </w:r>
      <w:r w:rsidR="00DD261B">
        <w:rPr>
          <w:rFonts w:ascii="Times New Roman" w:hAnsi="Times New Roman" w:cs="Times New Roman"/>
          <w:szCs w:val="24"/>
        </w:rPr>
        <w:t xml:space="preserve"> </w:t>
      </w:r>
      <w:r w:rsidRPr="004431A4">
        <w:rPr>
          <w:rFonts w:ascii="Times New Roman" w:hAnsi="Times New Roman" w:cs="Times New Roman"/>
          <w:szCs w:val="24"/>
        </w:rPr>
        <w:t>so that we may find life and atonement with God. Jesus’s self</w:t>
      </w:r>
      <w:r w:rsidR="00DD261B">
        <w:rPr>
          <w:rFonts w:ascii="Times New Roman" w:hAnsi="Times New Roman" w:cs="Times New Roman"/>
          <w:szCs w:val="24"/>
        </w:rPr>
        <w:t>-</w:t>
      </w:r>
      <w:r w:rsidRPr="004431A4">
        <w:rPr>
          <w:rFonts w:ascii="Times New Roman" w:hAnsi="Times New Roman" w:cs="Times New Roman"/>
          <w:szCs w:val="24"/>
        </w:rPr>
        <w:t>offering on the cross offers us the pattern and means of our salvation. DuBose explains in the essay "Christ the Revelation of God” that</w:t>
      </w:r>
    </w:p>
    <w:p w14:paraId="0FB574E3" w14:textId="77777777" w:rsidR="00DD261B" w:rsidRPr="004431A4" w:rsidRDefault="00DD261B" w:rsidP="00DD261B">
      <w:pPr>
        <w:autoSpaceDE w:val="0"/>
        <w:autoSpaceDN w:val="0"/>
        <w:adjustRightInd w:val="0"/>
        <w:spacing w:after="0" w:line="240" w:lineRule="auto"/>
        <w:jc w:val="left"/>
        <w:rPr>
          <w:rFonts w:ascii="Times New Roman" w:hAnsi="Times New Roman" w:cs="Times New Roman"/>
          <w:szCs w:val="24"/>
        </w:rPr>
      </w:pPr>
    </w:p>
    <w:p w14:paraId="2B506075" w14:textId="77777777" w:rsidR="00096CE2" w:rsidRPr="004431A4" w:rsidRDefault="00096CE2" w:rsidP="00B94BA5">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lastRenderedPageBreak/>
        <w:t>272 ROBERTB. SLOCUM</w:t>
      </w:r>
    </w:p>
    <w:p w14:paraId="459137EE" w14:textId="77777777" w:rsidR="00B94BA5" w:rsidRDefault="00B94BA5" w:rsidP="00096CE2">
      <w:pPr>
        <w:autoSpaceDE w:val="0"/>
        <w:autoSpaceDN w:val="0"/>
        <w:adjustRightInd w:val="0"/>
        <w:spacing w:after="0" w:line="240" w:lineRule="auto"/>
        <w:jc w:val="left"/>
        <w:rPr>
          <w:rFonts w:ascii="Times New Roman" w:hAnsi="Times New Roman" w:cs="Times New Roman"/>
          <w:szCs w:val="24"/>
        </w:rPr>
      </w:pPr>
    </w:p>
    <w:p w14:paraId="31F0BB49" w14:textId="149AFEEA" w:rsidR="00096CE2" w:rsidRPr="004431A4" w:rsidRDefault="00096CE2" w:rsidP="00B94BA5">
      <w:pPr>
        <w:autoSpaceDE w:val="0"/>
        <w:autoSpaceDN w:val="0"/>
        <w:adjustRightInd w:val="0"/>
        <w:spacing w:after="0" w:line="240" w:lineRule="auto"/>
        <w:ind w:left="720"/>
        <w:jc w:val="left"/>
        <w:rPr>
          <w:rFonts w:ascii="Times New Roman" w:hAnsi="Times New Roman" w:cs="Times New Roman"/>
          <w:szCs w:val="24"/>
        </w:rPr>
      </w:pPr>
      <w:r w:rsidRPr="004431A4">
        <w:rPr>
          <w:rFonts w:ascii="Times New Roman" w:hAnsi="Times New Roman" w:cs="Times New Roman"/>
          <w:szCs w:val="24"/>
        </w:rPr>
        <w:t>It is only in temptation or under trial that faith is really called for or occasioned, and so is evolved or can be brought to perfection: faith is and lives and becomes all itself only through the difficulties it encounters and overcomes, the things it suffers and survives</w:t>
      </w:r>
      <w:r w:rsidR="00C5479E">
        <w:rPr>
          <w:rFonts w:ascii="Times New Roman" w:hAnsi="Times New Roman" w:cs="Times New Roman"/>
          <w:szCs w:val="24"/>
        </w:rPr>
        <w:t>.</w:t>
      </w:r>
      <w:r w:rsidRPr="004431A4">
        <w:rPr>
          <w:rFonts w:ascii="Times New Roman" w:hAnsi="Times New Roman" w:cs="Times New Roman"/>
          <w:szCs w:val="24"/>
        </w:rPr>
        <w:t>.</w:t>
      </w:r>
      <w:r w:rsidRPr="004431A4">
        <w:rPr>
          <w:rFonts w:ascii="Times New Roman" w:hAnsi="Times New Roman" w:cs="Times New Roman"/>
          <w:b/>
          <w:bCs/>
          <w:szCs w:val="24"/>
          <w:lang w:bidi="he-IL"/>
        </w:rPr>
        <w:t>..</w:t>
      </w:r>
      <w:r w:rsidR="00C5479E">
        <w:rPr>
          <w:rFonts w:ascii="Times New Roman" w:hAnsi="Times New Roman" w:cs="Times New Roman"/>
          <w:b/>
          <w:bCs/>
          <w:szCs w:val="24"/>
          <w:lang w:bidi="he-IL"/>
        </w:rPr>
        <w:t xml:space="preserve"> </w:t>
      </w:r>
      <w:r w:rsidRPr="004431A4">
        <w:rPr>
          <w:rFonts w:ascii="Times New Roman" w:hAnsi="Times New Roman" w:cs="Times New Roman"/>
          <w:szCs w:val="24"/>
        </w:rPr>
        <w:t>Under what other</w:t>
      </w:r>
      <w:r w:rsidR="00C5479E">
        <w:rPr>
          <w:rFonts w:ascii="Times New Roman" w:hAnsi="Times New Roman" w:cs="Times New Roman"/>
          <w:szCs w:val="24"/>
        </w:rPr>
        <w:t xml:space="preserve"> </w:t>
      </w:r>
      <w:r w:rsidRPr="004431A4">
        <w:rPr>
          <w:rFonts w:ascii="Times New Roman" w:hAnsi="Times New Roman" w:cs="Times New Roman"/>
          <w:szCs w:val="24"/>
        </w:rPr>
        <w:t>conditions could Jesus have been or become just what we worship and all that</w:t>
      </w:r>
      <w:r w:rsidR="00692801">
        <w:rPr>
          <w:rFonts w:ascii="Times New Roman" w:hAnsi="Times New Roman" w:cs="Times New Roman"/>
          <w:szCs w:val="24"/>
        </w:rPr>
        <w:t xml:space="preserve"> </w:t>
      </w:r>
      <w:r w:rsidRPr="004431A4">
        <w:rPr>
          <w:rFonts w:ascii="Times New Roman" w:hAnsi="Times New Roman" w:cs="Times New Roman"/>
          <w:szCs w:val="24"/>
        </w:rPr>
        <w:t>we worship in Him?</w:t>
      </w:r>
      <w:r w:rsidR="00692801">
        <w:rPr>
          <w:rFonts w:ascii="Times New Roman" w:hAnsi="Times New Roman" w:cs="Times New Roman"/>
          <w:szCs w:val="24"/>
        </w:rPr>
        <w:t xml:space="preserve"> </w:t>
      </w:r>
      <w:r w:rsidRPr="004431A4">
        <w:rPr>
          <w:rFonts w:ascii="Times New Roman" w:hAnsi="Times New Roman" w:cs="Times New Roman"/>
          <w:szCs w:val="24"/>
        </w:rPr>
        <w:t>In what other sense and for</w:t>
      </w:r>
      <w:r w:rsidR="00692801">
        <w:rPr>
          <w:rFonts w:ascii="Times New Roman" w:hAnsi="Times New Roman" w:cs="Times New Roman"/>
          <w:szCs w:val="24"/>
        </w:rPr>
        <w:t xml:space="preserve"> </w:t>
      </w:r>
      <w:r w:rsidRPr="004431A4">
        <w:rPr>
          <w:rFonts w:ascii="Times New Roman" w:hAnsi="Times New Roman" w:cs="Times New Roman"/>
          <w:szCs w:val="24"/>
        </w:rPr>
        <w:t>what other reason was He “perfected by the things He suffered," and what were the things He suffered but, to its utmost limit, the common lot of our common</w:t>
      </w:r>
      <w:r w:rsidR="00692801">
        <w:rPr>
          <w:rFonts w:ascii="Times New Roman" w:hAnsi="Times New Roman" w:cs="Times New Roman"/>
          <w:szCs w:val="24"/>
        </w:rPr>
        <w:t xml:space="preserve"> </w:t>
      </w:r>
      <w:r w:rsidRPr="004431A4">
        <w:rPr>
          <w:rFonts w:ascii="Times New Roman" w:hAnsi="Times New Roman" w:cs="Times New Roman"/>
          <w:szCs w:val="24"/>
        </w:rPr>
        <w:t>humanity.</w:t>
      </w:r>
      <w:r w:rsidR="00692801">
        <w:rPr>
          <w:rFonts w:ascii="Times New Roman" w:hAnsi="Times New Roman" w:cs="Times New Roman"/>
          <w:szCs w:val="24"/>
        </w:rPr>
        <w:t xml:space="preserve"> </w:t>
      </w:r>
      <w:r w:rsidRPr="004431A4">
        <w:rPr>
          <w:rFonts w:ascii="Times New Roman" w:hAnsi="Times New Roman" w:cs="Times New Roman"/>
          <w:szCs w:val="24"/>
        </w:rPr>
        <w:t>If human conditions were necessary to make, and make perfect, the human Jesus, they are necessary to make US.</w:t>
      </w:r>
      <w:r w:rsidRPr="00692801">
        <w:rPr>
          <w:rFonts w:ascii="Times New Roman" w:hAnsi="Times New Roman" w:cs="Times New Roman"/>
          <w:szCs w:val="24"/>
          <w:vertAlign w:val="superscript"/>
        </w:rPr>
        <w:t>25</w:t>
      </w:r>
    </w:p>
    <w:p w14:paraId="7B4DAFFD" w14:textId="77777777" w:rsidR="00B94BA5" w:rsidRDefault="00B94BA5" w:rsidP="00096CE2">
      <w:pPr>
        <w:autoSpaceDE w:val="0"/>
        <w:autoSpaceDN w:val="0"/>
        <w:adjustRightInd w:val="0"/>
        <w:spacing w:after="0" w:line="240" w:lineRule="auto"/>
        <w:jc w:val="left"/>
        <w:rPr>
          <w:rFonts w:ascii="Times New Roman" w:hAnsi="Times New Roman" w:cs="Times New Roman"/>
          <w:szCs w:val="24"/>
        </w:rPr>
      </w:pPr>
    </w:p>
    <w:p w14:paraId="6E658042" w14:textId="2F0ADB1B" w:rsidR="00096CE2" w:rsidRPr="004431A4" w:rsidRDefault="00096CE2" w:rsidP="00B94BA5">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Our cross is not a hindrance or burden. It is the instrument for our completion and making</w:t>
      </w:r>
      <w:r w:rsidR="0075163A">
        <w:rPr>
          <w:rFonts w:ascii="Times New Roman" w:hAnsi="Times New Roman" w:cs="Times New Roman"/>
          <w:szCs w:val="24"/>
        </w:rPr>
        <w:t xml:space="preserve"> </w:t>
      </w:r>
      <w:r w:rsidRPr="004431A4">
        <w:rPr>
          <w:rFonts w:ascii="Times New Roman" w:hAnsi="Times New Roman" w:cs="Times New Roman"/>
          <w:szCs w:val="24"/>
        </w:rPr>
        <w:t xml:space="preserve">whole. The cross is our vocation, and our means of salvation. DuBose asks, “what is the Cross but the actual process by which all that is not God dies in </w:t>
      </w:r>
      <w:r w:rsidR="00692801" w:rsidRPr="00692801">
        <w:rPr>
          <w:rFonts w:ascii="Times New Roman" w:hAnsi="Times New Roman" w:cs="Times New Roman"/>
          <w:szCs w:val="24"/>
        </w:rPr>
        <w:t>us</w:t>
      </w:r>
      <w:r w:rsidRPr="004431A4">
        <w:rPr>
          <w:rFonts w:ascii="Times New Roman" w:hAnsi="Times New Roman" w:cs="Times New Roman"/>
          <w:szCs w:val="24"/>
        </w:rPr>
        <w:t xml:space="preserve">, and all that is lives and grows in </w:t>
      </w:r>
      <w:r w:rsidR="00692801" w:rsidRPr="00692801">
        <w:rPr>
          <w:rFonts w:ascii="Times New Roman" w:hAnsi="Times New Roman" w:cs="Times New Roman"/>
          <w:bCs/>
          <w:szCs w:val="24"/>
          <w:lang w:bidi="he-IL"/>
        </w:rPr>
        <w:t>us</w:t>
      </w:r>
      <w:r w:rsidRPr="0075163A">
        <w:rPr>
          <w:rFonts w:ascii="Times New Roman" w:hAnsi="Times New Roman" w:cs="Times New Roman"/>
          <w:bCs/>
          <w:szCs w:val="24"/>
          <w:lang w:bidi="he-IL"/>
        </w:rPr>
        <w:t>?”</w:t>
      </w:r>
      <w:r w:rsidRPr="0075163A">
        <w:rPr>
          <w:rFonts w:ascii="Times New Roman" w:hAnsi="Times New Roman" w:cs="Times New Roman"/>
          <w:bCs/>
          <w:szCs w:val="24"/>
          <w:vertAlign w:val="superscript"/>
          <w:lang w:bidi="he-IL"/>
        </w:rPr>
        <w:t>26</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As we embrace the cross. as we face the sacrifices and losses of the human </w:t>
      </w:r>
      <w:r w:rsidRPr="0075163A">
        <w:rPr>
          <w:rFonts w:ascii="Times New Roman" w:hAnsi="Times New Roman" w:cs="Times New Roman"/>
          <w:bCs/>
          <w:szCs w:val="24"/>
          <w:lang w:bidi="he-IL"/>
        </w:rPr>
        <w:t xml:space="preserve">condition, </w:t>
      </w:r>
      <w:r w:rsidRPr="004431A4">
        <w:rPr>
          <w:rFonts w:ascii="Times New Roman" w:hAnsi="Times New Roman" w:cs="Times New Roman"/>
          <w:szCs w:val="24"/>
        </w:rPr>
        <w:t xml:space="preserve">we can be drawn nearer to atonement. DuBose urges that "God does not spare </w:t>
      </w:r>
      <w:r w:rsidR="00692801" w:rsidRPr="00692801">
        <w:rPr>
          <w:rFonts w:ascii="Times New Roman" w:hAnsi="Times New Roman" w:cs="Times New Roman"/>
          <w:szCs w:val="24"/>
        </w:rPr>
        <w:t>us</w:t>
      </w:r>
      <w:r w:rsidR="00692801" w:rsidRPr="004431A4">
        <w:rPr>
          <w:rFonts w:ascii="Times New Roman" w:hAnsi="Times New Roman" w:cs="Times New Roman"/>
          <w:szCs w:val="24"/>
        </w:rPr>
        <w:t xml:space="preserve"> </w:t>
      </w:r>
      <w:r w:rsidRPr="004431A4">
        <w:rPr>
          <w:rFonts w:ascii="Times New Roman" w:hAnsi="Times New Roman" w:cs="Times New Roman"/>
          <w:szCs w:val="24"/>
        </w:rPr>
        <w:t>the death that is the condition, the cost and. the price of the life. His justice is the perfection of</w:t>
      </w:r>
      <w:r w:rsidR="0075163A">
        <w:rPr>
          <w:rFonts w:ascii="Times New Roman" w:hAnsi="Times New Roman" w:cs="Times New Roman"/>
          <w:szCs w:val="24"/>
        </w:rPr>
        <w:t xml:space="preserve"> </w:t>
      </w:r>
      <w:r w:rsidRPr="004431A4">
        <w:rPr>
          <w:rFonts w:ascii="Times New Roman" w:hAnsi="Times New Roman" w:cs="Times New Roman"/>
          <w:szCs w:val="24"/>
        </w:rPr>
        <w:t>His love. It is because we are His well</w:t>
      </w:r>
      <w:r w:rsidR="000474E8">
        <w:rPr>
          <w:rFonts w:ascii="Times New Roman" w:hAnsi="Times New Roman" w:cs="Times New Roman"/>
          <w:szCs w:val="24"/>
        </w:rPr>
        <w:t>-</w:t>
      </w:r>
      <w:r w:rsidRPr="004431A4">
        <w:rPr>
          <w:rFonts w:ascii="Times New Roman" w:hAnsi="Times New Roman" w:cs="Times New Roman"/>
          <w:szCs w:val="24"/>
        </w:rPr>
        <w:t>beloved that it is His pleasure to subject us to the poverty that is the condition of</w:t>
      </w:r>
      <w:r w:rsidR="00F122DA">
        <w:rPr>
          <w:rFonts w:ascii="Times New Roman" w:hAnsi="Times New Roman" w:cs="Times New Roman"/>
          <w:szCs w:val="24"/>
        </w:rPr>
        <w:t xml:space="preserve"> </w:t>
      </w:r>
      <w:r w:rsidRPr="004431A4">
        <w:rPr>
          <w:rFonts w:ascii="Times New Roman" w:hAnsi="Times New Roman" w:cs="Times New Roman"/>
          <w:szCs w:val="24"/>
        </w:rPr>
        <w:t>our wealth, the death in ourselves which is necessary to, and but the obverse of, life in Him.”</w:t>
      </w:r>
      <w:r w:rsidRPr="000474E8">
        <w:rPr>
          <w:rFonts w:ascii="Times New Roman" w:hAnsi="Times New Roman" w:cs="Times New Roman"/>
          <w:szCs w:val="24"/>
          <w:vertAlign w:val="superscript"/>
        </w:rPr>
        <w:t>27</w:t>
      </w:r>
      <w:r w:rsidRPr="004431A4">
        <w:rPr>
          <w:rFonts w:ascii="Times New Roman" w:hAnsi="Times New Roman" w:cs="Times New Roman"/>
          <w:szCs w:val="24"/>
        </w:rPr>
        <w:t xml:space="preserve"> In the sel</w:t>
      </w:r>
      <w:r w:rsidR="00936AB2">
        <w:rPr>
          <w:rFonts w:ascii="Times New Roman" w:hAnsi="Times New Roman" w:cs="Times New Roman"/>
          <w:szCs w:val="24"/>
        </w:rPr>
        <w:t>f-</w:t>
      </w:r>
      <w:r w:rsidRPr="004431A4">
        <w:rPr>
          <w:rFonts w:ascii="Times New Roman" w:hAnsi="Times New Roman" w:cs="Times New Roman"/>
          <w:szCs w:val="24"/>
        </w:rPr>
        <w:t xml:space="preserve">emptying and sacrifice of our cross, in the removing of what comes between </w:t>
      </w:r>
      <w:r w:rsidR="00936AB2" w:rsidRPr="004431A4">
        <w:rPr>
          <w:rFonts w:ascii="Times New Roman" w:hAnsi="Times New Roman" w:cs="Times New Roman"/>
          <w:szCs w:val="24"/>
        </w:rPr>
        <w:t xml:space="preserve">us </w:t>
      </w:r>
      <w:r w:rsidRPr="004431A4">
        <w:rPr>
          <w:rFonts w:ascii="Times New Roman" w:hAnsi="Times New Roman" w:cs="Times New Roman"/>
          <w:szCs w:val="24"/>
        </w:rPr>
        <w:t>and the fullness of God’s love, we can be atone with God.</w:t>
      </w:r>
    </w:p>
    <w:p w14:paraId="46F64DDA" w14:textId="77777777" w:rsidR="00B94BA5" w:rsidRDefault="00B94BA5" w:rsidP="00096CE2">
      <w:pPr>
        <w:autoSpaceDE w:val="0"/>
        <w:autoSpaceDN w:val="0"/>
        <w:adjustRightInd w:val="0"/>
        <w:spacing w:after="0" w:line="240" w:lineRule="auto"/>
        <w:jc w:val="left"/>
        <w:rPr>
          <w:rFonts w:ascii="Times New Roman" w:hAnsi="Times New Roman" w:cs="Times New Roman"/>
          <w:i/>
          <w:iCs/>
          <w:szCs w:val="24"/>
        </w:rPr>
      </w:pPr>
    </w:p>
    <w:p w14:paraId="721570FE" w14:textId="77777777" w:rsidR="00096CE2" w:rsidRPr="004431A4" w:rsidRDefault="00096CE2" w:rsidP="00B94BA5">
      <w:pPr>
        <w:pStyle w:val="Heading2"/>
      </w:pPr>
      <w:r w:rsidRPr="004431A4">
        <w:t>Atonement) the End of</w:t>
      </w:r>
      <w:r w:rsidR="00B94BA5">
        <w:t xml:space="preserve"> </w:t>
      </w:r>
      <w:r w:rsidRPr="004431A4">
        <w:t>our Poverty</w:t>
      </w:r>
    </w:p>
    <w:p w14:paraId="3B9CC772" w14:textId="3A771CC3" w:rsidR="00096CE2" w:rsidRPr="004431A4" w:rsidRDefault="00096CE2" w:rsidP="00B94BA5">
      <w:pPr>
        <w:ind w:firstLine="720"/>
        <w:rPr>
          <w:rFonts w:ascii="Times New Roman" w:hAnsi="Times New Roman" w:cs="Times New Roman"/>
          <w:szCs w:val="24"/>
        </w:rPr>
      </w:pPr>
      <w:r w:rsidRPr="004431A4">
        <w:rPr>
          <w:rFonts w:ascii="Times New Roman" w:hAnsi="Times New Roman" w:cs="Times New Roman"/>
          <w:szCs w:val="24"/>
        </w:rPr>
        <w:t>DuBose urges that “The true nature and law of things are what</w:t>
      </w:r>
      <w:r w:rsidR="00936AB2">
        <w:rPr>
          <w:rFonts w:ascii="Times New Roman" w:hAnsi="Times New Roman" w:cs="Times New Roman"/>
          <w:szCs w:val="24"/>
        </w:rPr>
        <w:t xml:space="preserve"> </w:t>
      </w:r>
      <w:r w:rsidRPr="004431A4">
        <w:rPr>
          <w:rFonts w:ascii="Times New Roman" w:hAnsi="Times New Roman" w:cs="Times New Roman"/>
          <w:szCs w:val="24"/>
        </w:rPr>
        <w:t xml:space="preserve">they are coming to, and not what they already </w:t>
      </w:r>
      <w:r w:rsidRPr="00936AB2">
        <w:rPr>
          <w:rFonts w:ascii="Times New Roman" w:hAnsi="Times New Roman" w:cs="Times New Roman"/>
          <w:bCs/>
          <w:szCs w:val="24"/>
          <w:lang w:bidi="he-IL"/>
        </w:rPr>
        <w:t>are.”</w:t>
      </w:r>
      <w:r w:rsidRPr="00936AB2">
        <w:rPr>
          <w:rFonts w:ascii="Times New Roman" w:hAnsi="Times New Roman" w:cs="Times New Roman"/>
          <w:bCs/>
          <w:szCs w:val="24"/>
          <w:vertAlign w:val="superscript"/>
          <w:lang w:bidi="he-IL"/>
        </w:rPr>
        <w:t>28</w:t>
      </w:r>
      <w:r w:rsidRPr="004431A4">
        <w:rPr>
          <w:rFonts w:ascii="Times New Roman" w:hAnsi="Times New Roman" w:cs="Times New Roman"/>
          <w:b/>
          <w:bCs/>
          <w:szCs w:val="24"/>
          <w:lang w:bidi="he-IL"/>
        </w:rPr>
        <w:t xml:space="preserve"> </w:t>
      </w:r>
      <w:r w:rsidRPr="004431A4">
        <w:rPr>
          <w:rFonts w:ascii="Times New Roman" w:hAnsi="Times New Roman" w:cs="Times New Roman"/>
          <w:szCs w:val="24"/>
        </w:rPr>
        <w:t xml:space="preserve">For example, we can only understand the true meaning and reality of an acorn in terms of the oak tree that it can and will become under the right conditions. If we overlook the seed’s possibility and intended completion, we have not really </w:t>
      </w:r>
      <w:r w:rsidRPr="004431A4">
        <w:rPr>
          <w:rFonts w:ascii="Times New Roman" w:hAnsi="Times New Roman" w:cs="Times New Roman"/>
          <w:i/>
          <w:iCs/>
          <w:szCs w:val="24"/>
        </w:rPr>
        <w:t xml:space="preserve">seen </w:t>
      </w:r>
      <w:r w:rsidRPr="004431A4">
        <w:rPr>
          <w:rFonts w:ascii="Times New Roman" w:hAnsi="Times New Roman" w:cs="Times New Roman"/>
          <w:szCs w:val="24"/>
        </w:rPr>
        <w:t>the aco</w:t>
      </w:r>
      <w:r w:rsidR="005006F6">
        <w:rPr>
          <w:rFonts w:ascii="Times New Roman" w:hAnsi="Times New Roman" w:cs="Times New Roman"/>
          <w:szCs w:val="24"/>
        </w:rPr>
        <w:t>rn</w:t>
      </w:r>
      <w:r w:rsidRPr="004431A4">
        <w:rPr>
          <w:rFonts w:ascii="Times New Roman" w:hAnsi="Times New Roman" w:cs="Times New Roman"/>
          <w:szCs w:val="24"/>
        </w:rPr>
        <w:t xml:space="preserve"> at all. DuBose explains that “Nothing can be hilly known save in the light of its </w:t>
      </w:r>
      <w:r w:rsidRPr="004431A4">
        <w:rPr>
          <w:rFonts w:ascii="Times New Roman" w:hAnsi="Times New Roman" w:cs="Times New Roman"/>
          <w:i/>
          <w:iCs/>
          <w:szCs w:val="24"/>
        </w:rPr>
        <w:t xml:space="preserve">end. </w:t>
      </w:r>
      <w:r w:rsidRPr="004431A4">
        <w:rPr>
          <w:rFonts w:ascii="Times New Roman" w:hAnsi="Times New Roman" w:cs="Times New Roman"/>
          <w:szCs w:val="24"/>
        </w:rPr>
        <w:t>To know what we are, we need to know all that we shall be.”</w:t>
      </w:r>
      <w:r w:rsidRPr="00936AB2">
        <w:rPr>
          <w:rFonts w:ascii="Times New Roman" w:hAnsi="Times New Roman" w:cs="Times New Roman"/>
          <w:szCs w:val="24"/>
          <w:vertAlign w:val="superscript"/>
        </w:rPr>
        <w:t>29</w:t>
      </w:r>
      <w:r w:rsidRPr="004431A4">
        <w:rPr>
          <w:rFonts w:ascii="Times New Roman" w:hAnsi="Times New Roman" w:cs="Times New Roman"/>
          <w:szCs w:val="24"/>
        </w:rPr>
        <w:t xml:space="preserve"> With respect to our individual lives and the life of</w:t>
      </w:r>
      <w:r w:rsidR="005006F6">
        <w:rPr>
          <w:rFonts w:ascii="Times New Roman" w:hAnsi="Times New Roman" w:cs="Times New Roman"/>
          <w:szCs w:val="24"/>
        </w:rPr>
        <w:t xml:space="preserve"> </w:t>
      </w:r>
      <w:r w:rsidRPr="004431A4">
        <w:rPr>
          <w:rFonts w:ascii="Times New Roman" w:hAnsi="Times New Roman" w:cs="Times New Roman"/>
          <w:szCs w:val="24"/>
        </w:rPr>
        <w:t>our Church, we need to see in terms of</w:t>
      </w:r>
      <w:r w:rsidR="00087415">
        <w:rPr>
          <w:rFonts w:ascii="Times New Roman" w:hAnsi="Times New Roman" w:cs="Times New Roman"/>
          <w:szCs w:val="24"/>
        </w:rPr>
        <w:t xml:space="preserve"> “</w:t>
      </w:r>
      <w:r w:rsidRPr="004431A4">
        <w:rPr>
          <w:rFonts w:ascii="Times New Roman" w:hAnsi="Times New Roman" w:cs="Times New Roman"/>
          <w:szCs w:val="24"/>
        </w:rPr>
        <w:t>what they are coming to, and not what they already are.” What we are coming to, if we will, is atonement with God.</w:t>
      </w:r>
    </w:p>
    <w:p w14:paraId="089C2DF8" w14:textId="77777777" w:rsidR="00096CE2" w:rsidRPr="004431A4" w:rsidRDefault="00096CE2" w:rsidP="00856E7C">
      <w:pPr>
        <w:autoSpaceDE w:val="0"/>
        <w:autoSpaceDN w:val="0"/>
        <w:adjustRightInd w:val="0"/>
        <w:spacing w:after="0" w:line="240" w:lineRule="auto"/>
        <w:jc w:val="right"/>
        <w:rPr>
          <w:rFonts w:ascii="Times New Roman" w:hAnsi="Times New Roman" w:cs="Times New Roman"/>
          <w:szCs w:val="24"/>
        </w:rPr>
      </w:pPr>
      <w:r w:rsidRPr="004431A4">
        <w:rPr>
          <w:rFonts w:ascii="Times New Roman" w:hAnsi="Times New Roman" w:cs="Times New Roman"/>
          <w:szCs w:val="24"/>
        </w:rPr>
        <w:t>MAKING-ONE WITH GOD 273</w:t>
      </w:r>
    </w:p>
    <w:p w14:paraId="6A9C367E" w14:textId="77777777" w:rsidR="00856E7C" w:rsidRDefault="00856E7C" w:rsidP="00096CE2">
      <w:pPr>
        <w:autoSpaceDE w:val="0"/>
        <w:autoSpaceDN w:val="0"/>
        <w:adjustRightInd w:val="0"/>
        <w:spacing w:after="0" w:line="240" w:lineRule="auto"/>
        <w:jc w:val="left"/>
        <w:rPr>
          <w:rFonts w:ascii="Times New Roman" w:hAnsi="Times New Roman" w:cs="Times New Roman"/>
          <w:szCs w:val="24"/>
        </w:rPr>
      </w:pPr>
    </w:p>
    <w:p w14:paraId="05E370D8" w14:textId="44B6193F" w:rsidR="00096CE2" w:rsidRPr="004431A4" w:rsidRDefault="00096CE2" w:rsidP="00856E7C">
      <w:pPr>
        <w:autoSpaceDE w:val="0"/>
        <w:autoSpaceDN w:val="0"/>
        <w:adjustRightInd w:val="0"/>
        <w:spacing w:after="0" w:line="240" w:lineRule="auto"/>
        <w:ind w:firstLine="720"/>
        <w:jc w:val="left"/>
        <w:rPr>
          <w:rFonts w:ascii="Times New Roman" w:hAnsi="Times New Roman" w:cs="Times New Roman"/>
          <w:szCs w:val="24"/>
        </w:rPr>
      </w:pPr>
      <w:proofErr w:type="gramStart"/>
      <w:r w:rsidRPr="004431A4">
        <w:rPr>
          <w:rFonts w:ascii="Times New Roman" w:hAnsi="Times New Roman" w:cs="Times New Roman"/>
          <w:szCs w:val="24"/>
        </w:rPr>
        <w:t>Thus</w:t>
      </w:r>
      <w:proofErr w:type="gramEnd"/>
      <w:r w:rsidRPr="004431A4">
        <w:rPr>
          <w:rFonts w:ascii="Times New Roman" w:hAnsi="Times New Roman" w:cs="Times New Roman"/>
          <w:szCs w:val="24"/>
        </w:rPr>
        <w:t xml:space="preserve"> DuBose causes US to see our life in the context of the end for which we are made, and that end is atonement. He urges US to face our poverty and recognize its purpose. In </w:t>
      </w:r>
      <w:proofErr w:type="gramStart"/>
      <w:r w:rsidRPr="004431A4">
        <w:rPr>
          <w:rFonts w:ascii="Times New Roman" w:hAnsi="Times New Roman" w:cs="Times New Roman"/>
          <w:i/>
          <w:iCs/>
          <w:szCs w:val="24"/>
        </w:rPr>
        <w:t>The</w:t>
      </w:r>
      <w:proofErr w:type="gramEnd"/>
      <w:r w:rsidRPr="004431A4">
        <w:rPr>
          <w:rFonts w:ascii="Times New Roman" w:hAnsi="Times New Roman" w:cs="Times New Roman"/>
          <w:i/>
          <w:iCs/>
          <w:szCs w:val="24"/>
        </w:rPr>
        <w:t xml:space="preserve"> Gospel in the </w:t>
      </w:r>
      <w:r w:rsidRPr="004431A4">
        <w:rPr>
          <w:rFonts w:ascii="Times New Roman" w:hAnsi="Times New Roman" w:cs="Times New Roman"/>
          <w:szCs w:val="24"/>
        </w:rPr>
        <w:t>Gospels, DuBose notes, "Blessed are they who know their own insufficiency, their own poverty and weakness, sufficiently to feel their need of the powers of the world to come, of the kingdom of God in their souls٠"</w:t>
      </w:r>
      <w:r w:rsidRPr="00087415">
        <w:rPr>
          <w:rFonts w:ascii="Times New Roman" w:hAnsi="Times New Roman" w:cs="Times New Roman"/>
          <w:szCs w:val="24"/>
          <w:vertAlign w:val="superscript"/>
        </w:rPr>
        <w:t>3</w:t>
      </w:r>
      <w:r w:rsidR="00087415" w:rsidRPr="00087415">
        <w:rPr>
          <w:rFonts w:ascii="Times New Roman" w:hAnsi="Times New Roman" w:cs="Times New Roman"/>
          <w:szCs w:val="24"/>
          <w:vertAlign w:val="superscript"/>
        </w:rPr>
        <w:t>0</w:t>
      </w:r>
      <w:r w:rsidRPr="004431A4">
        <w:rPr>
          <w:rFonts w:ascii="Times New Roman" w:hAnsi="Times New Roman" w:cs="Times New Roman"/>
          <w:szCs w:val="24"/>
        </w:rPr>
        <w:t xml:space="preserve"> Similarly, he notes in </w:t>
      </w:r>
      <w:r w:rsidRPr="004431A4">
        <w:rPr>
          <w:rFonts w:ascii="Times New Roman" w:hAnsi="Times New Roman" w:cs="Times New Roman"/>
          <w:i/>
          <w:iCs/>
          <w:szCs w:val="24"/>
        </w:rPr>
        <w:t xml:space="preserve">Turning </w:t>
      </w:r>
      <w:r w:rsidRPr="004431A4">
        <w:rPr>
          <w:rFonts w:ascii="Times New Roman" w:hAnsi="Times New Roman" w:cs="Times New Roman"/>
          <w:szCs w:val="24"/>
        </w:rPr>
        <w:t xml:space="preserve">Points </w:t>
      </w:r>
      <w:r w:rsidRPr="004431A4">
        <w:rPr>
          <w:rFonts w:ascii="Times New Roman" w:hAnsi="Times New Roman" w:cs="Times New Roman"/>
          <w:i/>
          <w:iCs/>
          <w:szCs w:val="24"/>
        </w:rPr>
        <w:t xml:space="preserve">in </w:t>
      </w:r>
      <w:r w:rsidRPr="004431A4">
        <w:rPr>
          <w:rFonts w:ascii="Times New Roman" w:hAnsi="Times New Roman" w:cs="Times New Roman"/>
          <w:szCs w:val="24"/>
        </w:rPr>
        <w:t xml:space="preserve">My </w:t>
      </w:r>
      <w:r w:rsidRPr="004431A4">
        <w:rPr>
          <w:rFonts w:ascii="Times New Roman" w:hAnsi="Times New Roman" w:cs="Times New Roman"/>
          <w:i/>
          <w:iCs/>
          <w:szCs w:val="24"/>
        </w:rPr>
        <w:t xml:space="preserve">Life </w:t>
      </w:r>
      <w:r w:rsidRPr="004431A4">
        <w:rPr>
          <w:rFonts w:ascii="Times New Roman" w:hAnsi="Times New Roman" w:cs="Times New Roman"/>
          <w:szCs w:val="24"/>
        </w:rPr>
        <w:t>that "Our</w:t>
      </w:r>
    </w:p>
    <w:p w14:paraId="016CC59F" w14:textId="4BA1BE6F" w:rsidR="00096CE2" w:rsidRPr="004431A4" w:rsidRDefault="00096CE2" w:rsidP="00096CE2">
      <w:pPr>
        <w:autoSpaceDE w:val="0"/>
        <w:autoSpaceDN w:val="0"/>
        <w:adjustRightInd w:val="0"/>
        <w:spacing w:after="0" w:line="240" w:lineRule="auto"/>
        <w:jc w:val="left"/>
        <w:rPr>
          <w:rFonts w:ascii="Times New Roman" w:hAnsi="Times New Roman" w:cs="Times New Roman"/>
          <w:szCs w:val="24"/>
        </w:rPr>
      </w:pPr>
      <w:r w:rsidRPr="004431A4">
        <w:rPr>
          <w:rFonts w:ascii="Times New Roman" w:hAnsi="Times New Roman" w:cs="Times New Roman"/>
          <w:szCs w:val="24"/>
        </w:rPr>
        <w:t>Lord makes poverty the first condition of spiritual blessedness, because in it begins all that dependence upon God the end of</w:t>
      </w:r>
      <w:r w:rsidR="00087415">
        <w:rPr>
          <w:rFonts w:ascii="Times New Roman" w:hAnsi="Times New Roman" w:cs="Times New Roman"/>
          <w:szCs w:val="24"/>
        </w:rPr>
        <w:t xml:space="preserve"> </w:t>
      </w:r>
      <w:r w:rsidRPr="004431A4">
        <w:rPr>
          <w:rFonts w:ascii="Times New Roman" w:hAnsi="Times New Roman" w:cs="Times New Roman"/>
          <w:szCs w:val="24"/>
        </w:rPr>
        <w:t>which is oneness with Him. Out of that poverty come all godly sorrow, all noble meekness and humility, all hunger and thirst</w:t>
      </w:r>
      <w:r w:rsidR="00087415">
        <w:rPr>
          <w:rFonts w:ascii="Times New Roman" w:hAnsi="Times New Roman" w:cs="Times New Roman"/>
          <w:szCs w:val="24"/>
        </w:rPr>
        <w:t xml:space="preserve"> </w:t>
      </w:r>
      <w:r w:rsidRPr="004431A4">
        <w:rPr>
          <w:rFonts w:ascii="Times New Roman" w:hAnsi="Times New Roman" w:cs="Times New Roman"/>
          <w:szCs w:val="24"/>
        </w:rPr>
        <w:t>for rightness and fulness of</w:t>
      </w:r>
      <w:r w:rsidR="00087415">
        <w:rPr>
          <w:rFonts w:ascii="Times New Roman" w:hAnsi="Times New Roman" w:cs="Times New Roman"/>
          <w:szCs w:val="24"/>
        </w:rPr>
        <w:t xml:space="preserve"> </w:t>
      </w:r>
      <w:r w:rsidRPr="004431A4">
        <w:rPr>
          <w:rFonts w:ascii="Times New Roman" w:hAnsi="Times New Roman" w:cs="Times New Roman"/>
          <w:szCs w:val="24"/>
        </w:rPr>
        <w:t>life, all faith in God, all hope in self, all true self</w:t>
      </w:r>
      <w:r w:rsidR="00087415">
        <w:rPr>
          <w:rFonts w:ascii="Times New Roman" w:hAnsi="Times New Roman" w:cs="Times New Roman"/>
          <w:szCs w:val="24"/>
        </w:rPr>
        <w:t>-</w:t>
      </w:r>
      <w:r w:rsidRPr="004431A4">
        <w:rPr>
          <w:rFonts w:ascii="Times New Roman" w:hAnsi="Times New Roman" w:cs="Times New Roman"/>
          <w:szCs w:val="24"/>
        </w:rPr>
        <w:t>realization and soul satisfaction.”</w:t>
      </w:r>
      <w:r w:rsidRPr="00087415">
        <w:rPr>
          <w:rFonts w:ascii="Times New Roman" w:hAnsi="Times New Roman" w:cs="Times New Roman"/>
          <w:szCs w:val="24"/>
          <w:vertAlign w:val="superscript"/>
        </w:rPr>
        <w:t>3</w:t>
      </w:r>
      <w:r w:rsidR="00087415" w:rsidRPr="00087415">
        <w:rPr>
          <w:rFonts w:ascii="Times New Roman" w:hAnsi="Times New Roman" w:cs="Times New Roman"/>
          <w:szCs w:val="24"/>
          <w:vertAlign w:val="superscript"/>
        </w:rPr>
        <w:t>1</w:t>
      </w:r>
    </w:p>
    <w:p w14:paraId="44E60C40" w14:textId="651BB868" w:rsidR="00856E7C" w:rsidRDefault="00096CE2" w:rsidP="00856E7C">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It is vital for us to see our poverty and its atoning purpose. As we recognize our poverty, we shall see that none of US has all the answers. None of </w:t>
      </w:r>
      <w:r w:rsidR="00087415" w:rsidRPr="004431A4">
        <w:rPr>
          <w:rFonts w:ascii="Times New Roman" w:hAnsi="Times New Roman" w:cs="Times New Roman"/>
          <w:szCs w:val="24"/>
        </w:rPr>
        <w:t xml:space="preserve">us </w:t>
      </w:r>
      <w:r w:rsidRPr="004431A4">
        <w:rPr>
          <w:rFonts w:ascii="Times New Roman" w:hAnsi="Times New Roman" w:cs="Times New Roman"/>
          <w:szCs w:val="24"/>
        </w:rPr>
        <w:t xml:space="preserve">is </w:t>
      </w:r>
      <w:proofErr w:type="gramStart"/>
      <w:r w:rsidRPr="004431A4">
        <w:rPr>
          <w:rFonts w:ascii="Times New Roman" w:hAnsi="Times New Roman" w:cs="Times New Roman"/>
          <w:szCs w:val="24"/>
        </w:rPr>
        <w:t>sufficient</w:t>
      </w:r>
      <w:proofErr w:type="gramEnd"/>
      <w:r w:rsidRPr="004431A4">
        <w:rPr>
          <w:rFonts w:ascii="Times New Roman" w:hAnsi="Times New Roman" w:cs="Times New Roman"/>
          <w:szCs w:val="24"/>
        </w:rPr>
        <w:t xml:space="preserve"> and complete in isolation. We need to receive from beyond ourselves and our present understandings. We need to </w:t>
      </w:r>
      <w:r w:rsidRPr="004431A4">
        <w:rPr>
          <w:rFonts w:ascii="Times New Roman" w:hAnsi="Times New Roman" w:cs="Times New Roman"/>
          <w:szCs w:val="24"/>
        </w:rPr>
        <w:lastRenderedPageBreak/>
        <w:t>participate in a sanctifying process that will fill our emptiness and complete our wholeness. Because of our poverty, we need to be open to the truth that others offer. We need to hear each other with respect and courtesy, even when we disagree. We need to listen for consensus instead of imposing our will.</w:t>
      </w:r>
    </w:p>
    <w:p w14:paraId="4870C286" w14:textId="77777777" w:rsidR="00096CE2" w:rsidRPr="004431A4" w:rsidRDefault="00096CE2" w:rsidP="00856E7C">
      <w:pPr>
        <w:autoSpaceDE w:val="0"/>
        <w:autoSpaceDN w:val="0"/>
        <w:adjustRightInd w:val="0"/>
        <w:spacing w:after="0" w:line="240" w:lineRule="auto"/>
        <w:ind w:firstLine="720"/>
        <w:jc w:val="left"/>
        <w:rPr>
          <w:rFonts w:ascii="Times New Roman" w:hAnsi="Times New Roman" w:cs="Times New Roman"/>
          <w:szCs w:val="24"/>
        </w:rPr>
      </w:pPr>
      <w:r w:rsidRPr="004431A4">
        <w:rPr>
          <w:rFonts w:ascii="Times New Roman" w:hAnsi="Times New Roman" w:cs="Times New Roman"/>
          <w:szCs w:val="24"/>
        </w:rPr>
        <w:t xml:space="preserve">Because of our poverty, we need help from beyond ourselves. We need to be open to relationship with others and the Other. Because of our poverty, we need to share our varied perspectives in an open forum to seek the truth. We also need the crosses of life, the crosses of our mortality and imperfection, the crosses of living in an imperfect world. Our crosses serve US, because we may be tempted to "go it on our own" in life if we do not feel our poverty. As we experience our need and live our poverty, we can be open to receiving the love of God that will fill our emptiness. We can receive the making-whole in God that will heal our brokenness. In each situation of </w:t>
      </w:r>
      <w:proofErr w:type="gramStart"/>
      <w:r w:rsidRPr="004431A4">
        <w:rPr>
          <w:rFonts w:ascii="Times New Roman" w:hAnsi="Times New Roman" w:cs="Times New Roman"/>
          <w:szCs w:val="24"/>
        </w:rPr>
        <w:t>life</w:t>
      </w:r>
      <w:proofErr w:type="gramEnd"/>
      <w:r w:rsidRPr="004431A4">
        <w:rPr>
          <w:rFonts w:ascii="Times New Roman" w:hAnsi="Times New Roman" w:cs="Times New Roman"/>
          <w:szCs w:val="24"/>
        </w:rPr>
        <w:t xml:space="preserve"> we can discover as if for the first time the grace of God that draws US nearer to completion.</w:t>
      </w:r>
    </w:p>
    <w:p w14:paraId="28E37ABA" w14:textId="557002CC" w:rsidR="00096CE2" w:rsidRPr="004431A4" w:rsidRDefault="00096CE2" w:rsidP="00856E7C">
      <w:pPr>
        <w:ind w:firstLine="720"/>
        <w:rPr>
          <w:rFonts w:ascii="Times New Roman" w:hAnsi="Times New Roman" w:cs="Times New Roman"/>
          <w:szCs w:val="24"/>
        </w:rPr>
      </w:pPr>
      <w:r w:rsidRPr="004431A4">
        <w:rPr>
          <w:rFonts w:ascii="Times New Roman" w:hAnsi="Times New Roman" w:cs="Times New Roman"/>
          <w:szCs w:val="24"/>
        </w:rPr>
        <w:t xml:space="preserve">Atonement is the end of our poverty. Through our poverty we experience our incompleteness and need. As we recognize our need and receive God’s grace, we continue a process whose purpose and end </w:t>
      </w:r>
      <w:proofErr w:type="gramStart"/>
      <w:r w:rsidRPr="004431A4">
        <w:rPr>
          <w:rFonts w:ascii="Times New Roman" w:hAnsi="Times New Roman" w:cs="Times New Roman"/>
          <w:szCs w:val="24"/>
        </w:rPr>
        <w:t>is</w:t>
      </w:r>
      <w:proofErr w:type="gramEnd"/>
      <w:r w:rsidRPr="004431A4">
        <w:rPr>
          <w:rFonts w:ascii="Times New Roman" w:hAnsi="Times New Roman" w:cs="Times New Roman"/>
          <w:szCs w:val="24"/>
        </w:rPr>
        <w:t xml:space="preserve"> atonement. Atonement is the fulfillment of all our losses and gains in life. Our poverty also </w:t>
      </w:r>
      <w:r w:rsidRPr="004431A4">
        <w:rPr>
          <w:rFonts w:ascii="Times New Roman" w:hAnsi="Times New Roman" w:cs="Times New Roman"/>
          <w:i/>
          <w:iCs/>
          <w:szCs w:val="24"/>
        </w:rPr>
        <w:t xml:space="preserve">ends </w:t>
      </w:r>
      <w:r w:rsidRPr="004431A4">
        <w:rPr>
          <w:rFonts w:ascii="Times New Roman" w:hAnsi="Times New Roman" w:cs="Times New Roman"/>
          <w:szCs w:val="24"/>
        </w:rPr>
        <w:t>in atonement, as we receive the completion and wholeness we need. Our poverty will be ended as we come to being at-one with God.</w:t>
      </w:r>
    </w:p>
    <w:p w14:paraId="39E80890" w14:textId="77777777" w:rsidR="00096CE2" w:rsidRPr="004431A4" w:rsidRDefault="00096CE2" w:rsidP="00266ED3">
      <w:pPr>
        <w:pStyle w:val="Heading1"/>
      </w:pPr>
      <w:r w:rsidRPr="004431A4">
        <w:t>Notes</w:t>
      </w:r>
    </w:p>
    <w:p w14:paraId="4F554F78" w14:textId="7C9C32F5" w:rsidR="00096CE2" w:rsidRPr="00856E7C" w:rsidRDefault="00266ED3" w:rsidP="00266ED3">
      <w:pPr>
        <w:autoSpaceDE w:val="0"/>
        <w:autoSpaceDN w:val="0"/>
        <w:adjustRightInd w:val="0"/>
        <w:spacing w:after="0" w:line="240" w:lineRule="auto"/>
        <w:ind w:left="720" w:hanging="720"/>
        <w:jc w:val="left"/>
        <w:rPr>
          <w:rFonts w:ascii="Times New Roman" w:hAnsi="Times New Roman" w:cs="Times New Roman"/>
          <w:szCs w:val="24"/>
        </w:rPr>
      </w:pPr>
      <w:r>
        <w:rPr>
          <w:rFonts w:ascii="Times New Roman" w:hAnsi="Times New Roman" w:cs="Times New Roman"/>
          <w:szCs w:val="24"/>
        </w:rPr>
        <w:t>1</w:t>
      </w:r>
      <w:r w:rsidR="00096CE2" w:rsidRPr="00856E7C">
        <w:rPr>
          <w:rFonts w:ascii="Times New Roman" w:hAnsi="Times New Roman" w:cs="Times New Roman"/>
          <w:szCs w:val="24"/>
        </w:rPr>
        <w:t xml:space="preserve">William </w:t>
      </w:r>
      <w:proofErr w:type="spellStart"/>
      <w:r w:rsidR="00096CE2" w:rsidRPr="00856E7C">
        <w:rPr>
          <w:rFonts w:ascii="Times New Roman" w:hAnsi="Times New Roman" w:cs="Times New Roman"/>
          <w:szCs w:val="24"/>
        </w:rPr>
        <w:t>Porcher</w:t>
      </w:r>
      <w:proofErr w:type="spellEnd"/>
      <w:r w:rsidR="00096CE2" w:rsidRPr="00856E7C">
        <w:rPr>
          <w:rFonts w:ascii="Times New Roman" w:hAnsi="Times New Roman" w:cs="Times New Roman"/>
          <w:szCs w:val="24"/>
        </w:rPr>
        <w:t xml:space="preserve"> DuBose, </w:t>
      </w:r>
      <w:r w:rsidR="00096CE2" w:rsidRPr="00856E7C">
        <w:rPr>
          <w:rFonts w:ascii="Times New Roman" w:hAnsi="Times New Roman" w:cs="Times New Roman"/>
          <w:i/>
          <w:iCs/>
          <w:szCs w:val="24"/>
        </w:rPr>
        <w:t xml:space="preserve">Unity in the </w:t>
      </w:r>
      <w:r w:rsidR="00096CE2" w:rsidRPr="001B1E4F">
        <w:rPr>
          <w:rFonts w:ascii="Times New Roman" w:hAnsi="Times New Roman" w:cs="Times New Roman"/>
          <w:i/>
          <w:szCs w:val="24"/>
        </w:rPr>
        <w:t>Faith</w:t>
      </w:r>
      <w:r w:rsidR="00096CE2" w:rsidRPr="00856E7C">
        <w:rPr>
          <w:rFonts w:ascii="Times New Roman" w:hAnsi="Times New Roman" w:cs="Times New Roman"/>
          <w:szCs w:val="24"/>
        </w:rPr>
        <w:t xml:space="preserve">, w. Norman </w:t>
      </w:r>
      <w:proofErr w:type="spellStart"/>
      <w:r w:rsidR="00096CE2" w:rsidRPr="00856E7C">
        <w:rPr>
          <w:rFonts w:ascii="Times New Roman" w:hAnsi="Times New Roman" w:cs="Times New Roman"/>
          <w:szCs w:val="24"/>
        </w:rPr>
        <w:t>Pittenger</w:t>
      </w:r>
      <w:proofErr w:type="spellEnd"/>
      <w:r w:rsidR="00096CE2" w:rsidRPr="00856E7C">
        <w:rPr>
          <w:rFonts w:ascii="Times New Roman" w:hAnsi="Times New Roman" w:cs="Times New Roman"/>
          <w:szCs w:val="24"/>
        </w:rPr>
        <w:t>, ed. (Greenwich,</w:t>
      </w:r>
      <w:r>
        <w:rPr>
          <w:rFonts w:ascii="Times New Roman" w:hAnsi="Times New Roman" w:cs="Times New Roman"/>
          <w:szCs w:val="24"/>
        </w:rPr>
        <w:t xml:space="preserve"> </w:t>
      </w:r>
      <w:r w:rsidR="00096CE2" w:rsidRPr="00856E7C">
        <w:rPr>
          <w:rFonts w:ascii="Times New Roman" w:hAnsi="Times New Roman" w:cs="Times New Roman"/>
          <w:szCs w:val="24"/>
        </w:rPr>
        <w:t>Conn.: Seabury Press, 1957).</w:t>
      </w:r>
    </w:p>
    <w:p w14:paraId="16D694F3" w14:textId="7656680D" w:rsidR="00096CE2" w:rsidRPr="00856E7C" w:rsidRDefault="00096CE2"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t xml:space="preserve">2"Resurrection,” </w:t>
      </w:r>
      <w:r w:rsidRPr="00856E7C">
        <w:rPr>
          <w:rFonts w:ascii="Times New Roman" w:hAnsi="Times New Roman" w:cs="Times New Roman"/>
          <w:i/>
          <w:iCs/>
          <w:szCs w:val="24"/>
        </w:rPr>
        <w:t xml:space="preserve">Unity in the Faith </w:t>
      </w:r>
      <w:r w:rsidRPr="00856E7C">
        <w:rPr>
          <w:rFonts w:ascii="Times New Roman" w:hAnsi="Times New Roman" w:cs="Times New Roman"/>
          <w:szCs w:val="24"/>
        </w:rPr>
        <w:t>96.</w:t>
      </w:r>
    </w:p>
    <w:p w14:paraId="411CE666" w14:textId="2C41E0B6" w:rsidR="00096CE2" w:rsidRPr="00856E7C" w:rsidRDefault="00096CE2"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t xml:space="preserve">3"Evangelical and Catholic," </w:t>
      </w:r>
      <w:r w:rsidRPr="00856E7C">
        <w:rPr>
          <w:rFonts w:ascii="Times New Roman" w:hAnsi="Times New Roman" w:cs="Times New Roman"/>
          <w:i/>
          <w:iCs/>
          <w:szCs w:val="24"/>
        </w:rPr>
        <w:t>Unity in the Fa</w:t>
      </w:r>
      <w:r w:rsidR="001B1E4F">
        <w:rPr>
          <w:rFonts w:ascii="Times New Roman" w:hAnsi="Times New Roman" w:cs="Times New Roman"/>
          <w:i/>
          <w:iCs/>
          <w:szCs w:val="24"/>
        </w:rPr>
        <w:t>ith</w:t>
      </w:r>
      <w:r w:rsidRPr="00856E7C">
        <w:rPr>
          <w:rFonts w:ascii="Times New Roman" w:hAnsi="Times New Roman" w:cs="Times New Roman"/>
          <w:i/>
          <w:iCs/>
          <w:szCs w:val="24"/>
        </w:rPr>
        <w:t xml:space="preserve">, </w:t>
      </w:r>
      <w:r w:rsidRPr="00856E7C">
        <w:rPr>
          <w:rFonts w:ascii="Times New Roman" w:hAnsi="Times New Roman" w:cs="Times New Roman"/>
          <w:szCs w:val="24"/>
        </w:rPr>
        <w:t>200.</w:t>
      </w:r>
    </w:p>
    <w:p w14:paraId="0CBFB2C5" w14:textId="4832D391" w:rsidR="00096CE2" w:rsidRPr="00856E7C" w:rsidRDefault="00AE5AE7" w:rsidP="00856E7C">
      <w:pPr>
        <w:autoSpaceDE w:val="0"/>
        <w:autoSpaceDN w:val="0"/>
        <w:adjustRightInd w:val="0"/>
        <w:spacing w:after="0" w:line="240" w:lineRule="auto"/>
        <w:ind w:left="720" w:hanging="720"/>
        <w:jc w:val="left"/>
        <w:rPr>
          <w:rFonts w:ascii="Times New Roman" w:hAnsi="Times New Roman" w:cs="Times New Roman"/>
          <w:szCs w:val="24"/>
        </w:rPr>
      </w:pPr>
      <w:proofErr w:type="gramStart"/>
      <w:r>
        <w:rPr>
          <w:rFonts w:ascii="Times New Roman" w:hAnsi="Times New Roman" w:cs="Times New Roman"/>
          <w:szCs w:val="24"/>
        </w:rPr>
        <w:t>4”</w:t>
      </w:r>
      <w:r w:rsidR="00096CE2" w:rsidRPr="00856E7C">
        <w:rPr>
          <w:rFonts w:ascii="Times New Roman" w:hAnsi="Times New Roman" w:cs="Times New Roman"/>
          <w:szCs w:val="24"/>
        </w:rPr>
        <w:t>Christ</w:t>
      </w:r>
      <w:proofErr w:type="gramEnd"/>
      <w:r w:rsidR="00096CE2" w:rsidRPr="00856E7C">
        <w:rPr>
          <w:rFonts w:ascii="Times New Roman" w:hAnsi="Times New Roman" w:cs="Times New Roman"/>
          <w:szCs w:val="24"/>
        </w:rPr>
        <w:t xml:space="preserve"> the Solution of Human Life,” </w:t>
      </w:r>
      <w:r w:rsidR="00096CE2" w:rsidRPr="00856E7C">
        <w:rPr>
          <w:rFonts w:ascii="Times New Roman" w:hAnsi="Times New Roman" w:cs="Times New Roman"/>
          <w:i/>
          <w:iCs/>
          <w:szCs w:val="24"/>
        </w:rPr>
        <w:t xml:space="preserve">Unity in the Faith </w:t>
      </w:r>
      <w:r w:rsidR="00096CE2" w:rsidRPr="00856E7C">
        <w:rPr>
          <w:rFonts w:ascii="Times New Roman" w:hAnsi="Times New Roman" w:cs="Times New Roman"/>
          <w:szCs w:val="24"/>
        </w:rPr>
        <w:t>156.</w:t>
      </w:r>
    </w:p>
    <w:p w14:paraId="3139EFA2" w14:textId="61710753" w:rsidR="00096CE2" w:rsidRPr="00856E7C" w:rsidRDefault="00573F84" w:rsidP="00573F84">
      <w:pPr>
        <w:spacing w:after="0"/>
        <w:ind w:left="720" w:hanging="720"/>
        <w:rPr>
          <w:rFonts w:ascii="Times New Roman" w:hAnsi="Times New Roman" w:cs="Times New Roman"/>
          <w:szCs w:val="24"/>
        </w:rPr>
      </w:pPr>
      <w:r>
        <w:rPr>
          <w:rFonts w:ascii="Times New Roman" w:hAnsi="Times New Roman" w:cs="Times New Roman"/>
          <w:szCs w:val="24"/>
        </w:rPr>
        <w:t>5</w:t>
      </w:r>
      <w:r w:rsidR="00096CE2" w:rsidRPr="00856E7C">
        <w:rPr>
          <w:rFonts w:ascii="Times New Roman" w:hAnsi="Times New Roman" w:cs="Times New Roman"/>
          <w:szCs w:val="24"/>
        </w:rPr>
        <w:t xml:space="preserve">William </w:t>
      </w:r>
      <w:proofErr w:type="spellStart"/>
      <w:r w:rsidR="00096CE2" w:rsidRPr="00856E7C">
        <w:rPr>
          <w:rFonts w:ascii="Times New Roman" w:hAnsi="Times New Roman" w:cs="Times New Roman"/>
          <w:szCs w:val="24"/>
        </w:rPr>
        <w:t>Porcher</w:t>
      </w:r>
      <w:proofErr w:type="spellEnd"/>
      <w:r w:rsidR="00096CE2" w:rsidRPr="00856E7C">
        <w:rPr>
          <w:rFonts w:ascii="Times New Roman" w:hAnsi="Times New Roman" w:cs="Times New Roman"/>
          <w:szCs w:val="24"/>
        </w:rPr>
        <w:t xml:space="preserve"> DuBose, </w:t>
      </w:r>
      <w:r w:rsidR="00096CE2" w:rsidRPr="00856E7C">
        <w:rPr>
          <w:rFonts w:ascii="Times New Roman" w:hAnsi="Times New Roman" w:cs="Times New Roman"/>
          <w:i/>
          <w:iCs/>
          <w:szCs w:val="24"/>
        </w:rPr>
        <w:t>High Priesthood and Sacrifice: An Exposi</w:t>
      </w:r>
      <w:r w:rsidR="001B1E4F">
        <w:rPr>
          <w:rFonts w:ascii="Times New Roman" w:hAnsi="Times New Roman" w:cs="Times New Roman"/>
          <w:i/>
          <w:iCs/>
          <w:szCs w:val="24"/>
        </w:rPr>
        <w:t>tion</w:t>
      </w:r>
      <w:r w:rsidR="00096CE2" w:rsidRPr="00856E7C">
        <w:rPr>
          <w:rFonts w:ascii="Times New Roman" w:hAnsi="Times New Roman" w:cs="Times New Roman"/>
          <w:i/>
          <w:iCs/>
          <w:szCs w:val="24"/>
        </w:rPr>
        <w:t xml:space="preserve"> of the </w:t>
      </w:r>
      <w:r w:rsidR="00096CE2" w:rsidRPr="001B1E4F">
        <w:rPr>
          <w:rFonts w:ascii="Times New Roman" w:hAnsi="Times New Roman" w:cs="Times New Roman"/>
          <w:i/>
          <w:iCs/>
          <w:szCs w:val="24"/>
        </w:rPr>
        <w:t xml:space="preserve">Epistle </w:t>
      </w:r>
      <w:r w:rsidR="00096CE2" w:rsidRPr="001B1E4F">
        <w:rPr>
          <w:rFonts w:ascii="Times New Roman" w:hAnsi="Times New Roman" w:cs="Times New Roman"/>
          <w:i/>
          <w:szCs w:val="24"/>
        </w:rPr>
        <w:t>to</w:t>
      </w:r>
      <w:r w:rsidR="00096CE2" w:rsidRPr="00856E7C">
        <w:rPr>
          <w:rFonts w:ascii="Times New Roman" w:hAnsi="Times New Roman" w:cs="Times New Roman"/>
          <w:szCs w:val="24"/>
        </w:rPr>
        <w:t xml:space="preserve"> </w:t>
      </w:r>
      <w:r w:rsidR="00096CE2" w:rsidRPr="00856E7C">
        <w:rPr>
          <w:rFonts w:ascii="Times New Roman" w:hAnsi="Times New Roman" w:cs="Times New Roman"/>
          <w:i/>
          <w:iCs/>
          <w:szCs w:val="24"/>
        </w:rPr>
        <w:t xml:space="preserve">the Hebrews </w:t>
      </w:r>
      <w:r w:rsidR="00096CE2" w:rsidRPr="00856E7C">
        <w:rPr>
          <w:rFonts w:ascii="Times New Roman" w:hAnsi="Times New Roman" w:cs="Times New Roman"/>
          <w:szCs w:val="24"/>
        </w:rPr>
        <w:t xml:space="preserve">(New York: </w:t>
      </w:r>
      <w:r w:rsidR="00EA14BB">
        <w:rPr>
          <w:rFonts w:ascii="Times New Roman" w:hAnsi="Times New Roman" w:cs="Times New Roman"/>
          <w:szCs w:val="24"/>
        </w:rPr>
        <w:t>Lo</w:t>
      </w:r>
      <w:r w:rsidR="00096CE2" w:rsidRPr="00856E7C">
        <w:rPr>
          <w:rFonts w:ascii="Times New Roman" w:hAnsi="Times New Roman" w:cs="Times New Roman"/>
          <w:szCs w:val="24"/>
        </w:rPr>
        <w:t>ngmans. Green and Co., 1908), 2.</w:t>
      </w:r>
    </w:p>
    <w:p w14:paraId="16AAD8F2" w14:textId="45923FD1" w:rsidR="00CA58BE" w:rsidRPr="00856E7C" w:rsidRDefault="00573F84" w:rsidP="00856E7C">
      <w:pPr>
        <w:autoSpaceDE w:val="0"/>
        <w:autoSpaceDN w:val="0"/>
        <w:adjustRightInd w:val="0"/>
        <w:spacing w:after="0" w:line="240" w:lineRule="auto"/>
        <w:ind w:left="720" w:hanging="720"/>
        <w:jc w:val="left"/>
        <w:rPr>
          <w:rFonts w:ascii="Times New Roman" w:hAnsi="Times New Roman" w:cs="Times New Roman"/>
          <w:szCs w:val="24"/>
        </w:rPr>
      </w:pPr>
      <w:r>
        <w:rPr>
          <w:rFonts w:ascii="Times New Roman" w:hAnsi="Times New Roman" w:cs="Times New Roman"/>
          <w:szCs w:val="24"/>
        </w:rPr>
        <w:t>6</w:t>
      </w:r>
      <w:r w:rsidR="00CA58BE" w:rsidRPr="00856E7C">
        <w:rPr>
          <w:rFonts w:ascii="Times New Roman" w:hAnsi="Times New Roman" w:cs="Times New Roman"/>
          <w:szCs w:val="24"/>
        </w:rPr>
        <w:t xml:space="preserve">William </w:t>
      </w:r>
      <w:proofErr w:type="spellStart"/>
      <w:r w:rsidR="00CA58BE" w:rsidRPr="00856E7C">
        <w:rPr>
          <w:rFonts w:ascii="Times New Roman" w:hAnsi="Times New Roman" w:cs="Times New Roman"/>
          <w:szCs w:val="24"/>
        </w:rPr>
        <w:t>Porcher</w:t>
      </w:r>
      <w:proofErr w:type="spellEnd"/>
      <w:r w:rsidR="00CA58BE" w:rsidRPr="00856E7C">
        <w:rPr>
          <w:rFonts w:ascii="Times New Roman" w:hAnsi="Times New Roman" w:cs="Times New Roman"/>
          <w:szCs w:val="24"/>
        </w:rPr>
        <w:t xml:space="preserve"> DuBose, </w:t>
      </w:r>
      <w:r w:rsidR="00CA58BE" w:rsidRPr="00856E7C">
        <w:rPr>
          <w:rFonts w:ascii="Times New Roman" w:hAnsi="Times New Roman" w:cs="Times New Roman"/>
          <w:i/>
          <w:iCs/>
          <w:szCs w:val="24"/>
        </w:rPr>
        <w:t xml:space="preserve">The Gospel According to </w:t>
      </w:r>
      <w:r w:rsidR="00CA58BE" w:rsidRPr="00856E7C">
        <w:rPr>
          <w:rFonts w:ascii="Times New Roman" w:hAnsi="Times New Roman" w:cs="Times New Roman"/>
          <w:szCs w:val="24"/>
        </w:rPr>
        <w:t xml:space="preserve">Saint </w:t>
      </w:r>
      <w:r w:rsidR="00CA58BE" w:rsidRPr="00856E7C">
        <w:rPr>
          <w:rFonts w:ascii="Times New Roman" w:hAnsi="Times New Roman" w:cs="Times New Roman"/>
          <w:i/>
          <w:iCs/>
          <w:szCs w:val="24"/>
        </w:rPr>
        <w:t xml:space="preserve">Paul </w:t>
      </w:r>
      <w:r w:rsidR="00CA58BE" w:rsidRPr="00856E7C">
        <w:rPr>
          <w:rFonts w:ascii="Times New Roman" w:hAnsi="Times New Roman" w:cs="Times New Roman"/>
          <w:szCs w:val="24"/>
        </w:rPr>
        <w:t>(New York: Longmans, Green and Co., 1907), 5.</w:t>
      </w:r>
    </w:p>
    <w:p w14:paraId="33516D25" w14:textId="75EE832A" w:rsidR="00CA58BE" w:rsidRPr="00856E7C" w:rsidRDefault="00B768F0" w:rsidP="00856E7C">
      <w:pPr>
        <w:autoSpaceDE w:val="0"/>
        <w:autoSpaceDN w:val="0"/>
        <w:adjustRightInd w:val="0"/>
        <w:spacing w:after="0" w:line="240" w:lineRule="auto"/>
        <w:ind w:left="720" w:hanging="720"/>
        <w:jc w:val="left"/>
        <w:rPr>
          <w:rFonts w:ascii="Times New Roman" w:hAnsi="Times New Roman" w:cs="Times New Roman"/>
          <w:szCs w:val="24"/>
        </w:rPr>
      </w:pPr>
      <w:proofErr w:type="gramStart"/>
      <w:r>
        <w:rPr>
          <w:rFonts w:ascii="Times New Roman" w:hAnsi="Times New Roman" w:cs="Times New Roman"/>
          <w:szCs w:val="24"/>
        </w:rPr>
        <w:t>7”</w:t>
      </w:r>
      <w:r w:rsidR="00CA58BE" w:rsidRPr="00856E7C">
        <w:rPr>
          <w:rFonts w:ascii="Times New Roman" w:hAnsi="Times New Roman" w:cs="Times New Roman"/>
          <w:szCs w:val="24"/>
        </w:rPr>
        <w:t>Evangelical</w:t>
      </w:r>
      <w:proofErr w:type="gramEnd"/>
      <w:r w:rsidR="00CA58BE" w:rsidRPr="00856E7C">
        <w:rPr>
          <w:rFonts w:ascii="Times New Roman" w:hAnsi="Times New Roman" w:cs="Times New Roman"/>
          <w:szCs w:val="24"/>
        </w:rPr>
        <w:t xml:space="preserve"> and Catholic," Unit) ׳ in </w:t>
      </w:r>
      <w:r w:rsidR="00CA58BE" w:rsidRPr="00856E7C">
        <w:rPr>
          <w:rFonts w:ascii="Times New Roman" w:hAnsi="Times New Roman" w:cs="Times New Roman"/>
          <w:i/>
          <w:iCs/>
          <w:szCs w:val="24"/>
        </w:rPr>
        <w:t>the F</w:t>
      </w:r>
      <w:r w:rsidR="00EA14BB">
        <w:rPr>
          <w:rFonts w:ascii="Times New Roman" w:hAnsi="Times New Roman" w:cs="Times New Roman"/>
          <w:i/>
          <w:iCs/>
          <w:szCs w:val="24"/>
        </w:rPr>
        <w:t>ai</w:t>
      </w:r>
      <w:r w:rsidR="00CA58BE" w:rsidRPr="00856E7C">
        <w:rPr>
          <w:rFonts w:ascii="Times New Roman" w:hAnsi="Times New Roman" w:cs="Times New Roman"/>
          <w:i/>
          <w:iCs/>
          <w:szCs w:val="24"/>
        </w:rPr>
        <w:t>th</w:t>
      </w:r>
      <w:r w:rsidR="00CA58BE" w:rsidRPr="00856E7C">
        <w:rPr>
          <w:rFonts w:ascii="Times New Roman" w:hAnsi="Times New Roman" w:cs="Times New Roman"/>
          <w:szCs w:val="24"/>
        </w:rPr>
        <w:t>, 205.</w:t>
      </w:r>
    </w:p>
    <w:p w14:paraId="55D4E4E1" w14:textId="1D75F402" w:rsidR="00CA58BE" w:rsidRPr="00856E7C" w:rsidRDefault="00B768F0" w:rsidP="00933D18">
      <w:pPr>
        <w:autoSpaceDE w:val="0"/>
        <w:autoSpaceDN w:val="0"/>
        <w:adjustRightInd w:val="0"/>
        <w:spacing w:after="0" w:line="240" w:lineRule="auto"/>
        <w:ind w:left="720" w:hanging="720"/>
        <w:jc w:val="left"/>
        <w:rPr>
          <w:rFonts w:ascii="Times New Roman" w:hAnsi="Times New Roman" w:cs="Times New Roman"/>
          <w:szCs w:val="24"/>
        </w:rPr>
      </w:pPr>
      <w:r>
        <w:rPr>
          <w:rFonts w:ascii="Times New Roman" w:hAnsi="Times New Roman" w:cs="Times New Roman"/>
          <w:szCs w:val="24"/>
        </w:rPr>
        <w:t>8</w:t>
      </w:r>
      <w:r w:rsidR="00CA58BE" w:rsidRPr="00856E7C">
        <w:rPr>
          <w:rFonts w:ascii="Times New Roman" w:hAnsi="Times New Roman" w:cs="Times New Roman"/>
          <w:szCs w:val="24"/>
        </w:rPr>
        <w:t xml:space="preserve">William </w:t>
      </w:r>
      <w:proofErr w:type="spellStart"/>
      <w:r w:rsidR="00CA58BE" w:rsidRPr="00856E7C">
        <w:rPr>
          <w:rFonts w:ascii="Times New Roman" w:hAnsi="Times New Roman" w:cs="Times New Roman"/>
          <w:szCs w:val="24"/>
        </w:rPr>
        <w:t>Porcher</w:t>
      </w:r>
      <w:proofErr w:type="spellEnd"/>
      <w:r w:rsidR="00CA58BE" w:rsidRPr="00856E7C">
        <w:rPr>
          <w:rFonts w:ascii="Times New Roman" w:hAnsi="Times New Roman" w:cs="Times New Roman"/>
          <w:szCs w:val="24"/>
        </w:rPr>
        <w:t xml:space="preserve"> DuBose, </w:t>
      </w:r>
      <w:r w:rsidR="00CA58BE" w:rsidRPr="00856E7C">
        <w:rPr>
          <w:rFonts w:ascii="Times New Roman" w:hAnsi="Times New Roman" w:cs="Times New Roman"/>
          <w:i/>
          <w:iCs/>
          <w:szCs w:val="24"/>
        </w:rPr>
        <w:t xml:space="preserve">Turning Points in </w:t>
      </w:r>
      <w:r w:rsidR="00CA58BE" w:rsidRPr="00856E7C">
        <w:rPr>
          <w:rFonts w:ascii="Times New Roman" w:hAnsi="Times New Roman" w:cs="Times New Roman"/>
          <w:szCs w:val="24"/>
        </w:rPr>
        <w:t xml:space="preserve">My </w:t>
      </w:r>
      <w:r w:rsidR="00CA58BE" w:rsidRPr="00856E7C">
        <w:rPr>
          <w:rFonts w:ascii="Times New Roman" w:hAnsi="Times New Roman" w:cs="Times New Roman"/>
          <w:i/>
          <w:iCs/>
          <w:szCs w:val="24"/>
        </w:rPr>
        <w:t xml:space="preserve">Life </w:t>
      </w:r>
      <w:r w:rsidR="00CA58BE" w:rsidRPr="00856E7C">
        <w:rPr>
          <w:rFonts w:ascii="Times New Roman" w:hAnsi="Times New Roman" w:cs="Times New Roman"/>
          <w:szCs w:val="24"/>
        </w:rPr>
        <w:t>(New York: Longmans, Green and Co.,</w:t>
      </w:r>
      <w:r w:rsidR="00933D18">
        <w:rPr>
          <w:rFonts w:ascii="Times New Roman" w:hAnsi="Times New Roman" w:cs="Times New Roman"/>
          <w:szCs w:val="24"/>
        </w:rPr>
        <w:t xml:space="preserve"> 1</w:t>
      </w:r>
      <w:r w:rsidR="00CA58BE" w:rsidRPr="00856E7C">
        <w:rPr>
          <w:rFonts w:ascii="Times New Roman" w:hAnsi="Times New Roman" w:cs="Times New Roman"/>
          <w:szCs w:val="24"/>
        </w:rPr>
        <w:t>912), 121.</w:t>
      </w:r>
    </w:p>
    <w:p w14:paraId="635D6DAB" w14:textId="6D7FD475" w:rsidR="00096CE2" w:rsidRPr="00856E7C" w:rsidRDefault="00CA58BE" w:rsidP="00933D18">
      <w:pPr>
        <w:spacing w:after="0"/>
        <w:ind w:left="720" w:hanging="720"/>
        <w:rPr>
          <w:rFonts w:ascii="Times New Roman" w:hAnsi="Times New Roman" w:cs="Times New Roman"/>
          <w:szCs w:val="24"/>
        </w:rPr>
      </w:pPr>
      <w:r w:rsidRPr="00856E7C">
        <w:rPr>
          <w:rFonts w:ascii="Times New Roman" w:hAnsi="Times New Roman" w:cs="Times New Roman"/>
          <w:szCs w:val="24"/>
        </w:rPr>
        <w:t xml:space="preserve">״ 9The Church," </w:t>
      </w:r>
      <w:r w:rsidRPr="00856E7C">
        <w:rPr>
          <w:rFonts w:ascii="Times New Roman" w:hAnsi="Times New Roman" w:cs="Times New Roman"/>
          <w:i/>
          <w:iCs/>
          <w:szCs w:val="24"/>
        </w:rPr>
        <w:t xml:space="preserve">Unity in the </w:t>
      </w:r>
      <w:r w:rsidRPr="00EA14BB">
        <w:rPr>
          <w:rFonts w:ascii="Times New Roman" w:hAnsi="Times New Roman" w:cs="Times New Roman"/>
          <w:i/>
          <w:szCs w:val="24"/>
        </w:rPr>
        <w:t>Faith</w:t>
      </w:r>
      <w:r w:rsidRPr="00856E7C">
        <w:rPr>
          <w:rFonts w:ascii="Times New Roman" w:hAnsi="Times New Roman" w:cs="Times New Roman"/>
          <w:szCs w:val="24"/>
        </w:rPr>
        <w:t>, 112.</w:t>
      </w:r>
    </w:p>
    <w:p w14:paraId="07402B2B" w14:textId="77777777" w:rsidR="00743EDB" w:rsidRDefault="00743EDB" w:rsidP="00933D18">
      <w:pPr>
        <w:spacing w:after="0"/>
        <w:ind w:left="720" w:hanging="720"/>
        <w:rPr>
          <w:rFonts w:ascii="Times New Roman" w:hAnsi="Times New Roman" w:cs="Times New Roman"/>
          <w:szCs w:val="24"/>
        </w:rPr>
      </w:pPr>
      <w:r>
        <w:rPr>
          <w:rFonts w:ascii="Times New Roman" w:hAnsi="Times New Roman" w:cs="Times New Roman"/>
          <w:szCs w:val="24"/>
        </w:rPr>
        <w:t>10</w:t>
      </w:r>
      <w:r w:rsidR="00CA58BE" w:rsidRPr="00856E7C">
        <w:rPr>
          <w:rFonts w:ascii="Times New Roman" w:hAnsi="Times New Roman" w:cs="Times New Roman"/>
          <w:szCs w:val="24"/>
        </w:rPr>
        <w:t xml:space="preserve">lbid., 115 </w:t>
      </w:r>
    </w:p>
    <w:p w14:paraId="12452279" w14:textId="3C11BC0A" w:rsidR="00CA58BE" w:rsidRPr="00856E7C" w:rsidRDefault="00743EDB" w:rsidP="00933D18">
      <w:pPr>
        <w:spacing w:after="0"/>
        <w:ind w:left="720" w:hanging="720"/>
        <w:rPr>
          <w:rFonts w:ascii="Times New Roman" w:hAnsi="Times New Roman" w:cs="Times New Roman"/>
          <w:szCs w:val="24"/>
        </w:rPr>
      </w:pPr>
      <w:r>
        <w:rPr>
          <w:rFonts w:ascii="Times New Roman" w:hAnsi="Times New Roman" w:cs="Times New Roman"/>
          <w:szCs w:val="24"/>
        </w:rPr>
        <w:t>11</w:t>
      </w:r>
      <w:proofErr w:type="gramStart"/>
      <w:r>
        <w:rPr>
          <w:rFonts w:ascii="Times New Roman" w:hAnsi="Times New Roman" w:cs="Times New Roman"/>
          <w:szCs w:val="24"/>
        </w:rPr>
        <w:t>I</w:t>
      </w:r>
      <w:r w:rsidR="00CA58BE" w:rsidRPr="00856E7C">
        <w:rPr>
          <w:rFonts w:ascii="Times New Roman" w:hAnsi="Times New Roman" w:cs="Times New Roman"/>
          <w:szCs w:val="24"/>
        </w:rPr>
        <w:t>bid..</w:t>
      </w:r>
      <w:proofErr w:type="gramEnd"/>
      <w:r w:rsidR="00CA58BE" w:rsidRPr="00856E7C">
        <w:rPr>
          <w:rFonts w:ascii="Times New Roman" w:hAnsi="Times New Roman" w:cs="Times New Roman"/>
          <w:szCs w:val="24"/>
        </w:rPr>
        <w:t xml:space="preserve"> 111.</w:t>
      </w:r>
    </w:p>
    <w:p w14:paraId="01483E46" w14:textId="75FB6582" w:rsidR="00CA58BE" w:rsidRPr="00856E7C" w:rsidRDefault="00743EDB" w:rsidP="00856E7C">
      <w:pPr>
        <w:autoSpaceDE w:val="0"/>
        <w:autoSpaceDN w:val="0"/>
        <w:adjustRightInd w:val="0"/>
        <w:spacing w:after="0" w:line="240" w:lineRule="auto"/>
        <w:ind w:left="720" w:hanging="720"/>
        <w:jc w:val="left"/>
        <w:rPr>
          <w:rFonts w:ascii="Times New Roman" w:hAnsi="Times New Roman" w:cs="Times New Roman"/>
          <w:szCs w:val="24"/>
        </w:rPr>
      </w:pPr>
      <w:r>
        <w:rPr>
          <w:rFonts w:ascii="Times New Roman" w:hAnsi="Times New Roman" w:cs="Times New Roman"/>
          <w:szCs w:val="24"/>
        </w:rPr>
        <w:t>12</w:t>
      </w:r>
      <w:r w:rsidR="00CA58BE" w:rsidRPr="00856E7C">
        <w:rPr>
          <w:rFonts w:ascii="Times New Roman" w:hAnsi="Times New Roman" w:cs="Times New Roman"/>
          <w:szCs w:val="24"/>
        </w:rPr>
        <w:t xml:space="preserve">.“Christ the Revelation of God,” </w:t>
      </w:r>
      <w:r w:rsidR="00CA58BE" w:rsidRPr="00856E7C">
        <w:rPr>
          <w:rFonts w:ascii="Times New Roman" w:hAnsi="Times New Roman" w:cs="Times New Roman"/>
          <w:i/>
          <w:iCs/>
          <w:szCs w:val="24"/>
        </w:rPr>
        <w:t xml:space="preserve">Unity in the </w:t>
      </w:r>
      <w:r w:rsidR="00CA58BE" w:rsidRPr="00EA14BB">
        <w:rPr>
          <w:rFonts w:ascii="Times New Roman" w:hAnsi="Times New Roman" w:cs="Times New Roman"/>
          <w:i/>
          <w:szCs w:val="24"/>
        </w:rPr>
        <w:t>Faith</w:t>
      </w:r>
      <w:r w:rsidR="00CA58BE" w:rsidRPr="00856E7C">
        <w:rPr>
          <w:rFonts w:ascii="Times New Roman" w:hAnsi="Times New Roman" w:cs="Times New Roman"/>
          <w:szCs w:val="24"/>
        </w:rPr>
        <w:t>, 141.</w:t>
      </w:r>
    </w:p>
    <w:p w14:paraId="4B89AD64" w14:textId="1CFF6D46" w:rsidR="00CA58BE" w:rsidRPr="00856E7C" w:rsidRDefault="001B7E90" w:rsidP="00856E7C">
      <w:pPr>
        <w:autoSpaceDE w:val="0"/>
        <w:autoSpaceDN w:val="0"/>
        <w:adjustRightInd w:val="0"/>
        <w:spacing w:after="0" w:line="240" w:lineRule="auto"/>
        <w:ind w:left="720" w:hanging="720"/>
        <w:jc w:val="left"/>
        <w:rPr>
          <w:rFonts w:ascii="Times New Roman" w:hAnsi="Times New Roman" w:cs="Times New Roman"/>
          <w:szCs w:val="24"/>
        </w:rPr>
      </w:pPr>
      <w:proofErr w:type="gramStart"/>
      <w:r>
        <w:rPr>
          <w:rFonts w:ascii="Times New Roman" w:hAnsi="Times New Roman" w:cs="Times New Roman"/>
          <w:szCs w:val="24"/>
        </w:rPr>
        <w:t>13”</w:t>
      </w:r>
      <w:r w:rsidR="00CA58BE" w:rsidRPr="00856E7C">
        <w:rPr>
          <w:rFonts w:ascii="Times New Roman" w:hAnsi="Times New Roman" w:cs="Times New Roman"/>
          <w:szCs w:val="24"/>
        </w:rPr>
        <w:t>Christian</w:t>
      </w:r>
      <w:proofErr w:type="gramEnd"/>
      <w:r w:rsidR="00CA58BE" w:rsidRPr="00856E7C">
        <w:rPr>
          <w:rFonts w:ascii="Times New Roman" w:hAnsi="Times New Roman" w:cs="Times New Roman"/>
          <w:szCs w:val="24"/>
        </w:rPr>
        <w:t xml:space="preserve"> </w:t>
      </w:r>
      <w:r>
        <w:rPr>
          <w:rFonts w:ascii="Times New Roman" w:hAnsi="Times New Roman" w:cs="Times New Roman"/>
          <w:szCs w:val="24"/>
        </w:rPr>
        <w:t>De</w:t>
      </w:r>
      <w:r w:rsidR="00CA58BE" w:rsidRPr="00856E7C">
        <w:rPr>
          <w:rFonts w:ascii="Times New Roman" w:hAnsi="Times New Roman" w:cs="Times New Roman"/>
          <w:szCs w:val="24"/>
        </w:rPr>
        <w:t xml:space="preserve">fense," </w:t>
      </w:r>
      <w:r w:rsidR="00CA58BE" w:rsidRPr="00856E7C">
        <w:rPr>
          <w:rFonts w:ascii="Times New Roman" w:hAnsi="Times New Roman" w:cs="Times New Roman"/>
          <w:i/>
          <w:iCs/>
          <w:szCs w:val="24"/>
        </w:rPr>
        <w:t xml:space="preserve">Unity in the </w:t>
      </w:r>
      <w:r w:rsidR="00CA58BE" w:rsidRPr="00EA14BB">
        <w:rPr>
          <w:rFonts w:ascii="Times New Roman" w:hAnsi="Times New Roman" w:cs="Times New Roman"/>
          <w:i/>
          <w:szCs w:val="24"/>
        </w:rPr>
        <w:t>Faith</w:t>
      </w:r>
      <w:r w:rsidR="00CA58BE" w:rsidRPr="00856E7C">
        <w:rPr>
          <w:rFonts w:ascii="Times New Roman" w:hAnsi="Times New Roman" w:cs="Times New Roman"/>
          <w:szCs w:val="24"/>
        </w:rPr>
        <w:t>, 241.</w:t>
      </w:r>
    </w:p>
    <w:p w14:paraId="7BCDA460" w14:textId="29981341" w:rsidR="00CA58BE" w:rsidRPr="00EA14BB" w:rsidRDefault="001B7E90" w:rsidP="00856E7C">
      <w:pPr>
        <w:autoSpaceDE w:val="0"/>
        <w:autoSpaceDN w:val="0"/>
        <w:adjustRightInd w:val="0"/>
        <w:spacing w:after="0" w:line="240" w:lineRule="auto"/>
        <w:ind w:left="720" w:hanging="720"/>
        <w:jc w:val="left"/>
        <w:rPr>
          <w:rFonts w:ascii="Times New Roman" w:hAnsi="Times New Roman" w:cs="Times New Roman"/>
          <w:i/>
          <w:szCs w:val="24"/>
        </w:rPr>
      </w:pPr>
      <w:proofErr w:type="gramStart"/>
      <w:r w:rsidRPr="00EA14BB">
        <w:rPr>
          <w:rFonts w:ascii="Times New Roman" w:hAnsi="Times New Roman" w:cs="Times New Roman"/>
          <w:i/>
          <w:szCs w:val="24"/>
        </w:rPr>
        <w:t>14”</w:t>
      </w:r>
      <w:r w:rsidR="00CA58BE" w:rsidRPr="00EA14BB">
        <w:rPr>
          <w:rFonts w:ascii="Times New Roman" w:hAnsi="Times New Roman" w:cs="Times New Roman"/>
          <w:i/>
          <w:szCs w:val="24"/>
        </w:rPr>
        <w:t>Incarnation</w:t>
      </w:r>
      <w:proofErr w:type="gramEnd"/>
      <w:r w:rsidR="00CA58BE" w:rsidRPr="00EA14BB">
        <w:rPr>
          <w:rFonts w:ascii="Times New Roman" w:hAnsi="Times New Roman" w:cs="Times New Roman"/>
          <w:i/>
          <w:szCs w:val="24"/>
        </w:rPr>
        <w:t xml:space="preserve">,” </w:t>
      </w:r>
      <w:r w:rsidR="00CA58BE" w:rsidRPr="00EA14BB">
        <w:rPr>
          <w:rFonts w:ascii="Times New Roman" w:hAnsi="Times New Roman" w:cs="Times New Roman"/>
          <w:i/>
          <w:iCs/>
          <w:szCs w:val="24"/>
        </w:rPr>
        <w:t xml:space="preserve">Unity in the </w:t>
      </w:r>
      <w:r w:rsidR="00CA58BE" w:rsidRPr="00EA14BB">
        <w:rPr>
          <w:rFonts w:ascii="Times New Roman" w:hAnsi="Times New Roman" w:cs="Times New Roman"/>
          <w:i/>
          <w:szCs w:val="24"/>
        </w:rPr>
        <w:t>Faith, 76.</w:t>
      </w:r>
    </w:p>
    <w:p w14:paraId="1B27F462" w14:textId="77777777" w:rsidR="00CA58BE" w:rsidRPr="00856E7C" w:rsidRDefault="00CA58BE" w:rsidP="00065588">
      <w:pPr>
        <w:spacing w:after="0"/>
        <w:ind w:left="720" w:hanging="720"/>
        <w:rPr>
          <w:rFonts w:ascii="Times New Roman" w:hAnsi="Times New Roman" w:cs="Times New Roman"/>
          <w:szCs w:val="24"/>
        </w:rPr>
      </w:pPr>
      <w:r w:rsidRPr="001B7E90">
        <w:rPr>
          <w:rFonts w:ascii="Times New Roman" w:hAnsi="Times New Roman" w:cs="Times New Roman"/>
          <w:iCs/>
          <w:szCs w:val="24"/>
        </w:rPr>
        <w:t>15</w:t>
      </w:r>
      <w:r w:rsidRPr="00856E7C">
        <w:rPr>
          <w:rFonts w:ascii="Times New Roman" w:hAnsi="Times New Roman" w:cs="Times New Roman"/>
          <w:i/>
          <w:iCs/>
          <w:szCs w:val="24"/>
        </w:rPr>
        <w:t>High Priesthood and Sacrifice</w:t>
      </w:r>
      <w:r w:rsidRPr="00856E7C">
        <w:rPr>
          <w:rFonts w:ascii="Times New Roman" w:hAnsi="Times New Roman" w:cs="Times New Roman"/>
          <w:szCs w:val="24"/>
        </w:rPr>
        <w:t>, 161.</w:t>
      </w:r>
    </w:p>
    <w:p w14:paraId="66D710AB" w14:textId="732DC728" w:rsidR="00CA58BE" w:rsidRPr="00856E7C" w:rsidRDefault="00065588" w:rsidP="00856E7C">
      <w:pPr>
        <w:autoSpaceDE w:val="0"/>
        <w:autoSpaceDN w:val="0"/>
        <w:adjustRightInd w:val="0"/>
        <w:spacing w:after="0" w:line="240" w:lineRule="auto"/>
        <w:ind w:left="720" w:hanging="720"/>
        <w:jc w:val="left"/>
        <w:rPr>
          <w:rFonts w:ascii="Times New Roman" w:hAnsi="Times New Roman" w:cs="Times New Roman"/>
          <w:szCs w:val="24"/>
        </w:rPr>
      </w:pPr>
      <w:proofErr w:type="gramStart"/>
      <w:r>
        <w:rPr>
          <w:rFonts w:ascii="Times New Roman" w:hAnsi="Times New Roman" w:cs="Times New Roman"/>
          <w:szCs w:val="24"/>
        </w:rPr>
        <w:t>16”</w:t>
      </w:r>
      <w:r w:rsidR="00CA58BE" w:rsidRPr="00856E7C">
        <w:rPr>
          <w:rFonts w:ascii="Times New Roman" w:hAnsi="Times New Roman" w:cs="Times New Roman"/>
          <w:szCs w:val="24"/>
        </w:rPr>
        <w:t>Incarnation</w:t>
      </w:r>
      <w:proofErr w:type="gramEnd"/>
      <w:r w:rsidR="00CA58BE" w:rsidRPr="00856E7C">
        <w:rPr>
          <w:rFonts w:ascii="Times New Roman" w:hAnsi="Times New Roman" w:cs="Times New Roman"/>
          <w:szCs w:val="24"/>
        </w:rPr>
        <w:t xml:space="preserve">," Unity in </w:t>
      </w:r>
      <w:r w:rsidR="00CA58BE" w:rsidRPr="00856E7C">
        <w:rPr>
          <w:rFonts w:ascii="Times New Roman" w:hAnsi="Times New Roman" w:cs="Times New Roman"/>
          <w:i/>
          <w:iCs/>
          <w:szCs w:val="24"/>
        </w:rPr>
        <w:t xml:space="preserve">the </w:t>
      </w:r>
      <w:r w:rsidR="00CA58BE" w:rsidRPr="00856E7C">
        <w:rPr>
          <w:rFonts w:ascii="Times New Roman" w:hAnsi="Times New Roman" w:cs="Times New Roman"/>
          <w:szCs w:val="24"/>
        </w:rPr>
        <w:t>Faith, 78.</w:t>
      </w:r>
    </w:p>
    <w:p w14:paraId="63A74B62" w14:textId="3157D30A" w:rsidR="00CA58BE" w:rsidRPr="00856E7C" w:rsidRDefault="00065588" w:rsidP="00856E7C">
      <w:pPr>
        <w:autoSpaceDE w:val="0"/>
        <w:autoSpaceDN w:val="0"/>
        <w:adjustRightInd w:val="0"/>
        <w:spacing w:after="0" w:line="240" w:lineRule="auto"/>
        <w:ind w:left="720" w:hanging="720"/>
        <w:jc w:val="left"/>
        <w:rPr>
          <w:rFonts w:ascii="Times New Roman" w:hAnsi="Times New Roman" w:cs="Times New Roman"/>
          <w:szCs w:val="24"/>
        </w:rPr>
      </w:pPr>
      <w:r>
        <w:rPr>
          <w:rFonts w:ascii="Times New Roman" w:hAnsi="Times New Roman" w:cs="Times New Roman"/>
          <w:szCs w:val="24"/>
        </w:rPr>
        <w:t>1</w:t>
      </w:r>
      <w:r w:rsidR="00CA58BE" w:rsidRPr="00856E7C">
        <w:rPr>
          <w:rFonts w:ascii="Times New Roman" w:hAnsi="Times New Roman" w:cs="Times New Roman"/>
          <w:szCs w:val="24"/>
        </w:rPr>
        <w:t>7</w:t>
      </w:r>
      <w:r w:rsidR="00CA58BE" w:rsidRPr="00856E7C">
        <w:rPr>
          <w:rFonts w:ascii="Times New Roman" w:hAnsi="Times New Roman" w:cs="Times New Roman"/>
          <w:i/>
          <w:iCs/>
          <w:szCs w:val="24"/>
        </w:rPr>
        <w:t>High P</w:t>
      </w:r>
      <w:r w:rsidR="00F937C0">
        <w:rPr>
          <w:rFonts w:ascii="Times New Roman" w:hAnsi="Times New Roman" w:cs="Times New Roman"/>
          <w:i/>
          <w:iCs/>
          <w:szCs w:val="24"/>
        </w:rPr>
        <w:t>rie</w:t>
      </w:r>
      <w:r w:rsidR="00CA58BE" w:rsidRPr="00856E7C">
        <w:rPr>
          <w:rFonts w:ascii="Times New Roman" w:hAnsi="Times New Roman" w:cs="Times New Roman"/>
          <w:i/>
          <w:iCs/>
          <w:szCs w:val="24"/>
        </w:rPr>
        <w:t>sthood and Sacrifice</w:t>
      </w:r>
      <w:r w:rsidR="00CA58BE" w:rsidRPr="00856E7C">
        <w:rPr>
          <w:rFonts w:ascii="Times New Roman" w:hAnsi="Times New Roman" w:cs="Times New Roman"/>
          <w:szCs w:val="24"/>
        </w:rPr>
        <w:t>, 59.</w:t>
      </w:r>
    </w:p>
    <w:p w14:paraId="2403D195" w14:textId="77777777" w:rsidR="00CA58BE" w:rsidRPr="00856E7C" w:rsidRDefault="00CA58BE"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t xml:space="preserve">18“The Church," </w:t>
      </w:r>
      <w:r w:rsidRPr="00856E7C">
        <w:rPr>
          <w:rFonts w:ascii="Times New Roman" w:hAnsi="Times New Roman" w:cs="Times New Roman"/>
          <w:i/>
          <w:iCs/>
          <w:szCs w:val="24"/>
        </w:rPr>
        <w:t xml:space="preserve">Unity </w:t>
      </w:r>
      <w:r w:rsidRPr="00EC100D">
        <w:rPr>
          <w:rFonts w:ascii="Times New Roman" w:hAnsi="Times New Roman" w:cs="Times New Roman"/>
          <w:i/>
          <w:szCs w:val="24"/>
        </w:rPr>
        <w:t>in the Faith</w:t>
      </w:r>
      <w:r w:rsidRPr="00856E7C">
        <w:rPr>
          <w:rFonts w:ascii="Times New Roman" w:hAnsi="Times New Roman" w:cs="Times New Roman"/>
          <w:szCs w:val="24"/>
        </w:rPr>
        <w:t>, 101.</w:t>
      </w:r>
    </w:p>
    <w:p w14:paraId="0EE93320" w14:textId="335DE4CB" w:rsidR="00065588" w:rsidRDefault="00CA58BE" w:rsidP="00065588">
      <w:pPr>
        <w:spacing w:after="0"/>
        <w:ind w:left="720" w:hanging="720"/>
        <w:rPr>
          <w:rFonts w:ascii="Times New Roman" w:hAnsi="Times New Roman" w:cs="Times New Roman"/>
          <w:szCs w:val="24"/>
        </w:rPr>
      </w:pPr>
      <w:r w:rsidRPr="00856E7C">
        <w:rPr>
          <w:rFonts w:ascii="Times New Roman" w:hAnsi="Times New Roman" w:cs="Times New Roman"/>
          <w:szCs w:val="24"/>
        </w:rPr>
        <w:t>19“The Demand for the Simple Gospel,</w:t>
      </w:r>
      <w:r w:rsidR="005700BD">
        <w:rPr>
          <w:rFonts w:ascii="Times New Roman" w:hAnsi="Times New Roman" w:cs="Times New Roman"/>
          <w:szCs w:val="24"/>
        </w:rPr>
        <w:t>”</w:t>
      </w:r>
      <w:r w:rsidRPr="00856E7C">
        <w:rPr>
          <w:rFonts w:ascii="Times New Roman" w:hAnsi="Times New Roman" w:cs="Times New Roman"/>
          <w:szCs w:val="24"/>
        </w:rPr>
        <w:t xml:space="preserve"> </w:t>
      </w:r>
      <w:r w:rsidRPr="00856E7C">
        <w:rPr>
          <w:rFonts w:ascii="Times New Roman" w:hAnsi="Times New Roman" w:cs="Times New Roman"/>
          <w:i/>
          <w:iCs/>
          <w:szCs w:val="24"/>
        </w:rPr>
        <w:t xml:space="preserve">Unity </w:t>
      </w:r>
      <w:r w:rsidRPr="00856E7C">
        <w:rPr>
          <w:rFonts w:ascii="Times New Roman" w:hAnsi="Times New Roman" w:cs="Times New Roman"/>
          <w:szCs w:val="24"/>
        </w:rPr>
        <w:t xml:space="preserve">in </w:t>
      </w:r>
      <w:r w:rsidRPr="00856E7C">
        <w:rPr>
          <w:rFonts w:ascii="Times New Roman" w:hAnsi="Times New Roman" w:cs="Times New Roman"/>
          <w:i/>
          <w:iCs/>
          <w:szCs w:val="24"/>
        </w:rPr>
        <w:t xml:space="preserve">the </w:t>
      </w:r>
      <w:r w:rsidRPr="00EC100D">
        <w:rPr>
          <w:rFonts w:ascii="Times New Roman" w:hAnsi="Times New Roman" w:cs="Times New Roman"/>
          <w:i/>
          <w:szCs w:val="24"/>
        </w:rPr>
        <w:t>Faith</w:t>
      </w:r>
      <w:r w:rsidRPr="00856E7C">
        <w:rPr>
          <w:rFonts w:ascii="Times New Roman" w:hAnsi="Times New Roman" w:cs="Times New Roman"/>
          <w:szCs w:val="24"/>
        </w:rPr>
        <w:t xml:space="preserve">, 186. </w:t>
      </w:r>
    </w:p>
    <w:p w14:paraId="418C18F2" w14:textId="2C43D0D6" w:rsidR="00CA58BE" w:rsidRPr="00856E7C" w:rsidRDefault="00CA58BE" w:rsidP="00065588">
      <w:pPr>
        <w:spacing w:after="0"/>
        <w:ind w:left="720" w:hanging="720"/>
        <w:rPr>
          <w:rFonts w:ascii="Times New Roman" w:hAnsi="Times New Roman" w:cs="Times New Roman"/>
          <w:szCs w:val="24"/>
        </w:rPr>
      </w:pPr>
      <w:r w:rsidRPr="00856E7C">
        <w:rPr>
          <w:rFonts w:ascii="Times New Roman" w:hAnsi="Times New Roman" w:cs="Times New Roman"/>
          <w:szCs w:val="24"/>
        </w:rPr>
        <w:t>20“Why the Church-in Christianity,</w:t>
      </w:r>
      <w:r w:rsidR="005700BD">
        <w:rPr>
          <w:rFonts w:ascii="Times New Roman" w:hAnsi="Times New Roman" w:cs="Times New Roman"/>
          <w:szCs w:val="24"/>
        </w:rPr>
        <w:t>”</w:t>
      </w:r>
      <w:r w:rsidRPr="00856E7C">
        <w:rPr>
          <w:rFonts w:ascii="Times New Roman" w:hAnsi="Times New Roman" w:cs="Times New Roman"/>
          <w:szCs w:val="24"/>
        </w:rPr>
        <w:t xml:space="preserve"> </w:t>
      </w:r>
      <w:r w:rsidRPr="00856E7C">
        <w:rPr>
          <w:rFonts w:ascii="Times New Roman" w:hAnsi="Times New Roman" w:cs="Times New Roman"/>
          <w:i/>
          <w:iCs/>
          <w:szCs w:val="24"/>
        </w:rPr>
        <w:t xml:space="preserve">Unity </w:t>
      </w:r>
      <w:r w:rsidRPr="00856E7C">
        <w:rPr>
          <w:rFonts w:ascii="Times New Roman" w:hAnsi="Times New Roman" w:cs="Times New Roman"/>
          <w:szCs w:val="24"/>
        </w:rPr>
        <w:t xml:space="preserve">in </w:t>
      </w:r>
      <w:r w:rsidRPr="00856E7C">
        <w:rPr>
          <w:rFonts w:ascii="Times New Roman" w:hAnsi="Times New Roman" w:cs="Times New Roman"/>
          <w:i/>
          <w:iCs/>
          <w:szCs w:val="24"/>
        </w:rPr>
        <w:t xml:space="preserve">the </w:t>
      </w:r>
      <w:r w:rsidRPr="00EC100D">
        <w:rPr>
          <w:rFonts w:ascii="Times New Roman" w:hAnsi="Times New Roman" w:cs="Times New Roman"/>
          <w:i/>
          <w:szCs w:val="24"/>
        </w:rPr>
        <w:t>Faith</w:t>
      </w:r>
      <w:r w:rsidRPr="00856E7C">
        <w:rPr>
          <w:rFonts w:ascii="Times New Roman" w:hAnsi="Times New Roman" w:cs="Times New Roman"/>
          <w:szCs w:val="24"/>
        </w:rPr>
        <w:t>, 64.</w:t>
      </w:r>
    </w:p>
    <w:p w14:paraId="36A5D142" w14:textId="0051AA6D" w:rsidR="00CA58BE" w:rsidRPr="00856E7C" w:rsidRDefault="00CA58BE"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t xml:space="preserve">21“The Church, </w:t>
      </w:r>
      <w:r w:rsidRPr="00856E7C">
        <w:rPr>
          <w:rFonts w:ascii="Times New Roman" w:hAnsi="Times New Roman" w:cs="Times New Roman"/>
          <w:i/>
          <w:iCs/>
          <w:szCs w:val="24"/>
        </w:rPr>
        <w:t>Unity in the F</w:t>
      </w:r>
      <w:r w:rsidR="005700BD">
        <w:rPr>
          <w:rFonts w:ascii="Times New Roman" w:hAnsi="Times New Roman" w:cs="Times New Roman"/>
          <w:i/>
          <w:iCs/>
          <w:szCs w:val="24"/>
        </w:rPr>
        <w:t>ai</w:t>
      </w:r>
      <w:r w:rsidRPr="00856E7C">
        <w:rPr>
          <w:rFonts w:ascii="Times New Roman" w:hAnsi="Times New Roman" w:cs="Times New Roman"/>
          <w:i/>
          <w:iCs/>
          <w:szCs w:val="24"/>
        </w:rPr>
        <w:t>th</w:t>
      </w:r>
      <w:r w:rsidRPr="00856E7C">
        <w:rPr>
          <w:rFonts w:ascii="Times New Roman" w:hAnsi="Times New Roman" w:cs="Times New Roman"/>
          <w:szCs w:val="24"/>
        </w:rPr>
        <w:t>, 98.</w:t>
      </w:r>
    </w:p>
    <w:p w14:paraId="1259A68C" w14:textId="77777777" w:rsidR="00CA58BE" w:rsidRPr="00856E7C" w:rsidRDefault="00CA58BE"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lastRenderedPageBreak/>
        <w:t xml:space="preserve">22“Α Constructive Treatment of Christianity,” </w:t>
      </w:r>
      <w:r w:rsidRPr="00856E7C">
        <w:rPr>
          <w:rFonts w:ascii="Times New Roman" w:hAnsi="Times New Roman" w:cs="Times New Roman"/>
          <w:i/>
          <w:iCs/>
          <w:szCs w:val="24"/>
        </w:rPr>
        <w:t>Unity in the Faith</w:t>
      </w:r>
      <w:r w:rsidRPr="00856E7C">
        <w:rPr>
          <w:rFonts w:ascii="Times New Roman" w:hAnsi="Times New Roman" w:cs="Times New Roman"/>
          <w:szCs w:val="24"/>
        </w:rPr>
        <w:t>, 47.</w:t>
      </w:r>
    </w:p>
    <w:p w14:paraId="14570CF9" w14:textId="64B125B8" w:rsidR="00CA58BE" w:rsidRPr="00856E7C" w:rsidRDefault="00CA58BE" w:rsidP="00B83E11">
      <w:pPr>
        <w:spacing w:after="0"/>
        <w:ind w:left="720" w:hanging="720"/>
        <w:rPr>
          <w:rFonts w:ascii="Times New Roman" w:hAnsi="Times New Roman" w:cs="Times New Roman"/>
          <w:szCs w:val="24"/>
        </w:rPr>
      </w:pPr>
      <w:proofErr w:type="gramStart"/>
      <w:r w:rsidRPr="00856E7C">
        <w:rPr>
          <w:rFonts w:ascii="Times New Roman" w:hAnsi="Times New Roman" w:cs="Times New Roman"/>
          <w:szCs w:val="24"/>
        </w:rPr>
        <w:t>23</w:t>
      </w:r>
      <w:r w:rsidR="00B83E11">
        <w:rPr>
          <w:rFonts w:ascii="Times New Roman" w:hAnsi="Times New Roman" w:cs="Times New Roman"/>
          <w:szCs w:val="24"/>
        </w:rPr>
        <w:t>”</w:t>
      </w:r>
      <w:r w:rsidRPr="00856E7C">
        <w:rPr>
          <w:rFonts w:ascii="Times New Roman" w:hAnsi="Times New Roman" w:cs="Times New Roman"/>
          <w:szCs w:val="24"/>
        </w:rPr>
        <w:t>Why</w:t>
      </w:r>
      <w:proofErr w:type="gramEnd"/>
      <w:r w:rsidRPr="00856E7C">
        <w:rPr>
          <w:rFonts w:ascii="Times New Roman" w:hAnsi="Times New Roman" w:cs="Times New Roman"/>
          <w:szCs w:val="24"/>
        </w:rPr>
        <w:t xml:space="preserve"> the Church—in Christianity,” </w:t>
      </w:r>
      <w:r w:rsidRPr="00856E7C">
        <w:rPr>
          <w:rFonts w:ascii="Times New Roman" w:hAnsi="Times New Roman" w:cs="Times New Roman"/>
          <w:i/>
          <w:iCs/>
          <w:szCs w:val="24"/>
        </w:rPr>
        <w:t>Unity in the Fa</w:t>
      </w:r>
      <w:r w:rsidR="00EC100D">
        <w:rPr>
          <w:rFonts w:ascii="Times New Roman" w:hAnsi="Times New Roman" w:cs="Times New Roman"/>
          <w:i/>
          <w:iCs/>
          <w:szCs w:val="24"/>
        </w:rPr>
        <w:t>ith</w:t>
      </w:r>
      <w:r w:rsidRPr="00856E7C">
        <w:rPr>
          <w:rFonts w:ascii="Times New Roman" w:hAnsi="Times New Roman" w:cs="Times New Roman"/>
          <w:i/>
          <w:iCs/>
          <w:szCs w:val="24"/>
        </w:rPr>
        <w:t xml:space="preserve">, </w:t>
      </w:r>
      <w:r w:rsidRPr="00856E7C">
        <w:rPr>
          <w:rFonts w:ascii="Times New Roman" w:hAnsi="Times New Roman" w:cs="Times New Roman"/>
          <w:szCs w:val="24"/>
        </w:rPr>
        <w:t>60-62.</w:t>
      </w:r>
    </w:p>
    <w:p w14:paraId="6A996434" w14:textId="575F2244" w:rsidR="00CA58BE" w:rsidRPr="00856E7C" w:rsidRDefault="00FB687E" w:rsidP="00B83E11">
      <w:pPr>
        <w:spacing w:after="0"/>
        <w:ind w:left="720" w:hanging="720"/>
        <w:rPr>
          <w:rFonts w:ascii="Times New Roman" w:hAnsi="Times New Roman" w:cs="Times New Roman"/>
          <w:szCs w:val="24"/>
        </w:rPr>
      </w:pPr>
      <w:r w:rsidRPr="00856E7C">
        <w:rPr>
          <w:rFonts w:ascii="Times New Roman" w:hAnsi="Times New Roman" w:cs="Times New Roman"/>
          <w:szCs w:val="24"/>
        </w:rPr>
        <w:t xml:space="preserve">24“Christian Defense,” </w:t>
      </w:r>
      <w:r w:rsidRPr="00856E7C">
        <w:rPr>
          <w:rFonts w:ascii="Times New Roman" w:hAnsi="Times New Roman" w:cs="Times New Roman"/>
          <w:i/>
          <w:iCs/>
          <w:szCs w:val="24"/>
        </w:rPr>
        <w:t>Unity in the F</w:t>
      </w:r>
      <w:r w:rsidR="00EC100D">
        <w:rPr>
          <w:rFonts w:ascii="Times New Roman" w:hAnsi="Times New Roman" w:cs="Times New Roman"/>
          <w:i/>
          <w:iCs/>
          <w:szCs w:val="24"/>
        </w:rPr>
        <w:t>aith</w:t>
      </w:r>
      <w:r w:rsidRPr="00856E7C">
        <w:rPr>
          <w:rFonts w:ascii="Times New Roman" w:hAnsi="Times New Roman" w:cs="Times New Roman"/>
          <w:szCs w:val="24"/>
        </w:rPr>
        <w:t>, 239240</w:t>
      </w:r>
    </w:p>
    <w:p w14:paraId="19A5FE21" w14:textId="49987554" w:rsidR="00FB687E" w:rsidRPr="00856E7C" w:rsidRDefault="00FB687E" w:rsidP="00856E7C">
      <w:pPr>
        <w:autoSpaceDE w:val="0"/>
        <w:autoSpaceDN w:val="0"/>
        <w:adjustRightInd w:val="0"/>
        <w:spacing w:after="0" w:line="240" w:lineRule="auto"/>
        <w:ind w:left="720" w:hanging="720"/>
        <w:jc w:val="left"/>
        <w:rPr>
          <w:rFonts w:ascii="Times New Roman" w:hAnsi="Times New Roman" w:cs="Times New Roman"/>
          <w:bCs/>
          <w:szCs w:val="24"/>
          <w:lang w:bidi="he-IL"/>
        </w:rPr>
      </w:pPr>
      <w:r w:rsidRPr="00856E7C">
        <w:rPr>
          <w:rFonts w:ascii="Times New Roman" w:hAnsi="Times New Roman" w:cs="Times New Roman"/>
          <w:bCs/>
          <w:szCs w:val="24"/>
          <w:lang w:bidi="he-IL"/>
        </w:rPr>
        <w:t xml:space="preserve">25"Christ the Revelation of God,’* </w:t>
      </w:r>
      <w:r w:rsidRPr="00856E7C">
        <w:rPr>
          <w:rFonts w:ascii="Times New Roman" w:hAnsi="Times New Roman" w:cs="Times New Roman"/>
          <w:i/>
          <w:iCs/>
          <w:szCs w:val="24"/>
          <w:lang w:bidi="he-IL"/>
        </w:rPr>
        <w:t>Unity in the Fa</w:t>
      </w:r>
      <w:r w:rsidR="00F00CC5">
        <w:rPr>
          <w:rFonts w:ascii="Times New Roman" w:hAnsi="Times New Roman" w:cs="Times New Roman"/>
          <w:i/>
          <w:iCs/>
          <w:szCs w:val="24"/>
          <w:lang w:bidi="he-IL"/>
        </w:rPr>
        <w:t>ith</w:t>
      </w:r>
      <w:r w:rsidRPr="00856E7C">
        <w:rPr>
          <w:rFonts w:ascii="Times New Roman" w:hAnsi="Times New Roman" w:cs="Times New Roman"/>
          <w:i/>
          <w:iCs/>
          <w:szCs w:val="24"/>
          <w:lang w:bidi="he-IL"/>
        </w:rPr>
        <w:t xml:space="preserve"> </w:t>
      </w:r>
      <w:r w:rsidRPr="00856E7C">
        <w:rPr>
          <w:rFonts w:ascii="Times New Roman" w:hAnsi="Times New Roman" w:cs="Times New Roman"/>
          <w:bCs/>
          <w:szCs w:val="24"/>
          <w:lang w:bidi="he-IL"/>
        </w:rPr>
        <w:t>145.</w:t>
      </w:r>
    </w:p>
    <w:p w14:paraId="1012E64C" w14:textId="28349DB1" w:rsidR="00FB687E" w:rsidRPr="00856E7C" w:rsidRDefault="00FB687E" w:rsidP="00856E7C">
      <w:pPr>
        <w:autoSpaceDE w:val="0"/>
        <w:autoSpaceDN w:val="0"/>
        <w:adjustRightInd w:val="0"/>
        <w:spacing w:after="0" w:line="240" w:lineRule="auto"/>
        <w:ind w:left="720" w:hanging="720"/>
        <w:jc w:val="left"/>
        <w:rPr>
          <w:rFonts w:ascii="Times New Roman" w:hAnsi="Times New Roman" w:cs="Times New Roman"/>
          <w:bCs/>
          <w:szCs w:val="24"/>
          <w:lang w:bidi="he-IL"/>
        </w:rPr>
      </w:pPr>
      <w:r w:rsidRPr="00B83E11">
        <w:rPr>
          <w:rFonts w:ascii="Times New Roman" w:hAnsi="Times New Roman" w:cs="Times New Roman"/>
          <w:iCs/>
          <w:szCs w:val="24"/>
          <w:lang w:bidi="he-IL"/>
        </w:rPr>
        <w:t>26</w:t>
      </w:r>
      <w:r w:rsidRPr="00856E7C">
        <w:rPr>
          <w:rFonts w:ascii="Times New Roman" w:hAnsi="Times New Roman" w:cs="Times New Roman"/>
          <w:i/>
          <w:iCs/>
          <w:szCs w:val="24"/>
          <w:lang w:bidi="he-IL"/>
        </w:rPr>
        <w:t>Turning Points in My Life</w:t>
      </w:r>
      <w:r w:rsidR="00423DD6">
        <w:rPr>
          <w:rFonts w:ascii="Times New Roman" w:hAnsi="Times New Roman" w:cs="Times New Roman"/>
          <w:i/>
          <w:iCs/>
          <w:szCs w:val="24"/>
          <w:lang w:bidi="he-IL"/>
        </w:rPr>
        <w:t>,</w:t>
      </w:r>
      <w:r w:rsidRPr="00856E7C">
        <w:rPr>
          <w:rFonts w:ascii="Times New Roman" w:hAnsi="Times New Roman" w:cs="Times New Roman"/>
          <w:i/>
          <w:iCs/>
          <w:szCs w:val="24"/>
          <w:lang w:bidi="he-IL"/>
        </w:rPr>
        <w:t xml:space="preserve"> </w:t>
      </w:r>
      <w:r w:rsidR="00423DD6" w:rsidRPr="00423DD6">
        <w:rPr>
          <w:rFonts w:ascii="Times New Roman" w:hAnsi="Times New Roman" w:cs="Times New Roman"/>
          <w:iCs/>
          <w:szCs w:val="24"/>
          <w:lang w:bidi="he-IL"/>
        </w:rPr>
        <w:t>118</w:t>
      </w:r>
      <w:r w:rsidRPr="00856E7C">
        <w:rPr>
          <w:rFonts w:ascii="Times New Roman" w:hAnsi="Times New Roman" w:cs="Times New Roman"/>
          <w:bCs/>
          <w:szCs w:val="24"/>
          <w:lang w:bidi="he-IL"/>
        </w:rPr>
        <w:t>.</w:t>
      </w:r>
    </w:p>
    <w:p w14:paraId="4019AED3" w14:textId="21DC6DE5" w:rsidR="00FB687E" w:rsidRPr="00856E7C" w:rsidRDefault="00FB687E" w:rsidP="00856E7C">
      <w:pPr>
        <w:autoSpaceDE w:val="0"/>
        <w:autoSpaceDN w:val="0"/>
        <w:adjustRightInd w:val="0"/>
        <w:spacing w:after="0" w:line="240" w:lineRule="auto"/>
        <w:ind w:left="720" w:hanging="720"/>
        <w:jc w:val="left"/>
        <w:rPr>
          <w:rFonts w:ascii="Times New Roman" w:hAnsi="Times New Roman" w:cs="Times New Roman"/>
          <w:bCs/>
          <w:szCs w:val="24"/>
          <w:lang w:bidi="he-IL"/>
        </w:rPr>
      </w:pPr>
      <w:r w:rsidRPr="00856E7C">
        <w:rPr>
          <w:rFonts w:ascii="Times New Roman" w:hAnsi="Times New Roman" w:cs="Times New Roman"/>
          <w:bCs/>
          <w:szCs w:val="24"/>
          <w:lang w:bidi="he-IL"/>
        </w:rPr>
        <w:t xml:space="preserve">27“Christ the Revelation of God," </w:t>
      </w:r>
      <w:r w:rsidRPr="00856E7C">
        <w:rPr>
          <w:rFonts w:ascii="Times New Roman" w:hAnsi="Times New Roman" w:cs="Times New Roman"/>
          <w:i/>
          <w:iCs/>
          <w:szCs w:val="24"/>
          <w:lang w:bidi="he-IL"/>
        </w:rPr>
        <w:t>Unity in the F</w:t>
      </w:r>
      <w:r w:rsidR="00423DD6">
        <w:rPr>
          <w:rFonts w:ascii="Times New Roman" w:hAnsi="Times New Roman" w:cs="Times New Roman"/>
          <w:i/>
          <w:iCs/>
          <w:szCs w:val="24"/>
          <w:lang w:bidi="he-IL"/>
        </w:rPr>
        <w:t>aith,</w:t>
      </w:r>
      <w:r w:rsidRPr="00856E7C">
        <w:rPr>
          <w:rFonts w:ascii="Times New Roman" w:hAnsi="Times New Roman" w:cs="Times New Roman"/>
          <w:i/>
          <w:iCs/>
          <w:szCs w:val="24"/>
          <w:lang w:bidi="he-IL"/>
        </w:rPr>
        <w:t xml:space="preserve"> </w:t>
      </w:r>
      <w:r w:rsidRPr="00856E7C">
        <w:rPr>
          <w:rFonts w:ascii="Times New Roman" w:hAnsi="Times New Roman" w:cs="Times New Roman"/>
          <w:bCs/>
          <w:szCs w:val="24"/>
          <w:lang w:bidi="he-IL"/>
        </w:rPr>
        <w:t>155.</w:t>
      </w:r>
    </w:p>
    <w:p w14:paraId="32042EEF" w14:textId="7000D49D" w:rsidR="00FB687E" w:rsidRPr="00856E7C" w:rsidRDefault="00FB687E" w:rsidP="00856E7C">
      <w:pPr>
        <w:autoSpaceDE w:val="0"/>
        <w:autoSpaceDN w:val="0"/>
        <w:adjustRightInd w:val="0"/>
        <w:spacing w:after="0" w:line="240" w:lineRule="auto"/>
        <w:ind w:left="720" w:hanging="720"/>
        <w:jc w:val="left"/>
        <w:rPr>
          <w:rFonts w:ascii="Times New Roman" w:hAnsi="Times New Roman" w:cs="Times New Roman"/>
          <w:bCs/>
          <w:szCs w:val="24"/>
          <w:lang w:bidi="he-IL"/>
        </w:rPr>
      </w:pPr>
      <w:r w:rsidRPr="00856E7C">
        <w:rPr>
          <w:rFonts w:ascii="Times New Roman" w:hAnsi="Times New Roman" w:cs="Times New Roman"/>
          <w:bCs/>
          <w:szCs w:val="24"/>
          <w:lang w:bidi="he-IL"/>
        </w:rPr>
        <w:t>2</w:t>
      </w:r>
      <w:r w:rsidR="006658C9">
        <w:rPr>
          <w:rFonts w:ascii="Times New Roman" w:hAnsi="Times New Roman" w:cs="Times New Roman"/>
          <w:bCs/>
          <w:szCs w:val="24"/>
          <w:lang w:bidi="he-IL"/>
        </w:rPr>
        <w:t>8</w:t>
      </w:r>
      <w:r w:rsidRPr="00856E7C">
        <w:rPr>
          <w:rFonts w:ascii="Times New Roman" w:hAnsi="Times New Roman" w:cs="Times New Roman"/>
          <w:bCs/>
          <w:szCs w:val="24"/>
          <w:lang w:bidi="he-IL"/>
        </w:rPr>
        <w:t>Wi</w:t>
      </w:r>
      <w:r w:rsidR="006658C9">
        <w:rPr>
          <w:rFonts w:ascii="Times New Roman" w:hAnsi="Times New Roman" w:cs="Times New Roman"/>
          <w:bCs/>
          <w:szCs w:val="24"/>
          <w:lang w:bidi="he-IL"/>
        </w:rPr>
        <w:t>lli</w:t>
      </w:r>
      <w:r w:rsidRPr="00856E7C">
        <w:rPr>
          <w:rFonts w:ascii="Times New Roman" w:hAnsi="Times New Roman" w:cs="Times New Roman"/>
          <w:bCs/>
          <w:szCs w:val="24"/>
          <w:lang w:bidi="he-IL"/>
        </w:rPr>
        <w:t xml:space="preserve">am </w:t>
      </w:r>
      <w:proofErr w:type="spellStart"/>
      <w:r w:rsidRPr="00856E7C">
        <w:rPr>
          <w:rFonts w:ascii="Times New Roman" w:hAnsi="Times New Roman" w:cs="Times New Roman"/>
          <w:bCs/>
          <w:szCs w:val="24"/>
          <w:lang w:bidi="he-IL"/>
        </w:rPr>
        <w:t>Porcher</w:t>
      </w:r>
      <w:proofErr w:type="spellEnd"/>
      <w:r w:rsidRPr="00856E7C">
        <w:rPr>
          <w:rFonts w:ascii="Times New Roman" w:hAnsi="Times New Roman" w:cs="Times New Roman"/>
          <w:bCs/>
          <w:szCs w:val="24"/>
          <w:lang w:bidi="he-IL"/>
        </w:rPr>
        <w:t xml:space="preserve"> DuBose, </w:t>
      </w:r>
      <w:r w:rsidRPr="00856E7C">
        <w:rPr>
          <w:rFonts w:ascii="Times New Roman" w:hAnsi="Times New Roman" w:cs="Times New Roman"/>
          <w:i/>
          <w:iCs/>
          <w:szCs w:val="24"/>
          <w:lang w:bidi="he-IL"/>
        </w:rPr>
        <w:t>The Reason of</w:t>
      </w:r>
      <w:r w:rsidR="006658C9">
        <w:rPr>
          <w:rFonts w:ascii="Times New Roman" w:hAnsi="Times New Roman" w:cs="Times New Roman"/>
          <w:i/>
          <w:iCs/>
          <w:szCs w:val="24"/>
          <w:lang w:bidi="he-IL"/>
        </w:rPr>
        <w:t xml:space="preserve"> </w:t>
      </w:r>
      <w:r w:rsidRPr="00856E7C">
        <w:rPr>
          <w:rFonts w:ascii="Times New Roman" w:hAnsi="Times New Roman" w:cs="Times New Roman"/>
          <w:i/>
          <w:iCs/>
          <w:szCs w:val="24"/>
          <w:lang w:bidi="he-IL"/>
        </w:rPr>
        <w:t xml:space="preserve">Life </w:t>
      </w:r>
      <w:r w:rsidRPr="00856E7C">
        <w:rPr>
          <w:rFonts w:ascii="Times New Roman" w:hAnsi="Times New Roman" w:cs="Times New Roman"/>
          <w:bCs/>
          <w:szCs w:val="24"/>
          <w:lang w:bidi="he-IL"/>
        </w:rPr>
        <w:t>(New York: Longmans, Green and Co.,</w:t>
      </w:r>
      <w:r w:rsidR="00272995">
        <w:rPr>
          <w:rFonts w:ascii="Times New Roman" w:hAnsi="Times New Roman" w:cs="Times New Roman"/>
          <w:bCs/>
          <w:szCs w:val="24"/>
          <w:lang w:bidi="he-IL"/>
        </w:rPr>
        <w:t xml:space="preserve"> </w:t>
      </w:r>
      <w:r w:rsidRPr="00856E7C">
        <w:rPr>
          <w:rFonts w:ascii="Times New Roman" w:hAnsi="Times New Roman" w:cs="Times New Roman"/>
          <w:bCs/>
          <w:szCs w:val="24"/>
          <w:lang w:bidi="he-IL"/>
        </w:rPr>
        <w:t>1908),66.</w:t>
      </w:r>
    </w:p>
    <w:p w14:paraId="65895F63" w14:textId="290482E7" w:rsidR="00FB687E" w:rsidRPr="00856E7C" w:rsidRDefault="00FB687E" w:rsidP="00272995">
      <w:pPr>
        <w:spacing w:after="0"/>
        <w:ind w:left="720" w:hanging="720"/>
        <w:rPr>
          <w:rFonts w:ascii="Times New Roman" w:hAnsi="Times New Roman" w:cs="Times New Roman"/>
          <w:bCs/>
          <w:szCs w:val="24"/>
          <w:lang w:bidi="he-IL"/>
        </w:rPr>
      </w:pPr>
      <w:r w:rsidRPr="00856E7C">
        <w:rPr>
          <w:rFonts w:ascii="Times New Roman" w:hAnsi="Times New Roman" w:cs="Times New Roman"/>
          <w:bCs/>
          <w:szCs w:val="24"/>
          <w:lang w:bidi="he-IL"/>
        </w:rPr>
        <w:t xml:space="preserve">29“Wiliam </w:t>
      </w:r>
      <w:proofErr w:type="spellStart"/>
      <w:r w:rsidRPr="00856E7C">
        <w:rPr>
          <w:rFonts w:ascii="Times New Roman" w:hAnsi="Times New Roman" w:cs="Times New Roman"/>
          <w:bCs/>
          <w:szCs w:val="24"/>
          <w:lang w:bidi="he-IL"/>
        </w:rPr>
        <w:t>Porcher</w:t>
      </w:r>
      <w:proofErr w:type="spellEnd"/>
      <w:r w:rsidRPr="00856E7C">
        <w:rPr>
          <w:rFonts w:ascii="Times New Roman" w:hAnsi="Times New Roman" w:cs="Times New Roman"/>
          <w:bCs/>
          <w:szCs w:val="24"/>
          <w:lang w:bidi="he-IL"/>
        </w:rPr>
        <w:t xml:space="preserve"> DuBose, </w:t>
      </w:r>
      <w:r w:rsidRPr="00856E7C">
        <w:rPr>
          <w:rFonts w:ascii="Times New Roman" w:hAnsi="Times New Roman" w:cs="Times New Roman"/>
          <w:i/>
          <w:iCs/>
          <w:szCs w:val="24"/>
          <w:lang w:bidi="he-IL"/>
        </w:rPr>
        <w:t>The Soteriology of</w:t>
      </w:r>
      <w:r w:rsidR="00272995">
        <w:rPr>
          <w:rFonts w:ascii="Times New Roman" w:hAnsi="Times New Roman" w:cs="Times New Roman"/>
          <w:i/>
          <w:iCs/>
          <w:szCs w:val="24"/>
          <w:lang w:bidi="he-IL"/>
        </w:rPr>
        <w:t xml:space="preserve"> </w:t>
      </w:r>
      <w:r w:rsidRPr="00856E7C">
        <w:rPr>
          <w:rFonts w:ascii="Times New Roman" w:hAnsi="Times New Roman" w:cs="Times New Roman"/>
          <w:i/>
          <w:iCs/>
          <w:szCs w:val="24"/>
          <w:lang w:bidi="he-IL"/>
        </w:rPr>
        <w:t>the New</w:t>
      </w:r>
      <w:r w:rsidR="00272995">
        <w:rPr>
          <w:rFonts w:ascii="Times New Roman" w:hAnsi="Times New Roman" w:cs="Times New Roman"/>
          <w:i/>
          <w:iCs/>
          <w:szCs w:val="24"/>
          <w:lang w:bidi="he-IL"/>
        </w:rPr>
        <w:t xml:space="preserve"> </w:t>
      </w:r>
      <w:r w:rsidRPr="00856E7C">
        <w:rPr>
          <w:rFonts w:ascii="Times New Roman" w:hAnsi="Times New Roman" w:cs="Times New Roman"/>
          <w:i/>
          <w:iCs/>
          <w:szCs w:val="24"/>
          <w:lang w:bidi="he-IL"/>
        </w:rPr>
        <w:t xml:space="preserve">Testament </w:t>
      </w:r>
      <w:r w:rsidRPr="00856E7C">
        <w:rPr>
          <w:rFonts w:ascii="Times New Roman" w:hAnsi="Times New Roman" w:cs="Times New Roman"/>
          <w:bCs/>
          <w:szCs w:val="24"/>
          <w:lang w:bidi="he-IL"/>
        </w:rPr>
        <w:t>(New</w:t>
      </w:r>
      <w:r w:rsidR="00272995">
        <w:rPr>
          <w:rFonts w:ascii="Times New Roman" w:hAnsi="Times New Roman" w:cs="Times New Roman"/>
          <w:bCs/>
          <w:szCs w:val="24"/>
          <w:lang w:bidi="he-IL"/>
        </w:rPr>
        <w:t xml:space="preserve"> </w:t>
      </w:r>
      <w:r w:rsidRPr="00856E7C">
        <w:rPr>
          <w:rFonts w:ascii="Times New Roman" w:hAnsi="Times New Roman" w:cs="Times New Roman"/>
          <w:bCs/>
          <w:szCs w:val="24"/>
          <w:lang w:bidi="he-IL"/>
        </w:rPr>
        <w:t>York: Macmillan and Co., 1892), 7.</w:t>
      </w:r>
    </w:p>
    <w:p w14:paraId="1937EC36" w14:textId="06B0E945" w:rsidR="00FB687E" w:rsidRPr="00856E7C" w:rsidRDefault="00FB687E" w:rsidP="00856E7C">
      <w:pPr>
        <w:autoSpaceDE w:val="0"/>
        <w:autoSpaceDN w:val="0"/>
        <w:adjustRightInd w:val="0"/>
        <w:spacing w:after="0" w:line="240" w:lineRule="auto"/>
        <w:ind w:left="720" w:hanging="720"/>
        <w:jc w:val="left"/>
        <w:rPr>
          <w:rFonts w:ascii="Times New Roman" w:hAnsi="Times New Roman" w:cs="Times New Roman"/>
          <w:szCs w:val="24"/>
        </w:rPr>
      </w:pPr>
      <w:r w:rsidRPr="00856E7C">
        <w:rPr>
          <w:rFonts w:ascii="Times New Roman" w:hAnsi="Times New Roman" w:cs="Times New Roman"/>
          <w:szCs w:val="24"/>
        </w:rPr>
        <w:t>3</w:t>
      </w:r>
      <w:r w:rsidR="00272995">
        <w:rPr>
          <w:rFonts w:ascii="Times New Roman" w:hAnsi="Times New Roman" w:cs="Times New Roman"/>
          <w:szCs w:val="24"/>
        </w:rPr>
        <w:t>0</w:t>
      </w:r>
      <w:r w:rsidRPr="00856E7C">
        <w:rPr>
          <w:rFonts w:ascii="Times New Roman" w:hAnsi="Times New Roman" w:cs="Times New Roman"/>
          <w:szCs w:val="24"/>
        </w:rPr>
        <w:t xml:space="preserve">William </w:t>
      </w:r>
      <w:proofErr w:type="spellStart"/>
      <w:r w:rsidRPr="00856E7C">
        <w:rPr>
          <w:rFonts w:ascii="Times New Roman" w:hAnsi="Times New Roman" w:cs="Times New Roman"/>
          <w:szCs w:val="24"/>
        </w:rPr>
        <w:t>Porcher</w:t>
      </w:r>
      <w:proofErr w:type="spellEnd"/>
      <w:r w:rsidRPr="00856E7C">
        <w:rPr>
          <w:rFonts w:ascii="Times New Roman" w:hAnsi="Times New Roman" w:cs="Times New Roman"/>
          <w:szCs w:val="24"/>
        </w:rPr>
        <w:t xml:space="preserve"> DuBose, </w:t>
      </w:r>
      <w:r w:rsidRPr="00856E7C">
        <w:rPr>
          <w:rFonts w:ascii="Times New Roman" w:hAnsi="Times New Roman" w:cs="Times New Roman"/>
          <w:i/>
          <w:iCs/>
          <w:szCs w:val="24"/>
        </w:rPr>
        <w:t xml:space="preserve">The Gospel in the Gospels </w:t>
      </w:r>
      <w:r w:rsidRPr="00856E7C">
        <w:rPr>
          <w:rFonts w:ascii="Times New Roman" w:hAnsi="Times New Roman" w:cs="Times New Roman"/>
          <w:szCs w:val="24"/>
        </w:rPr>
        <w:t>(New York: Longmans, Green and</w:t>
      </w:r>
      <w:r w:rsidR="00272995">
        <w:rPr>
          <w:rFonts w:ascii="Times New Roman" w:hAnsi="Times New Roman" w:cs="Times New Roman"/>
          <w:szCs w:val="24"/>
        </w:rPr>
        <w:t xml:space="preserve"> </w:t>
      </w:r>
      <w:r w:rsidRPr="00856E7C">
        <w:rPr>
          <w:rFonts w:ascii="Times New Roman" w:hAnsi="Times New Roman" w:cs="Times New Roman"/>
          <w:szCs w:val="24"/>
        </w:rPr>
        <w:t>Co., 1906), 94.</w:t>
      </w:r>
    </w:p>
    <w:p w14:paraId="116D9B7A" w14:textId="09A9FF80" w:rsidR="00FB687E" w:rsidRPr="00856E7C" w:rsidRDefault="005A37D3" w:rsidP="00856E7C">
      <w:pPr>
        <w:ind w:left="720" w:hanging="720"/>
        <w:rPr>
          <w:rFonts w:ascii="Times New Roman" w:hAnsi="Times New Roman" w:cs="Times New Roman"/>
          <w:szCs w:val="24"/>
        </w:rPr>
      </w:pPr>
      <w:r w:rsidRPr="005A37D3">
        <w:rPr>
          <w:rFonts w:ascii="Times New Roman" w:hAnsi="Times New Roman" w:cs="Times New Roman"/>
          <w:iCs/>
          <w:szCs w:val="24"/>
        </w:rPr>
        <w:t>31</w:t>
      </w:r>
      <w:r w:rsidR="00FB687E" w:rsidRPr="00856E7C">
        <w:rPr>
          <w:rFonts w:ascii="Times New Roman" w:hAnsi="Times New Roman" w:cs="Times New Roman"/>
          <w:i/>
          <w:iCs/>
          <w:szCs w:val="24"/>
        </w:rPr>
        <w:t xml:space="preserve">Turning Points in My </w:t>
      </w:r>
      <w:r w:rsidR="00272995">
        <w:rPr>
          <w:rFonts w:ascii="Times New Roman" w:hAnsi="Times New Roman" w:cs="Times New Roman"/>
          <w:i/>
          <w:iCs/>
          <w:szCs w:val="24"/>
        </w:rPr>
        <w:t>Life</w:t>
      </w:r>
      <w:r w:rsidR="00FB687E" w:rsidRPr="00856E7C">
        <w:rPr>
          <w:rFonts w:ascii="Times New Roman" w:hAnsi="Times New Roman" w:cs="Times New Roman"/>
          <w:i/>
          <w:iCs/>
          <w:szCs w:val="24"/>
        </w:rPr>
        <w:t xml:space="preserve"> </w:t>
      </w:r>
      <w:r w:rsidR="00FB687E" w:rsidRPr="00856E7C">
        <w:rPr>
          <w:rFonts w:ascii="Times New Roman" w:hAnsi="Times New Roman" w:cs="Times New Roman"/>
          <w:szCs w:val="24"/>
        </w:rPr>
        <w:t>87.</w:t>
      </w:r>
    </w:p>
    <w:p w14:paraId="34F25237" w14:textId="77777777" w:rsidR="00FB687E" w:rsidRPr="00856E7C" w:rsidRDefault="00FB687E" w:rsidP="00856E7C">
      <w:pPr>
        <w:ind w:left="720" w:hanging="720"/>
      </w:pPr>
    </w:p>
    <w:sectPr w:rsidR="00FB687E" w:rsidRPr="00856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revisionView w:inkAnnotations="0"/>
  <w:documentProtection w:edit="readOnly" w:formatting="1" w:enforcement="1" w:cryptProviderType="rsaAES" w:cryptAlgorithmClass="hash" w:cryptAlgorithmType="typeAny" w:cryptAlgorithmSid="14" w:cryptSpinCount="100000" w:hash="/K/s22fKEGUMvJgxSH1hSkQR6gCgywdanD2HzPh9he1Qbv2jRouh7vbSRCaZwa5AsY8W2xYheRd1eIrRET7qCw==" w:salt="Bk4ZGUFvXh5no5qfORr2r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87"/>
    <w:rsid w:val="00003562"/>
    <w:rsid w:val="0000729D"/>
    <w:rsid w:val="0000734B"/>
    <w:rsid w:val="0000764D"/>
    <w:rsid w:val="00007F4F"/>
    <w:rsid w:val="00010543"/>
    <w:rsid w:val="0001072F"/>
    <w:rsid w:val="000125F6"/>
    <w:rsid w:val="0001378E"/>
    <w:rsid w:val="00014771"/>
    <w:rsid w:val="00014F38"/>
    <w:rsid w:val="00015A2C"/>
    <w:rsid w:val="0001602F"/>
    <w:rsid w:val="000233C1"/>
    <w:rsid w:val="00024048"/>
    <w:rsid w:val="00024CE7"/>
    <w:rsid w:val="000266BE"/>
    <w:rsid w:val="00026967"/>
    <w:rsid w:val="00026A77"/>
    <w:rsid w:val="00026B7C"/>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474E8"/>
    <w:rsid w:val="000525F1"/>
    <w:rsid w:val="0005313E"/>
    <w:rsid w:val="000535D9"/>
    <w:rsid w:val="0005413F"/>
    <w:rsid w:val="00054ABF"/>
    <w:rsid w:val="000555DA"/>
    <w:rsid w:val="00056858"/>
    <w:rsid w:val="00057D20"/>
    <w:rsid w:val="000606A8"/>
    <w:rsid w:val="00061102"/>
    <w:rsid w:val="00064BB2"/>
    <w:rsid w:val="00064ECB"/>
    <w:rsid w:val="00065588"/>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87415"/>
    <w:rsid w:val="0009064A"/>
    <w:rsid w:val="0009132A"/>
    <w:rsid w:val="00091815"/>
    <w:rsid w:val="00092DFF"/>
    <w:rsid w:val="00092F6C"/>
    <w:rsid w:val="00093C1A"/>
    <w:rsid w:val="00095142"/>
    <w:rsid w:val="00096CE2"/>
    <w:rsid w:val="00097FBC"/>
    <w:rsid w:val="000A0975"/>
    <w:rsid w:val="000A1D18"/>
    <w:rsid w:val="000A266C"/>
    <w:rsid w:val="000A2A84"/>
    <w:rsid w:val="000A325D"/>
    <w:rsid w:val="000A3F67"/>
    <w:rsid w:val="000A53DC"/>
    <w:rsid w:val="000A5B47"/>
    <w:rsid w:val="000A5C97"/>
    <w:rsid w:val="000A6C30"/>
    <w:rsid w:val="000A7A03"/>
    <w:rsid w:val="000A7F84"/>
    <w:rsid w:val="000B1326"/>
    <w:rsid w:val="000B1EEB"/>
    <w:rsid w:val="000B22D3"/>
    <w:rsid w:val="000B2483"/>
    <w:rsid w:val="000B2768"/>
    <w:rsid w:val="000B3464"/>
    <w:rsid w:val="000B389E"/>
    <w:rsid w:val="000B42B6"/>
    <w:rsid w:val="000B430B"/>
    <w:rsid w:val="000B501D"/>
    <w:rsid w:val="000B5170"/>
    <w:rsid w:val="000B6A29"/>
    <w:rsid w:val="000C037F"/>
    <w:rsid w:val="000C0E5B"/>
    <w:rsid w:val="000C3214"/>
    <w:rsid w:val="000C3D4F"/>
    <w:rsid w:val="000C4EA6"/>
    <w:rsid w:val="000C524C"/>
    <w:rsid w:val="000C6BA7"/>
    <w:rsid w:val="000D1CE1"/>
    <w:rsid w:val="000D33B7"/>
    <w:rsid w:val="000D3573"/>
    <w:rsid w:val="000D35EF"/>
    <w:rsid w:val="000D4CE6"/>
    <w:rsid w:val="000D4F0B"/>
    <w:rsid w:val="000D5D07"/>
    <w:rsid w:val="000D6BF2"/>
    <w:rsid w:val="000E200E"/>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0AE9"/>
    <w:rsid w:val="00101A98"/>
    <w:rsid w:val="001041CB"/>
    <w:rsid w:val="001049CE"/>
    <w:rsid w:val="00104CE6"/>
    <w:rsid w:val="001059F0"/>
    <w:rsid w:val="0010692C"/>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1E4F"/>
    <w:rsid w:val="001B2D35"/>
    <w:rsid w:val="001B3C8F"/>
    <w:rsid w:val="001B4979"/>
    <w:rsid w:val="001B6E76"/>
    <w:rsid w:val="001B7E90"/>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2050"/>
    <w:rsid w:val="001E56DA"/>
    <w:rsid w:val="001E72FB"/>
    <w:rsid w:val="001F0471"/>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684"/>
    <w:rsid w:val="00213BD8"/>
    <w:rsid w:val="002143BF"/>
    <w:rsid w:val="002172EC"/>
    <w:rsid w:val="002222FF"/>
    <w:rsid w:val="002228CC"/>
    <w:rsid w:val="00224240"/>
    <w:rsid w:val="00225667"/>
    <w:rsid w:val="00226FA2"/>
    <w:rsid w:val="00227B6A"/>
    <w:rsid w:val="00230CE4"/>
    <w:rsid w:val="002353C9"/>
    <w:rsid w:val="0024134B"/>
    <w:rsid w:val="00241836"/>
    <w:rsid w:val="00241FB9"/>
    <w:rsid w:val="00242A7F"/>
    <w:rsid w:val="0024375D"/>
    <w:rsid w:val="00243E39"/>
    <w:rsid w:val="00250050"/>
    <w:rsid w:val="00251132"/>
    <w:rsid w:val="002535DF"/>
    <w:rsid w:val="002558EB"/>
    <w:rsid w:val="00255B43"/>
    <w:rsid w:val="00255BDC"/>
    <w:rsid w:val="00255BEA"/>
    <w:rsid w:val="00256BA3"/>
    <w:rsid w:val="00261625"/>
    <w:rsid w:val="00261ABC"/>
    <w:rsid w:val="00261F59"/>
    <w:rsid w:val="00262ACA"/>
    <w:rsid w:val="002635A6"/>
    <w:rsid w:val="00263C5E"/>
    <w:rsid w:val="00265370"/>
    <w:rsid w:val="002660FA"/>
    <w:rsid w:val="00266385"/>
    <w:rsid w:val="002666B1"/>
    <w:rsid w:val="00266ED3"/>
    <w:rsid w:val="0027048B"/>
    <w:rsid w:val="00272995"/>
    <w:rsid w:val="00272AF4"/>
    <w:rsid w:val="00273E7D"/>
    <w:rsid w:val="0027542E"/>
    <w:rsid w:val="00275AC5"/>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A67"/>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2630"/>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01F"/>
    <w:rsid w:val="002D74A1"/>
    <w:rsid w:val="002E0448"/>
    <w:rsid w:val="002E1B62"/>
    <w:rsid w:val="002E37E9"/>
    <w:rsid w:val="002E3DA7"/>
    <w:rsid w:val="002E59CE"/>
    <w:rsid w:val="002E5D29"/>
    <w:rsid w:val="002E7505"/>
    <w:rsid w:val="002F066A"/>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91C48"/>
    <w:rsid w:val="00392240"/>
    <w:rsid w:val="0039293F"/>
    <w:rsid w:val="003942E5"/>
    <w:rsid w:val="00394337"/>
    <w:rsid w:val="00394B90"/>
    <w:rsid w:val="00396043"/>
    <w:rsid w:val="00397B16"/>
    <w:rsid w:val="00397C5D"/>
    <w:rsid w:val="00397CF8"/>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3DD6"/>
    <w:rsid w:val="004245C4"/>
    <w:rsid w:val="0043008C"/>
    <w:rsid w:val="0043078A"/>
    <w:rsid w:val="00430B91"/>
    <w:rsid w:val="00431200"/>
    <w:rsid w:val="004361DF"/>
    <w:rsid w:val="004374EF"/>
    <w:rsid w:val="00440F61"/>
    <w:rsid w:val="004414C3"/>
    <w:rsid w:val="004431A4"/>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5282"/>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06F6"/>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2EEA"/>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0BD"/>
    <w:rsid w:val="00570F38"/>
    <w:rsid w:val="00571951"/>
    <w:rsid w:val="005729BF"/>
    <w:rsid w:val="00573955"/>
    <w:rsid w:val="00573F84"/>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37D3"/>
    <w:rsid w:val="005A4265"/>
    <w:rsid w:val="005A46D7"/>
    <w:rsid w:val="005A5291"/>
    <w:rsid w:val="005A6FD1"/>
    <w:rsid w:val="005B08F1"/>
    <w:rsid w:val="005B1303"/>
    <w:rsid w:val="005B1E23"/>
    <w:rsid w:val="005B47BC"/>
    <w:rsid w:val="005B47BF"/>
    <w:rsid w:val="005B4F21"/>
    <w:rsid w:val="005C00EC"/>
    <w:rsid w:val="005C30E9"/>
    <w:rsid w:val="005C40AF"/>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4C00"/>
    <w:rsid w:val="005F71CE"/>
    <w:rsid w:val="005F7A68"/>
    <w:rsid w:val="00600EA9"/>
    <w:rsid w:val="00601980"/>
    <w:rsid w:val="006026F6"/>
    <w:rsid w:val="0060332C"/>
    <w:rsid w:val="00604332"/>
    <w:rsid w:val="00604527"/>
    <w:rsid w:val="00604C5A"/>
    <w:rsid w:val="00607F1D"/>
    <w:rsid w:val="00610C7A"/>
    <w:rsid w:val="00612DE8"/>
    <w:rsid w:val="00615A83"/>
    <w:rsid w:val="00620A95"/>
    <w:rsid w:val="00623E47"/>
    <w:rsid w:val="00624A0D"/>
    <w:rsid w:val="00624CD2"/>
    <w:rsid w:val="006250D2"/>
    <w:rsid w:val="00627077"/>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58C9"/>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2801"/>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03E"/>
    <w:rsid w:val="006C7379"/>
    <w:rsid w:val="006C73F4"/>
    <w:rsid w:val="006C7ED1"/>
    <w:rsid w:val="006D0C14"/>
    <w:rsid w:val="006D2DF4"/>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2E8"/>
    <w:rsid w:val="00735393"/>
    <w:rsid w:val="00735E73"/>
    <w:rsid w:val="0074291A"/>
    <w:rsid w:val="00743EDB"/>
    <w:rsid w:val="0074500D"/>
    <w:rsid w:val="00745E32"/>
    <w:rsid w:val="007466F7"/>
    <w:rsid w:val="00750B8C"/>
    <w:rsid w:val="0075163A"/>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505D"/>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38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50B6"/>
    <w:rsid w:val="007F7A0B"/>
    <w:rsid w:val="0080037D"/>
    <w:rsid w:val="00803272"/>
    <w:rsid w:val="00803569"/>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867"/>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56E7C"/>
    <w:rsid w:val="00862717"/>
    <w:rsid w:val="00863FFB"/>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3225"/>
    <w:rsid w:val="00925107"/>
    <w:rsid w:val="00925421"/>
    <w:rsid w:val="00925DE6"/>
    <w:rsid w:val="009267EE"/>
    <w:rsid w:val="00927998"/>
    <w:rsid w:val="009304CD"/>
    <w:rsid w:val="00932185"/>
    <w:rsid w:val="00933D18"/>
    <w:rsid w:val="009346E4"/>
    <w:rsid w:val="00935F23"/>
    <w:rsid w:val="00935F72"/>
    <w:rsid w:val="00936AB2"/>
    <w:rsid w:val="009372D8"/>
    <w:rsid w:val="0093770D"/>
    <w:rsid w:val="00937D12"/>
    <w:rsid w:val="00940ED2"/>
    <w:rsid w:val="009437CC"/>
    <w:rsid w:val="00943B05"/>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2C12"/>
    <w:rsid w:val="00A034AE"/>
    <w:rsid w:val="00A035F5"/>
    <w:rsid w:val="00A03797"/>
    <w:rsid w:val="00A03988"/>
    <w:rsid w:val="00A03D2C"/>
    <w:rsid w:val="00A0519B"/>
    <w:rsid w:val="00A11F34"/>
    <w:rsid w:val="00A12523"/>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0DDB"/>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5D6B"/>
    <w:rsid w:val="00A76971"/>
    <w:rsid w:val="00A817FB"/>
    <w:rsid w:val="00A82932"/>
    <w:rsid w:val="00A82D07"/>
    <w:rsid w:val="00A85851"/>
    <w:rsid w:val="00A868FB"/>
    <w:rsid w:val="00A915ED"/>
    <w:rsid w:val="00A91CF2"/>
    <w:rsid w:val="00A93BA4"/>
    <w:rsid w:val="00A9416E"/>
    <w:rsid w:val="00A95E52"/>
    <w:rsid w:val="00A9675B"/>
    <w:rsid w:val="00AA0723"/>
    <w:rsid w:val="00AA1794"/>
    <w:rsid w:val="00AA2739"/>
    <w:rsid w:val="00AA30B5"/>
    <w:rsid w:val="00AA4696"/>
    <w:rsid w:val="00AA493D"/>
    <w:rsid w:val="00AB1B85"/>
    <w:rsid w:val="00AB46F0"/>
    <w:rsid w:val="00AB4807"/>
    <w:rsid w:val="00AB4813"/>
    <w:rsid w:val="00AB4F62"/>
    <w:rsid w:val="00AB67DF"/>
    <w:rsid w:val="00AB6D92"/>
    <w:rsid w:val="00AC0029"/>
    <w:rsid w:val="00AC0052"/>
    <w:rsid w:val="00AC04D6"/>
    <w:rsid w:val="00AC1274"/>
    <w:rsid w:val="00AC23F7"/>
    <w:rsid w:val="00AC2A14"/>
    <w:rsid w:val="00AC3DB4"/>
    <w:rsid w:val="00AC3EB6"/>
    <w:rsid w:val="00AC64C6"/>
    <w:rsid w:val="00AC6D1B"/>
    <w:rsid w:val="00AD0685"/>
    <w:rsid w:val="00AD261E"/>
    <w:rsid w:val="00AD38C1"/>
    <w:rsid w:val="00AD5A78"/>
    <w:rsid w:val="00AD7BBA"/>
    <w:rsid w:val="00AE1517"/>
    <w:rsid w:val="00AE2939"/>
    <w:rsid w:val="00AE4078"/>
    <w:rsid w:val="00AE4230"/>
    <w:rsid w:val="00AE45DB"/>
    <w:rsid w:val="00AE50E1"/>
    <w:rsid w:val="00AE52F1"/>
    <w:rsid w:val="00AE5929"/>
    <w:rsid w:val="00AE5AE7"/>
    <w:rsid w:val="00AE5E00"/>
    <w:rsid w:val="00AE69D7"/>
    <w:rsid w:val="00AE71AA"/>
    <w:rsid w:val="00AF1374"/>
    <w:rsid w:val="00AF1E8A"/>
    <w:rsid w:val="00AF2DE8"/>
    <w:rsid w:val="00AF5947"/>
    <w:rsid w:val="00AF692A"/>
    <w:rsid w:val="00AF6D69"/>
    <w:rsid w:val="00AF7424"/>
    <w:rsid w:val="00AF7626"/>
    <w:rsid w:val="00AF7FDB"/>
    <w:rsid w:val="00B00848"/>
    <w:rsid w:val="00B024B2"/>
    <w:rsid w:val="00B03623"/>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68F0"/>
    <w:rsid w:val="00B7740D"/>
    <w:rsid w:val="00B77EBF"/>
    <w:rsid w:val="00B802FA"/>
    <w:rsid w:val="00B80EE7"/>
    <w:rsid w:val="00B81077"/>
    <w:rsid w:val="00B81C09"/>
    <w:rsid w:val="00B823A7"/>
    <w:rsid w:val="00B82F58"/>
    <w:rsid w:val="00B835ED"/>
    <w:rsid w:val="00B83E11"/>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BA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28E5"/>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234"/>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03B"/>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0FD9"/>
    <w:rsid w:val="00C51071"/>
    <w:rsid w:val="00C515E0"/>
    <w:rsid w:val="00C526E4"/>
    <w:rsid w:val="00C531A3"/>
    <w:rsid w:val="00C5479E"/>
    <w:rsid w:val="00C55785"/>
    <w:rsid w:val="00C55861"/>
    <w:rsid w:val="00C57F24"/>
    <w:rsid w:val="00C61CEF"/>
    <w:rsid w:val="00C63EA6"/>
    <w:rsid w:val="00C6619F"/>
    <w:rsid w:val="00C6624A"/>
    <w:rsid w:val="00C668F0"/>
    <w:rsid w:val="00C70742"/>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6F29"/>
    <w:rsid w:val="00C97A8C"/>
    <w:rsid w:val="00C97E8D"/>
    <w:rsid w:val="00CA0D07"/>
    <w:rsid w:val="00CA0DF4"/>
    <w:rsid w:val="00CA1989"/>
    <w:rsid w:val="00CA1C19"/>
    <w:rsid w:val="00CA204D"/>
    <w:rsid w:val="00CA2D9C"/>
    <w:rsid w:val="00CA2E14"/>
    <w:rsid w:val="00CA58BE"/>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17E7D"/>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7CB"/>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67E87"/>
    <w:rsid w:val="00D726DB"/>
    <w:rsid w:val="00D73164"/>
    <w:rsid w:val="00D743D9"/>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6615"/>
    <w:rsid w:val="00DB7559"/>
    <w:rsid w:val="00DC0046"/>
    <w:rsid w:val="00DC0B45"/>
    <w:rsid w:val="00DC15F7"/>
    <w:rsid w:val="00DC1EA9"/>
    <w:rsid w:val="00DC3E86"/>
    <w:rsid w:val="00DC4F7C"/>
    <w:rsid w:val="00DC6FE3"/>
    <w:rsid w:val="00DC7134"/>
    <w:rsid w:val="00DC7C2C"/>
    <w:rsid w:val="00DD174D"/>
    <w:rsid w:val="00DD2256"/>
    <w:rsid w:val="00DD261B"/>
    <w:rsid w:val="00DD2F33"/>
    <w:rsid w:val="00DD4B55"/>
    <w:rsid w:val="00DD5871"/>
    <w:rsid w:val="00DD74CC"/>
    <w:rsid w:val="00DD7C34"/>
    <w:rsid w:val="00DD7D90"/>
    <w:rsid w:val="00DD7E9C"/>
    <w:rsid w:val="00DE0693"/>
    <w:rsid w:val="00DE1C67"/>
    <w:rsid w:val="00DE2F66"/>
    <w:rsid w:val="00DE4173"/>
    <w:rsid w:val="00DE4592"/>
    <w:rsid w:val="00DF015C"/>
    <w:rsid w:val="00DF0849"/>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6A8"/>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6D8C"/>
    <w:rsid w:val="00E97067"/>
    <w:rsid w:val="00EA11F9"/>
    <w:rsid w:val="00EA14BB"/>
    <w:rsid w:val="00EA241E"/>
    <w:rsid w:val="00EA37E9"/>
    <w:rsid w:val="00EA6E8E"/>
    <w:rsid w:val="00EA7978"/>
    <w:rsid w:val="00EA7D19"/>
    <w:rsid w:val="00EB3EFB"/>
    <w:rsid w:val="00EB50C5"/>
    <w:rsid w:val="00EB5C2C"/>
    <w:rsid w:val="00EB6AC0"/>
    <w:rsid w:val="00EB7F70"/>
    <w:rsid w:val="00EC100D"/>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0CF2"/>
    <w:rsid w:val="00EF1241"/>
    <w:rsid w:val="00EF586D"/>
    <w:rsid w:val="00EF7277"/>
    <w:rsid w:val="00EF7CFD"/>
    <w:rsid w:val="00F0050E"/>
    <w:rsid w:val="00F00761"/>
    <w:rsid w:val="00F00B9A"/>
    <w:rsid w:val="00F00CC5"/>
    <w:rsid w:val="00F0246E"/>
    <w:rsid w:val="00F0258B"/>
    <w:rsid w:val="00F026DB"/>
    <w:rsid w:val="00F04133"/>
    <w:rsid w:val="00F07574"/>
    <w:rsid w:val="00F11E59"/>
    <w:rsid w:val="00F12233"/>
    <w:rsid w:val="00F122DA"/>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7C0"/>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87E"/>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3FAF0"/>
  <w15:chartTrackingRefBased/>
  <w15:docId w15:val="{0FE70A2B-54E6-4385-A56F-0A5739C37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FA614C-ECEF-4D9D-8C55-E712E25C0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EF0904-5540-4E48-9473-A59CE5C7B1CE}">
  <ds:schemaRefs>
    <ds:schemaRef ds:uri="http://schemas.microsoft.com/sharepoint/v3/contenttype/forms"/>
  </ds:schemaRefs>
</ds:datastoreItem>
</file>

<file path=customXml/itemProps3.xml><?xml version="1.0" encoding="utf-8"?>
<ds:datastoreItem xmlns:ds="http://schemas.openxmlformats.org/officeDocument/2006/customXml" ds:itemID="{035EBE57-8F71-4275-84CF-D0313DBD6F66}">
  <ds:schemaRefs>
    <ds:schemaRef ds:uri="http://www.w3.org/XML/1998/namespace"/>
    <ds:schemaRef ds:uri="http://schemas.microsoft.com/office/infopath/2007/PartnerControls"/>
    <ds:schemaRef ds:uri="http://purl.org/dc/terms/"/>
    <ds:schemaRef ds:uri="http://purl.org/dc/dcmitype/"/>
    <ds:schemaRef ds:uri="http://schemas.microsoft.com/office/2006/documentManagement/types"/>
    <ds:schemaRef ds:uri="1dc5a16d-a9e1-4107-81af-b56e13c8526c"/>
    <ds:schemaRef ds:uri="http://purl.org/dc/elements/1.1/"/>
    <ds:schemaRef ds:uri="http://schemas.openxmlformats.org/package/2006/metadata/core-properties"/>
    <ds:schemaRef ds:uri="455b151d-75b8-4438-a72d-e06b314124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3939</Words>
  <Characters>22455</Characters>
  <Application>Microsoft Office Word</Application>
  <DocSecurity>8</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83</cp:revision>
  <dcterms:created xsi:type="dcterms:W3CDTF">2019-04-11T18:06:00Z</dcterms:created>
  <dcterms:modified xsi:type="dcterms:W3CDTF">2019-04-11T19:40:00Z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