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FF91F" w14:textId="77777777" w:rsidR="007D0541" w:rsidRPr="00B646D8" w:rsidRDefault="007D0541" w:rsidP="007D054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B646D8">
        <w:rPr>
          <w:rFonts w:ascii="Times New Roman" w:hAnsi="Times New Roman" w:cs="Times New Roman"/>
          <w:b/>
          <w:bCs/>
          <w:color w:val="000000" w:themeColor="text1"/>
          <w:szCs w:val="24"/>
        </w:rPr>
        <w:t>Who Ma</w:t>
      </w:r>
      <w:bookmarkStart w:id="0" w:name="_GoBack"/>
      <w:bookmarkEnd w:id="0"/>
      <w:r w:rsidRPr="00B646D8">
        <w:rPr>
          <w:rFonts w:ascii="Times New Roman" w:hAnsi="Times New Roman" w:cs="Times New Roman"/>
          <w:b/>
          <w:bCs/>
          <w:color w:val="000000" w:themeColor="text1"/>
          <w:szCs w:val="24"/>
        </w:rPr>
        <w:t>tters, and Why?</w:t>
      </w:r>
    </w:p>
    <w:p w14:paraId="47F4DEE5" w14:textId="77777777" w:rsidR="007D0541" w:rsidRPr="00B646D8" w:rsidRDefault="007D0541" w:rsidP="007D054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B646D8">
        <w:rPr>
          <w:rFonts w:ascii="Times New Roman" w:hAnsi="Times New Roman" w:cs="Times New Roman"/>
          <w:b/>
          <w:bCs/>
          <w:color w:val="000000" w:themeColor="text1"/>
          <w:szCs w:val="24"/>
        </w:rPr>
        <w:t>CAN TWO WALK TOGETHER UNLESS</w:t>
      </w:r>
      <w:r w:rsidR="00105E1C" w:rsidRPr="00B646D8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b/>
          <w:bCs/>
          <w:color w:val="000000" w:themeColor="text1"/>
          <w:szCs w:val="24"/>
        </w:rPr>
        <w:t>THEY BE AGREED? American</w:t>
      </w:r>
    </w:p>
    <w:p w14:paraId="1817DFB8" w14:textId="77777777" w:rsidR="007D0541" w:rsidRPr="00B646D8" w:rsidRDefault="007D0541" w:rsidP="007D054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B646D8">
        <w:rPr>
          <w:rFonts w:ascii="Times New Roman" w:hAnsi="Times New Roman" w:cs="Times New Roman"/>
          <w:b/>
          <w:bCs/>
          <w:color w:val="000000" w:themeColor="text1"/>
          <w:szCs w:val="24"/>
        </w:rPr>
        <w:t>Religious Schisms in the 1970s. By</w:t>
      </w:r>
      <w:r w:rsidR="00105E1C" w:rsidRPr="00B646D8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Bryan V. Hillis.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Carlson. Pp. 200. $50.</w:t>
      </w:r>
    </w:p>
    <w:p w14:paraId="66EE583A" w14:textId="77777777" w:rsidR="007D0541" w:rsidRPr="00B646D8" w:rsidRDefault="007D0541" w:rsidP="007D054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B646D8">
        <w:rPr>
          <w:rFonts w:ascii="Times New Roman" w:hAnsi="Times New Roman" w:cs="Times New Roman"/>
          <w:b/>
          <w:bCs/>
          <w:color w:val="000000" w:themeColor="text1"/>
          <w:szCs w:val="24"/>
        </w:rPr>
        <w:t>THE ANGLICAN LEFT: Radical Social</w:t>
      </w:r>
      <w:r w:rsidR="00105E1C" w:rsidRPr="00B646D8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b/>
          <w:bCs/>
          <w:color w:val="000000" w:themeColor="text1"/>
          <w:szCs w:val="24"/>
        </w:rPr>
        <w:t>Reformers in the Church of England</w:t>
      </w:r>
    </w:p>
    <w:p w14:paraId="19F7F880" w14:textId="4D0439B5" w:rsidR="007D0541" w:rsidRPr="00B646D8" w:rsidRDefault="007D0541" w:rsidP="007D054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B646D8">
        <w:rPr>
          <w:rFonts w:ascii="Times New Roman" w:hAnsi="Times New Roman" w:cs="Times New Roman"/>
          <w:b/>
          <w:bCs/>
          <w:color w:val="000000" w:themeColor="text1"/>
          <w:szCs w:val="24"/>
        </w:rPr>
        <w:t>and the Protestant Episcopal</w:t>
      </w:r>
      <w:r w:rsidR="00105E1C" w:rsidRPr="00B646D8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Church, 1846-1954.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 xml:space="preserve">By </w:t>
      </w:r>
      <w:r w:rsidRPr="00B646D8">
        <w:rPr>
          <w:rFonts w:ascii="Times New Roman" w:hAnsi="Times New Roman" w:cs="Times New Roman"/>
          <w:b/>
          <w:bCs/>
          <w:color w:val="000000" w:themeColor="text1"/>
          <w:szCs w:val="24"/>
        </w:rPr>
        <w:t>Bernard Kent</w:t>
      </w:r>
      <w:r w:rsidR="006D0CEB" w:rsidRPr="00B646D8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Markwell.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Carlson. Pp. 325. $60.</w:t>
      </w:r>
    </w:p>
    <w:p w14:paraId="5905128D" w14:textId="77777777" w:rsidR="00105E1C" w:rsidRPr="00B646D8" w:rsidRDefault="00105E1C" w:rsidP="007D054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2A59313" w14:textId="77777777" w:rsidR="007D0541" w:rsidRPr="00B646D8" w:rsidRDefault="007D0541" w:rsidP="00105E1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B646D8">
        <w:rPr>
          <w:rFonts w:ascii="Times New Roman" w:hAnsi="Times New Roman" w:cs="Times New Roman"/>
          <w:color w:val="000000" w:themeColor="text1"/>
          <w:szCs w:val="24"/>
        </w:rPr>
        <w:t>These two books concerning Anglican</w:t>
      </w:r>
      <w:r w:rsidR="00105E1C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and Episcopal religious history are</w:t>
      </w:r>
      <w:r w:rsidR="00105E1C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 xml:space="preserve">from the 21 volumes of the </w:t>
      </w:r>
      <w:r w:rsidRPr="00B646D8">
        <w:rPr>
          <w:rFonts w:ascii="Times New Roman" w:hAnsi="Times New Roman" w:cs="Times New Roman"/>
          <w:i/>
          <w:iCs/>
          <w:color w:val="000000" w:themeColor="text1"/>
          <w:szCs w:val="24"/>
        </w:rPr>
        <w:t>Chicago</w:t>
      </w:r>
      <w:r w:rsidR="00105E1C" w:rsidRPr="00B646D8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i/>
          <w:iCs/>
          <w:color w:val="000000" w:themeColor="text1"/>
          <w:szCs w:val="24"/>
        </w:rPr>
        <w:t>Studies in the History of American Religion,</w:t>
      </w:r>
      <w:r w:rsidR="00105E1C" w:rsidRPr="00B646D8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a series of publications on a</w:t>
      </w:r>
    </w:p>
    <w:p w14:paraId="1508104E" w14:textId="77777777" w:rsidR="007D0541" w:rsidRPr="00B646D8" w:rsidRDefault="007D0541" w:rsidP="007D054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B646D8">
        <w:rPr>
          <w:rFonts w:ascii="Times New Roman" w:hAnsi="Times New Roman" w:cs="Times New Roman"/>
          <w:color w:val="000000" w:themeColor="text1"/>
          <w:szCs w:val="24"/>
        </w:rPr>
        <w:t>variety of topics by religious historians</w:t>
      </w:r>
      <w:r w:rsidR="00105E1C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of the "Chicago School." Both volumes</w:t>
      </w:r>
      <w:r w:rsidR="00105E1C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are edited doctoral dissertations from</w:t>
      </w:r>
      <w:r w:rsidR="00105E1C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the University of Chicago. The series is</w:t>
      </w:r>
      <w:r w:rsidR="00105E1C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 xml:space="preserve">edited by Jerald C. </w:t>
      </w:r>
      <w:proofErr w:type="spellStart"/>
      <w:r w:rsidRPr="00B646D8">
        <w:rPr>
          <w:rFonts w:ascii="Times New Roman" w:hAnsi="Times New Roman" w:cs="Times New Roman"/>
          <w:color w:val="000000" w:themeColor="text1"/>
          <w:szCs w:val="24"/>
        </w:rPr>
        <w:t>Brauer</w:t>
      </w:r>
      <w:proofErr w:type="spellEnd"/>
      <w:r w:rsidRPr="00B646D8">
        <w:rPr>
          <w:rFonts w:ascii="Times New Roman" w:hAnsi="Times New Roman" w:cs="Times New Roman"/>
          <w:color w:val="000000" w:themeColor="text1"/>
          <w:szCs w:val="24"/>
        </w:rPr>
        <w:t xml:space="preserve"> and Martin</w:t>
      </w:r>
      <w:r w:rsidR="00105E1C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Marty.</w:t>
      </w:r>
    </w:p>
    <w:p w14:paraId="71662FFD" w14:textId="77777777" w:rsidR="007D0541" w:rsidRPr="00B646D8" w:rsidRDefault="007D0541" w:rsidP="0089413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B646D8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Can Two Walk Together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considers</w:t>
      </w:r>
      <w:r w:rsidR="00105E1C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the schisms in the 1970s of the Southern</w:t>
      </w:r>
      <w:r w:rsidR="00105E1C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Presbyterian Church, the Lutheran</w:t>
      </w:r>
      <w:r w:rsidR="00105E1C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Church-Missouri Synod, and</w:t>
      </w:r>
      <w:r w:rsidR="00105E1C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 xml:space="preserve">the Episcopal Church. </w:t>
      </w:r>
      <w:r w:rsidRPr="00B646D8">
        <w:rPr>
          <w:rFonts w:ascii="Times New Roman" w:hAnsi="Times New Roman" w:cs="Times New Roman"/>
          <w:i/>
          <w:iCs/>
          <w:color w:val="000000" w:themeColor="text1"/>
          <w:szCs w:val="24"/>
        </w:rPr>
        <w:t>The Anglican</w:t>
      </w:r>
      <w:r w:rsidR="00105E1C" w:rsidRPr="00B646D8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Left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considers contributions of a variety</w:t>
      </w:r>
      <w:r w:rsidR="00105E1C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 xml:space="preserve">of English and American social </w:t>
      </w:r>
      <w:proofErr w:type="gramStart"/>
      <w:r w:rsidRPr="00B646D8">
        <w:rPr>
          <w:rFonts w:ascii="Times New Roman" w:hAnsi="Times New Roman" w:cs="Times New Roman"/>
          <w:color w:val="000000" w:themeColor="text1"/>
          <w:szCs w:val="24"/>
        </w:rPr>
        <w:t>reformers</w:t>
      </w:r>
      <w:r w:rsidR="00105E1C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,</w:t>
      </w:r>
      <w:proofErr w:type="gramEnd"/>
      <w:r w:rsidRPr="00B646D8">
        <w:rPr>
          <w:rFonts w:ascii="Times New Roman" w:hAnsi="Times New Roman" w:cs="Times New Roman"/>
          <w:color w:val="000000" w:themeColor="text1"/>
          <w:szCs w:val="24"/>
        </w:rPr>
        <w:t xml:space="preserve"> including Frederick Denison</w:t>
      </w:r>
      <w:r w:rsidR="00105E1C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Maurice, the Tractarians and ritualist</w:t>
      </w:r>
      <w:r w:rsidR="00105E1C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slum priests, the reformers of the Social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Gospel era, James O .S. Huntington,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William Dwight Porter Bliss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and Vida Scudder.</w:t>
      </w:r>
    </w:p>
    <w:p w14:paraId="784BEAD4" w14:textId="77777777" w:rsidR="007D0541" w:rsidRPr="00B646D8" w:rsidRDefault="007D0541" w:rsidP="0089413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B646D8">
        <w:rPr>
          <w:rFonts w:ascii="Times New Roman" w:hAnsi="Times New Roman" w:cs="Times New Roman"/>
          <w:color w:val="000000" w:themeColor="text1"/>
          <w:szCs w:val="24"/>
        </w:rPr>
        <w:t>Hillis challenges the scholarly assumption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that the schisms of the 1970s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can be understood solely in terms of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sociological factors at work in the life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of the denomination. He notes that the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religious issues involved in each of the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denominations were central to the dispute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leading to the schism. He concludes,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"Most important is the fact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that the precipitating factor was an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event that left the schismatic party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with no option other than to pursue its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vision of what it meant to be true to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the pristine standards outside the denomination.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Not only would remaining</w:t>
      </w:r>
    </w:p>
    <w:p w14:paraId="137CB2D7" w14:textId="77777777" w:rsidR="007D0541" w:rsidRPr="00B646D8" w:rsidRDefault="007D0541" w:rsidP="007D054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B646D8">
        <w:rPr>
          <w:rFonts w:ascii="Times New Roman" w:hAnsi="Times New Roman" w:cs="Times New Roman"/>
          <w:color w:val="000000" w:themeColor="text1"/>
          <w:szCs w:val="24"/>
        </w:rPr>
        <w:t>inside the denomination make it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 xml:space="preserve">much too difficult to pursue the </w:t>
      </w:r>
      <w:proofErr w:type="gramStart"/>
      <w:r w:rsidRPr="00B646D8">
        <w:rPr>
          <w:rFonts w:ascii="Times New Roman" w:hAnsi="Times New Roman" w:cs="Times New Roman"/>
          <w:color w:val="000000" w:themeColor="text1"/>
          <w:szCs w:val="24"/>
        </w:rPr>
        <w:t>vision,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but</w:t>
      </w:r>
      <w:proofErr w:type="gramEnd"/>
      <w:r w:rsidRPr="00B646D8">
        <w:rPr>
          <w:rFonts w:ascii="Times New Roman" w:hAnsi="Times New Roman" w:cs="Times New Roman"/>
          <w:color w:val="000000" w:themeColor="text1"/>
          <w:szCs w:val="24"/>
        </w:rPr>
        <w:t xml:space="preserve"> remaining in fellowship with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the majority could compromise the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vision."</w:t>
      </w:r>
    </w:p>
    <w:p w14:paraId="31E5A445" w14:textId="77777777" w:rsidR="007D0541" w:rsidRPr="00B646D8" w:rsidRDefault="007D0541" w:rsidP="0089413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B646D8">
        <w:rPr>
          <w:rFonts w:ascii="Times New Roman" w:hAnsi="Times New Roman" w:cs="Times New Roman"/>
          <w:color w:val="000000" w:themeColor="text1"/>
          <w:szCs w:val="24"/>
        </w:rPr>
        <w:t>Markwell includes many quotations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from the reformers' work that provide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a vivid picture of their mission. For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example, the reader will encounter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 xml:space="preserve">Stewart </w:t>
      </w:r>
      <w:proofErr w:type="spellStart"/>
      <w:r w:rsidRPr="00B646D8">
        <w:rPr>
          <w:rFonts w:ascii="Times New Roman" w:hAnsi="Times New Roman" w:cs="Times New Roman"/>
          <w:color w:val="000000" w:themeColor="text1"/>
          <w:szCs w:val="24"/>
        </w:rPr>
        <w:t>Headlam's</w:t>
      </w:r>
      <w:proofErr w:type="spellEnd"/>
      <w:r w:rsidRPr="00B646D8">
        <w:rPr>
          <w:rFonts w:ascii="Times New Roman" w:hAnsi="Times New Roman" w:cs="Times New Roman"/>
          <w:color w:val="000000" w:themeColor="text1"/>
          <w:szCs w:val="24"/>
        </w:rPr>
        <w:t xml:space="preserve"> statement on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Christian social reform: "It becomes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impossible for a priest, who knows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what the Lord's Supper means, not to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take a part to the best of his power in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every work of political or social emancipation;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impossible for an earnest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communicant not to be an earnest politician."</w:t>
      </w:r>
    </w:p>
    <w:p w14:paraId="51DBAD74" w14:textId="77777777" w:rsidR="007D0541" w:rsidRPr="00B646D8" w:rsidRDefault="007D0541" w:rsidP="001E64E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B646D8">
        <w:rPr>
          <w:rFonts w:ascii="Times New Roman" w:hAnsi="Times New Roman" w:cs="Times New Roman"/>
          <w:color w:val="000000" w:themeColor="text1"/>
          <w:szCs w:val="24"/>
        </w:rPr>
        <w:t>Although the genre and price of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these books will limit their audience</w:t>
      </w:r>
      <w:r w:rsidR="00894131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these volumes will be useful and inte</w:t>
      </w:r>
      <w:r w:rsidR="001E64E3" w:rsidRPr="00B646D8">
        <w:rPr>
          <w:rFonts w:ascii="Times New Roman" w:hAnsi="Times New Roman" w:cs="Times New Roman"/>
          <w:color w:val="000000" w:themeColor="text1"/>
          <w:szCs w:val="24"/>
        </w:rPr>
        <w:t>r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esting resources for readers who seek a</w:t>
      </w:r>
      <w:r w:rsidR="001E64E3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deeper understanding of these themes</w:t>
      </w:r>
      <w:r w:rsidR="001E64E3" w:rsidRPr="00B646D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646D8">
        <w:rPr>
          <w:rFonts w:ascii="Times New Roman" w:hAnsi="Times New Roman" w:cs="Times New Roman"/>
          <w:color w:val="000000" w:themeColor="text1"/>
          <w:szCs w:val="24"/>
        </w:rPr>
        <w:t>from religious history.</w:t>
      </w:r>
    </w:p>
    <w:p w14:paraId="739A126E" w14:textId="77777777" w:rsidR="001E64E3" w:rsidRPr="00B646D8" w:rsidRDefault="001E64E3" w:rsidP="001E64E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8C1F740" w14:textId="77777777" w:rsidR="001E64E3" w:rsidRPr="00B646D8" w:rsidRDefault="001E64E3" w:rsidP="001E64E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43744AA" w14:textId="77777777" w:rsidR="007D0541" w:rsidRPr="00B646D8" w:rsidRDefault="007D0541" w:rsidP="001E64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Cs w:val="24"/>
        </w:rPr>
      </w:pPr>
      <w:r w:rsidRPr="00B646D8">
        <w:rPr>
          <w:rFonts w:ascii="Times New Roman" w:hAnsi="Times New Roman" w:cs="Times New Roman"/>
          <w:color w:val="000000" w:themeColor="text1"/>
          <w:szCs w:val="24"/>
        </w:rPr>
        <w:t>(The Rev.) ROBERT B. SLOCUM</w:t>
      </w:r>
    </w:p>
    <w:p w14:paraId="175215B0" w14:textId="77777777" w:rsidR="007D0541" w:rsidRPr="00B646D8" w:rsidRDefault="007D0541" w:rsidP="001E64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Cs w:val="24"/>
        </w:rPr>
      </w:pPr>
      <w:r w:rsidRPr="00B646D8">
        <w:rPr>
          <w:rFonts w:ascii="Times New Roman" w:hAnsi="Times New Roman" w:cs="Times New Roman"/>
          <w:color w:val="000000" w:themeColor="text1"/>
          <w:szCs w:val="24"/>
        </w:rPr>
        <w:t>Church of the Holy Communion</w:t>
      </w:r>
    </w:p>
    <w:p w14:paraId="4316B1F1" w14:textId="77777777" w:rsidR="00FB3A37" w:rsidRPr="00B646D8" w:rsidRDefault="007D0541" w:rsidP="001E64E3">
      <w:pPr>
        <w:jc w:val="right"/>
        <w:rPr>
          <w:rFonts w:ascii="Times New Roman" w:hAnsi="Times New Roman" w:cs="Times New Roman"/>
          <w:color w:val="000000" w:themeColor="text1"/>
          <w:szCs w:val="24"/>
        </w:rPr>
      </w:pPr>
      <w:r w:rsidRPr="00B646D8">
        <w:rPr>
          <w:rFonts w:ascii="Times New Roman" w:hAnsi="Times New Roman" w:cs="Times New Roman"/>
          <w:color w:val="000000" w:themeColor="text1"/>
          <w:szCs w:val="24"/>
        </w:rPr>
        <w:t>Lake Geneva, Wis.</w:t>
      </w:r>
    </w:p>
    <w:sectPr w:rsidR="00FB3A37" w:rsidRPr="00B646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s2oW5tr7ctQYaUkOheL+Wdas3AmBOvgwImyH1VZisIIihWx/OPIRpVYgduYmp81FLf0sCprwz81rM1ZTMVDkeQ==" w:salt="PvMSoGH+/HnHKvwrWk7zk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541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81C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1FE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32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214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0F66A4"/>
    <w:rsid w:val="00101A98"/>
    <w:rsid w:val="001041CB"/>
    <w:rsid w:val="001049CE"/>
    <w:rsid w:val="00104CE6"/>
    <w:rsid w:val="001059F0"/>
    <w:rsid w:val="00105E1C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0F7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7C1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7BA"/>
    <w:rsid w:val="001E18FE"/>
    <w:rsid w:val="001E56DA"/>
    <w:rsid w:val="001E64E3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172EC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776E3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97D49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0CF3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69E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D8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57268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2190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161C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1830"/>
    <w:rsid w:val="00542483"/>
    <w:rsid w:val="00542690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50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0CEB"/>
    <w:rsid w:val="006D2DF4"/>
    <w:rsid w:val="006D551C"/>
    <w:rsid w:val="006D75E1"/>
    <w:rsid w:val="006D7670"/>
    <w:rsid w:val="006D7E5B"/>
    <w:rsid w:val="006E10F4"/>
    <w:rsid w:val="006E10FD"/>
    <w:rsid w:val="006E20A4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299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42A9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541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3914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7DC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131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37CC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2B1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3D2C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2D0F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696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0E1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1D9B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46D8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5B56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936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6D8C"/>
    <w:rsid w:val="00E97067"/>
    <w:rsid w:val="00EA241E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4881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2FFA0"/>
  <w15:chartTrackingRefBased/>
  <w15:docId w15:val="{B3B4938B-5D6C-4856-96B5-EF6C182A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CCAB79-D73A-43E6-A3C9-6BC0E6952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2A784C-1E3F-48D3-9E4D-C544EE428B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6FF20-F9B1-4089-9CD9-584F159CFF81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1dc5a16d-a9e1-4107-81af-b56e13c8526c"/>
    <ds:schemaRef ds:uri="http://schemas.openxmlformats.org/package/2006/metadata/core-properties"/>
    <ds:schemaRef ds:uri="455b151d-75b8-4438-a72d-e06b314124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387</Words>
  <Characters>2207</Characters>
  <Application>Microsoft Office Word</Application>
  <DocSecurity>8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3</cp:revision>
  <dcterms:created xsi:type="dcterms:W3CDTF">2019-04-12T19:23:00Z</dcterms:created>
  <dcterms:modified xsi:type="dcterms:W3CDTF">2019-04-12T19:31:00Z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