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DEB2C6D" w:rsidR="000A7622" w:rsidRPr="00C04F25" w:rsidRDefault="00A737F9"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195A724" w:rsidR="000A7622" w:rsidRDefault="003267AA" w:rsidP="00D14423">
      <w:pPr>
        <w:rPr>
          <w:rFonts w:cstheme="minorHAnsi"/>
          <w:sz w:val="24"/>
          <w:szCs w:val="24"/>
        </w:rPr>
      </w:pPr>
      <w:r>
        <w:rPr>
          <w:rFonts w:cstheme="minorHAnsi"/>
          <w:i/>
          <w:sz w:val="24"/>
          <w:szCs w:val="24"/>
          <w:lang w:val="fr-FR"/>
        </w:rPr>
        <w:t xml:space="preserve">Progress in </w:t>
      </w:r>
      <w:proofErr w:type="spellStart"/>
      <w:r>
        <w:rPr>
          <w:rFonts w:cstheme="minorHAnsi"/>
          <w:i/>
          <w:sz w:val="24"/>
          <w:szCs w:val="24"/>
          <w:lang w:val="fr-FR"/>
        </w:rPr>
        <w:t>Electromagnetics</w:t>
      </w:r>
      <w:proofErr w:type="spellEnd"/>
      <w:r w:rsidR="00483D65">
        <w:rPr>
          <w:rFonts w:cstheme="minorHAnsi"/>
          <w:i/>
          <w:sz w:val="24"/>
          <w:szCs w:val="24"/>
          <w:lang w:val="fr-FR"/>
        </w:rPr>
        <w:t xml:space="preserve"> </w:t>
      </w:r>
      <w:proofErr w:type="spellStart"/>
      <w:r w:rsidR="00483D65">
        <w:rPr>
          <w:rFonts w:cstheme="minorHAnsi"/>
          <w:i/>
          <w:sz w:val="24"/>
          <w:szCs w:val="24"/>
          <w:lang w:val="fr-FR"/>
        </w:rPr>
        <w:t>Research</w:t>
      </w:r>
      <w:proofErr w:type="spellEnd"/>
      <w:r w:rsidR="00483D65">
        <w:rPr>
          <w:rFonts w:cstheme="minorHAnsi"/>
          <w:i/>
          <w:sz w:val="24"/>
          <w:szCs w:val="24"/>
          <w:lang w:val="fr-FR"/>
        </w:rPr>
        <w:t xml:space="preserve"> (PIER)</w:t>
      </w:r>
      <w:r w:rsidR="000A7622" w:rsidRPr="00C04F25">
        <w:rPr>
          <w:rFonts w:cstheme="minorHAnsi"/>
          <w:sz w:val="24"/>
          <w:szCs w:val="24"/>
          <w:lang w:val="fr-FR"/>
        </w:rPr>
        <w:t xml:space="preserve">, Vol. </w:t>
      </w:r>
      <w:r w:rsidR="00483D65">
        <w:rPr>
          <w:rFonts w:cstheme="minorHAnsi"/>
          <w:sz w:val="24"/>
          <w:szCs w:val="24"/>
          <w:lang w:val="fr-FR"/>
        </w:rPr>
        <w:t>114</w:t>
      </w:r>
      <w:r w:rsidR="000A7622" w:rsidRPr="00C04F25">
        <w:rPr>
          <w:rFonts w:cstheme="minorHAnsi"/>
          <w:sz w:val="24"/>
          <w:szCs w:val="24"/>
          <w:lang w:val="fr-FR"/>
        </w:rPr>
        <w:t xml:space="preserve"> (</w:t>
      </w:r>
      <w:r w:rsidR="00483D65">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483D65">
        <w:rPr>
          <w:rFonts w:cstheme="minorHAnsi"/>
          <w:sz w:val="24"/>
          <w:szCs w:val="24"/>
          <w:lang w:val="fr-FR"/>
        </w:rPr>
        <w:t>49-57</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95D88">
        <w:rPr>
          <w:rFonts w:cstheme="minorHAnsi"/>
          <w:sz w:val="24"/>
          <w:szCs w:val="24"/>
        </w:rPr>
        <w:t>Electromagnetics Academy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95D88">
        <w:rPr>
          <w:rFonts w:cstheme="minorHAnsi"/>
          <w:sz w:val="24"/>
          <w:szCs w:val="24"/>
        </w:rPr>
        <w:t>Electromagnetics Academy</w:t>
      </w:r>
      <w:r w:rsidR="000A7622" w:rsidRPr="00C04F25">
        <w:rPr>
          <w:rFonts w:cstheme="minorHAnsi"/>
          <w:sz w:val="24"/>
          <w:szCs w:val="24"/>
        </w:rPr>
        <w:t xml:space="preserve"> does not grant permission for this article to be further copied/distributed or hosted elsewhere without the express permission from </w:t>
      </w:r>
      <w:r w:rsidR="00295D88">
        <w:rPr>
          <w:rFonts w:cstheme="minorHAnsi"/>
          <w:sz w:val="24"/>
          <w:szCs w:val="24"/>
        </w:rPr>
        <w:t>Electromagnetics Academy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05A09140" w14:textId="731E21B0" w:rsidR="00DE4914" w:rsidRPr="00DE4914" w:rsidRDefault="00DE4914" w:rsidP="00EC7815">
      <w:pPr>
        <w:pStyle w:val="Title"/>
      </w:pPr>
      <w:r w:rsidRPr="00DE4914">
        <w:t>A Comparison of Two Generalizations to the Linear Sampling</w:t>
      </w:r>
      <w:r w:rsidR="00EC7815">
        <w:t xml:space="preserve"> </w:t>
      </w:r>
      <w:r w:rsidRPr="00DE4914">
        <w:t>Method</w:t>
      </w:r>
      <w:r w:rsidR="00145911">
        <w:t xml:space="preserve"> </w:t>
      </w:r>
      <w:r w:rsidRPr="00DE4914">
        <w:t>for</w:t>
      </w:r>
      <w:r w:rsidR="00145911">
        <w:t xml:space="preserve"> </w:t>
      </w:r>
      <w:r w:rsidRPr="00DE4914">
        <w:t>Inverse Scattering</w:t>
      </w:r>
    </w:p>
    <w:p w14:paraId="7BF0E78A" w14:textId="77777777" w:rsidR="00DE4914" w:rsidRPr="00DE4914" w:rsidRDefault="00DE4914" w:rsidP="00DE4914">
      <w:pPr>
        <w:rPr>
          <w:rFonts w:cstheme="minorHAnsi"/>
          <w:b/>
          <w:bCs/>
          <w:sz w:val="24"/>
          <w:szCs w:val="24"/>
        </w:rPr>
      </w:pPr>
    </w:p>
    <w:p w14:paraId="6C7F3E7D" w14:textId="49D76040" w:rsidR="00130D20" w:rsidRPr="00130D20" w:rsidRDefault="00DE4914" w:rsidP="00130D20">
      <w:pPr>
        <w:pStyle w:val="NoSpacing"/>
        <w:rPr>
          <w:sz w:val="32"/>
          <w:szCs w:val="32"/>
        </w:rPr>
      </w:pPr>
      <w:proofErr w:type="spellStart"/>
      <w:r w:rsidRPr="00130D20">
        <w:rPr>
          <w:sz w:val="32"/>
          <w:szCs w:val="32"/>
        </w:rPr>
        <w:t>Yeasmin</w:t>
      </w:r>
      <w:proofErr w:type="spellEnd"/>
      <w:r w:rsidRPr="00130D20">
        <w:rPr>
          <w:sz w:val="32"/>
          <w:szCs w:val="32"/>
        </w:rPr>
        <w:t xml:space="preserve"> Sultana</w:t>
      </w:r>
    </w:p>
    <w:p w14:paraId="0CADE623" w14:textId="0D6CF42B" w:rsidR="00130D20" w:rsidRPr="00130D20" w:rsidRDefault="00130D20" w:rsidP="00130D20">
      <w:pPr>
        <w:pStyle w:val="NoSpacing"/>
        <w:rPr>
          <w:sz w:val="24"/>
          <w:szCs w:val="24"/>
        </w:rPr>
      </w:pPr>
      <w:r w:rsidRPr="00130D20">
        <w:rPr>
          <w:sz w:val="24"/>
          <w:szCs w:val="24"/>
        </w:rPr>
        <w:t>Electrical and Computer Engineering Department, Marquette University,</w:t>
      </w:r>
      <w:r w:rsidRPr="00130D20">
        <w:rPr>
          <w:sz w:val="24"/>
          <w:szCs w:val="24"/>
        </w:rPr>
        <w:t xml:space="preserve"> Milwaukee, WI</w:t>
      </w:r>
    </w:p>
    <w:p w14:paraId="63EF882D" w14:textId="66945F2C" w:rsidR="00DE4914" w:rsidRPr="00130D20" w:rsidRDefault="00DE4914" w:rsidP="00130D20">
      <w:pPr>
        <w:pStyle w:val="NoSpacing"/>
        <w:rPr>
          <w:sz w:val="32"/>
          <w:szCs w:val="32"/>
        </w:rPr>
      </w:pPr>
      <w:r w:rsidRPr="00130D20">
        <w:rPr>
          <w:sz w:val="32"/>
          <w:szCs w:val="32"/>
        </w:rPr>
        <w:t>James E. Richie</w:t>
      </w:r>
    </w:p>
    <w:p w14:paraId="353592EE" w14:textId="0C6CAF2C" w:rsidR="00130D20" w:rsidRPr="00DE4914" w:rsidRDefault="00130D20" w:rsidP="00130D20">
      <w:pPr>
        <w:pStyle w:val="NoSpacing"/>
        <w:rPr>
          <w:sz w:val="24"/>
          <w:szCs w:val="24"/>
        </w:rPr>
      </w:pPr>
      <w:r w:rsidRPr="00130D20">
        <w:rPr>
          <w:sz w:val="24"/>
          <w:szCs w:val="24"/>
        </w:rPr>
        <w:t>Electrical and Computer Engineering Department, Marquette University, Milwaukee, WI</w:t>
      </w:r>
    </w:p>
    <w:p w14:paraId="659FAAD7" w14:textId="77777777" w:rsidR="00130D20" w:rsidRDefault="00DE4914" w:rsidP="00130D20">
      <w:pPr>
        <w:pStyle w:val="Heading1"/>
      </w:pPr>
      <w:r w:rsidRPr="00DE4914">
        <w:t>Abstract</w:t>
      </w:r>
    </w:p>
    <w:p w14:paraId="774807AD" w14:textId="6F77E52C" w:rsidR="00DE4914" w:rsidRPr="00DE4914" w:rsidRDefault="00DE4914" w:rsidP="00DE4914">
      <w:pPr>
        <w:rPr>
          <w:rFonts w:cstheme="minorHAnsi"/>
          <w:sz w:val="24"/>
          <w:szCs w:val="24"/>
        </w:rPr>
      </w:pPr>
      <w:r w:rsidRPr="00DE4914">
        <w:rPr>
          <w:rFonts w:cstheme="minorHAnsi"/>
          <w:sz w:val="24"/>
          <w:szCs w:val="24"/>
        </w:rPr>
        <w:t>The linear sampling method (LSM) is a very popular method for determining the boundary of an object from the scattered field. However, there are instances where LSM provides the convex hull of the boundary rather than the true boundary. There are two common generalizations to LSM: the Generalized Linear Sampling Method (GLSM) and the Multipoles-based Linear Sampling Method (MLSM). In this paper, the ability of GLSM and MLSM to overcome some of the deficiencies of LSM are investigated. It is found that GLSM may be ideal for imaging thin features of scatterers and that MLSM can provide an improvement over LSM in a more general sense. GLSM may also require user input to adjust the indicator function whereas MLSM does not appear to rely as much on indicator function adjustments for adequate results.</w:t>
      </w:r>
    </w:p>
    <w:p w14:paraId="215B762E" w14:textId="77777777" w:rsidR="00DE4914" w:rsidRPr="00DE4914" w:rsidRDefault="00DE4914" w:rsidP="00130D20">
      <w:pPr>
        <w:pStyle w:val="Heading1"/>
      </w:pPr>
      <w:r w:rsidRPr="00DE4914">
        <w:t>1. INTRODUCTION</w:t>
      </w:r>
    </w:p>
    <w:p w14:paraId="1C1FD08F" w14:textId="77777777" w:rsidR="00DE4914" w:rsidRPr="00DE4914" w:rsidRDefault="00DE4914" w:rsidP="00DE4914">
      <w:pPr>
        <w:rPr>
          <w:rFonts w:cstheme="minorHAnsi"/>
          <w:sz w:val="24"/>
          <w:szCs w:val="24"/>
        </w:rPr>
      </w:pPr>
      <w:r w:rsidRPr="00DE4914">
        <w:rPr>
          <w:rFonts w:cstheme="minorHAnsi"/>
          <w:sz w:val="24"/>
          <w:szCs w:val="24"/>
        </w:rPr>
        <w:t>Techniques in inverse scattering use the measured scattered field to estimate the boundary and composition of unknown objects. Approaches that solve the full problem (both the boundary and composition) are denoted quantitative approaches whereas methods that estimate only some of the object’s characteristics are called qualitative methods.</w:t>
      </w:r>
    </w:p>
    <w:p w14:paraId="0B90BA92" w14:textId="77777777" w:rsidR="00DE4914" w:rsidRPr="00DE4914" w:rsidRDefault="00DE4914" w:rsidP="00DE4914">
      <w:pPr>
        <w:rPr>
          <w:rFonts w:cstheme="minorHAnsi"/>
          <w:sz w:val="24"/>
          <w:szCs w:val="24"/>
        </w:rPr>
      </w:pPr>
      <w:r w:rsidRPr="00DE4914">
        <w:rPr>
          <w:rFonts w:cstheme="minorHAnsi"/>
          <w:sz w:val="24"/>
          <w:szCs w:val="24"/>
        </w:rPr>
        <w:t>There are many applications of inverse scattering methods, both quantitative and qualitative. Several areas of application are described in [1]. Quantitative methods have been applied to food quality [2], breast imaging [3], brain stroke detection [4], and subsurface prospecting [5]. Recently, quantitative inverse scattering methods have been applied to antenna design as well [6]. Qualitative method applications include breast imaging [7] and ground penetrating radar [8].</w:t>
      </w:r>
    </w:p>
    <w:p w14:paraId="4A52247E" w14:textId="77777777" w:rsidR="00DE4914" w:rsidRPr="00DE4914" w:rsidRDefault="00DE4914" w:rsidP="00DE4914">
      <w:pPr>
        <w:rPr>
          <w:rFonts w:cstheme="minorHAnsi"/>
          <w:sz w:val="24"/>
          <w:szCs w:val="24"/>
        </w:rPr>
      </w:pPr>
      <w:r w:rsidRPr="00DE4914">
        <w:rPr>
          <w:rFonts w:cstheme="minorHAnsi"/>
          <w:sz w:val="24"/>
          <w:szCs w:val="24"/>
        </w:rPr>
        <w:t>The computational burden of the qualitative problem is often much smaller than solving the full quantitative problem. Some qualitative methods have a common trait: they estimate the boundary of the object by sampling the domain and use an indicator function to predict whether each sample point is inside or outside the scatterer. An early technique is the Linear Sampling Method (LSM) [9]. There are other methods in this category, including the Multipoles-based Linear Sampling Method (MLSM) [10] and a Generalized LSM (GLSM) [11]. In most of these methods, a linear ill-posed problem is solved at each sample point. A more recently reported method, the orthogonal sampling method (OSM) [12] and its near-field extension (NF-OSM) [13] are qualitative methods that are very diﬀerent from the LSM family of methods.</w:t>
      </w:r>
    </w:p>
    <w:p w14:paraId="05D31378" w14:textId="7A42C283" w:rsidR="00DE4914" w:rsidRPr="00DE4914" w:rsidRDefault="00DE4914" w:rsidP="00DE4914">
      <w:pPr>
        <w:rPr>
          <w:rFonts w:cstheme="minorHAnsi"/>
          <w:sz w:val="24"/>
          <w:szCs w:val="24"/>
        </w:rPr>
      </w:pPr>
      <w:r w:rsidRPr="00DE4914">
        <w:rPr>
          <w:rFonts w:cstheme="minorHAnsi"/>
          <w:sz w:val="24"/>
          <w:szCs w:val="24"/>
        </w:rPr>
        <w:t>These qualitative methods are not iterative and therefore usually do not adequately solve the problem. The sampling methods are also more susceptible to noise. Taken together, these shortcomings mean that determination of the boundary may be diﬃcult [14]. However, the information obtained from the sampling methods can still be useful, for example to limit the support domain of the scatterer in a</w:t>
      </w:r>
      <w:r w:rsidR="00DA5301">
        <w:rPr>
          <w:rFonts w:cstheme="minorHAnsi"/>
          <w:sz w:val="24"/>
          <w:szCs w:val="24"/>
        </w:rPr>
        <w:t xml:space="preserve"> </w:t>
      </w:r>
      <w:r w:rsidRPr="00DE4914">
        <w:rPr>
          <w:rFonts w:cstheme="minorHAnsi"/>
          <w:sz w:val="24"/>
          <w:szCs w:val="24"/>
        </w:rPr>
        <w:t>quantitative procedure.</w:t>
      </w:r>
    </w:p>
    <w:p w14:paraId="1B93052F" w14:textId="77777777" w:rsidR="00BD46B6" w:rsidRPr="00BD46B6" w:rsidRDefault="00BD46B6" w:rsidP="00BD46B6">
      <w:pPr>
        <w:rPr>
          <w:rFonts w:cstheme="minorHAnsi"/>
          <w:sz w:val="24"/>
          <w:szCs w:val="24"/>
        </w:rPr>
      </w:pPr>
      <w:r w:rsidRPr="00BD46B6">
        <w:rPr>
          <w:rFonts w:cstheme="minorHAnsi"/>
          <w:sz w:val="24"/>
          <w:szCs w:val="24"/>
        </w:rPr>
        <w:t xml:space="preserve">In [15], the performance of three qualitative methods </w:t>
      </w:r>
      <w:proofErr w:type="gramStart"/>
      <w:r w:rsidRPr="00BD46B6">
        <w:rPr>
          <w:rFonts w:cstheme="minorHAnsi"/>
          <w:sz w:val="24"/>
          <w:szCs w:val="24"/>
        </w:rPr>
        <w:t>are</w:t>
      </w:r>
      <w:proofErr w:type="gramEnd"/>
      <w:r w:rsidRPr="00BD46B6">
        <w:rPr>
          <w:rFonts w:cstheme="minorHAnsi"/>
          <w:sz w:val="24"/>
          <w:szCs w:val="24"/>
        </w:rPr>
        <w:t xml:space="preserve"> compared: The LSM, the OSM, and Boundary retrieval through Inverse source and Sparsity (B-IS) [16]. In this work, results using LSM, GLSM, and MLSM will be compared. Both GLSM and MLSM are closely related to the original LSM method; however, each technique attempts to improve the eﬀectiveness of LSM when determining the boundary of an object. Each method will be described and used to image synthetic data from scatterers.</w:t>
      </w:r>
    </w:p>
    <w:p w14:paraId="723AA3C7" w14:textId="77777777" w:rsidR="00BD46B6" w:rsidRPr="00BD46B6" w:rsidRDefault="00BD46B6" w:rsidP="00BD46B6">
      <w:pPr>
        <w:rPr>
          <w:rFonts w:cstheme="minorHAnsi"/>
          <w:sz w:val="24"/>
          <w:szCs w:val="24"/>
        </w:rPr>
      </w:pPr>
      <w:r w:rsidRPr="00BD46B6">
        <w:rPr>
          <w:rFonts w:cstheme="minorHAnsi"/>
          <w:sz w:val="24"/>
          <w:szCs w:val="24"/>
        </w:rPr>
        <w:t>There are several diﬀerent methods for computing the scattered data. One method uses the moment method [17]. More recently, other numerical techniques have been developed. The MEEP software [18] is a finite-diﬀerence time-domain solver that is very versatile. In this work, all field computations are done using MEEP.</w:t>
      </w:r>
    </w:p>
    <w:p w14:paraId="6B410A0F" w14:textId="77777777" w:rsidR="00BD46B6" w:rsidRPr="00BD46B6" w:rsidRDefault="00BD46B6" w:rsidP="00DA5301">
      <w:pPr>
        <w:pStyle w:val="Heading1"/>
      </w:pPr>
      <w:r w:rsidRPr="00BD46B6">
        <w:t>2. THE LINEAR SAMPLING METHOD AND ITS GENERALIZATIONS</w:t>
      </w:r>
    </w:p>
    <w:p w14:paraId="31E618B3" w14:textId="41E30F87" w:rsidR="00BD46B6" w:rsidRPr="00BD46B6" w:rsidRDefault="00BD46B6" w:rsidP="00BD46B6">
      <w:pPr>
        <w:rPr>
          <w:rFonts w:cstheme="minorHAnsi"/>
          <w:sz w:val="24"/>
          <w:szCs w:val="24"/>
        </w:rPr>
      </w:pPr>
      <w:r w:rsidRPr="00BD46B6">
        <w:rPr>
          <w:rFonts w:cstheme="minorHAnsi"/>
          <w:sz w:val="24"/>
          <w:szCs w:val="24"/>
        </w:rPr>
        <w:t>A typical inverse scattering scenario is shown in Fig. 1.</w:t>
      </w:r>
      <w:r w:rsidR="00145911">
        <w:rPr>
          <w:rFonts w:cstheme="minorHAnsi"/>
          <w:sz w:val="24"/>
          <w:szCs w:val="24"/>
        </w:rPr>
        <w:t xml:space="preserve"> </w:t>
      </w:r>
      <w:r w:rsidRPr="00BD46B6">
        <w:rPr>
          <w:rFonts w:cstheme="minorHAnsi"/>
          <w:sz w:val="24"/>
          <w:szCs w:val="24"/>
        </w:rPr>
        <w:t>The measurements can be over many scattered directions with multiple incident field directions.</w:t>
      </w:r>
      <w:r w:rsidR="00145911">
        <w:rPr>
          <w:rFonts w:cstheme="minorHAnsi"/>
          <w:sz w:val="24"/>
          <w:szCs w:val="24"/>
        </w:rPr>
        <w:t xml:space="preserve"> </w:t>
      </w:r>
      <w:r w:rsidRPr="00BD46B6">
        <w:rPr>
          <w:rFonts w:cstheme="minorHAnsi"/>
          <w:sz w:val="24"/>
          <w:szCs w:val="24"/>
        </w:rPr>
        <w:t xml:space="preserve">In addition, the scattered field data can be at a single </w:t>
      </w:r>
      <w:r w:rsidR="00DA5301" w:rsidRPr="00BD46B6">
        <w:rPr>
          <w:rFonts w:cstheme="minorHAnsi"/>
          <w:sz w:val="24"/>
          <w:szCs w:val="24"/>
        </w:rPr>
        <w:t>frequency or</w:t>
      </w:r>
      <w:r w:rsidR="00145911">
        <w:rPr>
          <w:rFonts w:cstheme="minorHAnsi"/>
          <w:sz w:val="24"/>
          <w:szCs w:val="24"/>
        </w:rPr>
        <w:t xml:space="preserve"> </w:t>
      </w:r>
      <w:r w:rsidRPr="00BD46B6">
        <w:rPr>
          <w:rFonts w:cstheme="minorHAnsi"/>
          <w:sz w:val="24"/>
          <w:szCs w:val="24"/>
        </w:rPr>
        <w:t>consist</w:t>
      </w:r>
      <w:r w:rsidR="00145911">
        <w:rPr>
          <w:rFonts w:cstheme="minorHAnsi"/>
          <w:sz w:val="24"/>
          <w:szCs w:val="24"/>
        </w:rPr>
        <w:t xml:space="preserve"> </w:t>
      </w:r>
      <w:r w:rsidRPr="00BD46B6">
        <w:rPr>
          <w:rFonts w:cstheme="minorHAnsi"/>
          <w:sz w:val="24"/>
          <w:szCs w:val="24"/>
        </w:rPr>
        <w:t>of</w:t>
      </w:r>
      <w:r w:rsidR="00145911">
        <w:rPr>
          <w:rFonts w:cstheme="minorHAnsi"/>
          <w:sz w:val="24"/>
          <w:szCs w:val="24"/>
        </w:rPr>
        <w:t xml:space="preserve"> </w:t>
      </w:r>
      <w:r w:rsidRPr="00BD46B6">
        <w:rPr>
          <w:rFonts w:cstheme="minorHAnsi"/>
          <w:sz w:val="24"/>
          <w:szCs w:val="24"/>
        </w:rPr>
        <w:t>multi-frequency</w:t>
      </w:r>
      <w:r w:rsidR="00145911">
        <w:rPr>
          <w:rFonts w:cstheme="minorHAnsi"/>
          <w:sz w:val="24"/>
          <w:szCs w:val="24"/>
        </w:rPr>
        <w:t xml:space="preserve"> </w:t>
      </w:r>
      <w:r w:rsidRPr="00BD46B6">
        <w:rPr>
          <w:rFonts w:cstheme="minorHAnsi"/>
          <w:sz w:val="24"/>
          <w:szCs w:val="24"/>
        </w:rPr>
        <w:t>measurements.</w:t>
      </w:r>
      <w:r w:rsidR="00145911">
        <w:rPr>
          <w:rFonts w:cstheme="minorHAnsi"/>
          <w:sz w:val="24"/>
          <w:szCs w:val="24"/>
        </w:rPr>
        <w:t xml:space="preserve"> </w:t>
      </w:r>
      <w:r w:rsidR="00DA5301" w:rsidRPr="00BD46B6">
        <w:rPr>
          <w:rFonts w:cstheme="minorHAnsi"/>
          <w:sz w:val="24"/>
          <w:szCs w:val="24"/>
        </w:rPr>
        <w:t>In this</w:t>
      </w:r>
      <w:r w:rsidR="00145911">
        <w:rPr>
          <w:rFonts w:cstheme="minorHAnsi"/>
          <w:sz w:val="24"/>
          <w:szCs w:val="24"/>
        </w:rPr>
        <w:t xml:space="preserve"> </w:t>
      </w:r>
      <w:r w:rsidRPr="00BD46B6">
        <w:rPr>
          <w:rFonts w:cstheme="minorHAnsi"/>
          <w:sz w:val="24"/>
          <w:szCs w:val="24"/>
        </w:rPr>
        <w:t>work,</w:t>
      </w:r>
      <w:r w:rsidR="00145911">
        <w:rPr>
          <w:rFonts w:cstheme="minorHAnsi"/>
          <w:sz w:val="24"/>
          <w:szCs w:val="24"/>
        </w:rPr>
        <w:t xml:space="preserve"> </w:t>
      </w:r>
      <w:r w:rsidRPr="00BD46B6">
        <w:rPr>
          <w:rFonts w:cstheme="minorHAnsi"/>
          <w:sz w:val="24"/>
          <w:szCs w:val="24"/>
        </w:rPr>
        <w:t>there</w:t>
      </w:r>
      <w:r w:rsidR="00145911">
        <w:rPr>
          <w:rFonts w:cstheme="minorHAnsi"/>
          <w:sz w:val="24"/>
          <w:szCs w:val="24"/>
        </w:rPr>
        <w:t xml:space="preserve"> </w:t>
      </w:r>
      <w:r w:rsidRPr="00BD46B6">
        <w:rPr>
          <w:rFonts w:cstheme="minorHAnsi"/>
          <w:sz w:val="24"/>
          <w:szCs w:val="24"/>
        </w:rPr>
        <w:t>is</w:t>
      </w:r>
      <w:r w:rsidR="00145911">
        <w:rPr>
          <w:rFonts w:cstheme="minorHAnsi"/>
          <w:sz w:val="24"/>
          <w:szCs w:val="24"/>
        </w:rPr>
        <w:t xml:space="preserve"> </w:t>
      </w:r>
      <w:r w:rsidRPr="00BD46B6">
        <w:rPr>
          <w:rFonts w:cstheme="minorHAnsi"/>
          <w:sz w:val="24"/>
          <w:szCs w:val="24"/>
        </w:rPr>
        <w:t>a</w:t>
      </w:r>
      <w:r w:rsidR="00145911">
        <w:rPr>
          <w:rFonts w:cstheme="minorHAnsi"/>
          <w:sz w:val="24"/>
          <w:szCs w:val="24"/>
        </w:rPr>
        <w:t xml:space="preserve"> </w:t>
      </w:r>
      <w:r w:rsidRPr="00BD46B6">
        <w:rPr>
          <w:rFonts w:cstheme="minorHAnsi"/>
          <w:sz w:val="24"/>
          <w:szCs w:val="24"/>
        </w:rPr>
        <w:t>collection</w:t>
      </w:r>
      <w:r w:rsidR="00145911">
        <w:rPr>
          <w:rFonts w:cstheme="minorHAnsi"/>
          <w:sz w:val="24"/>
          <w:szCs w:val="24"/>
        </w:rPr>
        <w:t xml:space="preserve"> </w:t>
      </w:r>
      <w:r w:rsidRPr="00BD46B6">
        <w:rPr>
          <w:rFonts w:cstheme="minorHAnsi"/>
          <w:sz w:val="24"/>
          <w:szCs w:val="24"/>
        </w:rPr>
        <w:t>of</w:t>
      </w:r>
      <w:r w:rsidR="00145911">
        <w:rPr>
          <w:rFonts w:cstheme="minorHAnsi"/>
          <w:sz w:val="24"/>
          <w:szCs w:val="24"/>
        </w:rPr>
        <w:t xml:space="preserve"> </w:t>
      </w:r>
      <w:r w:rsidRPr="00BD46B6">
        <w:rPr>
          <w:rFonts w:cstheme="minorHAnsi"/>
          <w:sz w:val="24"/>
          <w:szCs w:val="24"/>
        </w:rPr>
        <w:t>antennas surrounding the unknown object.</w:t>
      </w:r>
      <w:r w:rsidR="00145911">
        <w:rPr>
          <w:rFonts w:cstheme="minorHAnsi"/>
          <w:sz w:val="24"/>
          <w:szCs w:val="24"/>
        </w:rPr>
        <w:t xml:space="preserve"> </w:t>
      </w:r>
      <w:r w:rsidRPr="00BD46B6">
        <w:rPr>
          <w:rFonts w:cstheme="minorHAnsi"/>
          <w:sz w:val="24"/>
          <w:szCs w:val="24"/>
        </w:rPr>
        <w:t xml:space="preserve">The object is inside some background permittivity, </w:t>
      </w:r>
      <m:oMath>
        <m:sSub>
          <m:sSubPr>
            <m:ctrlPr>
              <w:rPr>
                <w:rFonts w:ascii="Cambria Math" w:hAnsi="Cambria Math" w:cstheme="minorHAnsi"/>
                <w:i/>
                <w:sz w:val="24"/>
                <w:szCs w:val="24"/>
              </w:rPr>
            </m:ctrlPr>
          </m:sSubPr>
          <m:e>
            <m:r>
              <w:rPr>
                <w:rFonts w:ascii="Cambria Math" w:hAnsi="Cambria Math" w:cstheme="minorHAnsi"/>
                <w:sz w:val="24"/>
                <w:szCs w:val="24"/>
              </w:rPr>
              <m:t>ϵ</m:t>
            </m:r>
          </m:e>
          <m:sub>
            <m:r>
              <w:rPr>
                <w:rFonts w:ascii="Cambria Math" w:hAnsi="Cambria Math" w:cstheme="minorHAnsi"/>
                <w:sz w:val="24"/>
                <w:szCs w:val="24"/>
                <w:vertAlign w:val="subscript"/>
              </w:rPr>
              <m:t>b</m:t>
            </m:r>
          </m:sub>
        </m:sSub>
      </m:oMath>
      <w:r w:rsidRPr="00BD46B6">
        <w:rPr>
          <w:rFonts w:cstheme="minorHAnsi"/>
          <w:i/>
          <w:iCs/>
          <w:sz w:val="24"/>
          <w:szCs w:val="24"/>
        </w:rPr>
        <w:t xml:space="preserve"> </w:t>
      </w:r>
      <w:r w:rsidRPr="00BD46B6">
        <w:rPr>
          <w:rFonts w:cstheme="minorHAnsi"/>
          <w:sz w:val="24"/>
          <w:szCs w:val="24"/>
        </w:rPr>
        <w:t>(here, free space is</w:t>
      </w:r>
      <w:r w:rsidR="00145911">
        <w:rPr>
          <w:rFonts w:cstheme="minorHAnsi"/>
          <w:sz w:val="24"/>
          <w:szCs w:val="24"/>
        </w:rPr>
        <w:t xml:space="preserve"> </w:t>
      </w:r>
      <w:r w:rsidRPr="00BD46B6">
        <w:rPr>
          <w:rFonts w:cstheme="minorHAnsi"/>
          <w:sz w:val="24"/>
          <w:szCs w:val="24"/>
        </w:rPr>
        <w:t>assumed).</w:t>
      </w:r>
      <w:r w:rsidR="00145911">
        <w:rPr>
          <w:rFonts w:cstheme="minorHAnsi"/>
          <w:sz w:val="24"/>
          <w:szCs w:val="24"/>
        </w:rPr>
        <w:t xml:space="preserve"> </w:t>
      </w:r>
      <w:r w:rsidRPr="00BD46B6">
        <w:rPr>
          <w:rFonts w:cstheme="minorHAnsi"/>
          <w:sz w:val="24"/>
          <w:szCs w:val="24"/>
        </w:rPr>
        <w:t>For</w:t>
      </w:r>
      <w:r w:rsidR="00145911">
        <w:rPr>
          <w:rFonts w:cstheme="minorHAnsi"/>
          <w:sz w:val="24"/>
          <w:szCs w:val="24"/>
        </w:rPr>
        <w:t xml:space="preserve"> </w:t>
      </w:r>
      <w:r w:rsidRPr="00BD46B6">
        <w:rPr>
          <w:rFonts w:cstheme="minorHAnsi"/>
          <w:sz w:val="24"/>
          <w:szCs w:val="24"/>
        </w:rPr>
        <w:t>each</w:t>
      </w:r>
      <w:r w:rsidR="00145911">
        <w:rPr>
          <w:rFonts w:cstheme="minorHAnsi"/>
          <w:sz w:val="24"/>
          <w:szCs w:val="24"/>
        </w:rPr>
        <w:t xml:space="preserve"> </w:t>
      </w:r>
      <w:r w:rsidRPr="00BD46B6">
        <w:rPr>
          <w:rFonts w:cstheme="minorHAnsi"/>
          <w:sz w:val="24"/>
          <w:szCs w:val="24"/>
        </w:rPr>
        <w:t>experiment,</w:t>
      </w:r>
      <w:r w:rsidR="00145911">
        <w:rPr>
          <w:rFonts w:cstheme="minorHAnsi"/>
          <w:sz w:val="24"/>
          <w:szCs w:val="24"/>
        </w:rPr>
        <w:t xml:space="preserve"> </w:t>
      </w:r>
      <w:r w:rsidRPr="00BD46B6">
        <w:rPr>
          <w:rFonts w:cstheme="minorHAnsi"/>
          <w:sz w:val="24"/>
          <w:szCs w:val="24"/>
        </w:rPr>
        <w:t>one</w:t>
      </w:r>
      <w:r w:rsidR="00145911">
        <w:rPr>
          <w:rFonts w:cstheme="minorHAnsi"/>
          <w:sz w:val="24"/>
          <w:szCs w:val="24"/>
        </w:rPr>
        <w:t xml:space="preserve"> </w:t>
      </w:r>
      <w:r w:rsidRPr="00BD46B6">
        <w:rPr>
          <w:rFonts w:cstheme="minorHAnsi"/>
          <w:sz w:val="24"/>
          <w:szCs w:val="24"/>
        </w:rPr>
        <w:t>antenna</w:t>
      </w:r>
      <w:r w:rsidR="00145911">
        <w:rPr>
          <w:rFonts w:cstheme="minorHAnsi"/>
          <w:sz w:val="24"/>
          <w:szCs w:val="24"/>
        </w:rPr>
        <w:t xml:space="preserve"> </w:t>
      </w:r>
      <w:r w:rsidRPr="00BD46B6">
        <w:rPr>
          <w:rFonts w:cstheme="minorHAnsi"/>
          <w:sz w:val="24"/>
          <w:szCs w:val="24"/>
        </w:rPr>
        <w:t>transmits</w:t>
      </w:r>
      <w:r w:rsidR="00145911">
        <w:rPr>
          <w:rFonts w:cstheme="minorHAnsi"/>
          <w:sz w:val="24"/>
          <w:szCs w:val="24"/>
        </w:rPr>
        <w:t xml:space="preserve"> </w:t>
      </w:r>
      <w:r w:rsidRPr="00BD46B6">
        <w:rPr>
          <w:rFonts w:cstheme="minorHAnsi"/>
          <w:sz w:val="24"/>
          <w:szCs w:val="24"/>
        </w:rPr>
        <w:t>a</w:t>
      </w:r>
      <w:r w:rsidR="00145911">
        <w:rPr>
          <w:rFonts w:cstheme="minorHAnsi"/>
          <w:sz w:val="24"/>
          <w:szCs w:val="24"/>
        </w:rPr>
        <w:t xml:space="preserve"> </w:t>
      </w:r>
      <w:r w:rsidRPr="00BD46B6">
        <w:rPr>
          <w:rFonts w:cstheme="minorHAnsi"/>
          <w:sz w:val="24"/>
          <w:szCs w:val="24"/>
        </w:rPr>
        <w:t>fixed</w:t>
      </w:r>
      <w:r w:rsidR="00145911">
        <w:rPr>
          <w:rFonts w:cstheme="minorHAnsi"/>
          <w:sz w:val="24"/>
          <w:szCs w:val="24"/>
        </w:rPr>
        <w:t xml:space="preserve"> </w:t>
      </w:r>
      <w:r w:rsidRPr="00BD46B6">
        <w:rPr>
          <w:rFonts w:cstheme="minorHAnsi"/>
          <w:sz w:val="24"/>
          <w:szCs w:val="24"/>
        </w:rPr>
        <w:t>frequency</w:t>
      </w:r>
      <w:r w:rsidR="00145911">
        <w:rPr>
          <w:rFonts w:cstheme="minorHAnsi"/>
          <w:sz w:val="24"/>
          <w:szCs w:val="24"/>
        </w:rPr>
        <w:t xml:space="preserve"> </w:t>
      </w:r>
      <w:r w:rsidRPr="00BD46B6">
        <w:rPr>
          <w:rFonts w:cstheme="minorHAnsi"/>
          <w:sz w:val="24"/>
          <w:szCs w:val="24"/>
        </w:rPr>
        <w:t>signal</w:t>
      </w:r>
      <w:r w:rsidR="00145911">
        <w:rPr>
          <w:rFonts w:cstheme="minorHAnsi"/>
          <w:sz w:val="24"/>
          <w:szCs w:val="24"/>
        </w:rPr>
        <w:t xml:space="preserve"> </w:t>
      </w:r>
      <w:r w:rsidRPr="00BD46B6">
        <w:rPr>
          <w:rFonts w:cstheme="minorHAnsi"/>
          <w:sz w:val="24"/>
          <w:szCs w:val="24"/>
        </w:rPr>
        <w:t>in</w:t>
      </w:r>
      <w:r w:rsidR="00145911">
        <w:rPr>
          <w:rFonts w:cstheme="minorHAnsi"/>
          <w:sz w:val="24"/>
          <w:szCs w:val="24"/>
        </w:rPr>
        <w:t xml:space="preserve"> </w:t>
      </w:r>
      <w:r w:rsidRPr="00BD46B6">
        <w:rPr>
          <w:rFonts w:cstheme="minorHAnsi"/>
          <w:sz w:val="24"/>
          <w:szCs w:val="24"/>
        </w:rPr>
        <w:t xml:space="preserve">the </w:t>
      </w:r>
      <m:oMath>
        <m:acc>
          <m:accPr>
            <m:chr m:val="⃗"/>
            <m:ctrlPr>
              <w:rPr>
                <w:rFonts w:ascii="Cambria Math" w:hAnsi="Cambria Math" w:cstheme="minorHAnsi"/>
                <w:i/>
                <w:sz w:val="24"/>
                <w:szCs w:val="24"/>
              </w:rPr>
            </m:ctrlPr>
          </m:accPr>
          <m:e>
            <m:r>
              <w:rPr>
                <w:rFonts w:ascii="Cambria Math" w:hAnsi="Cambria Math" w:cstheme="minorHAnsi"/>
                <w:sz w:val="24"/>
                <w:szCs w:val="24"/>
              </w:rPr>
              <m:t>k</m:t>
            </m:r>
          </m:e>
        </m:acc>
      </m:oMath>
      <w:r w:rsidR="00145911">
        <w:rPr>
          <w:rFonts w:cstheme="minorHAnsi"/>
          <w:sz w:val="24"/>
          <w:szCs w:val="24"/>
        </w:rPr>
        <w:t xml:space="preserve"> </w:t>
      </w:r>
      <w:r w:rsidRPr="00BD46B6">
        <w:rPr>
          <w:rFonts w:cstheme="minorHAnsi"/>
          <w:sz w:val="24"/>
          <w:szCs w:val="24"/>
        </w:rPr>
        <w:t xml:space="preserve">direction with </w:t>
      </w:r>
      <w:proofErr w:type="spellStart"/>
      <w:r w:rsidRPr="00BD46B6">
        <w:rPr>
          <w:rFonts w:cstheme="minorHAnsi"/>
          <w:sz w:val="24"/>
          <w:szCs w:val="24"/>
        </w:rPr>
        <w:t>TM</w:t>
      </w:r>
      <w:r w:rsidRPr="00BD46B6">
        <w:rPr>
          <w:rFonts w:cstheme="minorHAnsi"/>
          <w:i/>
          <w:iCs/>
          <w:sz w:val="24"/>
          <w:szCs w:val="24"/>
          <w:vertAlign w:val="superscript"/>
        </w:rPr>
        <w:t>z</w:t>
      </w:r>
      <w:proofErr w:type="spellEnd"/>
      <w:r w:rsidR="00145911">
        <w:rPr>
          <w:rFonts w:cstheme="minorHAnsi"/>
          <w:i/>
          <w:iCs/>
          <w:sz w:val="24"/>
          <w:szCs w:val="24"/>
        </w:rPr>
        <w:t xml:space="preserve"> </w:t>
      </w:r>
      <w:r w:rsidRPr="00BD46B6">
        <w:rPr>
          <w:rFonts w:cstheme="minorHAnsi"/>
          <w:sz w:val="24"/>
          <w:szCs w:val="24"/>
        </w:rPr>
        <w:t>polarization and the field is measured at</w:t>
      </w:r>
      <m:oMath>
        <m:r>
          <w:rPr>
            <w:rFonts w:ascii="Cambria Math" w:hAnsi="Cambria Math" w:cstheme="minorHAnsi"/>
            <w:sz w:val="24"/>
            <w:szCs w:val="24"/>
          </w:rPr>
          <m:t xml:space="preserve"> M</m:t>
        </m:r>
        <m:r>
          <w:rPr>
            <w:rFonts w:ascii="Cambria Math" w:hAnsi="Cambria Math" w:cstheme="minorHAnsi"/>
            <w:sz w:val="24"/>
            <w:szCs w:val="24"/>
          </w:rPr>
          <m:t xml:space="preserve"> </m:t>
        </m:r>
      </m:oMath>
      <w:r w:rsidRPr="00BD46B6">
        <w:rPr>
          <w:rFonts w:cstheme="minorHAnsi"/>
          <w:sz w:val="24"/>
          <w:szCs w:val="24"/>
        </w:rPr>
        <w:t xml:space="preserve">locations, denoted as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r</m:t>
                </m:r>
              </m:e>
            </m:acc>
          </m:e>
          <m:sub>
            <m:r>
              <m:rPr>
                <m:sty m:val="p"/>
              </m:rPr>
              <w:rPr>
                <w:rFonts w:ascii="Cambria Math" w:hAnsi="Cambria Math" w:cstheme="minorHAnsi"/>
                <w:sz w:val="24"/>
                <w:szCs w:val="24"/>
                <w:vertAlign w:val="subscript"/>
              </w:rPr>
              <m:t>m</m:t>
            </m:r>
          </m:sub>
        </m:sSub>
      </m:oMath>
      <w:r w:rsidRPr="00BD46B6">
        <w:rPr>
          <w:rFonts w:cstheme="minorHAnsi"/>
          <w:sz w:val="24"/>
          <w:szCs w:val="24"/>
        </w:rPr>
        <w:t>.</w:t>
      </w:r>
      <w:r w:rsidR="00145911">
        <w:rPr>
          <w:rFonts w:cstheme="minorHAnsi"/>
          <w:sz w:val="24"/>
          <w:szCs w:val="24"/>
        </w:rPr>
        <w:t xml:space="preserve"> </w:t>
      </w:r>
      <w:r w:rsidRPr="00BD46B6">
        <w:rPr>
          <w:rFonts w:cstheme="minorHAnsi"/>
          <w:sz w:val="24"/>
          <w:szCs w:val="24"/>
        </w:rPr>
        <w:t xml:space="preserve">The angle of incidence is denoted as </w:t>
      </w:r>
      <m:oMath>
        <m:sSubSup>
          <m:sSubSupPr>
            <m:ctrlPr>
              <w:rPr>
                <w:rFonts w:ascii="Cambria Math" w:hAnsi="Cambria Math" w:cstheme="minorHAnsi"/>
                <w:i/>
                <w:sz w:val="24"/>
                <w:szCs w:val="24"/>
              </w:rPr>
            </m:ctrlPr>
          </m:sSubSupPr>
          <m:e>
            <m:r>
              <w:rPr>
                <w:rFonts w:ascii="Cambria Math" w:hAnsi="Cambria Math" w:cstheme="minorHAnsi"/>
                <w:sz w:val="24"/>
                <w:szCs w:val="24"/>
              </w:rPr>
              <m:t>ϕ</m:t>
            </m:r>
          </m:e>
          <m:sub>
            <m:r>
              <w:rPr>
                <w:rFonts w:ascii="Cambria Math" w:hAnsi="Cambria Math" w:cstheme="minorHAnsi"/>
                <w:sz w:val="24"/>
                <w:szCs w:val="24"/>
              </w:rPr>
              <m:t>n</m:t>
            </m:r>
          </m:sub>
          <m:sup>
            <m:r>
              <w:rPr>
                <w:rFonts w:ascii="Cambria Math" w:hAnsi="Cambria Math" w:cstheme="minorHAnsi"/>
                <w:sz w:val="24"/>
                <w:szCs w:val="24"/>
                <w:vertAlign w:val="superscript"/>
              </w:rPr>
              <m:t>i</m:t>
            </m:r>
          </m:sup>
        </m:sSubSup>
      </m:oMath>
      <w:r w:rsidRPr="00BD46B6">
        <w:rPr>
          <w:rFonts w:cstheme="minorHAnsi"/>
          <w:sz w:val="24"/>
          <w:szCs w:val="24"/>
        </w:rPr>
        <w:t>.</w:t>
      </w:r>
      <w:r w:rsidR="00145911">
        <w:rPr>
          <w:rFonts w:cstheme="minorHAnsi"/>
          <w:sz w:val="24"/>
          <w:szCs w:val="24"/>
        </w:rPr>
        <w:t xml:space="preserve"> </w:t>
      </w:r>
      <w:r w:rsidRPr="00BD46B6">
        <w:rPr>
          <w:rFonts w:cstheme="minorHAnsi"/>
          <w:sz w:val="24"/>
          <w:szCs w:val="24"/>
        </w:rPr>
        <w:t xml:space="preserve">There are </w:t>
      </w:r>
      <m:oMath>
        <m:r>
          <w:rPr>
            <w:rFonts w:ascii="Cambria Math" w:hAnsi="Cambria Math" w:cstheme="minorHAnsi"/>
            <w:sz w:val="24"/>
            <w:szCs w:val="24"/>
          </w:rPr>
          <m:t>N</m:t>
        </m:r>
      </m:oMath>
      <w:r w:rsidR="00145911">
        <w:rPr>
          <w:rFonts w:cstheme="minorHAnsi"/>
          <w:sz w:val="24"/>
          <w:szCs w:val="24"/>
        </w:rPr>
        <w:t xml:space="preserve"> </w:t>
      </w:r>
      <w:r w:rsidRPr="00BD46B6">
        <w:rPr>
          <w:rFonts w:cstheme="minorHAnsi"/>
          <w:sz w:val="24"/>
          <w:szCs w:val="24"/>
        </w:rPr>
        <w:t xml:space="preserve">experiments corresponding to </w:t>
      </w:r>
      <m:oMath>
        <m:r>
          <w:rPr>
            <w:rFonts w:ascii="Cambria Math" w:hAnsi="Cambria Math" w:cstheme="minorHAnsi"/>
            <w:sz w:val="24"/>
            <w:szCs w:val="24"/>
          </w:rPr>
          <m:t>N</m:t>
        </m:r>
      </m:oMath>
      <w:r w:rsidR="00145911">
        <w:rPr>
          <w:rFonts w:cstheme="minorHAnsi"/>
          <w:sz w:val="24"/>
          <w:szCs w:val="24"/>
        </w:rPr>
        <w:t xml:space="preserve"> </w:t>
      </w:r>
      <w:r w:rsidRPr="00BD46B6">
        <w:rPr>
          <w:rFonts w:cstheme="minorHAnsi"/>
          <w:sz w:val="24"/>
          <w:szCs w:val="24"/>
        </w:rPr>
        <w:t>incident field directions.</w:t>
      </w:r>
      <w:r w:rsidR="00145911">
        <w:rPr>
          <w:rFonts w:cstheme="minorHAnsi"/>
          <w:sz w:val="24"/>
          <w:szCs w:val="24"/>
        </w:rPr>
        <w:t xml:space="preserve"> </w:t>
      </w:r>
      <w:r w:rsidRPr="00BD46B6">
        <w:rPr>
          <w:rFonts w:cstheme="minorHAnsi"/>
          <w:sz w:val="24"/>
          <w:szCs w:val="24"/>
        </w:rPr>
        <w:t>The result is</w:t>
      </w:r>
      <w:r w:rsidR="00224F0E">
        <w:rPr>
          <w:rFonts w:cstheme="minorHAnsi"/>
          <w:sz w:val="24"/>
          <w:szCs w:val="24"/>
        </w:rPr>
        <w:t xml:space="preserve"> </w:t>
      </w:r>
      <w:r w:rsidRPr="00BD46B6">
        <w:rPr>
          <w:rFonts w:cstheme="minorHAnsi"/>
          <w:sz w:val="24"/>
          <w:szCs w:val="24"/>
        </w:rPr>
        <w:t xml:space="preserve">a matrix of scattered electric field values, </w:t>
      </w:r>
      <m:oMath>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s</m:t>
            </m:r>
          </m:sup>
        </m:sSup>
        <m:r>
          <w:rPr>
            <w:rFonts w:ascii="Cambria Math" w:hAnsi="Cambria Math" w:cstheme="minorHAnsi"/>
            <w:sz w:val="24"/>
            <w:szCs w:val="24"/>
          </w:rPr>
          <m:t>(</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m</m:t>
            </m:r>
          </m:sub>
        </m:sSub>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ϕ</m:t>
            </m:r>
          </m:e>
          <m:sub>
            <m:r>
              <w:rPr>
                <w:rFonts w:ascii="Cambria Math" w:hAnsi="Cambria Math" w:cstheme="minorHAnsi"/>
                <w:sz w:val="24"/>
                <w:szCs w:val="24"/>
              </w:rPr>
              <m:t>n</m:t>
            </m:r>
          </m:sub>
          <m:sup>
            <m:r>
              <w:rPr>
                <w:rFonts w:ascii="Cambria Math" w:hAnsi="Cambria Math" w:cstheme="minorHAnsi"/>
                <w:sz w:val="24"/>
                <w:szCs w:val="24"/>
                <w:vertAlign w:val="superscript"/>
              </w:rPr>
              <m:t>i</m:t>
            </m:r>
          </m:sup>
        </m:sSubSup>
        <m:r>
          <w:rPr>
            <w:rFonts w:ascii="Cambria Math" w:hAnsi="Cambria Math" w:cstheme="minorHAnsi"/>
            <w:sz w:val="24"/>
            <w:szCs w:val="24"/>
          </w:rPr>
          <m:t>)</m:t>
        </m:r>
      </m:oMath>
      <w:r w:rsidRPr="00BD46B6">
        <w:rPr>
          <w:rFonts w:cstheme="minorHAnsi"/>
          <w:sz w:val="24"/>
          <w:szCs w:val="24"/>
        </w:rPr>
        <w:t xml:space="preserve"> where each column of the matrix corresponds to</w:t>
      </w:r>
      <w:r w:rsidR="00F70300">
        <w:rPr>
          <w:rFonts w:cstheme="minorHAnsi"/>
          <w:sz w:val="24"/>
          <w:szCs w:val="24"/>
        </w:rPr>
        <w:t xml:space="preserve"> </w:t>
      </w:r>
      <w:r w:rsidRPr="00BD46B6">
        <w:rPr>
          <w:rFonts w:cstheme="minorHAnsi"/>
          <w:sz w:val="24"/>
          <w:szCs w:val="24"/>
        </w:rPr>
        <w:t xml:space="preserve">one experiment. An </w:t>
      </w:r>
      <m:oMath>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m:t>
            </m:r>
            <m:r>
              <w:rPr>
                <w:rFonts w:ascii="Cambria Math" w:hAnsi="Cambria Math" w:cstheme="minorHAnsi"/>
                <w:sz w:val="24"/>
                <w:szCs w:val="24"/>
              </w:rPr>
              <m:t>jωt</m:t>
            </m:r>
            <m:r>
              <w:rPr>
                <w:rFonts w:ascii="Cambria Math" w:hAnsi="Cambria Math" w:cstheme="minorHAnsi"/>
                <w:sz w:val="24"/>
                <w:szCs w:val="24"/>
              </w:rPr>
              <m:t>}</m:t>
            </m:r>
          </m:e>
        </m:func>
      </m:oMath>
      <w:r w:rsidRPr="00BD46B6">
        <w:rPr>
          <w:rFonts w:cstheme="minorHAnsi"/>
          <w:i/>
          <w:iCs/>
          <w:sz w:val="24"/>
          <w:szCs w:val="24"/>
        </w:rPr>
        <w:t xml:space="preserve"> </w:t>
      </w:r>
      <w:r w:rsidRPr="00BD46B6">
        <w:rPr>
          <w:rFonts w:cstheme="minorHAnsi"/>
          <w:sz w:val="24"/>
          <w:szCs w:val="24"/>
        </w:rPr>
        <w:t>time dependence is assumed throughout.</w:t>
      </w:r>
    </w:p>
    <w:p w14:paraId="52AE3062" w14:textId="0506F11F" w:rsidR="00DE4914" w:rsidRDefault="00BC6221" w:rsidP="00F70300">
      <w:pPr>
        <w:pStyle w:val="NoSpacing"/>
      </w:pPr>
      <w:r w:rsidRPr="00BC6221">
        <w:rPr>
          <w:noProof/>
        </w:rPr>
        <w:drawing>
          <wp:inline distT="0" distB="0" distL="0" distR="0" wp14:anchorId="7A7B7CD4" wp14:editId="7617DF3A">
            <wp:extent cx="2743200" cy="2450592"/>
            <wp:effectExtent l="0" t="0" r="0" b="698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450592"/>
                    </a:xfrm>
                    <a:prstGeom prst="rect">
                      <a:avLst/>
                    </a:prstGeom>
                    <a:noFill/>
                    <a:ln>
                      <a:noFill/>
                    </a:ln>
                  </pic:spPr>
                </pic:pic>
              </a:graphicData>
            </a:graphic>
          </wp:inline>
        </w:drawing>
      </w:r>
    </w:p>
    <w:p w14:paraId="0B97992D" w14:textId="77777777" w:rsidR="003D6B42" w:rsidRPr="003D6B42" w:rsidRDefault="003D6B42" w:rsidP="003D6B42">
      <w:pPr>
        <w:rPr>
          <w:rFonts w:cstheme="minorHAnsi"/>
          <w:sz w:val="24"/>
          <w:szCs w:val="24"/>
        </w:rPr>
      </w:pPr>
      <w:r w:rsidRPr="003D6B42">
        <w:rPr>
          <w:rFonts w:cstheme="minorHAnsi"/>
          <w:b/>
          <w:bCs/>
          <w:sz w:val="24"/>
          <w:szCs w:val="24"/>
        </w:rPr>
        <w:t xml:space="preserve">Figure 1. </w:t>
      </w:r>
      <w:r w:rsidRPr="003D6B42">
        <w:rPr>
          <w:rFonts w:cstheme="minorHAnsi"/>
          <w:sz w:val="24"/>
          <w:szCs w:val="24"/>
        </w:rPr>
        <w:t>Geometry for the data collection. Each ‘A’ represents a transmit or receive antenna.</w:t>
      </w:r>
    </w:p>
    <w:p w14:paraId="51DC1236" w14:textId="77777777" w:rsidR="003D6B42" w:rsidRPr="003D6B42" w:rsidRDefault="003D6B42" w:rsidP="00F70300">
      <w:pPr>
        <w:pStyle w:val="Heading2"/>
      </w:pPr>
      <w:r w:rsidRPr="003D6B42">
        <w:t>2.1. The Linear Sampling Method</w:t>
      </w:r>
    </w:p>
    <w:p w14:paraId="02B38AAC" w14:textId="0692C191" w:rsidR="003D6B42" w:rsidRPr="003D6B42" w:rsidRDefault="003D6B42" w:rsidP="003D6B42">
      <w:pPr>
        <w:rPr>
          <w:rFonts w:cstheme="minorHAnsi"/>
          <w:sz w:val="24"/>
          <w:szCs w:val="24"/>
        </w:rPr>
      </w:pPr>
      <w:r w:rsidRPr="003D6B42">
        <w:rPr>
          <w:rFonts w:cstheme="minorHAnsi"/>
          <w:sz w:val="24"/>
          <w:szCs w:val="24"/>
        </w:rPr>
        <w:t>The linear sampling method (LSM) [9, 19, 20] is a qualitative approach to inverse scattering.</w:t>
      </w:r>
      <w:r w:rsidR="00145911">
        <w:rPr>
          <w:rFonts w:cstheme="minorHAnsi"/>
          <w:sz w:val="24"/>
          <w:szCs w:val="24"/>
        </w:rPr>
        <w:t xml:space="preserve"> </w:t>
      </w:r>
      <w:r w:rsidRPr="003D6B42">
        <w:rPr>
          <w:rFonts w:cstheme="minorHAnsi"/>
          <w:sz w:val="24"/>
          <w:szCs w:val="24"/>
        </w:rPr>
        <w:t xml:space="preserve">LSM can estimate the boundary of an unknown object by choosing a grid of sample points </w:t>
      </w:r>
      <m:oMath>
        <m:r>
          <w:rPr>
            <w:rFonts w:ascii="Cambria Math" w:hAnsi="Cambria Math" w:cstheme="minorHAnsi"/>
            <w:sz w:val="24"/>
            <w:szCs w:val="24"/>
          </w:rPr>
          <m:t>(</m:t>
        </m:r>
        <w:bookmarkStart w:id="2" w:name="_Hlk129943476"/>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w:bookmarkEnd w:id="2"/>
        <m:r>
          <w:rPr>
            <w:rFonts w:ascii="Cambria Math" w:hAnsi="Cambria Math" w:cstheme="minorHAnsi"/>
            <w:sz w:val="24"/>
            <w:szCs w:val="24"/>
          </w:rPr>
          <m:t>)</m:t>
        </m:r>
      </m:oMath>
      <w:r w:rsidRPr="003D6B42">
        <w:rPr>
          <w:rFonts w:cstheme="minorHAnsi"/>
          <w:sz w:val="24"/>
          <w:szCs w:val="24"/>
        </w:rPr>
        <w:t xml:space="preserve"> within the object domain and computing an indicator value for each sample point. The indicator is used to decide whether each sample point on the grid is inside or outside the object.</w:t>
      </w:r>
    </w:p>
    <w:p w14:paraId="6636A633" w14:textId="6F3AB721" w:rsidR="00BC6221" w:rsidRDefault="003D6B42" w:rsidP="00D14423">
      <w:pPr>
        <w:rPr>
          <w:rFonts w:cstheme="minorHAnsi"/>
          <w:sz w:val="24"/>
          <w:szCs w:val="24"/>
        </w:rPr>
      </w:pPr>
      <w:r w:rsidRPr="003D6B42">
        <w:rPr>
          <w:rFonts w:cstheme="minorHAnsi"/>
          <w:sz w:val="24"/>
          <w:szCs w:val="24"/>
        </w:rPr>
        <w:t xml:space="preserve">In LSM, a linear combination of experiments is sought that results in a </w:t>
      </w:r>
      <w:r w:rsidRPr="003D6B42">
        <w:rPr>
          <w:rFonts w:cstheme="minorHAnsi"/>
          <w:i/>
          <w:iCs/>
          <w:sz w:val="24"/>
          <w:szCs w:val="24"/>
        </w:rPr>
        <w:t xml:space="preserve">scattered field </w:t>
      </w:r>
      <w:r w:rsidRPr="003D6B42">
        <w:rPr>
          <w:rFonts w:cstheme="minorHAnsi"/>
          <w:sz w:val="24"/>
          <w:szCs w:val="24"/>
        </w:rPr>
        <w:t>that is</w:t>
      </w:r>
      <w:r w:rsidR="00F70300">
        <w:rPr>
          <w:rFonts w:cstheme="minorHAnsi"/>
          <w:sz w:val="24"/>
          <w:szCs w:val="24"/>
        </w:rPr>
        <w:t xml:space="preserve"> </w:t>
      </w:r>
      <w:r w:rsidRPr="003D6B42">
        <w:rPr>
          <w:rFonts w:cstheme="minorHAnsi"/>
          <w:i/>
          <w:iCs/>
          <w:sz w:val="24"/>
          <w:szCs w:val="24"/>
        </w:rPr>
        <w:t xml:space="preserve">focused </w:t>
      </w:r>
      <w:r w:rsidRPr="003D6B42">
        <w:rPr>
          <w:rFonts w:cstheme="minorHAnsi"/>
          <w:sz w:val="24"/>
          <w:szCs w:val="24"/>
        </w:rPr>
        <w:t>[20] around the sample point. The norm of the vector that describes the linear combination is</w:t>
      </w:r>
      <w:r w:rsidR="00F70300">
        <w:rPr>
          <w:rFonts w:cstheme="minorHAnsi"/>
          <w:sz w:val="24"/>
          <w:szCs w:val="24"/>
        </w:rPr>
        <w:t xml:space="preserve"> </w:t>
      </w:r>
      <w:r w:rsidRPr="003D6B42">
        <w:rPr>
          <w:rFonts w:cstheme="minorHAnsi"/>
          <w:sz w:val="24"/>
          <w:szCs w:val="24"/>
        </w:rPr>
        <w:t>the basis for the indicator. Mathematically,</w:t>
      </w:r>
    </w:p>
    <w:p w14:paraId="07D28E70" w14:textId="25E7AAA8" w:rsidR="00F70300" w:rsidRDefault="00DB4C62" w:rsidP="00275FC1">
      <w:pPr>
        <w:rPr>
          <w:rFonts w:cstheme="minorHAnsi"/>
          <w:sz w:val="24"/>
          <w:szCs w:val="24"/>
        </w:rPr>
      </w:pPr>
      <m:oMathPara>
        <m:oMath>
          <m:nary>
            <m:naryPr>
              <m:chr m:val="∑"/>
              <m:limLoc m:val="undOvr"/>
              <m:ctrlPr>
                <w:rPr>
                  <w:rFonts w:ascii="Cambria Math" w:hAnsi="Cambria Math"/>
                  <w:i/>
                  <w:sz w:val="28"/>
                  <w:szCs w:val="28"/>
                </w:rPr>
              </m:ctrlPr>
            </m:naryPr>
            <m:sub>
              <m:r>
                <w:rPr>
                  <w:rFonts w:ascii="Cambria Math" w:hAnsi="Cambria Math"/>
                  <w:sz w:val="28"/>
                  <w:szCs w:val="28"/>
                </w:rPr>
                <m:t>n=1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n</m:t>
                  </m:r>
                </m:sub>
              </m:sSub>
              <m:d>
                <m:dPr>
                  <m:ctrlPr>
                    <w:rPr>
                      <w:rFonts w:ascii="Cambria Math" w:hAnsi="Cambria Math"/>
                      <w:i/>
                      <w:sz w:val="28"/>
                      <w:szCs w:val="28"/>
                    </w:rPr>
                  </m:ctrlPr>
                </m:dPr>
                <m:e>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s</m:t>
                  </m:r>
                </m:sup>
              </m:sSup>
              <m:d>
                <m:dPr>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r</m:t>
                          </m:r>
                        </m:e>
                      </m:acc>
                    </m:e>
                    <m:sub>
                      <m:r>
                        <w:rPr>
                          <w:rFonts w:ascii="Cambria Math" w:hAnsi="Cambria Math"/>
                          <w:sz w:val="28"/>
                          <w:szCs w:val="28"/>
                          <w:vertAlign w:val="subscript"/>
                        </w:rPr>
                        <m:t>m</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ϕ</m:t>
                      </m:r>
                    </m:e>
                    <m:sub>
                      <m:r>
                        <w:rPr>
                          <w:rFonts w:ascii="Cambria Math" w:hAnsi="Cambria Math"/>
                          <w:sz w:val="28"/>
                          <w:szCs w:val="28"/>
                        </w:rPr>
                        <m:t>n</m:t>
                      </m:r>
                    </m:sub>
                    <m:sup>
                      <m:r>
                        <w:rPr>
                          <w:rFonts w:ascii="Cambria Math" w:hAnsi="Cambria Math"/>
                          <w:sz w:val="28"/>
                          <w:szCs w:val="28"/>
                        </w:rPr>
                        <m:t>i</m:t>
                      </m:r>
                    </m:sup>
                  </m:sSubSup>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o</m:t>
                  </m:r>
                </m:sub>
              </m:sSub>
              <m:d>
                <m:dPr>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r</m:t>
                          </m:r>
                        </m:e>
                      </m:acc>
                    </m:e>
                    <m:sub>
                      <m:r>
                        <w:rPr>
                          <w:rFonts w:ascii="Cambria Math" w:hAnsi="Cambria Math"/>
                          <w:sz w:val="28"/>
                          <w:szCs w:val="28"/>
                          <w:vertAlign w:val="subscript"/>
                        </w:rPr>
                        <m:t>m</m:t>
                      </m:r>
                    </m:sub>
                  </m:sSub>
                  <m:r>
                    <w:rPr>
                      <w:rFonts w:ascii="Cambria Math" w:hAnsi="Cambria Math"/>
                      <w:sz w:val="28"/>
                      <w:szCs w:val="28"/>
                    </w:rPr>
                    <m:t>,</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e>
              </m:d>
            </m:e>
          </m:nary>
        </m:oMath>
      </m:oMathPara>
    </w:p>
    <w:p w14:paraId="4DA29533" w14:textId="328DDFE1" w:rsidR="003D6B42" w:rsidRDefault="003D6B42" w:rsidP="00D14423">
      <w:pPr>
        <w:rPr>
          <w:rFonts w:cstheme="minorHAnsi"/>
          <w:sz w:val="24"/>
          <w:szCs w:val="24"/>
        </w:rPr>
      </w:pPr>
      <w:r>
        <w:rPr>
          <w:rFonts w:cstheme="minorHAnsi"/>
          <w:sz w:val="24"/>
          <w:szCs w:val="24"/>
        </w:rPr>
        <w:t>(1)</w:t>
      </w:r>
    </w:p>
    <w:p w14:paraId="706DE4C7" w14:textId="3DCA315A" w:rsidR="00424885" w:rsidRDefault="00424885" w:rsidP="00DB4C62">
      <w:pPr>
        <w:rPr>
          <w:rFonts w:cstheme="minorHAnsi"/>
          <w:sz w:val="24"/>
          <w:szCs w:val="24"/>
        </w:rPr>
      </w:pPr>
      <w:r w:rsidRPr="00DB4C62">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o</m:t>
            </m:r>
          </m:sub>
        </m:sSub>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m</m:t>
                </m:r>
              </m:sub>
            </m:sSub>
            <m:r>
              <w:rPr>
                <w:rFonts w:ascii="Cambria Math" w:hAnsi="Cambria Math" w:cstheme="minorHAnsi"/>
                <w:sz w:val="24"/>
                <w:szCs w:val="24"/>
              </w:rPr>
              <m:t>,</m:t>
            </m:r>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e>
        </m:d>
      </m:oMath>
      <w:r w:rsidRPr="00DB4C62">
        <w:rPr>
          <w:rFonts w:cstheme="minorHAnsi"/>
          <w:sz w:val="24"/>
          <w:szCs w:val="24"/>
        </w:rPr>
        <w:t xml:space="preserve"> is the Green's function describing the radiation observed at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m</m:t>
            </m:r>
          </m:sub>
        </m:sSub>
      </m:oMath>
      <w:r w:rsidRPr="00DB4C62">
        <w:rPr>
          <w:rFonts w:eastAsia="CMMI8" w:cstheme="minorHAnsi"/>
          <w:i/>
          <w:iCs/>
          <w:sz w:val="24"/>
          <w:szCs w:val="24"/>
        </w:rPr>
        <w:t xml:space="preserve"> </w:t>
      </w:r>
      <w:r w:rsidRPr="00DB4C62">
        <w:rPr>
          <w:rFonts w:cstheme="minorHAnsi"/>
          <w:sz w:val="24"/>
          <w:szCs w:val="24"/>
        </w:rPr>
        <w:t>due to a point source</w:t>
      </w:r>
      <w:r w:rsidR="00DB4C62">
        <w:rPr>
          <w:rFonts w:cstheme="minorHAnsi"/>
          <w:sz w:val="24"/>
          <w:szCs w:val="24"/>
        </w:rPr>
        <w:t xml:space="preserve"> </w:t>
      </w:r>
      <w:r w:rsidRPr="00DB4C62">
        <w:rPr>
          <w:rFonts w:cstheme="minorHAnsi"/>
          <w:sz w:val="24"/>
          <w:szCs w:val="24"/>
        </w:rPr>
        <w:t xml:space="preserve">located at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cstheme="minorHAnsi"/>
          <w:sz w:val="24"/>
          <w:szCs w:val="24"/>
        </w:rPr>
        <w:t>:</w:t>
      </w:r>
    </w:p>
    <w:p w14:paraId="18420E80" w14:textId="350E79E8" w:rsidR="000C3A1B" w:rsidRPr="00DB4C62" w:rsidRDefault="000467D1" w:rsidP="00684BF8">
      <w:pPr>
        <w:rPr>
          <w:rFonts w:cstheme="minorHAnsi"/>
          <w:sz w:val="24"/>
          <w:szCs w:val="24"/>
        </w:rPr>
      </w:pPr>
      <m:oMathPara>
        <m:oMath>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o</m:t>
              </m:r>
            </m:sub>
          </m:sSub>
          <m:d>
            <m:dPr>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r</m:t>
                      </m:r>
                    </m:e>
                  </m:acc>
                </m:e>
                <m:sub>
                  <m:r>
                    <w:rPr>
                      <w:rFonts w:ascii="Cambria Math" w:hAnsi="Cambria Math"/>
                      <w:sz w:val="28"/>
                      <w:szCs w:val="28"/>
                      <w:vertAlign w:val="subscript"/>
                    </w:rPr>
                    <m:t>m</m:t>
                  </m:r>
                </m:sub>
              </m:sSub>
              <m:r>
                <w:rPr>
                  <w:rFonts w:ascii="Cambria Math" w:hAnsi="Cambria Math"/>
                  <w:sz w:val="28"/>
                  <w:szCs w:val="28"/>
                </w:rPr>
                <m:t>,</m:t>
              </m:r>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r</m:t>
                      </m:r>
                    </m:e>
                  </m:acc>
                </m:e>
                <m:sub>
                  <m:r>
                    <w:rPr>
                      <w:rFonts w:ascii="Cambria Math" w:hAnsi="Cambria Math"/>
                      <w:sz w:val="28"/>
                      <w:szCs w:val="28"/>
                      <w:vertAlign w:val="subscript"/>
                    </w:rPr>
                    <m:t>p</m:t>
                  </m:r>
                </m:sub>
              </m:sSub>
            </m:e>
          </m:d>
          <m:r>
            <w:rPr>
              <w:rFonts w:ascii="Cambria Math" w:hAnsi="Cambria Math"/>
              <w:sz w:val="28"/>
              <w:szCs w:val="28"/>
            </w:rPr>
            <m:t>=</m:t>
          </m:r>
          <w:bookmarkStart w:id="3" w:name="_Hlk129943977"/>
          <m:sSubSup>
            <m:sSubSupPr>
              <m:ctrlPr>
                <w:rPr>
                  <w:rFonts w:ascii="Cambria Math" w:hAnsi="Cambria Math"/>
                  <w:i/>
                  <w:sz w:val="28"/>
                  <w:szCs w:val="28"/>
                </w:rPr>
              </m:ctrlPr>
            </m:sSubSupPr>
            <m:e>
              <m:r>
                <w:rPr>
                  <w:rFonts w:ascii="Cambria Math" w:hAnsi="Cambria Math"/>
                  <w:sz w:val="28"/>
                  <w:szCs w:val="28"/>
                </w:rPr>
                <m:t>H</m:t>
              </m:r>
            </m:e>
            <m:sub>
              <m:r>
                <w:rPr>
                  <w:rFonts w:ascii="Cambria Math" w:hAnsi="Cambria Math"/>
                  <w:sz w:val="28"/>
                  <w:szCs w:val="28"/>
                </w:rPr>
                <m:t>o</m:t>
              </m:r>
            </m:sub>
            <m:sup>
              <m:d>
                <m:dPr>
                  <m:ctrlPr>
                    <w:rPr>
                      <w:rFonts w:ascii="Cambria Math" w:hAnsi="Cambria Math"/>
                      <w:i/>
                      <w:sz w:val="28"/>
                      <w:szCs w:val="28"/>
                    </w:rPr>
                  </m:ctrlPr>
                </m:dPr>
                <m:e>
                  <m:r>
                    <w:rPr>
                      <w:rFonts w:ascii="Cambria Math" w:hAnsi="Cambria Math"/>
                      <w:sz w:val="28"/>
                      <w:szCs w:val="28"/>
                    </w:rPr>
                    <m:t>2</m:t>
                  </m:r>
                </m:e>
              </m:d>
            </m:sup>
          </m:sSubSup>
          <w:bookmarkEnd w:id="3"/>
          <m:r>
            <w:rPr>
              <w:rFonts w:ascii="Cambria Math" w:hAnsi="Cambria Math"/>
              <w:sz w:val="28"/>
              <w:szCs w:val="28"/>
            </w:rPr>
            <m:t>(</m:t>
          </m:r>
          <w:bookmarkStart w:id="4" w:name="_Hlk129943961"/>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b</m:t>
              </m:r>
            </m:sub>
          </m:sSub>
          <w:bookmarkEnd w:id="4"/>
          <m:d>
            <m:dPr>
              <m:begChr m:val="|"/>
              <m:endChr m:val="|"/>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r</m:t>
                      </m:r>
                    </m:e>
                  </m:acc>
                </m:e>
                <m:sub>
                  <m:r>
                    <w:rPr>
                      <w:rFonts w:ascii="Cambria Math" w:hAnsi="Cambria Math"/>
                      <w:sz w:val="28"/>
                      <w:szCs w:val="28"/>
                      <w:vertAlign w:val="subscript"/>
                    </w:rPr>
                    <m:t>m</m:t>
                  </m:r>
                </m:sub>
              </m:sSub>
              <m:r>
                <w:rPr>
                  <w:rFonts w:ascii="Cambria Math" w:hAnsi="Cambria Math"/>
                  <w:sz w:val="28"/>
                  <w:szCs w:val="28"/>
                </w:rPr>
                <m:t>-</m:t>
              </m:r>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e>
          </m:d>
          <m:r>
            <w:rPr>
              <w:rFonts w:ascii="Cambria Math" w:hAnsi="Cambria Math"/>
              <w:sz w:val="28"/>
              <w:szCs w:val="28"/>
            </w:rPr>
            <m:t>)</m:t>
          </m:r>
        </m:oMath>
      </m:oMathPara>
    </w:p>
    <w:p w14:paraId="6CF0480E" w14:textId="59820C16" w:rsidR="00424885" w:rsidRPr="00DB4C62" w:rsidRDefault="00424885" w:rsidP="00DB4C62">
      <w:pPr>
        <w:rPr>
          <w:rFonts w:cstheme="minorHAnsi"/>
          <w:sz w:val="24"/>
          <w:szCs w:val="24"/>
        </w:rPr>
      </w:pPr>
      <w:r w:rsidRPr="00DB4C62">
        <w:rPr>
          <w:rFonts w:cstheme="minorHAnsi"/>
          <w:sz w:val="24"/>
          <w:szCs w:val="24"/>
        </w:rPr>
        <w:t>(2)</w:t>
      </w:r>
    </w:p>
    <w:p w14:paraId="5C5E8815" w14:textId="2071CCBF" w:rsidR="00424885" w:rsidRPr="00DB4C62" w:rsidRDefault="00424885" w:rsidP="00DB4C62">
      <w:pPr>
        <w:rPr>
          <w:rFonts w:cstheme="minorHAnsi"/>
          <w:sz w:val="24"/>
          <w:szCs w:val="24"/>
        </w:rPr>
      </w:pPr>
      <w:r w:rsidRPr="00DB4C62">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rPr>
              <m:t>b</m:t>
            </m:r>
          </m:sub>
        </m:sSub>
      </m:oMath>
      <w:r w:rsidRPr="00DB4C62">
        <w:rPr>
          <w:rFonts w:eastAsia="CMMI8" w:cstheme="minorHAnsi"/>
          <w:i/>
          <w:iCs/>
          <w:sz w:val="24"/>
          <w:szCs w:val="24"/>
        </w:rPr>
        <w:t xml:space="preserve"> </w:t>
      </w:r>
      <w:r w:rsidRPr="00DB4C62">
        <w:rPr>
          <w:rFonts w:cstheme="minorHAnsi"/>
          <w:sz w:val="24"/>
          <w:szCs w:val="24"/>
        </w:rPr>
        <w:t xml:space="preserve">is the wavenumber for the background material, and </w:t>
      </w:r>
      <m:oMath>
        <m:sSubSup>
          <m:sSubSupPr>
            <m:ctrlPr>
              <w:rPr>
                <w:rFonts w:ascii="Cambria Math" w:hAnsi="Cambria Math" w:cstheme="minorHAnsi"/>
                <w:i/>
                <w:iCs/>
                <w:sz w:val="24"/>
                <w:szCs w:val="24"/>
              </w:rPr>
            </m:ctrlPr>
          </m:sSubSupPr>
          <m:e>
            <m:r>
              <w:rPr>
                <w:rFonts w:ascii="Cambria Math" w:hAnsi="Cambria Math" w:cstheme="minorHAnsi"/>
                <w:sz w:val="24"/>
                <w:szCs w:val="24"/>
              </w:rPr>
              <m:t>H</m:t>
            </m:r>
          </m:e>
          <m:sub>
            <m:r>
              <w:rPr>
                <w:rFonts w:ascii="Cambria Math" w:hAnsi="Cambria Math" w:cstheme="minorHAnsi"/>
                <w:sz w:val="24"/>
                <w:szCs w:val="24"/>
              </w:rPr>
              <m:t>o</m:t>
            </m:r>
          </m:sub>
          <m:sup>
            <m:d>
              <m:dPr>
                <m:ctrlPr>
                  <w:rPr>
                    <w:rFonts w:ascii="Cambria Math" w:hAnsi="Cambria Math" w:cstheme="minorHAnsi"/>
                    <w:i/>
                    <w:iCs/>
                    <w:sz w:val="24"/>
                    <w:szCs w:val="24"/>
                  </w:rPr>
                </m:ctrlPr>
              </m:dPr>
              <m:e>
                <m:r>
                  <w:rPr>
                    <w:rFonts w:ascii="Cambria Math" w:hAnsi="Cambria Math" w:cstheme="minorHAnsi"/>
                    <w:sz w:val="24"/>
                    <w:szCs w:val="24"/>
                  </w:rPr>
                  <m:t>2</m:t>
                </m:r>
              </m:e>
            </m:d>
          </m:sup>
        </m:sSubSup>
      </m:oMath>
      <w:r w:rsidRPr="00DB4C62">
        <w:rPr>
          <w:rFonts w:eastAsia="CMMI8" w:cstheme="minorHAnsi"/>
          <w:i/>
          <w:iCs/>
          <w:sz w:val="24"/>
          <w:szCs w:val="24"/>
        </w:rPr>
        <w:t xml:space="preserve"> </w:t>
      </w:r>
      <w:r w:rsidRPr="00DB4C62">
        <w:rPr>
          <w:rFonts w:cstheme="minorHAnsi"/>
          <w:sz w:val="24"/>
          <w:szCs w:val="24"/>
        </w:rPr>
        <w:t>is the Hankel function of the second</w:t>
      </w:r>
      <w:r w:rsidR="007D797C">
        <w:rPr>
          <w:rFonts w:cstheme="minorHAnsi"/>
          <w:sz w:val="24"/>
          <w:szCs w:val="24"/>
        </w:rPr>
        <w:t xml:space="preserve"> </w:t>
      </w:r>
      <w:r w:rsidRPr="00DB4C62">
        <w:rPr>
          <w:rFonts w:cstheme="minorHAnsi"/>
          <w:sz w:val="24"/>
          <w:szCs w:val="24"/>
        </w:rPr>
        <w:t xml:space="preserve">kind of order zero, representing outgoing waves. The vector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eastAsia="CMMI8" w:hAnsi="Cambria Math" w:cstheme="minorHAnsi"/>
                <w:sz w:val="24"/>
                <w:szCs w:val="24"/>
              </w:rPr>
              <m:t>n</m:t>
            </m:r>
          </m:sub>
        </m:sSub>
      </m:oMath>
      <w:r w:rsidRPr="00DB4C62">
        <w:rPr>
          <w:rFonts w:eastAsia="CMMI8" w:cstheme="minorHAnsi"/>
          <w:i/>
          <w:iCs/>
          <w:sz w:val="24"/>
          <w:szCs w:val="24"/>
        </w:rPr>
        <w:t xml:space="preserve"> </w:t>
      </w:r>
      <w:r w:rsidRPr="00DB4C62">
        <w:rPr>
          <w:rFonts w:cstheme="minorHAnsi"/>
          <w:sz w:val="24"/>
          <w:szCs w:val="24"/>
        </w:rPr>
        <w:t>represents the linear combination of</w:t>
      </w:r>
      <w:r w:rsidR="007D797C">
        <w:rPr>
          <w:rFonts w:cstheme="minorHAnsi"/>
          <w:sz w:val="24"/>
          <w:szCs w:val="24"/>
        </w:rPr>
        <w:t xml:space="preserve"> </w:t>
      </w:r>
      <w:r w:rsidRPr="00DB4C62">
        <w:rPr>
          <w:rFonts w:cstheme="minorHAnsi"/>
          <w:sz w:val="24"/>
          <w:szCs w:val="24"/>
        </w:rPr>
        <w:t xml:space="preserve">experiments that results in a scattered </w:t>
      </w:r>
      <w:r w:rsidR="007D797C">
        <w:rPr>
          <w:rFonts w:cstheme="minorHAnsi"/>
          <w:sz w:val="24"/>
          <w:szCs w:val="24"/>
        </w:rPr>
        <w:t>fi</w:t>
      </w:r>
      <w:r w:rsidRPr="00DB4C62">
        <w:rPr>
          <w:rFonts w:cstheme="minorHAnsi"/>
          <w:sz w:val="24"/>
          <w:szCs w:val="24"/>
        </w:rPr>
        <w:t xml:space="preserve">eld at all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m</m:t>
            </m:r>
          </m:sub>
        </m:sSub>
      </m:oMath>
      <w:r w:rsidRPr="00DB4C62">
        <w:rPr>
          <w:rFonts w:eastAsia="CMMI8" w:cstheme="minorHAnsi"/>
          <w:i/>
          <w:iCs/>
          <w:sz w:val="24"/>
          <w:szCs w:val="24"/>
        </w:rPr>
        <w:t xml:space="preserve"> </w:t>
      </w:r>
      <w:r w:rsidRPr="00DB4C62">
        <w:rPr>
          <w:rFonts w:cstheme="minorHAnsi"/>
          <w:sz w:val="24"/>
          <w:szCs w:val="24"/>
        </w:rPr>
        <w:t xml:space="preserve">that matches the </w:t>
      </w:r>
      <w:r w:rsidR="00E50333">
        <w:rPr>
          <w:rFonts w:cstheme="minorHAnsi"/>
          <w:sz w:val="24"/>
          <w:szCs w:val="24"/>
        </w:rPr>
        <w:t>fi</w:t>
      </w:r>
      <w:r w:rsidRPr="00DB4C62">
        <w:rPr>
          <w:rFonts w:cstheme="minorHAnsi"/>
          <w:sz w:val="24"/>
          <w:szCs w:val="24"/>
        </w:rPr>
        <w:t xml:space="preserve">eld of a point source at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cstheme="minorHAnsi"/>
          <w:sz w:val="24"/>
          <w:szCs w:val="24"/>
        </w:rPr>
        <w:t>.</w:t>
      </w:r>
    </w:p>
    <w:p w14:paraId="6D01046E" w14:textId="1C19D597" w:rsidR="00424885" w:rsidRDefault="00424885" w:rsidP="00DB4C62">
      <w:pPr>
        <w:rPr>
          <w:rFonts w:cstheme="minorHAnsi"/>
          <w:sz w:val="24"/>
          <w:szCs w:val="24"/>
        </w:rPr>
      </w:pPr>
      <w:r w:rsidRPr="00DB4C62">
        <w:rPr>
          <w:rFonts w:cstheme="minorHAnsi"/>
          <w:sz w:val="24"/>
          <w:szCs w:val="24"/>
        </w:rPr>
        <w:t>Equation (1) is generally ill-posed; therefore, some regularization must be applied to determine the</w:t>
      </w:r>
      <w:r w:rsidR="00E50333">
        <w:rPr>
          <w:rFonts w:cstheme="minorHAnsi"/>
          <w:sz w:val="24"/>
          <w:szCs w:val="24"/>
        </w:rPr>
        <w:t xml:space="preserve"> </w:t>
      </w:r>
      <w:r w:rsidRPr="00DB4C62">
        <w:rPr>
          <w:rFonts w:cstheme="minorHAnsi"/>
          <w:sz w:val="24"/>
          <w:szCs w:val="24"/>
        </w:rPr>
        <w:t xml:space="preserve">vector </w:t>
      </w:r>
      <m:oMath>
        <m:sSub>
          <m:sSubPr>
            <m:ctrlPr>
              <w:rPr>
                <w:rFonts w:ascii="Cambria Math" w:hAnsi="Cambria Math" w:cstheme="minorHAnsi"/>
                <w:i/>
                <w:iCs/>
                <w:sz w:val="24"/>
                <w:szCs w:val="24"/>
              </w:rPr>
            </m:ctrlPr>
          </m:sSubPr>
          <m:e>
            <m:r>
              <w:rPr>
                <w:rFonts w:ascii="Cambria Math" w:hAnsi="Cambria Math" w:cstheme="minorHAnsi"/>
                <w:sz w:val="24"/>
                <w:szCs w:val="24"/>
              </w:rPr>
              <m:t>ξ</m:t>
            </m:r>
          </m:e>
          <m:sub>
            <m:r>
              <w:rPr>
                <w:rFonts w:ascii="Cambria Math" w:hAnsi="Cambria Math" w:cstheme="minorHAnsi"/>
                <w:sz w:val="24"/>
                <w:szCs w:val="24"/>
              </w:rPr>
              <m:t>n</m:t>
            </m:r>
          </m:sub>
        </m:sSub>
      </m:oMath>
      <w:r w:rsidRPr="00DB4C62">
        <w:rPr>
          <w:rFonts w:cstheme="minorHAnsi"/>
          <w:sz w:val="24"/>
          <w:szCs w:val="24"/>
        </w:rPr>
        <w:t xml:space="preserve">. LSM as implemented in [20] uses the singular value decomposition (SVD) on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eastAsia="CMMI8" w:hAnsi="Cambria Math" w:cstheme="minorHAnsi"/>
                <w:sz w:val="24"/>
                <w:szCs w:val="24"/>
              </w:rPr>
              <m:t>s</m:t>
            </m:r>
          </m:sub>
        </m:sSub>
      </m:oMath>
      <w:r w:rsidRPr="00DB4C62">
        <w:rPr>
          <w:rFonts w:cstheme="minorHAnsi"/>
          <w:sz w:val="24"/>
          <w:szCs w:val="24"/>
        </w:rPr>
        <w:t>. Consider</w:t>
      </w:r>
      <w:r w:rsidR="00603E85">
        <w:rPr>
          <w:rFonts w:cstheme="minorHAnsi"/>
          <w:sz w:val="24"/>
          <w:szCs w:val="24"/>
        </w:rPr>
        <w:t xml:space="preserve"> </w:t>
      </w:r>
      <w:r w:rsidRPr="00DB4C62">
        <w:rPr>
          <w:rFonts w:cstheme="minorHAnsi"/>
          <w:sz w:val="24"/>
          <w:szCs w:val="24"/>
        </w:rPr>
        <w:t xml:space="preserve">the matrix equation for a single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cstheme="minorHAnsi"/>
          <w:sz w:val="24"/>
          <w:szCs w:val="24"/>
        </w:rPr>
        <w:t>:</w:t>
      </w:r>
    </w:p>
    <w:p w14:paraId="4AE82ACC" w14:textId="50DD2079" w:rsidR="00603E85" w:rsidRPr="005842F6" w:rsidRDefault="005842F6" w:rsidP="005842F6">
      <m:oMathPara>
        <m:oMath>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s</m:t>
              </m:r>
            </m:sup>
          </m:sSup>
          <m:r>
            <w:rPr>
              <w:rFonts w:ascii="Cambria Math" w:hAnsi="Cambria Math"/>
              <w:sz w:val="28"/>
              <w:szCs w:val="28"/>
            </w:rPr>
            <m:t xml:space="preserve"> </m:t>
          </m:r>
          <m:r>
            <w:rPr>
              <w:rFonts w:ascii="Cambria Math" w:hAnsi="Cambria Math"/>
              <w:sz w:val="28"/>
              <w:szCs w:val="28"/>
            </w:rPr>
            <m:t>ξ</m:t>
          </m:r>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o</m:t>
              </m:r>
            </m:sub>
          </m:sSub>
        </m:oMath>
      </m:oMathPara>
    </w:p>
    <w:p w14:paraId="2624D3EB" w14:textId="603C5911" w:rsidR="005C12C7" w:rsidRPr="00DB4C62" w:rsidRDefault="005C12C7" w:rsidP="00DB4C62">
      <w:pPr>
        <w:rPr>
          <w:rFonts w:cstheme="minorHAnsi"/>
          <w:sz w:val="24"/>
          <w:szCs w:val="24"/>
        </w:rPr>
      </w:pPr>
      <w:r w:rsidRPr="00DB4C62">
        <w:rPr>
          <w:rFonts w:cstheme="minorHAnsi"/>
          <w:sz w:val="24"/>
          <w:szCs w:val="24"/>
        </w:rPr>
        <w:t>(3)</w:t>
      </w:r>
    </w:p>
    <w:p w14:paraId="307948D2" w14:textId="65F1C878" w:rsidR="005C12C7" w:rsidRDefault="005C12C7" w:rsidP="00DB4C62">
      <w:pPr>
        <w:rPr>
          <w:rFonts w:cstheme="minorHAnsi"/>
          <w:sz w:val="24"/>
          <w:szCs w:val="24"/>
        </w:rPr>
      </w:pPr>
      <w:r w:rsidRPr="00DB4C62">
        <w:rPr>
          <w:rFonts w:cstheme="minorHAnsi"/>
          <w:sz w:val="24"/>
          <w:szCs w:val="24"/>
        </w:rPr>
        <w:t xml:space="preserve">where </w:t>
      </w:r>
      <m:oMath>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s</m:t>
            </m:r>
          </m:sup>
        </m:sSup>
      </m:oMath>
      <w:r w:rsidRPr="00DB4C62">
        <w:rPr>
          <w:rFonts w:eastAsia="CMMI8" w:cstheme="minorHAnsi"/>
          <w:i/>
          <w:iCs/>
          <w:sz w:val="24"/>
          <w:szCs w:val="24"/>
        </w:rPr>
        <w:t xml:space="preserve"> </w:t>
      </w:r>
      <w:r w:rsidRPr="00DB4C62">
        <w:rPr>
          <w:rFonts w:cstheme="minorHAnsi"/>
          <w:sz w:val="24"/>
          <w:szCs w:val="24"/>
        </w:rPr>
        <w:t xml:space="preserve">is an </w:t>
      </w:r>
      <m:oMath>
        <m:r>
          <w:rPr>
            <w:rFonts w:ascii="Cambria Math" w:hAnsi="Cambria Math" w:cstheme="minorHAnsi"/>
            <w:sz w:val="24"/>
            <w:szCs w:val="24"/>
          </w:rPr>
          <m:t>M</m:t>
        </m:r>
        <m:r>
          <w:rPr>
            <w:rFonts w:ascii="Cambria Math" w:hAnsi="Cambria Math" w:cstheme="minorHAnsi"/>
            <w:sz w:val="24"/>
            <w:szCs w:val="24"/>
          </w:rPr>
          <m:t>×</m:t>
        </m:r>
        <m:r>
          <w:rPr>
            <w:rFonts w:ascii="Cambria Math" w:hAnsi="Cambria Math" w:cstheme="minorHAnsi"/>
            <w:sz w:val="24"/>
            <w:szCs w:val="24"/>
          </w:rPr>
          <m:t>N</m:t>
        </m:r>
      </m:oMath>
      <w:r w:rsidRPr="00DB4C62">
        <w:rPr>
          <w:rFonts w:cstheme="minorHAnsi"/>
          <w:i/>
          <w:iCs/>
          <w:sz w:val="24"/>
          <w:szCs w:val="24"/>
        </w:rPr>
        <w:t xml:space="preserve"> </w:t>
      </w:r>
      <w:r w:rsidRPr="00DB4C62">
        <w:rPr>
          <w:rFonts w:cstheme="minorHAnsi"/>
          <w:sz w:val="24"/>
          <w:szCs w:val="24"/>
        </w:rPr>
        <w:t xml:space="preserve">matrix; </w:t>
      </w:r>
      <m:oMath>
        <m:r>
          <w:rPr>
            <w:rFonts w:ascii="Cambria Math" w:hAnsi="Cambria Math" w:cstheme="minorHAnsi"/>
            <w:sz w:val="24"/>
            <w:szCs w:val="24"/>
          </w:rPr>
          <m:t>ξ</m:t>
        </m:r>
      </m:oMath>
      <w:r w:rsidRPr="00DB4C62">
        <w:rPr>
          <w:rFonts w:cstheme="minorHAnsi"/>
          <w:i/>
          <w:iCs/>
          <w:sz w:val="24"/>
          <w:szCs w:val="24"/>
        </w:rPr>
        <w:t xml:space="preserve"> </w:t>
      </w:r>
      <w:r w:rsidRPr="00DB4C62">
        <w:rPr>
          <w:rFonts w:cstheme="minorHAnsi"/>
          <w:sz w:val="24"/>
          <w:szCs w:val="24"/>
        </w:rPr>
        <w:t xml:space="preserve">is a vector of length </w:t>
      </w:r>
      <m:oMath>
        <m:r>
          <w:rPr>
            <w:rFonts w:ascii="Cambria Math" w:hAnsi="Cambria Math" w:cstheme="minorHAnsi"/>
            <w:sz w:val="24"/>
            <w:szCs w:val="24"/>
          </w:rPr>
          <m:t>N</m:t>
        </m:r>
      </m:oMath>
      <w:r w:rsidRPr="00DB4C62">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o</m:t>
            </m:r>
          </m:sub>
        </m:sSub>
      </m:oMath>
      <w:r w:rsidRPr="00DB4C62">
        <w:rPr>
          <w:rFonts w:eastAsia="CMMI8" w:cstheme="minorHAnsi"/>
          <w:i/>
          <w:iCs/>
          <w:sz w:val="24"/>
          <w:szCs w:val="24"/>
        </w:rPr>
        <w:t xml:space="preserve"> </w:t>
      </w:r>
      <w:r w:rsidRPr="00DB4C62">
        <w:rPr>
          <w:rFonts w:cstheme="minorHAnsi"/>
          <w:sz w:val="24"/>
          <w:szCs w:val="24"/>
        </w:rPr>
        <w:t xml:space="preserve">is a vector of length </w:t>
      </w:r>
      <m:oMath>
        <m:r>
          <w:rPr>
            <w:rFonts w:ascii="Cambria Math" w:hAnsi="Cambria Math" w:cstheme="minorHAnsi"/>
            <w:sz w:val="24"/>
            <w:szCs w:val="24"/>
          </w:rPr>
          <m:t>M</m:t>
        </m:r>
      </m:oMath>
      <w:r w:rsidRPr="00DB4C62">
        <w:rPr>
          <w:rFonts w:cstheme="minorHAnsi"/>
          <w:sz w:val="24"/>
          <w:szCs w:val="24"/>
        </w:rPr>
        <w:t>. Apply SVD</w:t>
      </w:r>
    </w:p>
    <w:p w14:paraId="1935119B" w14:textId="6E23F12A" w:rsidR="007F35C0" w:rsidRPr="00DB4C62" w:rsidRDefault="001E0F67" w:rsidP="007F35C0">
      <w:pPr>
        <w:rPr>
          <w:rFonts w:cstheme="minorHAnsi"/>
          <w:sz w:val="24"/>
          <w:szCs w:val="24"/>
        </w:rPr>
      </w:pPr>
      <m:oMathPara>
        <m:oMath>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s</m:t>
              </m:r>
            </m:sup>
          </m:sSup>
          <m:r>
            <w:rPr>
              <w:rFonts w:ascii="Cambria Math" w:hAnsi="Cambria Math"/>
              <w:sz w:val="28"/>
              <w:szCs w:val="28"/>
            </w:rPr>
            <m:t xml:space="preserve">=V </m:t>
          </m:r>
          <m:sSup>
            <m:sSupPr>
              <m:ctrlPr>
                <w:rPr>
                  <w:rFonts w:ascii="Cambria Math" w:hAnsi="Cambria Math"/>
                  <w:i/>
                  <w:sz w:val="28"/>
                  <w:szCs w:val="28"/>
                </w:rPr>
              </m:ctrlPr>
            </m:sSupPr>
            <m:e>
              <m:r>
                <w:rPr>
                  <w:rFonts w:ascii="Cambria Math" w:hAnsi="Cambria Math"/>
                  <w:sz w:val="28"/>
                  <w:szCs w:val="28"/>
                </w:rPr>
                <m:t>SU</m:t>
              </m:r>
            </m:e>
            <m:sup>
              <m:r>
                <w:rPr>
                  <w:rFonts w:ascii="Cambria Math" w:hAnsi="Cambria Math"/>
                  <w:sz w:val="28"/>
                  <w:szCs w:val="28"/>
                </w:rPr>
                <m:t>H</m:t>
              </m:r>
            </m:sup>
          </m:sSup>
          <m:r>
            <w:rPr>
              <w:rFonts w:ascii="Cambria Math" w:hAnsi="Cambria Math"/>
              <w:sz w:val="28"/>
              <w:szCs w:val="28"/>
            </w:rPr>
            <m:t>→ξ</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V</m:t>
              </m:r>
            </m:e>
            <m:sup>
              <m:r>
                <w:rPr>
                  <w:rFonts w:ascii="Cambria Math" w:hAnsi="Cambria Math"/>
                  <w:sz w:val="28"/>
                  <w:szCs w:val="28"/>
                </w:rPr>
                <m:t>H</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S</m:t>
              </m:r>
            </m:e>
            <m:sup>
              <m:r>
                <w:rPr>
                  <w:rFonts w:ascii="Cambria Math" w:hAnsi="Cambria Math"/>
                  <w:sz w:val="28"/>
                  <w:szCs w:val="28"/>
                </w:rPr>
                <m:t>-1</m:t>
              </m:r>
            </m:sup>
          </m:sSup>
          <m:r>
            <w:rPr>
              <w:rFonts w:ascii="Cambria Math" w:hAnsi="Cambria Math"/>
              <w:sz w:val="28"/>
              <w:szCs w:val="28"/>
            </w:rPr>
            <m:t>U</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o</m:t>
              </m:r>
            </m:sub>
          </m:sSub>
        </m:oMath>
      </m:oMathPara>
    </w:p>
    <w:p w14:paraId="27534E38" w14:textId="071E10AA" w:rsidR="007612DA" w:rsidRPr="00DB4C62" w:rsidRDefault="007612DA" w:rsidP="00DB4C62">
      <w:pPr>
        <w:rPr>
          <w:rFonts w:cstheme="minorHAnsi"/>
          <w:sz w:val="24"/>
          <w:szCs w:val="24"/>
        </w:rPr>
      </w:pPr>
      <w:r w:rsidRPr="00DB4C62">
        <w:rPr>
          <w:rFonts w:cstheme="minorHAnsi"/>
          <w:sz w:val="24"/>
          <w:szCs w:val="24"/>
        </w:rPr>
        <w:t>(4)</w:t>
      </w:r>
    </w:p>
    <w:p w14:paraId="5B1E3E1E" w14:textId="7B0C1556" w:rsidR="007612DA" w:rsidRDefault="007612DA" w:rsidP="00DB4C62">
      <w:pPr>
        <w:rPr>
          <w:rFonts w:cstheme="minorHAnsi"/>
          <w:sz w:val="24"/>
          <w:szCs w:val="24"/>
        </w:rPr>
      </w:pPr>
      <w:r w:rsidRPr="00DB4C62">
        <w:rPr>
          <w:rFonts w:cstheme="minorHAnsi"/>
          <w:sz w:val="24"/>
          <w:szCs w:val="24"/>
        </w:rPr>
        <w:t xml:space="preserve">where </w:t>
      </w:r>
      <m:oMath>
        <m:r>
          <w:rPr>
            <w:rFonts w:ascii="Cambria Math" w:hAnsi="Cambria Math" w:cstheme="minorHAnsi"/>
            <w:sz w:val="24"/>
            <w:szCs w:val="24"/>
          </w:rPr>
          <m:t>S</m:t>
        </m:r>
      </m:oMath>
      <w:r w:rsidRPr="00DB4C62">
        <w:rPr>
          <w:rFonts w:cstheme="minorHAnsi"/>
          <w:i/>
          <w:iCs/>
          <w:sz w:val="24"/>
          <w:szCs w:val="24"/>
        </w:rPr>
        <w:t xml:space="preserve"> </w:t>
      </w:r>
      <w:r w:rsidRPr="00DB4C62">
        <w:rPr>
          <w:rFonts w:cstheme="minorHAnsi"/>
          <w:sz w:val="24"/>
          <w:szCs w:val="24"/>
        </w:rPr>
        <w:t xml:space="preserve">is a diagonal matrix of the singular values </w:t>
      </w:r>
      <m:oMath>
        <m:sSub>
          <m:sSubPr>
            <m:ctrlPr>
              <w:rPr>
                <w:rFonts w:ascii="Cambria Math" w:hAnsi="Cambria Math" w:cstheme="minorHAnsi"/>
                <w:i/>
                <w:iCs/>
                <w:sz w:val="24"/>
                <w:szCs w:val="24"/>
              </w:rPr>
            </m:ctrlPr>
          </m:sSubPr>
          <m:e>
            <m:r>
              <w:rPr>
                <w:rFonts w:ascii="Cambria Math" w:hAnsi="Cambria Math" w:cstheme="minorHAnsi"/>
                <w:sz w:val="24"/>
                <w:szCs w:val="24"/>
              </w:rPr>
              <m:t>s</m:t>
            </m:r>
          </m:e>
          <m:sub>
            <m:r>
              <w:rPr>
                <w:rFonts w:ascii="Cambria Math" w:eastAsia="CMMI8" w:hAnsi="Cambria Math" w:cstheme="minorHAnsi"/>
                <w:sz w:val="24"/>
                <w:szCs w:val="24"/>
              </w:rPr>
              <m:t>nn</m:t>
            </m:r>
          </m:sub>
        </m:sSub>
      </m:oMath>
      <w:r w:rsidRPr="00DB4C62">
        <w:rPr>
          <w:rFonts w:cstheme="minorHAnsi"/>
          <w:sz w:val="24"/>
          <w:szCs w:val="24"/>
        </w:rPr>
        <w:t xml:space="preserve">. To regularize the solution, replace the </w:t>
      </w:r>
      <m:oMath>
        <m:sSup>
          <m:sSupPr>
            <m:ctrlPr>
              <w:rPr>
                <w:rFonts w:ascii="Cambria Math" w:hAnsi="Cambria Math" w:cstheme="minorHAnsi"/>
                <w:i/>
                <w:iCs/>
                <w:sz w:val="24"/>
                <w:szCs w:val="24"/>
              </w:rPr>
            </m:ctrlPr>
          </m:sSupPr>
          <m:e>
            <m:r>
              <w:rPr>
                <w:rFonts w:ascii="Cambria Math" w:hAnsi="Cambria Math" w:cstheme="minorHAnsi"/>
                <w:sz w:val="24"/>
                <w:szCs w:val="24"/>
              </w:rPr>
              <m:t>S</m:t>
            </m:r>
          </m:e>
          <m:sup>
            <m:r>
              <w:rPr>
                <w:rFonts w:ascii="Cambria Math" w:hAnsi="Cambria Math" w:cstheme="minorHAnsi"/>
                <w:sz w:val="24"/>
                <w:szCs w:val="24"/>
              </w:rPr>
              <m:t>-1</m:t>
            </m:r>
          </m:sup>
        </m:sSup>
      </m:oMath>
      <w:r w:rsidR="001E0F67">
        <w:rPr>
          <w:rFonts w:cstheme="minorHAnsi"/>
          <w:sz w:val="24"/>
          <w:szCs w:val="24"/>
        </w:rPr>
        <w:t xml:space="preserve"> </w:t>
      </w:r>
      <w:r w:rsidRPr="00DB4C62">
        <w:rPr>
          <w:rFonts w:cstheme="minorHAnsi"/>
          <w:sz w:val="24"/>
          <w:szCs w:val="24"/>
        </w:rPr>
        <w:t>entries with</w:t>
      </w:r>
    </w:p>
    <w:p w14:paraId="197E18B2" w14:textId="32753880" w:rsidR="00DE5377" w:rsidRPr="00DB4C62" w:rsidRDefault="00830BF3" w:rsidP="00830BF3">
      <w:pPr>
        <w:rPr>
          <w:rFonts w:cstheme="minorHAnsi"/>
          <w:sz w:val="24"/>
          <w:szCs w:val="24"/>
        </w:rPr>
      </w:pPr>
      <m:oMathPara>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nn</m:t>
                  </m:r>
                </m:sub>
              </m:sSub>
            </m:num>
            <m:den>
              <m:sSubSup>
                <m:sSubSupPr>
                  <m:ctrlPr>
                    <w:rPr>
                      <w:rFonts w:ascii="Cambria Math" w:hAnsi="Cambria Math"/>
                      <w:i/>
                      <w:sz w:val="28"/>
                      <w:szCs w:val="28"/>
                    </w:rPr>
                  </m:ctrlPr>
                </m:sSubSupPr>
                <m:e>
                  <m:r>
                    <w:rPr>
                      <w:rFonts w:ascii="Cambria Math" w:hAnsi="Cambria Math"/>
                      <w:sz w:val="28"/>
                      <w:szCs w:val="28"/>
                    </w:rPr>
                    <m:t>s</m:t>
                  </m:r>
                </m:e>
                <m:sub>
                  <m:r>
                    <w:rPr>
                      <w:rFonts w:ascii="Cambria Math" w:hAnsi="Cambria Math"/>
                      <w:sz w:val="28"/>
                      <w:szCs w:val="28"/>
                    </w:rPr>
                    <m:t>nn</m:t>
                  </m:r>
                </m:sub>
                <m:sup>
                  <m:r>
                    <w:rPr>
                      <w:rFonts w:ascii="Cambria Math" w:hAnsi="Cambria Math"/>
                      <w:sz w:val="28"/>
                      <w:szCs w:val="28"/>
                    </w:rPr>
                    <m:t>2</m:t>
                  </m:r>
                </m:sup>
              </m:sSub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2</m:t>
                  </m:r>
                </m:sup>
              </m:sSup>
            </m:den>
          </m:f>
        </m:oMath>
      </m:oMathPara>
    </w:p>
    <w:p w14:paraId="300C7C5A" w14:textId="0728C766" w:rsidR="008E02D2" w:rsidRPr="00DB4C62" w:rsidRDefault="008E02D2" w:rsidP="00DB4C62">
      <w:pPr>
        <w:rPr>
          <w:rFonts w:cstheme="minorHAnsi"/>
          <w:sz w:val="24"/>
          <w:szCs w:val="24"/>
        </w:rPr>
      </w:pPr>
      <w:r w:rsidRPr="00DB4C62">
        <w:rPr>
          <w:rFonts w:cstheme="minorHAnsi"/>
          <w:sz w:val="24"/>
          <w:szCs w:val="24"/>
        </w:rPr>
        <w:t>(5)</w:t>
      </w:r>
    </w:p>
    <w:p w14:paraId="768670F9" w14:textId="47DE7784" w:rsidR="008E02D2" w:rsidRPr="00DB4C62" w:rsidRDefault="008E02D2" w:rsidP="00DB4C62">
      <w:pPr>
        <w:rPr>
          <w:rFonts w:cstheme="minorHAnsi"/>
          <w:sz w:val="24"/>
          <w:szCs w:val="24"/>
        </w:rPr>
      </w:pPr>
      <w:r w:rsidRPr="00DB4C62">
        <w:rPr>
          <w:rFonts w:cstheme="minorHAnsi"/>
          <w:sz w:val="24"/>
          <w:szCs w:val="24"/>
        </w:rPr>
        <w:t>where</w:t>
      </w:r>
      <m:oMath>
        <m:r>
          <w:rPr>
            <w:rFonts w:ascii="Cambria Math" w:hAnsi="Cambria Math" w:cstheme="minorHAnsi"/>
            <w:sz w:val="24"/>
            <w:szCs w:val="24"/>
          </w:rPr>
          <m:t>α</m:t>
        </m:r>
      </m:oMath>
      <w:r w:rsidRPr="00DB4C62">
        <w:rPr>
          <w:rFonts w:cstheme="minorHAnsi"/>
          <w:i/>
          <w:iCs/>
          <w:sz w:val="24"/>
          <w:szCs w:val="24"/>
        </w:rPr>
        <w:t xml:space="preserve"> </w:t>
      </w:r>
      <w:r w:rsidRPr="00DB4C62">
        <w:rPr>
          <w:rFonts w:cstheme="minorHAnsi"/>
          <w:sz w:val="24"/>
          <w:szCs w:val="24"/>
        </w:rPr>
        <w:t>is the regularization parameter, chosen as</w:t>
      </w:r>
      <w:r w:rsidRPr="00DB4C62">
        <w:rPr>
          <w:rFonts w:cstheme="minorHAnsi"/>
          <w:i/>
          <w:iCs/>
          <w:sz w:val="24"/>
          <w:szCs w:val="24"/>
        </w:rPr>
        <w:t xml:space="preserve"> </w:t>
      </w:r>
      <m:oMath>
        <m:r>
          <w:rPr>
            <w:rFonts w:ascii="Cambria Math" w:hAnsi="Cambria Math" w:cstheme="minorHAnsi"/>
            <w:sz w:val="24"/>
            <w:szCs w:val="24"/>
          </w:rPr>
          <m:t>α</m:t>
        </m:r>
        <m:r>
          <w:rPr>
            <w:rFonts w:ascii="Cambria Math" w:hAnsi="Cambria Math" w:cstheme="minorHAnsi"/>
            <w:sz w:val="24"/>
            <w:szCs w:val="24"/>
          </w:rPr>
          <m:t>= 0</m:t>
        </m:r>
        <m:r>
          <w:rPr>
            <w:rFonts w:ascii="Cambria Math" w:hAnsi="Cambria Math" w:cstheme="minorHAnsi"/>
            <w:sz w:val="24"/>
            <w:szCs w:val="24"/>
          </w:rPr>
          <m:t>:</m:t>
        </m:r>
        <m:r>
          <w:rPr>
            <w:rFonts w:ascii="Cambria Math" w:hAnsi="Cambria Math" w:cstheme="minorHAnsi"/>
            <w:sz w:val="24"/>
            <w:szCs w:val="24"/>
          </w:rPr>
          <m:t>01</m:t>
        </m:r>
        <m:sSub>
          <m:sSubPr>
            <m:ctrlPr>
              <w:rPr>
                <w:rFonts w:ascii="Cambria Math" w:hAnsi="Cambria Math" w:cstheme="minorHAnsi"/>
                <w:i/>
                <w:iCs/>
                <w:sz w:val="24"/>
                <w:szCs w:val="24"/>
              </w:rPr>
            </m:ctrlPr>
          </m:sSubPr>
          <m:e>
            <m:r>
              <w:rPr>
                <w:rFonts w:ascii="Cambria Math" w:hAnsi="Cambria Math" w:cstheme="minorHAnsi"/>
                <w:sz w:val="24"/>
                <w:szCs w:val="24"/>
              </w:rPr>
              <m:t>s</m:t>
            </m:r>
          </m:e>
          <m:sub>
            <m:r>
              <w:rPr>
                <w:rFonts w:ascii="Cambria Math" w:hAnsi="Cambria Math" w:cstheme="minorHAnsi"/>
                <w:sz w:val="24"/>
                <w:szCs w:val="24"/>
              </w:rPr>
              <m:t>11</m:t>
            </m:r>
          </m:sub>
        </m:sSub>
      </m:oMath>
      <w:r w:rsidRPr="00DB4C62">
        <w:rPr>
          <w:rFonts w:cstheme="minorHAnsi"/>
          <w:sz w:val="24"/>
          <w:szCs w:val="24"/>
        </w:rPr>
        <w:t>. Note that the SVD step is performed</w:t>
      </w:r>
      <w:r w:rsidR="00AE2A4B">
        <w:rPr>
          <w:rFonts w:cstheme="minorHAnsi"/>
          <w:sz w:val="24"/>
          <w:szCs w:val="24"/>
        </w:rPr>
        <w:t xml:space="preserve"> </w:t>
      </w:r>
      <w:r w:rsidRPr="00DB4C62">
        <w:rPr>
          <w:rFonts w:cstheme="minorHAnsi"/>
          <w:sz w:val="24"/>
          <w:szCs w:val="24"/>
        </w:rPr>
        <w:t xml:space="preserve">once on the scattered </w:t>
      </w:r>
      <w:r w:rsidR="00AE2A4B">
        <w:rPr>
          <w:rFonts w:cstheme="minorHAnsi"/>
          <w:sz w:val="24"/>
          <w:szCs w:val="24"/>
        </w:rPr>
        <w:t>fi</w:t>
      </w:r>
      <w:r w:rsidRPr="00DB4C62">
        <w:rPr>
          <w:rFonts w:cstheme="minorHAnsi"/>
          <w:sz w:val="24"/>
          <w:szCs w:val="24"/>
        </w:rPr>
        <w:t xml:space="preserve">eld matrix. The same SVD solution is used for each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eastAsia="CMMI8" w:cstheme="minorHAnsi"/>
          <w:i/>
          <w:iCs/>
          <w:sz w:val="24"/>
          <w:szCs w:val="24"/>
        </w:rPr>
        <w:t xml:space="preserve"> </w:t>
      </w:r>
      <w:r w:rsidRPr="00DB4C62">
        <w:rPr>
          <w:rFonts w:cstheme="minorHAnsi"/>
          <w:sz w:val="24"/>
          <w:szCs w:val="24"/>
        </w:rPr>
        <w:t>in the domain.</w:t>
      </w:r>
    </w:p>
    <w:p w14:paraId="6C0D5C8B" w14:textId="0379A3EF" w:rsidR="008E02D2" w:rsidRPr="00DB4C62" w:rsidRDefault="008E02D2" w:rsidP="00DB4C62">
      <w:pPr>
        <w:rPr>
          <w:rFonts w:cstheme="minorHAnsi"/>
          <w:sz w:val="24"/>
          <w:szCs w:val="24"/>
        </w:rPr>
      </w:pPr>
      <w:r w:rsidRPr="00DB4C62">
        <w:rPr>
          <w:rFonts w:cstheme="minorHAnsi"/>
          <w:sz w:val="24"/>
          <w:szCs w:val="24"/>
        </w:rPr>
        <w:t xml:space="preserve">The entries of the vector </w:t>
      </w:r>
      <m:oMath>
        <m:r>
          <w:rPr>
            <w:rFonts w:ascii="Cambria Math" w:hAnsi="Cambria Math" w:cstheme="minorHAnsi"/>
            <w:sz w:val="24"/>
            <w:szCs w:val="24"/>
          </w:rPr>
          <m:t>ξ</m:t>
        </m:r>
      </m:oMath>
      <w:r w:rsidRPr="00DB4C62">
        <w:rPr>
          <w:rFonts w:cstheme="minorHAnsi"/>
          <w:i/>
          <w:iCs/>
          <w:sz w:val="24"/>
          <w:szCs w:val="24"/>
        </w:rPr>
        <w:t xml:space="preserve"> </w:t>
      </w:r>
      <w:r w:rsidRPr="00DB4C62">
        <w:rPr>
          <w:rFonts w:cstheme="minorHAnsi"/>
          <w:sz w:val="24"/>
          <w:szCs w:val="24"/>
        </w:rPr>
        <w:t>also have a physical interpretation related to the concept of `virtual</w:t>
      </w:r>
      <w:r w:rsidR="00C82C09">
        <w:rPr>
          <w:rFonts w:cstheme="minorHAnsi"/>
          <w:sz w:val="24"/>
          <w:szCs w:val="24"/>
        </w:rPr>
        <w:t xml:space="preserve"> </w:t>
      </w:r>
      <w:r w:rsidRPr="00DB4C62">
        <w:rPr>
          <w:rFonts w:cstheme="minorHAnsi"/>
          <w:sz w:val="24"/>
          <w:szCs w:val="24"/>
        </w:rPr>
        <w:t>experiments' [21]. The values correspond to the amplitude and phase of the excitation at each of the</w:t>
      </w:r>
      <w:r w:rsidR="00C82C09">
        <w:rPr>
          <w:rFonts w:cstheme="minorHAnsi"/>
          <w:sz w:val="24"/>
          <w:szCs w:val="24"/>
        </w:rPr>
        <w:t xml:space="preserve"> </w:t>
      </w:r>
      <m:oMath>
        <m:r>
          <w:rPr>
            <w:rFonts w:ascii="Cambria Math" w:hAnsi="Cambria Math" w:cstheme="minorHAnsi"/>
            <w:sz w:val="24"/>
            <w:szCs w:val="24"/>
          </w:rPr>
          <m:t>N</m:t>
        </m:r>
      </m:oMath>
      <w:r w:rsidRPr="00DB4C62">
        <w:rPr>
          <w:rFonts w:cstheme="minorHAnsi"/>
          <w:i/>
          <w:iCs/>
          <w:sz w:val="24"/>
          <w:szCs w:val="24"/>
        </w:rPr>
        <w:t xml:space="preserve"> </w:t>
      </w:r>
      <w:r w:rsidRPr="00DB4C62">
        <w:rPr>
          <w:rFonts w:cstheme="minorHAnsi"/>
          <w:sz w:val="24"/>
          <w:szCs w:val="24"/>
        </w:rPr>
        <w:t xml:space="preserve">transmit locations. The linear combination of experiments with </w:t>
      </w:r>
      <m:oMath>
        <m:r>
          <w:rPr>
            <w:rFonts w:ascii="Cambria Math" w:hAnsi="Cambria Math" w:cstheme="minorHAnsi"/>
            <w:sz w:val="24"/>
            <w:szCs w:val="24"/>
          </w:rPr>
          <m:t>ξ</m:t>
        </m:r>
      </m:oMath>
      <w:r w:rsidRPr="00DB4C62">
        <w:rPr>
          <w:rFonts w:cstheme="minorHAnsi"/>
          <w:i/>
          <w:iCs/>
          <w:sz w:val="24"/>
          <w:szCs w:val="24"/>
        </w:rPr>
        <w:t xml:space="preserve"> </w:t>
      </w:r>
      <w:r w:rsidRPr="00DB4C62">
        <w:rPr>
          <w:rFonts w:cstheme="minorHAnsi"/>
          <w:sz w:val="24"/>
          <w:szCs w:val="24"/>
        </w:rPr>
        <w:t>as weights produces a scattered</w:t>
      </w:r>
      <w:r w:rsidR="002B16A7">
        <w:rPr>
          <w:rFonts w:cstheme="minorHAnsi"/>
          <w:sz w:val="24"/>
          <w:szCs w:val="24"/>
        </w:rPr>
        <w:t xml:space="preserve"> fi</w:t>
      </w:r>
      <w:r w:rsidRPr="00DB4C62">
        <w:rPr>
          <w:rFonts w:cstheme="minorHAnsi"/>
          <w:sz w:val="24"/>
          <w:szCs w:val="24"/>
        </w:rPr>
        <w:t xml:space="preserve">eld that replicates the </w:t>
      </w:r>
      <w:r w:rsidR="002B16A7">
        <w:rPr>
          <w:rFonts w:cstheme="minorHAnsi"/>
          <w:sz w:val="24"/>
          <w:szCs w:val="24"/>
        </w:rPr>
        <w:t>fi</w:t>
      </w:r>
      <w:r w:rsidRPr="00DB4C62">
        <w:rPr>
          <w:rFonts w:cstheme="minorHAnsi"/>
          <w:sz w:val="24"/>
          <w:szCs w:val="24"/>
        </w:rPr>
        <w:t xml:space="preserve">eld at the observation locations of a point source situated at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cstheme="minorHAnsi"/>
          <w:sz w:val="24"/>
          <w:szCs w:val="24"/>
        </w:rPr>
        <w:t>. In general,</w:t>
      </w:r>
      <w:r w:rsidR="002B16A7">
        <w:rPr>
          <w:rFonts w:cstheme="minorHAnsi"/>
          <w:sz w:val="24"/>
          <w:szCs w:val="24"/>
        </w:rPr>
        <w:t xml:space="preserve"> </w:t>
      </w:r>
      <w:r w:rsidRPr="00DB4C62">
        <w:rPr>
          <w:rFonts w:cstheme="minorHAnsi"/>
          <w:sz w:val="24"/>
          <w:szCs w:val="24"/>
        </w:rPr>
        <w:t xml:space="preserve">the scattered </w:t>
      </w:r>
      <w:r w:rsidR="003F1299">
        <w:rPr>
          <w:rFonts w:cstheme="minorHAnsi"/>
          <w:sz w:val="24"/>
          <w:szCs w:val="24"/>
        </w:rPr>
        <w:t>fi</w:t>
      </w:r>
      <w:r w:rsidR="003F1299" w:rsidRPr="00DB4C62">
        <w:rPr>
          <w:rFonts w:cstheme="minorHAnsi"/>
          <w:sz w:val="24"/>
          <w:szCs w:val="24"/>
        </w:rPr>
        <w:t>eld</w:t>
      </w:r>
      <w:r w:rsidRPr="00DB4C62">
        <w:rPr>
          <w:rFonts w:cstheme="minorHAnsi"/>
          <w:sz w:val="24"/>
          <w:szCs w:val="24"/>
        </w:rPr>
        <w:t xml:space="preserve"> is focused near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eastAsia="CMMI8" w:cstheme="minorHAnsi"/>
          <w:i/>
          <w:iCs/>
          <w:sz w:val="24"/>
          <w:szCs w:val="24"/>
        </w:rPr>
        <w:t xml:space="preserve"> </w:t>
      </w:r>
      <w:r w:rsidRPr="00DB4C62">
        <w:rPr>
          <w:rFonts w:cstheme="minorHAnsi"/>
          <w:sz w:val="24"/>
          <w:szCs w:val="24"/>
        </w:rPr>
        <w:t xml:space="preserve">and is typically circularly symmetric about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cstheme="minorHAnsi"/>
          <w:sz w:val="24"/>
          <w:szCs w:val="24"/>
        </w:rPr>
        <w:t>.</w:t>
      </w:r>
    </w:p>
    <w:p w14:paraId="2D488632" w14:textId="18B50BFF" w:rsidR="008E02D2" w:rsidRPr="00DB4C62" w:rsidRDefault="008E02D2" w:rsidP="00DB4C62">
      <w:pPr>
        <w:rPr>
          <w:rFonts w:cstheme="minorHAnsi"/>
          <w:sz w:val="24"/>
          <w:szCs w:val="24"/>
        </w:rPr>
      </w:pPr>
      <w:r w:rsidRPr="00DB4C62">
        <w:rPr>
          <w:rFonts w:cstheme="minorHAnsi"/>
          <w:sz w:val="24"/>
          <w:szCs w:val="24"/>
        </w:rPr>
        <w:t>To illustrate some of these ideas, a data matrix is computed using MEEP [18] for a scatterer with</w:t>
      </w:r>
      <w:r w:rsidR="0021036F">
        <w:rPr>
          <w:rFonts w:cstheme="minorHAnsi"/>
          <w:sz w:val="24"/>
          <w:szCs w:val="24"/>
        </w:rPr>
        <w:t xml:space="preserve"> </w:t>
      </w:r>
      <w:r w:rsidRPr="00DB4C62">
        <w:rPr>
          <w:rFonts w:cstheme="minorHAnsi"/>
          <w:sz w:val="24"/>
          <w:szCs w:val="24"/>
        </w:rPr>
        <w:t xml:space="preserve">elliptical cross section (major axis </w:t>
      </w:r>
      <m:oMath>
        <m:r>
          <w:rPr>
            <w:rFonts w:ascii="Cambria Math" w:hAnsi="Cambria Math" w:cstheme="minorHAnsi"/>
            <w:sz w:val="24"/>
            <w:szCs w:val="24"/>
          </w:rPr>
          <m:t xml:space="preserve">a </m:t>
        </m:r>
        <m:r>
          <w:rPr>
            <w:rFonts w:ascii="Cambria Math" w:hAnsi="Cambria Math" w:cstheme="minorHAnsi"/>
            <w:sz w:val="24"/>
            <w:szCs w:val="24"/>
          </w:rPr>
          <m:t>= 0</m:t>
        </m:r>
        <m:r>
          <w:rPr>
            <w:rFonts w:ascii="Cambria Math" w:hAnsi="Cambria Math" w:cstheme="minorHAnsi"/>
            <w:sz w:val="24"/>
            <w:szCs w:val="24"/>
          </w:rPr>
          <m:t>:</m:t>
        </m:r>
        <m:r>
          <w:rPr>
            <w:rFonts w:ascii="Cambria Math" w:hAnsi="Cambria Math" w:cstheme="minorHAnsi"/>
            <w:sz w:val="24"/>
            <w:szCs w:val="24"/>
          </w:rPr>
          <m:t>5</m:t>
        </m:r>
        <m:sSub>
          <m:sSubPr>
            <m:ctrlPr>
              <w:rPr>
                <w:rFonts w:ascii="Cambria Math" w:hAnsi="Cambria Math" w:cstheme="minorHAnsi"/>
                <w:i/>
                <w:sz w:val="24"/>
                <w:szCs w:val="24"/>
              </w:rPr>
            </m:ctrlPr>
          </m:sSubPr>
          <m:e>
            <m:r>
              <w:rPr>
                <w:rFonts w:ascii="Cambria Math" w:hAnsi="Cambria Math" w:cstheme="minorHAnsi"/>
                <w:sz w:val="24"/>
                <w:szCs w:val="24"/>
              </w:rPr>
              <m:t>λ</m:t>
            </m:r>
          </m:e>
          <m:sub>
            <m:r>
              <w:rPr>
                <w:rFonts w:ascii="Cambria Math" w:eastAsia="CMMI8" w:hAnsi="Cambria Math" w:cstheme="minorHAnsi"/>
                <w:sz w:val="24"/>
                <w:szCs w:val="24"/>
              </w:rPr>
              <m:t>b</m:t>
            </m:r>
          </m:sub>
        </m:sSub>
      </m:oMath>
      <w:r w:rsidRPr="00DB4C62">
        <w:rPr>
          <w:rFonts w:cstheme="minorHAnsi"/>
          <w:sz w:val="24"/>
          <w:szCs w:val="24"/>
        </w:rPr>
        <w:t xml:space="preserve">, minor axis </w:t>
      </w:r>
      <m:oMath>
        <m:r>
          <w:rPr>
            <w:rFonts w:ascii="Cambria Math" w:hAnsi="Cambria Math" w:cstheme="minorHAnsi"/>
            <w:sz w:val="24"/>
            <w:szCs w:val="24"/>
          </w:rPr>
          <m:t xml:space="preserve">b </m:t>
        </m:r>
        <m:r>
          <w:rPr>
            <w:rFonts w:ascii="Cambria Math" w:hAnsi="Cambria Math" w:cstheme="minorHAnsi"/>
            <w:sz w:val="24"/>
            <w:szCs w:val="24"/>
          </w:rPr>
          <m:t>= 0</m:t>
        </m:r>
        <m:r>
          <w:rPr>
            <w:rFonts w:ascii="Cambria Math" w:hAnsi="Cambria Math" w:cstheme="minorHAnsi"/>
            <w:sz w:val="24"/>
            <w:szCs w:val="24"/>
          </w:rPr>
          <m:t>:</m:t>
        </m:r>
        <m:r>
          <w:rPr>
            <w:rFonts w:ascii="Cambria Math" w:hAnsi="Cambria Math" w:cstheme="minorHAnsi"/>
            <w:sz w:val="24"/>
            <w:szCs w:val="24"/>
          </w:rPr>
          <m:t>25</m:t>
        </m:r>
        <m:sSub>
          <m:sSubPr>
            <m:ctrlPr>
              <w:rPr>
                <w:rFonts w:ascii="Cambria Math" w:hAnsi="Cambria Math" w:cstheme="minorHAnsi"/>
                <w:i/>
                <w:iCs/>
                <w:sz w:val="24"/>
                <w:szCs w:val="24"/>
              </w:rPr>
            </m:ctrlPr>
          </m:sSubPr>
          <m:e>
            <m:r>
              <w:rPr>
                <w:rFonts w:ascii="Cambria Math" w:hAnsi="Cambria Math" w:cstheme="minorHAnsi"/>
                <w:sz w:val="24"/>
                <w:szCs w:val="24"/>
              </w:rPr>
              <m:t>λ</m:t>
            </m:r>
          </m:e>
          <m:sub>
            <m:r>
              <w:rPr>
                <w:rFonts w:ascii="Cambria Math" w:eastAsia="CMMI8" w:hAnsi="Cambria Math" w:cstheme="minorHAnsi"/>
                <w:sz w:val="24"/>
                <w:szCs w:val="24"/>
              </w:rPr>
              <m:t>b</m:t>
            </m:r>
          </m:sub>
        </m:sSub>
      </m:oMath>
      <w:r w:rsidRPr="00DB4C62">
        <w:rPr>
          <w:rFonts w:cstheme="minorHAnsi"/>
          <w:sz w:val="24"/>
          <w:szCs w:val="24"/>
        </w:rPr>
        <w:t xml:space="preserve">) with </w:t>
      </w:r>
      <m:oMath>
        <m:sSub>
          <m:sSubPr>
            <m:ctrlPr>
              <w:rPr>
                <w:rFonts w:ascii="Cambria Math" w:hAnsi="Cambria Math" w:cstheme="minorHAnsi"/>
                <w:i/>
                <w:iCs/>
                <w:sz w:val="24"/>
                <w:szCs w:val="24"/>
              </w:rPr>
            </m:ctrlPr>
          </m:sSubPr>
          <m:e>
            <m:r>
              <w:rPr>
                <w:rFonts w:ascii="Cambria Math" w:hAnsi="Cambria Math" w:cstheme="minorHAnsi"/>
                <w:sz w:val="24"/>
                <w:szCs w:val="24"/>
              </w:rPr>
              <m:t>ϵ</m:t>
            </m:r>
          </m:e>
          <m:sub>
            <m:r>
              <w:rPr>
                <w:rFonts w:ascii="Cambria Math" w:eastAsia="CMMI8" w:hAnsi="Cambria Math" w:cstheme="minorHAnsi"/>
                <w:sz w:val="24"/>
                <w:szCs w:val="24"/>
              </w:rPr>
              <m:t>r</m:t>
            </m:r>
          </m:sub>
        </m:sSub>
        <m:r>
          <w:rPr>
            <w:rFonts w:ascii="Cambria Math" w:eastAsia="CMMI8" w:hAnsi="Cambria Math" w:cstheme="minorHAnsi"/>
            <w:sz w:val="24"/>
            <w:szCs w:val="24"/>
          </w:rPr>
          <m:t xml:space="preserve"> </m:t>
        </m:r>
        <m:r>
          <w:rPr>
            <w:rFonts w:ascii="Cambria Math" w:hAnsi="Cambria Math" w:cstheme="minorHAnsi"/>
            <w:sz w:val="24"/>
            <w:szCs w:val="24"/>
          </w:rPr>
          <m:t>= 2</m:t>
        </m:r>
        <m:r>
          <w:rPr>
            <w:rFonts w:ascii="Cambria Math" w:hAnsi="Cambria Math" w:cstheme="minorHAnsi"/>
            <w:sz w:val="24"/>
            <w:szCs w:val="24"/>
          </w:rPr>
          <m:t>:</m:t>
        </m:r>
        <m:r>
          <w:rPr>
            <w:rFonts w:ascii="Cambria Math" w:hAnsi="Cambria Math" w:cstheme="minorHAnsi"/>
            <w:sz w:val="24"/>
            <w:szCs w:val="24"/>
          </w:rPr>
          <m:t>0</m:t>
        </m:r>
      </m:oMath>
      <w:r w:rsidRPr="00DB4C62">
        <w:rPr>
          <w:rFonts w:cstheme="minorHAnsi"/>
          <w:sz w:val="24"/>
          <w:szCs w:val="24"/>
        </w:rPr>
        <w:t>. Eq. (1) is solved for</w:t>
      </w:r>
      <w:r w:rsidR="0021036F">
        <w:rPr>
          <w:rFonts w:cstheme="minorHAnsi"/>
          <w:sz w:val="24"/>
          <w:szCs w:val="24"/>
        </w:rPr>
        <w:t xml:space="preserve"> </w:t>
      </w:r>
      <w:r w:rsidRPr="00DB4C62">
        <w:rPr>
          <w:rFonts w:cstheme="minorHAnsi"/>
          <w:sz w:val="24"/>
          <w:szCs w:val="24"/>
        </w:rPr>
        <w:t>a sample point at the origin (within the object). A virtual experiment is simulated via MEEP using the</w:t>
      </w:r>
      <w:r w:rsidR="00667841">
        <w:rPr>
          <w:rFonts w:cstheme="minorHAnsi"/>
          <w:sz w:val="24"/>
          <w:szCs w:val="24"/>
        </w:rPr>
        <w:t xml:space="preserve"> </w:t>
      </w:r>
      <m:oMath>
        <m:r>
          <w:rPr>
            <w:rFonts w:ascii="Cambria Math" w:hAnsi="Cambria Math" w:cstheme="minorHAnsi"/>
            <w:sz w:val="24"/>
            <w:szCs w:val="24"/>
          </w:rPr>
          <m:t>ξ</m:t>
        </m:r>
      </m:oMath>
      <w:r w:rsidRPr="00DB4C62">
        <w:rPr>
          <w:rFonts w:cstheme="minorHAnsi"/>
          <w:i/>
          <w:iCs/>
          <w:sz w:val="24"/>
          <w:szCs w:val="24"/>
        </w:rPr>
        <w:t xml:space="preserve"> </w:t>
      </w:r>
      <w:r w:rsidRPr="00DB4C62">
        <w:rPr>
          <w:rFonts w:cstheme="minorHAnsi"/>
          <w:sz w:val="24"/>
          <w:szCs w:val="24"/>
        </w:rPr>
        <w:t xml:space="preserve">vector obtained. The total </w:t>
      </w:r>
      <w:r w:rsidR="007474A2">
        <w:rPr>
          <w:rFonts w:cstheme="minorHAnsi"/>
          <w:sz w:val="24"/>
          <w:szCs w:val="24"/>
        </w:rPr>
        <w:t>fi</w:t>
      </w:r>
      <w:r w:rsidRPr="00DB4C62">
        <w:rPr>
          <w:rFonts w:cstheme="minorHAnsi"/>
          <w:sz w:val="24"/>
          <w:szCs w:val="24"/>
        </w:rPr>
        <w:t xml:space="preserve">eld for the virtual experiment is shown in Fig. 2(a) and the scattered </w:t>
      </w:r>
      <w:r w:rsidR="007474A2">
        <w:rPr>
          <w:rFonts w:cstheme="minorHAnsi"/>
          <w:sz w:val="24"/>
          <w:szCs w:val="24"/>
        </w:rPr>
        <w:t>fi</w:t>
      </w:r>
      <w:r w:rsidR="007474A2" w:rsidRPr="00DB4C62">
        <w:rPr>
          <w:rFonts w:cstheme="minorHAnsi"/>
          <w:sz w:val="24"/>
          <w:szCs w:val="24"/>
        </w:rPr>
        <w:t>eld</w:t>
      </w:r>
      <w:r w:rsidR="00667841">
        <w:rPr>
          <w:rFonts w:cstheme="minorHAnsi"/>
          <w:sz w:val="24"/>
          <w:szCs w:val="24"/>
        </w:rPr>
        <w:t xml:space="preserve"> </w:t>
      </w:r>
      <w:r w:rsidRPr="00DB4C62">
        <w:rPr>
          <w:rFonts w:cstheme="minorHAnsi"/>
          <w:sz w:val="24"/>
          <w:szCs w:val="24"/>
        </w:rPr>
        <w:t xml:space="preserve">is shown in Fig. 2(b). The location of the transmitters </w:t>
      </w:r>
      <w:proofErr w:type="gramStart"/>
      <w:r w:rsidRPr="00DB4C62">
        <w:rPr>
          <w:rFonts w:cstheme="minorHAnsi"/>
          <w:sz w:val="24"/>
          <w:szCs w:val="24"/>
        </w:rPr>
        <w:t>are</w:t>
      </w:r>
      <w:proofErr w:type="gramEnd"/>
      <w:r w:rsidRPr="00DB4C62">
        <w:rPr>
          <w:rFonts w:cstheme="minorHAnsi"/>
          <w:sz w:val="24"/>
          <w:szCs w:val="24"/>
        </w:rPr>
        <w:t xml:space="preserve"> on a circle of radius </w:t>
      </w:r>
      <m:oMath>
        <m:r>
          <w:rPr>
            <w:rFonts w:ascii="Cambria Math" w:hAnsi="Cambria Math" w:cstheme="minorHAnsi"/>
            <w:sz w:val="24"/>
            <w:szCs w:val="24"/>
          </w:rPr>
          <m:t>2</m:t>
        </m:r>
        <m:sSub>
          <m:sSubPr>
            <m:ctrlPr>
              <w:rPr>
                <w:rFonts w:ascii="Cambria Math" w:hAnsi="Cambria Math" w:cstheme="minorHAnsi"/>
                <w:i/>
                <w:sz w:val="24"/>
                <w:szCs w:val="24"/>
              </w:rPr>
            </m:ctrlPr>
          </m:sSubPr>
          <m:e>
            <m:r>
              <w:rPr>
                <w:rFonts w:ascii="Cambria Math" w:hAnsi="Cambria Math" w:cstheme="minorHAnsi"/>
                <w:sz w:val="24"/>
                <w:szCs w:val="24"/>
              </w:rPr>
              <m:t>λ</m:t>
            </m:r>
          </m:e>
          <m:sub>
            <m:r>
              <w:rPr>
                <w:rFonts w:ascii="Cambria Math" w:eastAsia="CMMI8" w:hAnsi="Cambria Math" w:cstheme="minorHAnsi"/>
                <w:sz w:val="24"/>
                <w:szCs w:val="24"/>
              </w:rPr>
              <m:t>b</m:t>
            </m:r>
          </m:sub>
        </m:sSub>
      </m:oMath>
      <w:r w:rsidRPr="00DB4C62">
        <w:rPr>
          <w:rFonts w:cstheme="minorHAnsi"/>
          <w:sz w:val="24"/>
          <w:szCs w:val="24"/>
        </w:rPr>
        <w:t>. Some transmitter</w:t>
      </w:r>
      <w:r w:rsidR="00667841">
        <w:rPr>
          <w:rFonts w:cstheme="minorHAnsi"/>
          <w:sz w:val="24"/>
          <w:szCs w:val="24"/>
        </w:rPr>
        <w:t xml:space="preserve"> </w:t>
      </w:r>
      <w:r w:rsidRPr="00DB4C62">
        <w:rPr>
          <w:rFonts w:cstheme="minorHAnsi"/>
          <w:sz w:val="24"/>
          <w:szCs w:val="24"/>
        </w:rPr>
        <w:t xml:space="preserve">locations can be seen in Fig. 2(a). Fig. 2(b) clearly shows that the scattered </w:t>
      </w:r>
      <w:r w:rsidR="007474A2">
        <w:rPr>
          <w:rFonts w:cstheme="minorHAnsi"/>
          <w:sz w:val="24"/>
          <w:szCs w:val="24"/>
        </w:rPr>
        <w:t>fi</w:t>
      </w:r>
      <w:r w:rsidR="007474A2" w:rsidRPr="00DB4C62">
        <w:rPr>
          <w:rFonts w:cstheme="minorHAnsi"/>
          <w:sz w:val="24"/>
          <w:szCs w:val="24"/>
        </w:rPr>
        <w:t>eld</w:t>
      </w:r>
      <w:r w:rsidRPr="00DB4C62">
        <w:rPr>
          <w:rFonts w:cstheme="minorHAnsi"/>
          <w:sz w:val="24"/>
          <w:szCs w:val="24"/>
        </w:rPr>
        <w:t xml:space="preserve"> is roughly circular</w:t>
      </w:r>
      <w:r w:rsidR="00667841">
        <w:rPr>
          <w:rFonts w:cstheme="minorHAnsi"/>
          <w:sz w:val="24"/>
          <w:szCs w:val="24"/>
        </w:rPr>
        <w:t xml:space="preserve"> </w:t>
      </w:r>
      <w:r w:rsidRPr="00DB4C62">
        <w:rPr>
          <w:rFonts w:cstheme="minorHAnsi"/>
          <w:sz w:val="24"/>
          <w:szCs w:val="24"/>
        </w:rPr>
        <w:t>near the receiver locations (which are identical to the transmitter locations).</w:t>
      </w:r>
    </w:p>
    <w:p w14:paraId="47E3B778" w14:textId="33A8642D" w:rsidR="00D522FA" w:rsidRPr="00DB4C62" w:rsidRDefault="008E02D2" w:rsidP="00D522FA">
      <w:pPr>
        <w:rPr>
          <w:rFonts w:cstheme="minorHAnsi"/>
          <w:sz w:val="24"/>
          <w:szCs w:val="24"/>
        </w:rPr>
      </w:pPr>
      <w:r w:rsidRPr="00DB4C62">
        <w:rPr>
          <w:rFonts w:cstheme="minorHAnsi"/>
          <w:sz w:val="24"/>
          <w:szCs w:val="24"/>
        </w:rPr>
        <w:t xml:space="preserve">The vector </w:t>
      </w:r>
      <m:oMath>
        <m:r>
          <w:rPr>
            <w:rFonts w:ascii="Cambria Math" w:hAnsi="Cambria Math" w:cstheme="minorHAnsi"/>
            <w:sz w:val="24"/>
            <w:szCs w:val="24"/>
          </w:rPr>
          <m:t>ξ</m:t>
        </m:r>
      </m:oMath>
      <w:r w:rsidRPr="00DB4C62">
        <w:rPr>
          <w:rFonts w:cstheme="minorHAnsi"/>
          <w:i/>
          <w:iCs/>
          <w:sz w:val="24"/>
          <w:szCs w:val="24"/>
        </w:rPr>
        <w:t xml:space="preserve"> </w:t>
      </w:r>
      <w:r w:rsidRPr="00DB4C62">
        <w:rPr>
          <w:rFonts w:cstheme="minorHAnsi"/>
          <w:sz w:val="24"/>
          <w:szCs w:val="24"/>
        </w:rPr>
        <w:t xml:space="preserve">is used to determine whether the point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eastAsia="CMMI8" w:cstheme="minorHAnsi"/>
          <w:i/>
          <w:iCs/>
          <w:sz w:val="24"/>
          <w:szCs w:val="24"/>
        </w:rPr>
        <w:t xml:space="preserve"> </w:t>
      </w:r>
      <w:r w:rsidRPr="00DB4C62">
        <w:rPr>
          <w:rFonts w:cstheme="minorHAnsi"/>
          <w:sz w:val="24"/>
          <w:szCs w:val="24"/>
        </w:rPr>
        <w:t>is inside or outside the object by using an</w:t>
      </w:r>
      <w:r w:rsidR="00667841">
        <w:rPr>
          <w:rFonts w:cstheme="minorHAnsi"/>
          <w:sz w:val="24"/>
          <w:szCs w:val="24"/>
        </w:rPr>
        <w:t xml:space="preserve"> </w:t>
      </w:r>
      <w:r w:rsidRPr="00DB4C62">
        <w:rPr>
          <w:rFonts w:cstheme="minorHAnsi"/>
          <w:sz w:val="24"/>
          <w:szCs w:val="24"/>
        </w:rPr>
        <w:t xml:space="preserve">indicator function. The norm of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eastAsia="CMMI8" w:hAnsi="Cambria Math" w:cstheme="minorHAnsi"/>
                <w:sz w:val="24"/>
                <w:szCs w:val="24"/>
              </w:rPr>
              <m:t>n</m:t>
            </m:r>
          </m:sub>
        </m:sSub>
        <m:r>
          <w:rPr>
            <w:rFonts w:ascii="Cambria Math" w:hAnsi="Cambria Math" w:cstheme="minorHAnsi"/>
            <w:sz w:val="24"/>
            <w:szCs w:val="24"/>
          </w:rPr>
          <m:t>(</m:t>
        </m:r>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r>
          <w:rPr>
            <w:rFonts w:ascii="Cambria Math" w:hAnsi="Cambria Math" w:cstheme="minorHAnsi"/>
            <w:sz w:val="24"/>
            <w:szCs w:val="24"/>
          </w:rPr>
          <m:t>)</m:t>
        </m:r>
      </m:oMath>
      <w:r w:rsidRPr="00DB4C62">
        <w:rPr>
          <w:rFonts w:cstheme="minorHAnsi"/>
          <w:sz w:val="24"/>
          <w:szCs w:val="24"/>
        </w:rPr>
        <w:t xml:space="preserve"> (see Eq. (1)) is used as the indicator function. Small values</w:t>
      </w:r>
      <w:r w:rsidRPr="00DB4C62">
        <w:rPr>
          <w:rFonts w:cstheme="minorHAnsi"/>
          <w:sz w:val="24"/>
          <w:szCs w:val="24"/>
        </w:rPr>
        <w:t xml:space="preserve"> </w:t>
      </w:r>
      <w:r w:rsidR="00D522FA" w:rsidRPr="00DB4C62">
        <w:rPr>
          <w:rFonts w:cstheme="minorHAnsi"/>
          <w:sz w:val="24"/>
          <w:szCs w:val="24"/>
        </w:rPr>
        <w:t xml:space="preserve">of </w:t>
      </w:r>
      <m:oMath>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ξ</m:t>
                </m:r>
              </m:e>
            </m:d>
          </m:e>
          <m:sup>
            <m:r>
              <w:rPr>
                <w:rFonts w:ascii="Cambria Math" w:hAnsi="Cambria Math" w:cstheme="minorHAnsi"/>
                <w:sz w:val="24"/>
                <w:szCs w:val="24"/>
              </w:rPr>
              <m:t>2</m:t>
            </m:r>
          </m:sup>
        </m:sSup>
      </m:oMath>
      <w:r w:rsidR="00D522FA" w:rsidRPr="00DB4C62">
        <w:rPr>
          <w:rFonts w:cstheme="minorHAnsi"/>
          <w:sz w:val="24"/>
          <w:szCs w:val="24"/>
        </w:rPr>
        <w:t xml:space="preserve"> are considered to be inside the object and large values are outside the object. </w:t>
      </w:r>
      <w:r w:rsidR="00D522FA" w:rsidRPr="00DB4C62">
        <w:rPr>
          <w:rFonts w:cstheme="minorHAnsi"/>
          <w:sz w:val="24"/>
          <w:szCs w:val="24"/>
        </w:rPr>
        <w:t>Specifically</w:t>
      </w:r>
      <w:r w:rsidR="00D522FA" w:rsidRPr="00DB4C62">
        <w:rPr>
          <w:rFonts w:cstheme="minorHAnsi"/>
          <w:sz w:val="24"/>
          <w:szCs w:val="24"/>
        </w:rPr>
        <w:t>, the</w:t>
      </w:r>
    </w:p>
    <w:p w14:paraId="243E8831" w14:textId="5F2DCA24" w:rsidR="00D522FA" w:rsidRPr="00DB4C62" w:rsidRDefault="00D522FA" w:rsidP="00D522FA">
      <w:pPr>
        <w:rPr>
          <w:rFonts w:cstheme="minorHAnsi"/>
          <w:sz w:val="24"/>
          <w:szCs w:val="24"/>
        </w:rPr>
      </w:pPr>
      <w:r w:rsidRPr="00DB4C62">
        <w:rPr>
          <w:rFonts w:cstheme="minorHAnsi"/>
          <w:sz w:val="24"/>
          <w:szCs w:val="24"/>
        </w:rPr>
        <w:t xml:space="preserve">indicator function used with LSM </w:t>
      </w:r>
      <w:proofErr w:type="gramStart"/>
      <w:r w:rsidRPr="00DB4C62">
        <w:rPr>
          <w:rFonts w:cstheme="minorHAnsi"/>
          <w:sz w:val="24"/>
          <w:szCs w:val="24"/>
        </w:rPr>
        <w:t>is</w:t>
      </w:r>
      <w:proofErr w:type="gramEnd"/>
    </w:p>
    <w:p w14:paraId="52DBCC80" w14:textId="01368DAD" w:rsidR="00D522FA" w:rsidRDefault="00D27CBB" w:rsidP="006648B1">
      <w:pPr>
        <w:rPr>
          <w:rFonts w:cstheme="minorHAnsi"/>
          <w:sz w:val="24"/>
          <w:szCs w:val="24"/>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LSM</m:t>
              </m:r>
            </m:sub>
          </m:sSub>
          <m:r>
            <w:rPr>
              <w:rFonts w:ascii="Cambria Math" w:hAnsi="Cambria Math"/>
              <w:sz w:val="28"/>
              <w:szCs w:val="28"/>
            </w:rPr>
            <m:t>=-</m:t>
          </m:r>
          <m:sSub>
            <m:sSubPr>
              <m:ctrlPr>
                <w:rPr>
                  <w:rFonts w:ascii="Cambria Math" w:hAnsi="Cambria Math"/>
                  <w:iCs/>
                  <w:sz w:val="28"/>
                  <w:szCs w:val="28"/>
                </w:rPr>
              </m:ctrlPr>
            </m:sSubPr>
            <m:e>
              <m:r>
                <m:rPr>
                  <m:sty m:val="p"/>
                </m:rPr>
                <w:rPr>
                  <w:rFonts w:ascii="Cambria Math" w:hAnsi="Cambria Math"/>
                  <w:sz w:val="28"/>
                  <w:szCs w:val="28"/>
                </w:rPr>
                <m:t>log</m:t>
              </m:r>
            </m:e>
            <m:sub>
              <m:r>
                <w:rPr>
                  <w:rFonts w:ascii="Cambria Math" w:hAnsi="Cambria Math"/>
                  <w:sz w:val="28"/>
                  <w:szCs w:val="28"/>
                </w:rPr>
                <m:t>10</m:t>
              </m:r>
            </m:sub>
          </m:sSub>
          <m:f>
            <m:fPr>
              <m:ctrlPr>
                <w:rPr>
                  <w:rFonts w:ascii="Cambria Math" w:hAnsi="Cambria Math"/>
                  <w:i/>
                  <w:sz w:val="28"/>
                  <w:szCs w:val="28"/>
                </w:rPr>
              </m:ctrlPr>
            </m:fPr>
            <m:num>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ξ</m:t>
                      </m:r>
                    </m:e>
                  </m:d>
                </m:e>
                <m:sup>
                  <m:r>
                    <w:rPr>
                      <w:rFonts w:ascii="Cambria Math" w:hAnsi="Cambria Math"/>
                      <w:sz w:val="28"/>
                      <w:szCs w:val="28"/>
                    </w:rPr>
                    <m:t>2</m:t>
                  </m:r>
                </m:sup>
              </m:sSup>
            </m:num>
            <m:den>
              <m:sSubSup>
                <m:sSubSupPr>
                  <m:ctrlPr>
                    <w:rPr>
                      <w:rFonts w:ascii="Cambria Math" w:hAnsi="Cambria Math"/>
                      <w:i/>
                      <w:sz w:val="28"/>
                      <w:szCs w:val="28"/>
                    </w:rPr>
                  </m:ctrlPr>
                </m:sSubSupPr>
                <m:e>
                  <m:d>
                    <m:dPr>
                      <m:begChr m:val="‖"/>
                      <m:endChr m:val="‖"/>
                      <m:ctrlPr>
                        <w:rPr>
                          <w:rFonts w:ascii="Cambria Math" w:hAnsi="Cambria Math"/>
                          <w:i/>
                          <w:sz w:val="28"/>
                          <w:szCs w:val="28"/>
                        </w:rPr>
                      </m:ctrlPr>
                    </m:dPr>
                    <m:e>
                      <m:r>
                        <w:rPr>
                          <w:rFonts w:ascii="Cambria Math" w:hAnsi="Cambria Math"/>
                          <w:sz w:val="28"/>
                          <w:szCs w:val="28"/>
                        </w:rPr>
                        <m:t>ξ</m:t>
                      </m:r>
                    </m:e>
                  </m:d>
                </m:e>
                <m:sub>
                  <m:r>
                    <m:rPr>
                      <m:sty m:val="p"/>
                    </m:rPr>
                    <w:rPr>
                      <w:rFonts w:ascii="Cambria Math" w:hAnsi="Cambria Math"/>
                      <w:sz w:val="28"/>
                      <w:szCs w:val="28"/>
                    </w:rPr>
                    <m:t>max</m:t>
                  </m:r>
                </m:sub>
                <m:sup>
                  <m:r>
                    <w:rPr>
                      <w:rFonts w:ascii="Cambria Math" w:hAnsi="Cambria Math"/>
                      <w:sz w:val="28"/>
                      <w:szCs w:val="28"/>
                    </w:rPr>
                    <m:t>2</m:t>
                  </m:r>
                </m:sup>
              </m:sSubSup>
            </m:den>
          </m:f>
        </m:oMath>
      </m:oMathPara>
    </w:p>
    <w:p w14:paraId="0DFB9586" w14:textId="5E17D1E3" w:rsidR="00D522FA" w:rsidRPr="00DB4C62" w:rsidRDefault="00D522FA" w:rsidP="00D522FA">
      <w:pPr>
        <w:rPr>
          <w:rFonts w:cstheme="minorHAnsi"/>
          <w:sz w:val="24"/>
          <w:szCs w:val="24"/>
        </w:rPr>
      </w:pPr>
      <w:r w:rsidRPr="00DB4C62">
        <w:rPr>
          <w:rFonts w:cstheme="minorHAnsi"/>
          <w:sz w:val="24"/>
          <w:szCs w:val="24"/>
        </w:rPr>
        <w:t>(6)</w:t>
      </w:r>
    </w:p>
    <w:p w14:paraId="179D41FB" w14:textId="18ED81E5" w:rsidR="00D522FA" w:rsidRPr="00DB4C62" w:rsidRDefault="00D522FA" w:rsidP="00D522FA">
      <w:pPr>
        <w:rPr>
          <w:rFonts w:cstheme="minorHAnsi"/>
          <w:sz w:val="24"/>
          <w:szCs w:val="24"/>
        </w:rPr>
      </w:pPr>
      <w:r w:rsidRPr="00DB4C62">
        <w:rPr>
          <w:rFonts w:cstheme="minorHAnsi"/>
          <w:sz w:val="24"/>
          <w:szCs w:val="24"/>
        </w:rPr>
        <w:t xml:space="preserve">where it is noted that small values for </w:t>
      </w:r>
      <m:oMath>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ξ</m:t>
                </m:r>
              </m:e>
            </m:d>
          </m:e>
          <m:sup>
            <m:r>
              <w:rPr>
                <w:rFonts w:ascii="Cambria Math" w:hAnsi="Cambria Math" w:cstheme="minorHAnsi"/>
                <w:sz w:val="24"/>
                <w:szCs w:val="24"/>
              </w:rPr>
              <m:t>2</m:t>
            </m:r>
          </m:sup>
        </m:sSup>
      </m:oMath>
      <w:r w:rsidRPr="00DB4C62">
        <w:rPr>
          <w:rFonts w:cstheme="minorHAnsi"/>
          <w:sz w:val="24"/>
          <w:szCs w:val="24"/>
        </w:rPr>
        <w:t xml:space="preserve"> correspond to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eastAsia="CMMI8" w:cstheme="minorHAnsi"/>
          <w:i/>
          <w:iCs/>
          <w:sz w:val="24"/>
          <w:szCs w:val="24"/>
        </w:rPr>
        <w:t xml:space="preserve"> </w:t>
      </w:r>
      <w:r w:rsidRPr="00DB4C62">
        <w:rPr>
          <w:rFonts w:cstheme="minorHAnsi"/>
          <w:sz w:val="24"/>
          <w:szCs w:val="24"/>
        </w:rPr>
        <w:t>within the object and result in large positive</w:t>
      </w:r>
      <w:r w:rsidR="00D27CBB">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hAnsi="Cambria Math" w:cstheme="minorHAnsi"/>
                <w:sz w:val="24"/>
                <w:szCs w:val="24"/>
              </w:rPr>
              <m:t>LSM</m:t>
            </m:r>
          </m:sub>
        </m:sSub>
      </m:oMath>
      <w:r w:rsidRPr="00DB4C62">
        <w:rPr>
          <w:rFonts w:cstheme="minorHAnsi"/>
          <w:sz w:val="24"/>
          <w:szCs w:val="24"/>
        </w:rPr>
        <w:t xml:space="preserve">. To distinguish between `inside' and `outside', a suitable threshold is chosen. For example,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eastAsia="CMMI8" w:cstheme="minorHAnsi"/>
          <w:i/>
          <w:iCs/>
          <w:sz w:val="24"/>
          <w:szCs w:val="24"/>
        </w:rPr>
        <w:t xml:space="preserve"> </w:t>
      </w:r>
      <w:r w:rsidRPr="00DB4C62">
        <w:rPr>
          <w:rFonts w:cstheme="minorHAnsi"/>
          <w:sz w:val="24"/>
          <w:szCs w:val="24"/>
        </w:rPr>
        <w:t>is</w:t>
      </w:r>
      <w:r w:rsidR="00D27CBB">
        <w:rPr>
          <w:rFonts w:cstheme="minorHAnsi"/>
          <w:sz w:val="24"/>
          <w:szCs w:val="24"/>
        </w:rPr>
        <w:t xml:space="preserve"> </w:t>
      </w:r>
      <w:r w:rsidRPr="00DB4C62">
        <w:rPr>
          <w:rFonts w:cstheme="minorHAnsi"/>
          <w:sz w:val="24"/>
          <w:szCs w:val="24"/>
        </w:rPr>
        <w:t xml:space="preserve">inside the object if </w:t>
      </w:r>
      <m:oMath>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eastAsia="CMMI8" w:hAnsi="Cambria Math" w:cstheme="minorHAnsi"/>
                <w:sz w:val="24"/>
                <w:szCs w:val="24"/>
              </w:rPr>
              <m:t xml:space="preserve">LSM </m:t>
            </m:r>
          </m:sub>
        </m:sSub>
        <m:r>
          <w:rPr>
            <w:rFonts w:ascii="Cambria Math" w:hAnsi="Cambria Math" w:cstheme="minorHAnsi"/>
            <w:sz w:val="24"/>
            <w:szCs w:val="24"/>
          </w:rPr>
          <m:t xml:space="preserve">&gt; </m:t>
        </m:r>
        <m:r>
          <w:rPr>
            <w:rFonts w:ascii="Cambria Math" w:hAnsi="Cambria Math" w:cstheme="minorHAnsi"/>
            <w:sz w:val="24"/>
            <w:szCs w:val="24"/>
          </w:rPr>
          <m:t>δ</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eastAsia="CMMI8" w:hAnsi="Cambria Math" w:cstheme="minorHAnsi"/>
                <w:sz w:val="24"/>
                <w:szCs w:val="24"/>
              </w:rPr>
              <m:t>LSM;</m:t>
            </m:r>
            <m:r>
              <m:rPr>
                <m:sty m:val="p"/>
              </m:rPr>
              <w:rPr>
                <w:rFonts w:ascii="Cambria Math" w:hAnsi="Cambria Math" w:cstheme="minorHAnsi"/>
                <w:sz w:val="24"/>
                <w:szCs w:val="24"/>
              </w:rPr>
              <m:t>max</m:t>
            </m:r>
          </m:sub>
        </m:sSub>
      </m:oMath>
      <w:r w:rsidRPr="00DB4C62">
        <w:rPr>
          <w:rFonts w:cstheme="minorHAnsi"/>
          <w:sz w:val="24"/>
          <w:szCs w:val="24"/>
        </w:rPr>
        <w:t xml:space="preserve"> where </w:t>
      </w:r>
      <m:oMath>
        <m:r>
          <w:rPr>
            <w:rFonts w:ascii="Cambria Math" w:hAnsi="Cambria Math" w:cstheme="minorHAnsi"/>
            <w:sz w:val="24"/>
            <w:szCs w:val="24"/>
          </w:rPr>
          <m:t>0</m:t>
        </m:r>
        <m:r>
          <w:rPr>
            <w:rFonts w:ascii="Cambria Math" w:hAnsi="Cambria Math" w:cstheme="minorHAnsi"/>
            <w:sz w:val="24"/>
            <w:szCs w:val="24"/>
          </w:rPr>
          <m:t>&lt;δ&lt;</m:t>
        </m:r>
        <m:r>
          <w:rPr>
            <w:rFonts w:ascii="Cambria Math" w:hAnsi="Cambria Math" w:cstheme="minorHAnsi"/>
            <w:sz w:val="24"/>
            <w:szCs w:val="24"/>
          </w:rPr>
          <m:t>1</m:t>
        </m:r>
      </m:oMath>
      <w:r w:rsidRPr="00DB4C62">
        <w:rPr>
          <w:rFonts w:cstheme="minorHAnsi"/>
          <w:sz w:val="24"/>
          <w:szCs w:val="24"/>
        </w:rPr>
        <w:t xml:space="preserve">. The choice of </w:t>
      </w:r>
      <m:oMath>
        <m:r>
          <w:rPr>
            <w:rFonts w:ascii="Cambria Math" w:hAnsi="Cambria Math" w:cstheme="minorHAnsi"/>
            <w:sz w:val="24"/>
            <w:szCs w:val="24"/>
          </w:rPr>
          <m:t>δ</m:t>
        </m:r>
      </m:oMath>
      <w:r w:rsidRPr="00DB4C62">
        <w:rPr>
          <w:rFonts w:cstheme="minorHAnsi"/>
          <w:i/>
          <w:iCs/>
          <w:sz w:val="24"/>
          <w:szCs w:val="24"/>
        </w:rPr>
        <w:t xml:space="preserve"> </w:t>
      </w:r>
      <w:r w:rsidRPr="00DB4C62">
        <w:rPr>
          <w:rFonts w:cstheme="minorHAnsi"/>
          <w:sz w:val="24"/>
          <w:szCs w:val="24"/>
        </w:rPr>
        <w:t>is often heuristic and becomes</w:t>
      </w:r>
      <w:r w:rsidR="00D5764E">
        <w:rPr>
          <w:rFonts w:cstheme="minorHAnsi"/>
          <w:sz w:val="24"/>
          <w:szCs w:val="24"/>
        </w:rPr>
        <w:t xml:space="preserve"> </w:t>
      </w:r>
      <w:r w:rsidRPr="00DB4C62">
        <w:rPr>
          <w:rFonts w:cstheme="minorHAnsi"/>
          <w:sz w:val="24"/>
          <w:szCs w:val="24"/>
        </w:rPr>
        <w:t xml:space="preserve">more difficult in the presence of noise [14]. In this work, the choice for </w:t>
      </w:r>
      <m:oMath>
        <m:r>
          <w:rPr>
            <w:rFonts w:ascii="Cambria Math" w:hAnsi="Cambria Math" w:cstheme="minorHAnsi"/>
            <w:sz w:val="24"/>
            <w:szCs w:val="24"/>
          </w:rPr>
          <m:t>δ</m:t>
        </m:r>
      </m:oMath>
      <w:r w:rsidRPr="00DB4C62">
        <w:rPr>
          <w:rFonts w:cstheme="minorHAnsi"/>
          <w:i/>
          <w:iCs/>
          <w:sz w:val="24"/>
          <w:szCs w:val="24"/>
        </w:rPr>
        <w:t xml:space="preserve"> </w:t>
      </w:r>
      <w:r w:rsidRPr="00DB4C62">
        <w:rPr>
          <w:rFonts w:cstheme="minorHAnsi"/>
          <w:sz w:val="24"/>
          <w:szCs w:val="24"/>
        </w:rPr>
        <w:t>will be analyzed for a number</w:t>
      </w:r>
      <w:r w:rsidR="00E916B9">
        <w:rPr>
          <w:rFonts w:cstheme="minorHAnsi"/>
          <w:sz w:val="24"/>
          <w:szCs w:val="24"/>
        </w:rPr>
        <w:t xml:space="preserve"> </w:t>
      </w:r>
      <w:r w:rsidRPr="00DB4C62">
        <w:rPr>
          <w:rFonts w:cstheme="minorHAnsi"/>
          <w:sz w:val="24"/>
          <w:szCs w:val="24"/>
        </w:rPr>
        <w:t>of scenarios in LSM, GLSM, and MLSM.</w:t>
      </w:r>
    </w:p>
    <w:p w14:paraId="4D52AD35" w14:textId="06F900C5" w:rsidR="008E02D2" w:rsidRPr="00DB4C62" w:rsidRDefault="008E02D2" w:rsidP="00DB4C62">
      <w:pPr>
        <w:rPr>
          <w:rFonts w:cs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gridCol w:w="3396"/>
      </w:tblGrid>
      <w:tr w:rsidR="008E02D2" w:rsidRPr="00DB4C62" w14:paraId="610FAA58" w14:textId="77777777" w:rsidTr="00C33BAD">
        <w:tc>
          <w:tcPr>
            <w:tcW w:w="0" w:type="auto"/>
          </w:tcPr>
          <w:p w14:paraId="1BAEA001" w14:textId="0A1B8280" w:rsidR="008E02D2" w:rsidRPr="00DB4C62" w:rsidRDefault="00DE1C6E" w:rsidP="00E916B9">
            <w:pPr>
              <w:pStyle w:val="NoSpacing"/>
            </w:pPr>
            <w:r w:rsidRPr="00DB4C62">
              <w:rPr>
                <w:noProof/>
              </w:rPr>
              <w:drawing>
                <wp:inline distT="0" distB="0" distL="0" distR="0" wp14:anchorId="1180AD2A" wp14:editId="0CDB9A47">
                  <wp:extent cx="2019300" cy="2019300"/>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0" cy="2019300"/>
                          </a:xfrm>
                          <a:prstGeom prst="rect">
                            <a:avLst/>
                          </a:prstGeom>
                          <a:noFill/>
                          <a:ln>
                            <a:noFill/>
                          </a:ln>
                        </pic:spPr>
                      </pic:pic>
                    </a:graphicData>
                  </a:graphic>
                </wp:inline>
              </w:drawing>
            </w:r>
          </w:p>
        </w:tc>
        <w:tc>
          <w:tcPr>
            <w:tcW w:w="0" w:type="auto"/>
          </w:tcPr>
          <w:p w14:paraId="153D05AE" w14:textId="69AAF161" w:rsidR="008E02D2" w:rsidRPr="00DB4C62" w:rsidRDefault="00DE1C6E" w:rsidP="00E916B9">
            <w:pPr>
              <w:pStyle w:val="NoSpacing"/>
            </w:pPr>
            <w:r w:rsidRPr="00DB4C62">
              <w:rPr>
                <w:noProof/>
              </w:rPr>
              <w:drawing>
                <wp:inline distT="0" distB="0" distL="0" distR="0" wp14:anchorId="5DFB0894" wp14:editId="5FBA3FFA">
                  <wp:extent cx="2019300" cy="2019300"/>
                  <wp:effectExtent l="0" t="0" r="0" b="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0" cy="2019300"/>
                          </a:xfrm>
                          <a:prstGeom prst="rect">
                            <a:avLst/>
                          </a:prstGeom>
                          <a:noFill/>
                          <a:ln>
                            <a:noFill/>
                          </a:ln>
                        </pic:spPr>
                      </pic:pic>
                    </a:graphicData>
                  </a:graphic>
                </wp:inline>
              </w:drawing>
            </w:r>
          </w:p>
        </w:tc>
      </w:tr>
      <w:tr w:rsidR="008E02D2" w:rsidRPr="00DB4C62" w14:paraId="6546B486" w14:textId="77777777" w:rsidTr="00C33BAD">
        <w:tc>
          <w:tcPr>
            <w:tcW w:w="0" w:type="auto"/>
          </w:tcPr>
          <w:p w14:paraId="3106CC69" w14:textId="17F5F2F4" w:rsidR="008E02D2" w:rsidRPr="00DB4C62" w:rsidRDefault="00093456" w:rsidP="00E916B9">
            <w:pPr>
              <w:pStyle w:val="NoSpacing"/>
            </w:pPr>
            <w:r w:rsidRPr="00DB4C62">
              <w:t>(a)</w:t>
            </w:r>
          </w:p>
        </w:tc>
        <w:tc>
          <w:tcPr>
            <w:tcW w:w="0" w:type="auto"/>
          </w:tcPr>
          <w:p w14:paraId="6CDC94D6" w14:textId="78726F6C" w:rsidR="008E02D2" w:rsidRPr="00DB4C62" w:rsidRDefault="00093456" w:rsidP="00E916B9">
            <w:pPr>
              <w:pStyle w:val="NoSpacing"/>
            </w:pPr>
            <w:r w:rsidRPr="00DB4C62">
              <w:t>(b)</w:t>
            </w:r>
          </w:p>
        </w:tc>
      </w:tr>
    </w:tbl>
    <w:p w14:paraId="23D42CCB" w14:textId="52E2E680" w:rsidR="007612DA" w:rsidRPr="00DB4C62" w:rsidRDefault="00093456" w:rsidP="00E916B9">
      <w:pPr>
        <w:pStyle w:val="NoSpacing"/>
      </w:pPr>
      <w:r w:rsidRPr="00DB4C62">
        <w:rPr>
          <w:b/>
          <w:bCs/>
        </w:rPr>
        <w:t xml:space="preserve">Figure 2. </w:t>
      </w:r>
      <w:r w:rsidRPr="00DB4C62">
        <w:t xml:space="preserve">Virtual experiment </w:t>
      </w:r>
      <w:r w:rsidR="007474A2">
        <w:t>fi</w:t>
      </w:r>
      <w:r w:rsidR="007474A2" w:rsidRPr="00DB4C62">
        <w:t>eld</w:t>
      </w:r>
      <w:r w:rsidRPr="00DB4C62">
        <w:t xml:space="preserve">s with </w:t>
      </w:r>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r</m:t>
                </m:r>
              </m:e>
            </m:acc>
          </m:e>
          <m:sub>
            <m:r>
              <w:rPr>
                <w:rFonts w:ascii="Cambria Math" w:hAnsi="Cambria Math"/>
                <w:vertAlign w:val="subscript"/>
              </w:rPr>
              <m:t>p</m:t>
            </m:r>
          </m:sub>
        </m:sSub>
      </m:oMath>
      <w:r w:rsidRPr="00DB4C62">
        <w:rPr>
          <w:rFonts w:eastAsia="CMMI8"/>
          <w:i/>
          <w:iCs/>
        </w:rPr>
        <w:t xml:space="preserve"> </w:t>
      </w:r>
      <w:r w:rsidRPr="00DB4C62">
        <w:t>at origin. Scatterer has an elliptical cross section: (a) total</w:t>
      </w:r>
      <w:r w:rsidR="008029C2">
        <w:t xml:space="preserve"> </w:t>
      </w:r>
      <w:r w:rsidR="007474A2">
        <w:t>fi</w:t>
      </w:r>
      <w:r w:rsidR="007474A2" w:rsidRPr="00DB4C62">
        <w:t>eld</w:t>
      </w:r>
      <w:r w:rsidRPr="00DB4C62">
        <w:t xml:space="preserve">; (b) scattered </w:t>
      </w:r>
      <w:r w:rsidR="007474A2">
        <w:t>fi</w:t>
      </w:r>
      <w:r w:rsidR="007474A2" w:rsidRPr="00DB4C62">
        <w:t>eld</w:t>
      </w:r>
      <w:r w:rsidRPr="00DB4C62">
        <w:t xml:space="preserve"> with scatterer shown in gray.</w:t>
      </w:r>
    </w:p>
    <w:p w14:paraId="7A974970" w14:textId="77777777" w:rsidR="007612DA" w:rsidRPr="00DB4C62" w:rsidRDefault="007612DA" w:rsidP="00DB4C62">
      <w:pPr>
        <w:rPr>
          <w:rFonts w:cstheme="minorHAnsi"/>
          <w:sz w:val="24"/>
          <w:szCs w:val="24"/>
        </w:rPr>
      </w:pPr>
    </w:p>
    <w:p w14:paraId="6CC807A6" w14:textId="1126E2ED" w:rsidR="0002575F" w:rsidRPr="00DB4C62" w:rsidRDefault="0002575F" w:rsidP="00DB4C62">
      <w:pPr>
        <w:rPr>
          <w:rFonts w:cstheme="minorHAnsi"/>
          <w:sz w:val="24"/>
          <w:szCs w:val="24"/>
        </w:rPr>
      </w:pPr>
      <w:r w:rsidRPr="00DB4C62">
        <w:rPr>
          <w:rFonts w:cstheme="minorHAnsi"/>
          <w:sz w:val="24"/>
          <w:szCs w:val="24"/>
        </w:rPr>
        <w:t>The LSM method is very versatile and popular; however, there are object shapes that LSM may</w:t>
      </w:r>
      <w:r w:rsidR="008D4748">
        <w:rPr>
          <w:rFonts w:cstheme="minorHAnsi"/>
          <w:sz w:val="24"/>
          <w:szCs w:val="24"/>
        </w:rPr>
        <w:t xml:space="preserve"> </w:t>
      </w:r>
      <w:r w:rsidRPr="00DB4C62">
        <w:rPr>
          <w:rFonts w:cstheme="minorHAnsi"/>
          <w:sz w:val="24"/>
          <w:szCs w:val="24"/>
        </w:rPr>
        <w:t>give a boundary that is not the true shape of the scatterer [11]. It is for this reason that the GLSM</w:t>
      </w:r>
      <w:r w:rsidR="008D4748">
        <w:rPr>
          <w:rFonts w:cstheme="minorHAnsi"/>
          <w:sz w:val="24"/>
          <w:szCs w:val="24"/>
        </w:rPr>
        <w:t xml:space="preserve"> </w:t>
      </w:r>
      <w:r w:rsidRPr="00DB4C62">
        <w:rPr>
          <w:rFonts w:cstheme="minorHAnsi"/>
          <w:sz w:val="24"/>
          <w:szCs w:val="24"/>
        </w:rPr>
        <w:t>and MLSM techniques have been developed.</w:t>
      </w:r>
    </w:p>
    <w:p w14:paraId="50DA4DFC" w14:textId="77777777" w:rsidR="0002575F" w:rsidRPr="00DB4C62" w:rsidRDefault="0002575F" w:rsidP="008D4748">
      <w:pPr>
        <w:pStyle w:val="Heading2"/>
      </w:pPr>
      <w:r w:rsidRPr="00DB4C62">
        <w:t>2.2. The Generalized Linear Sampling Method [11]</w:t>
      </w:r>
    </w:p>
    <w:p w14:paraId="601721ED" w14:textId="7A79E9F6" w:rsidR="007612DA" w:rsidRPr="00DB4C62" w:rsidRDefault="0002575F" w:rsidP="00DB4C62">
      <w:pPr>
        <w:rPr>
          <w:rFonts w:cstheme="minorHAnsi"/>
          <w:sz w:val="24"/>
          <w:szCs w:val="24"/>
        </w:rPr>
      </w:pPr>
      <w:r w:rsidRPr="00DB4C62">
        <w:rPr>
          <w:rFonts w:cstheme="minorHAnsi"/>
          <w:sz w:val="24"/>
          <w:szCs w:val="24"/>
        </w:rPr>
        <w:t>In GLSM, (1) is modi</w:t>
      </w:r>
      <w:r w:rsidR="008D4748">
        <w:rPr>
          <w:rFonts w:cstheme="minorHAnsi"/>
          <w:sz w:val="24"/>
          <w:szCs w:val="24"/>
        </w:rPr>
        <w:t>fi</w:t>
      </w:r>
      <w:r w:rsidRPr="00DB4C62">
        <w:rPr>
          <w:rFonts w:cstheme="minorHAnsi"/>
          <w:sz w:val="24"/>
          <w:szCs w:val="24"/>
        </w:rPr>
        <w:t>ed to:</w:t>
      </w:r>
    </w:p>
    <w:p w14:paraId="7A924BD2" w14:textId="69FF9B98" w:rsidR="008D4748" w:rsidRDefault="00AE47D8" w:rsidP="00C2030A">
      <w:pPr>
        <w:rPr>
          <w:rFonts w:cstheme="minorHAnsi"/>
          <w:sz w:val="24"/>
          <w:szCs w:val="24"/>
        </w:rPr>
      </w:pPr>
      <m:oMathPara>
        <m:oMath>
          <m:nary>
            <m:naryPr>
              <m:chr m:val="∑"/>
              <m:limLoc m:val="undOvr"/>
              <m:ctrlPr>
                <w:rPr>
                  <w:rFonts w:ascii="Cambria Math" w:hAnsi="Cambria Math"/>
                  <w:i/>
                  <w:sz w:val="28"/>
                  <w:szCs w:val="28"/>
                </w:rPr>
              </m:ctrlPr>
            </m:naryPr>
            <m:sub>
              <m:r>
                <w:rPr>
                  <w:rFonts w:ascii="Cambria Math" w:hAnsi="Cambria Math"/>
                  <w:sz w:val="28"/>
                  <w:szCs w:val="28"/>
                </w:rPr>
                <m:t>n=1</m:t>
              </m:r>
            </m:sub>
            <m:sup>
              <m:r>
                <w:rPr>
                  <w:rFonts w:ascii="Cambria Math" w:hAnsi="Cambria Math"/>
                  <w:sz w:val="28"/>
                  <w:szCs w:val="28"/>
                </w:rPr>
                <m:t>N</m:t>
              </m:r>
            </m:sup>
            <m:e>
              <m:sSubSup>
                <m:sSubSupPr>
                  <m:ctrlPr>
                    <w:rPr>
                      <w:rFonts w:ascii="Cambria Math" w:hAnsi="Cambria Math"/>
                      <w:i/>
                      <w:sz w:val="28"/>
                      <w:szCs w:val="28"/>
                    </w:rPr>
                  </m:ctrlPr>
                </m:sSubSupPr>
                <m:e>
                  <m:r>
                    <w:rPr>
                      <w:rFonts w:ascii="Cambria Math" w:hAnsi="Cambria Math"/>
                      <w:sz w:val="28"/>
                      <w:szCs w:val="28"/>
                    </w:rPr>
                    <m:t>ξ</m:t>
                  </m:r>
                </m:e>
                <m:sub>
                  <m:r>
                    <m:rPr>
                      <m:scr m:val="script"/>
                    </m:rPr>
                    <w:rPr>
                      <w:rFonts w:ascii="Cambria Math" w:hAnsi="Cambria Math"/>
                      <w:sz w:val="28"/>
                      <w:szCs w:val="28"/>
                    </w:rPr>
                    <m:t>l</m:t>
                  </m:r>
                  <m:r>
                    <w:rPr>
                      <w:rFonts w:ascii="Cambria Math" w:hAnsi="Cambria Math" w:hint="eastAsia"/>
                      <w:sz w:val="28"/>
                      <w:szCs w:val="28"/>
                    </w:rPr>
                    <m:t>,</m:t>
                  </m:r>
                  <m:r>
                    <w:rPr>
                      <w:rFonts w:ascii="Cambria Math" w:hAnsi="Cambria Math"/>
                      <w:sz w:val="28"/>
                      <w:szCs w:val="28"/>
                    </w:rPr>
                    <m:t>n</m:t>
                  </m:r>
                </m:sub>
                <m:sup>
                  <m:r>
                    <w:rPr>
                      <w:rFonts w:ascii="Cambria Math" w:hAnsi="Cambria Math"/>
                      <w:sz w:val="28"/>
                      <w:szCs w:val="28"/>
                    </w:rPr>
                    <m:t>e</m:t>
                  </m:r>
                  <m:r>
                    <w:rPr>
                      <w:rFonts w:ascii="Cambria Math" w:hAnsi="Cambria Math"/>
                      <w:sz w:val="28"/>
                      <w:szCs w:val="28"/>
                    </w:rPr>
                    <m:t>,</m:t>
                  </m:r>
                  <m:r>
                    <w:rPr>
                      <w:rFonts w:ascii="Cambria Math" w:hAnsi="Cambria Math"/>
                      <w:sz w:val="28"/>
                      <w:szCs w:val="28"/>
                    </w:rPr>
                    <m:t>o</m:t>
                  </m:r>
                </m:sup>
              </m:sSubSup>
              <m:d>
                <m:dPr>
                  <m:ctrlPr>
                    <w:rPr>
                      <w:rFonts w:ascii="Cambria Math" w:hAnsi="Cambria Math"/>
                      <w:i/>
                      <w:sz w:val="28"/>
                      <w:szCs w:val="28"/>
                    </w:rPr>
                  </m:ctrlPr>
                </m:dPr>
                <m:e>
                  <m:sSub>
                    <m:sSubPr>
                      <m:ctrlPr>
                        <w:rPr>
                          <w:rFonts w:ascii="Cambria Math" w:hAnsi="Cambria Math"/>
                          <w:i/>
                          <w:iCs/>
                        </w:rPr>
                      </m:ctrlPr>
                    </m:sSubPr>
                    <m:e>
                      <m:acc>
                        <m:accPr>
                          <m:chr m:val="⃗"/>
                          <m:ctrlPr>
                            <w:rPr>
                              <w:rFonts w:ascii="Cambria Math" w:hAnsi="Cambria Math"/>
                              <w:i/>
                              <w:iCs/>
                            </w:rPr>
                          </m:ctrlPr>
                        </m:accPr>
                        <m:e>
                          <m:r>
                            <w:rPr>
                              <w:rFonts w:ascii="Cambria Math" w:hAnsi="Cambria Math"/>
                            </w:rPr>
                            <m:t>r</m:t>
                          </m:r>
                        </m:e>
                      </m:acc>
                    </m:e>
                    <m:sub>
                      <m:r>
                        <w:rPr>
                          <w:rFonts w:ascii="Cambria Math" w:hAnsi="Cambria Math"/>
                          <w:vertAlign w:val="subscript"/>
                        </w:rPr>
                        <m:t>p</m:t>
                      </m:r>
                    </m:sub>
                  </m:sSub>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s</m:t>
                  </m:r>
                </m:sup>
              </m:sSup>
              <m:d>
                <m:dPr>
                  <m:ctrlPr>
                    <w:rPr>
                      <w:rFonts w:ascii="Cambria Math" w:hAnsi="Cambria Math"/>
                      <w:i/>
                      <w:sz w:val="28"/>
                      <w:szCs w:val="28"/>
                    </w:rPr>
                  </m:ctrlPr>
                </m:dPr>
                <m:e>
                  <m:sSub>
                    <m:sSubPr>
                      <m:ctrlPr>
                        <w:rPr>
                          <w:rFonts w:ascii="Cambria Math" w:hAnsi="Cambria Math"/>
                          <w:i/>
                          <w:iCs/>
                        </w:rPr>
                      </m:ctrlPr>
                    </m:sSubPr>
                    <m:e>
                      <m:acc>
                        <m:accPr>
                          <m:chr m:val="⃗"/>
                          <m:ctrlPr>
                            <w:rPr>
                              <w:rFonts w:ascii="Cambria Math" w:hAnsi="Cambria Math"/>
                              <w:i/>
                              <w:iCs/>
                            </w:rPr>
                          </m:ctrlPr>
                        </m:accPr>
                        <m:e>
                          <m:r>
                            <w:rPr>
                              <w:rFonts w:ascii="Cambria Math" w:hAnsi="Cambria Math"/>
                            </w:rPr>
                            <m:t>r</m:t>
                          </m:r>
                        </m:e>
                      </m:acc>
                    </m:e>
                    <m:sub>
                      <m:r>
                        <w:rPr>
                          <w:rFonts w:ascii="Cambria Math" w:hAnsi="Cambria Math"/>
                          <w:vertAlign w:val="subscript"/>
                        </w:rPr>
                        <m:t>m</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ϕ</m:t>
                      </m:r>
                    </m:e>
                    <m:sub>
                      <m:r>
                        <w:rPr>
                          <w:rFonts w:ascii="Cambria Math" w:hAnsi="Cambria Math"/>
                          <w:sz w:val="28"/>
                          <w:szCs w:val="28"/>
                        </w:rPr>
                        <m:t>n</m:t>
                      </m:r>
                    </m:sub>
                    <m:sup>
                      <m:r>
                        <w:rPr>
                          <w:rFonts w:ascii="Cambria Math" w:hAnsi="Cambria Math"/>
                          <w:sz w:val="28"/>
                          <w:szCs w:val="28"/>
                        </w:rPr>
                        <m:t>i</m:t>
                      </m:r>
                    </m:sup>
                  </m:sSubSup>
                </m:e>
              </m:d>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G</m:t>
                  </m:r>
                </m:e>
                <m:sub>
                  <m:r>
                    <m:rPr>
                      <m:scr m:val="script"/>
                    </m:rPr>
                    <w:rPr>
                      <w:rFonts w:ascii="Cambria Math" w:hAnsi="Cambria Math"/>
                      <w:sz w:val="28"/>
                      <w:szCs w:val="28"/>
                    </w:rPr>
                    <m:t>l</m:t>
                  </m:r>
                </m:sub>
                <m:sup>
                  <m:r>
                    <w:rPr>
                      <w:rFonts w:ascii="Cambria Math" w:hAnsi="Cambria Math"/>
                      <w:sz w:val="28"/>
                      <w:szCs w:val="28"/>
                    </w:rPr>
                    <m:t>e,o</m:t>
                  </m:r>
                </m:sup>
              </m:sSubSup>
              <m:d>
                <m:dPr>
                  <m:ctrlPr>
                    <w:rPr>
                      <w:rFonts w:ascii="Cambria Math" w:hAnsi="Cambria Math"/>
                      <w:i/>
                      <w:sz w:val="28"/>
                      <w:szCs w:val="28"/>
                    </w:rPr>
                  </m:ctrlPr>
                </m:dPr>
                <m:e>
                  <m:sSub>
                    <m:sSubPr>
                      <m:ctrlPr>
                        <w:rPr>
                          <w:rFonts w:ascii="Cambria Math" w:hAnsi="Cambria Math"/>
                          <w:i/>
                          <w:iCs/>
                        </w:rPr>
                      </m:ctrlPr>
                    </m:sSubPr>
                    <m:e>
                      <m:acc>
                        <m:accPr>
                          <m:chr m:val="⃗"/>
                          <m:ctrlPr>
                            <w:rPr>
                              <w:rFonts w:ascii="Cambria Math" w:hAnsi="Cambria Math"/>
                              <w:i/>
                              <w:iCs/>
                            </w:rPr>
                          </m:ctrlPr>
                        </m:accPr>
                        <m:e>
                          <m:r>
                            <w:rPr>
                              <w:rFonts w:ascii="Cambria Math" w:hAnsi="Cambria Math"/>
                            </w:rPr>
                            <m:t>r</m:t>
                          </m:r>
                        </m:e>
                      </m:acc>
                    </m:e>
                    <m:sub>
                      <m:r>
                        <w:rPr>
                          <w:rFonts w:ascii="Cambria Math" w:hAnsi="Cambria Math"/>
                          <w:vertAlign w:val="subscript"/>
                        </w:rPr>
                        <m:t>m</m:t>
                      </m:r>
                    </m:sub>
                  </m:sSub>
                  <m:r>
                    <w:rPr>
                      <w:rFonts w:ascii="Cambria Math" w:hAnsi="Cambria Math"/>
                      <w:sz w:val="28"/>
                      <w:szCs w:val="28"/>
                    </w:rPr>
                    <m:t>,</m:t>
                  </m:r>
                  <m:sSub>
                    <m:sSubPr>
                      <m:ctrlPr>
                        <w:rPr>
                          <w:rFonts w:ascii="Cambria Math" w:hAnsi="Cambria Math"/>
                          <w:i/>
                          <w:iCs/>
                        </w:rPr>
                      </m:ctrlPr>
                    </m:sSubPr>
                    <m:e>
                      <m:acc>
                        <m:accPr>
                          <m:chr m:val="⃗"/>
                          <m:ctrlPr>
                            <w:rPr>
                              <w:rFonts w:ascii="Cambria Math" w:hAnsi="Cambria Math"/>
                              <w:i/>
                              <w:iCs/>
                            </w:rPr>
                          </m:ctrlPr>
                        </m:accPr>
                        <m:e>
                          <m:r>
                            <w:rPr>
                              <w:rFonts w:ascii="Cambria Math" w:hAnsi="Cambria Math"/>
                            </w:rPr>
                            <m:t>r</m:t>
                          </m:r>
                        </m:e>
                      </m:acc>
                    </m:e>
                    <m:sub>
                      <m:r>
                        <w:rPr>
                          <w:rFonts w:ascii="Cambria Math" w:hAnsi="Cambria Math"/>
                          <w:vertAlign w:val="subscript"/>
                        </w:rPr>
                        <m:t>p</m:t>
                      </m:r>
                    </m:sub>
                  </m:sSub>
                </m:e>
              </m:d>
            </m:e>
          </m:nary>
        </m:oMath>
      </m:oMathPara>
    </w:p>
    <w:p w14:paraId="40256D94" w14:textId="5973B1CC" w:rsidR="00097E38" w:rsidRPr="00DB4C62" w:rsidRDefault="00097E38" w:rsidP="00DB4C62">
      <w:pPr>
        <w:rPr>
          <w:rFonts w:cstheme="minorHAnsi"/>
          <w:sz w:val="24"/>
          <w:szCs w:val="24"/>
        </w:rPr>
      </w:pPr>
      <w:r w:rsidRPr="00DB4C62">
        <w:rPr>
          <w:rFonts w:cstheme="minorHAnsi"/>
          <w:sz w:val="24"/>
          <w:szCs w:val="24"/>
        </w:rPr>
        <w:t>(7)</w:t>
      </w:r>
    </w:p>
    <w:p w14:paraId="519472A3" w14:textId="70FEB9A3" w:rsidR="007612DA" w:rsidRPr="00DB4C62" w:rsidRDefault="00097E38" w:rsidP="00DB4C62">
      <w:pPr>
        <w:rPr>
          <w:rFonts w:cstheme="minorHAnsi"/>
          <w:sz w:val="24"/>
          <w:szCs w:val="24"/>
        </w:rPr>
      </w:pPr>
      <w:r w:rsidRPr="00DB4C62">
        <w:rPr>
          <w:rFonts w:cstheme="minorHAnsi"/>
          <w:sz w:val="24"/>
          <w:szCs w:val="24"/>
        </w:rPr>
        <w:t xml:space="preserve">where the </w:t>
      </w:r>
      <w:proofErr w:type="gramStart"/>
      <w:r w:rsidRPr="00DB4C62">
        <w:rPr>
          <w:rFonts w:cstheme="minorHAnsi"/>
          <w:sz w:val="24"/>
          <w:szCs w:val="24"/>
        </w:rPr>
        <w:t>right hand</w:t>
      </w:r>
      <w:proofErr w:type="gramEnd"/>
      <w:r w:rsidRPr="00DB4C62">
        <w:rPr>
          <w:rFonts w:cstheme="minorHAnsi"/>
          <w:sz w:val="24"/>
          <w:szCs w:val="24"/>
        </w:rPr>
        <w:t xml:space="preserve"> side is now an even/odd </w:t>
      </w:r>
      <w:r w:rsidRPr="00DB4C62">
        <w:rPr>
          <w:rFonts w:cstheme="minorHAnsi"/>
          <w:i/>
          <w:iCs/>
          <w:sz w:val="24"/>
          <w:szCs w:val="24"/>
        </w:rPr>
        <w:t xml:space="preserve">multipole </w:t>
      </w:r>
      <w:r w:rsidRPr="00DB4C62">
        <w:rPr>
          <w:rFonts w:cstheme="minorHAnsi"/>
          <w:sz w:val="24"/>
          <w:szCs w:val="24"/>
        </w:rPr>
        <w:t xml:space="preserve">of order </w:t>
      </w:r>
      <m:oMath>
        <m:r>
          <m:rPr>
            <m:scr m:val="script"/>
          </m:rPr>
          <w:rPr>
            <w:rFonts w:ascii="Cambria Math" w:hAnsi="Cambria Math" w:cstheme="minorHAnsi"/>
            <w:sz w:val="24"/>
            <w:szCs w:val="24"/>
          </w:rPr>
          <m:t>l</m:t>
        </m:r>
      </m:oMath>
      <w:r w:rsidRPr="00DB4C62">
        <w:rPr>
          <w:rFonts w:cstheme="minorHAnsi"/>
          <w:sz w:val="24"/>
          <w:szCs w:val="24"/>
        </w:rPr>
        <w:t>:</w:t>
      </w:r>
    </w:p>
    <w:p w14:paraId="34C7FDF5" w14:textId="69EC7E5F" w:rsidR="00C545D5" w:rsidRPr="00A24AFE" w:rsidRDefault="00A24AFE" w:rsidP="00C545D5">
      <w:pPr>
        <w:rPr>
          <w:rFonts w:cstheme="minorHAnsi"/>
          <w:sz w:val="28"/>
          <w:szCs w:val="28"/>
        </w:rPr>
      </w:pPr>
      <m:oMathPara>
        <m:oMath>
          <m:sSubSup>
            <m:sSubSupPr>
              <m:ctrlPr>
                <w:rPr>
                  <w:rFonts w:ascii="Cambria Math" w:hAnsi="Cambria Math"/>
                  <w:i/>
                  <w:sz w:val="28"/>
                  <w:szCs w:val="28"/>
                </w:rPr>
              </m:ctrlPr>
            </m:sSubSupPr>
            <m:e>
              <m:r>
                <w:rPr>
                  <w:rFonts w:ascii="Cambria Math" w:hAnsi="Cambria Math"/>
                  <w:sz w:val="28"/>
                  <w:szCs w:val="28"/>
                </w:rPr>
                <m:t>G</m:t>
              </m:r>
            </m:e>
            <m:sub>
              <m:r>
                <m:rPr>
                  <m:scr m:val="script"/>
                </m:rPr>
                <w:rPr>
                  <w:rFonts w:ascii="Cambria Math" w:hAnsi="Cambria Math"/>
                  <w:sz w:val="28"/>
                  <w:szCs w:val="28"/>
                </w:rPr>
                <m:t>l</m:t>
              </m:r>
            </m:sub>
            <m:sup>
              <m:r>
                <w:rPr>
                  <w:rFonts w:ascii="Cambria Math" w:hAnsi="Cambria Math"/>
                  <w:sz w:val="28"/>
                  <w:szCs w:val="28"/>
                </w:rPr>
                <m:t>e,o</m:t>
              </m:r>
            </m:sup>
          </m:sSubSup>
          <m:d>
            <m:dPr>
              <m:ctrlPr>
                <w:rPr>
                  <w:rFonts w:ascii="Cambria Math" w:hAnsi="Cambria Math"/>
                  <w:i/>
                  <w:sz w:val="28"/>
                  <w:szCs w:val="28"/>
                </w:rPr>
              </m:ctrlPr>
            </m:dPr>
            <m:e>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vertAlign w:val="subscript"/>
                    </w:rPr>
                    <m:t>m</m:t>
                  </m:r>
                </m:sub>
              </m:sSub>
              <m:r>
                <w:rPr>
                  <w:rFonts w:ascii="Cambria Math" w:hAnsi="Cambria Math"/>
                  <w:sz w:val="28"/>
                  <w:szCs w:val="28"/>
                </w:rPr>
                <m:t>,</m:t>
              </m:r>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vertAlign w:val="subscript"/>
                    </w:rPr>
                    <m:t>p</m:t>
                  </m:r>
                </m:sub>
              </m:sSub>
            </m:e>
          </m:d>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H</m:t>
              </m:r>
            </m:e>
            <m:sub>
              <m:r>
                <m:rPr>
                  <m:scr m:val="script"/>
                </m:rPr>
                <w:rPr>
                  <w:rFonts w:ascii="Cambria Math" w:hAnsi="Cambria Math"/>
                  <w:sz w:val="28"/>
                  <w:szCs w:val="28"/>
                </w:rPr>
                <m:t>l</m:t>
              </m:r>
            </m:sub>
            <m:sup>
              <m:d>
                <m:dPr>
                  <m:ctrlPr>
                    <w:rPr>
                      <w:rFonts w:ascii="Cambria Math" w:hAnsi="Cambria Math"/>
                      <w:i/>
                      <w:sz w:val="28"/>
                      <w:szCs w:val="28"/>
                    </w:rPr>
                  </m:ctrlPr>
                </m:dPr>
                <m:e>
                  <m:r>
                    <w:rPr>
                      <w:rFonts w:ascii="Cambria Math" w:hAnsi="Cambria Math"/>
                      <w:sz w:val="28"/>
                      <w:szCs w:val="28"/>
                    </w:rPr>
                    <m:t>2</m:t>
                  </m:r>
                </m:e>
              </m:d>
            </m:sup>
          </m:sSubSup>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b</m:t>
                  </m:r>
                </m:sub>
              </m:sSub>
              <m:d>
                <m:dPr>
                  <m:begChr m:val="|"/>
                  <m:endChr m:val="|"/>
                  <m:ctrlPr>
                    <w:rPr>
                      <w:rFonts w:ascii="Cambria Math" w:hAnsi="Cambria Math"/>
                      <w:i/>
                      <w:iCs/>
                      <w:sz w:val="28"/>
                      <w:szCs w:val="28"/>
                    </w:rPr>
                  </m:ctrlPr>
                </m:dPr>
                <m:e>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vertAlign w:val="subscript"/>
                        </w:rPr>
                        <m:t>m</m:t>
                      </m:r>
                    </m:sub>
                  </m:sSub>
                  <m:r>
                    <w:rPr>
                      <w:rFonts w:ascii="Cambria Math" w:hAnsi="Cambria Math"/>
                      <w:sz w:val="28"/>
                      <w:szCs w:val="28"/>
                    </w:rPr>
                    <m:t>-</m:t>
                  </m:r>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vertAlign w:val="subscript"/>
                        </w:rPr>
                        <m:t>p</m:t>
                      </m:r>
                    </m:sub>
                  </m:sSub>
                </m:e>
              </m:d>
            </m:e>
          </m:d>
          <m:f>
            <m:fPr>
              <m:ctrlPr>
                <w:rPr>
                  <w:rFonts w:ascii="Cambria Math" w:hAnsi="Cambria Math"/>
                  <w:iCs/>
                  <w:sz w:val="28"/>
                  <w:szCs w:val="28"/>
                </w:rPr>
              </m:ctrlPr>
            </m:fPr>
            <m:num>
              <m:r>
                <m:rPr>
                  <m:sty m:val="p"/>
                </m:rPr>
                <w:rPr>
                  <w:rFonts w:ascii="Cambria Math" w:hAnsi="Cambria Math"/>
                  <w:sz w:val="28"/>
                  <w:szCs w:val="28"/>
                </w:rPr>
                <m:t>cos</m:t>
              </m:r>
            </m:num>
            <m:den>
              <m:r>
                <m:rPr>
                  <m:sty m:val="p"/>
                </m:rPr>
                <w:rPr>
                  <w:rFonts w:ascii="Cambria Math" w:hAnsi="Cambria Math"/>
                  <w:sz w:val="28"/>
                  <w:szCs w:val="28"/>
                </w:rPr>
                <m:t>sin</m:t>
              </m:r>
            </m:den>
          </m:f>
          <m:d>
            <m:dPr>
              <m:ctrlPr>
                <w:rPr>
                  <w:rFonts w:ascii="Cambria Math" w:hAnsi="Cambria Math"/>
                  <w:i/>
                  <w:sz w:val="28"/>
                  <w:szCs w:val="28"/>
                </w:rPr>
              </m:ctrlPr>
            </m:dPr>
            <m:e>
              <m:r>
                <m:rPr>
                  <m:scr m:val="script"/>
                </m:rPr>
                <w:rPr>
                  <w:rFonts w:ascii="Cambria Math" w:hAnsi="Cambria Math"/>
                  <w:sz w:val="28"/>
                  <w:szCs w:val="28"/>
                </w:rPr>
                <m:t>l</m:t>
              </m:r>
              <m:r>
                <w:rPr>
                  <w:rFonts w:ascii="Cambria Math" w:hAnsi="Cambria Math"/>
                  <w:sz w:val="28"/>
                  <w:szCs w:val="28"/>
                </w:rPr>
                <m:t>ϕ</m:t>
              </m:r>
            </m:e>
          </m:d>
        </m:oMath>
      </m:oMathPara>
    </w:p>
    <w:p w14:paraId="01C54DD0" w14:textId="37BBA57A" w:rsidR="008F1062" w:rsidRPr="00DB4C62" w:rsidRDefault="008F1062" w:rsidP="00DB4C62">
      <w:pPr>
        <w:rPr>
          <w:rFonts w:cstheme="minorHAnsi"/>
          <w:sz w:val="24"/>
          <w:szCs w:val="24"/>
        </w:rPr>
      </w:pPr>
      <w:r w:rsidRPr="00DB4C62">
        <w:rPr>
          <w:rFonts w:cstheme="minorHAnsi"/>
          <w:sz w:val="24"/>
          <w:szCs w:val="24"/>
        </w:rPr>
        <w:t>(8)</w:t>
      </w:r>
    </w:p>
    <w:p w14:paraId="4E3348D5" w14:textId="5DECC833" w:rsidR="008F1062" w:rsidRPr="00DB4C62" w:rsidRDefault="008F1062" w:rsidP="00DB4C62">
      <w:pPr>
        <w:rPr>
          <w:rFonts w:cstheme="minorHAnsi"/>
          <w:sz w:val="24"/>
          <w:szCs w:val="24"/>
        </w:rPr>
      </w:pPr>
      <w:r w:rsidRPr="00DB4C62">
        <w:rPr>
          <w:rFonts w:cstheme="minorHAnsi"/>
          <w:sz w:val="24"/>
          <w:szCs w:val="24"/>
        </w:rPr>
        <w:t xml:space="preserve">where the even </w:t>
      </w:r>
      <m:oMath>
        <m:r>
          <w:rPr>
            <w:rFonts w:ascii="Cambria Math" w:hAnsi="Cambria Math" w:cstheme="minorHAnsi"/>
            <w:sz w:val="24"/>
            <w:szCs w:val="24"/>
          </w:rPr>
          <m:t>(</m:t>
        </m:r>
        <m:r>
          <w:rPr>
            <w:rFonts w:ascii="Cambria Math" w:hAnsi="Cambria Math" w:cstheme="minorHAnsi"/>
            <w:sz w:val="24"/>
            <w:szCs w:val="24"/>
          </w:rPr>
          <m:t>e</m:t>
        </m:r>
        <m:r>
          <w:rPr>
            <w:rFonts w:ascii="Cambria Math" w:hAnsi="Cambria Math" w:cstheme="minorHAnsi"/>
            <w:sz w:val="24"/>
            <w:szCs w:val="24"/>
          </w:rPr>
          <m:t>)</m:t>
        </m:r>
      </m:oMath>
      <w:r w:rsidRPr="00DB4C62">
        <w:rPr>
          <w:rFonts w:cstheme="minorHAnsi"/>
          <w:sz w:val="24"/>
          <w:szCs w:val="24"/>
        </w:rPr>
        <w:t xml:space="preserve"> version corresponds to the upper (cos) term, and the odd version corresponds to the</w:t>
      </w:r>
      <w:r w:rsidR="00006968">
        <w:rPr>
          <w:rFonts w:cstheme="minorHAnsi"/>
          <w:sz w:val="24"/>
          <w:szCs w:val="24"/>
        </w:rPr>
        <w:t xml:space="preserve"> </w:t>
      </w:r>
      <w:r w:rsidRPr="00DB4C62">
        <w:rPr>
          <w:rFonts w:cstheme="minorHAnsi"/>
          <w:sz w:val="24"/>
          <w:szCs w:val="24"/>
        </w:rPr>
        <w:t>lower (sin) term.</w:t>
      </w:r>
    </w:p>
    <w:p w14:paraId="4D05B2BE" w14:textId="4802EFE5" w:rsidR="008F1062" w:rsidRPr="00DB4C62" w:rsidRDefault="008F1062" w:rsidP="00DB4C62">
      <w:pPr>
        <w:rPr>
          <w:rFonts w:cstheme="minorHAnsi"/>
          <w:sz w:val="24"/>
          <w:szCs w:val="24"/>
        </w:rPr>
      </w:pPr>
      <w:r w:rsidRPr="00DB4C62">
        <w:rPr>
          <w:rFonts w:cstheme="minorHAnsi"/>
          <w:sz w:val="24"/>
          <w:szCs w:val="24"/>
        </w:rPr>
        <w:t>Switching from a monopole to a multipole introduces additional considerations. Scattering from</w:t>
      </w:r>
      <w:r w:rsidR="00006968">
        <w:rPr>
          <w:rFonts w:cstheme="minorHAnsi"/>
          <w:sz w:val="24"/>
          <w:szCs w:val="24"/>
        </w:rPr>
        <w:t xml:space="preserve"> </w:t>
      </w:r>
      <w:r w:rsidRPr="00DB4C62">
        <w:rPr>
          <w:rFonts w:cstheme="minorHAnsi"/>
          <w:sz w:val="24"/>
          <w:szCs w:val="24"/>
        </w:rPr>
        <w:t xml:space="preserve">a very small object typically results in a monopole scattered </w:t>
      </w:r>
      <w:r w:rsidR="007474A2">
        <w:rPr>
          <w:rFonts w:cstheme="minorHAnsi"/>
          <w:sz w:val="24"/>
          <w:szCs w:val="24"/>
        </w:rPr>
        <w:t>fi</w:t>
      </w:r>
      <w:r w:rsidR="007474A2" w:rsidRPr="00DB4C62">
        <w:rPr>
          <w:rFonts w:cstheme="minorHAnsi"/>
          <w:sz w:val="24"/>
          <w:szCs w:val="24"/>
        </w:rPr>
        <w:t>eld</w:t>
      </w:r>
      <w:r w:rsidRPr="00DB4C62">
        <w:rPr>
          <w:rFonts w:cstheme="minorHAnsi"/>
          <w:sz w:val="24"/>
          <w:szCs w:val="24"/>
        </w:rPr>
        <w:t>. For a multipole, the object must</w:t>
      </w:r>
      <w:r w:rsidR="00006968">
        <w:rPr>
          <w:rFonts w:cstheme="minorHAnsi"/>
          <w:sz w:val="24"/>
          <w:szCs w:val="24"/>
        </w:rPr>
        <w:t xml:space="preserve"> </w:t>
      </w:r>
      <w:r w:rsidRPr="00DB4C62">
        <w:rPr>
          <w:rFonts w:cstheme="minorHAnsi"/>
          <w:sz w:val="24"/>
          <w:szCs w:val="24"/>
        </w:rPr>
        <w:t xml:space="preserve">have dimensions large enough to support multipole radiation. For a source within a ball of radius </w:t>
      </w:r>
      <m:oMath>
        <m:r>
          <w:rPr>
            <w:rFonts w:ascii="Cambria Math" w:hAnsi="Cambria Math" w:cstheme="minorHAnsi"/>
            <w:sz w:val="24"/>
            <w:szCs w:val="24"/>
          </w:rPr>
          <m:t>a</m:t>
        </m:r>
      </m:oMath>
      <w:r w:rsidRPr="00DB4C62">
        <w:rPr>
          <w:rFonts w:cstheme="minorHAnsi"/>
          <w:sz w:val="24"/>
          <w:szCs w:val="24"/>
        </w:rPr>
        <w:t>,</w:t>
      </w:r>
      <w:r w:rsidR="00006968">
        <w:rPr>
          <w:rFonts w:cstheme="minorHAnsi"/>
          <w:sz w:val="24"/>
          <w:szCs w:val="24"/>
        </w:rPr>
        <w:t xml:space="preserve"> </w:t>
      </w:r>
      <w:r w:rsidRPr="00DB4C62">
        <w:rPr>
          <w:rFonts w:cstheme="minorHAnsi"/>
          <w:sz w:val="24"/>
          <w:szCs w:val="24"/>
        </w:rPr>
        <w:t xml:space="preserve">the largest multipole order that can be supported is on the order of </w:t>
      </w:r>
      <m:oMath>
        <m:r>
          <w:rPr>
            <w:rFonts w:ascii="Cambria Math" w:hAnsi="Cambria Math" w:cstheme="minorHAnsi"/>
            <w:sz w:val="24"/>
            <w:szCs w:val="24"/>
          </w:rPr>
          <m:t xml:space="preserve">n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eastAsia="CMMI8" w:hAnsi="Cambria Math" w:cstheme="minorHAnsi"/>
                <w:sz w:val="24"/>
                <w:szCs w:val="24"/>
              </w:rPr>
              <m:t>b</m:t>
            </m:r>
          </m:sub>
        </m:sSub>
        <m:r>
          <w:rPr>
            <w:rFonts w:ascii="Cambria Math" w:hAnsi="Cambria Math" w:cstheme="minorHAnsi"/>
            <w:sz w:val="24"/>
            <w:szCs w:val="24"/>
          </w:rPr>
          <m:t>a</m:t>
        </m:r>
      </m:oMath>
      <w:r w:rsidRPr="00DB4C62">
        <w:rPr>
          <w:rFonts w:cstheme="minorHAnsi"/>
          <w:sz w:val="24"/>
          <w:szCs w:val="24"/>
        </w:rPr>
        <w:t>.</w:t>
      </w:r>
    </w:p>
    <w:p w14:paraId="1F2A7128" w14:textId="1B34A311" w:rsidR="008F1062" w:rsidRPr="00DB4C62" w:rsidRDefault="008F1062" w:rsidP="00DB4C62">
      <w:pPr>
        <w:rPr>
          <w:rFonts w:cstheme="minorHAnsi"/>
          <w:sz w:val="24"/>
          <w:szCs w:val="24"/>
        </w:rPr>
      </w:pPr>
      <w:r w:rsidRPr="00DB4C62">
        <w:rPr>
          <w:rFonts w:cstheme="minorHAnsi"/>
          <w:sz w:val="24"/>
          <w:szCs w:val="24"/>
        </w:rPr>
        <w:t xml:space="preserve">Denote the ball of radius </w:t>
      </w:r>
      <w:r w:rsidRPr="00DB4C62">
        <w:rPr>
          <w:rFonts w:cstheme="minorHAnsi"/>
          <w:i/>
          <w:iCs/>
          <w:sz w:val="24"/>
          <w:szCs w:val="24"/>
        </w:rPr>
        <w:t xml:space="preserve">a </w:t>
      </w:r>
      <w:r w:rsidRPr="00DB4C62">
        <w:rPr>
          <w:rFonts w:cstheme="minorHAnsi"/>
          <w:sz w:val="24"/>
          <w:szCs w:val="24"/>
        </w:rPr>
        <w:t>as the support ball. There are two implications of the support ball.</w:t>
      </w:r>
      <w:r w:rsidR="00F36DBB">
        <w:rPr>
          <w:rFonts w:cstheme="minorHAnsi"/>
          <w:sz w:val="24"/>
          <w:szCs w:val="24"/>
        </w:rPr>
        <w:t xml:space="preserve"> </w:t>
      </w:r>
      <w:r w:rsidRPr="00DB4C62">
        <w:rPr>
          <w:rFonts w:cstheme="minorHAnsi"/>
          <w:sz w:val="24"/>
          <w:szCs w:val="24"/>
        </w:rPr>
        <w:t xml:space="preserve">First, using a multipole in GLSM means that the sample point </w:t>
      </w:r>
      <w:proofErr w:type="spellStart"/>
      <w:r w:rsidRPr="00DB4C62">
        <w:rPr>
          <w:rFonts w:cstheme="minorHAnsi"/>
          <w:sz w:val="24"/>
          <w:szCs w:val="24"/>
        </w:rPr>
        <w:t>can not</w:t>
      </w:r>
      <w:proofErr w:type="spellEnd"/>
      <w:r w:rsidRPr="00DB4C62">
        <w:rPr>
          <w:rFonts w:cstheme="minorHAnsi"/>
          <w:sz w:val="24"/>
          <w:szCs w:val="24"/>
        </w:rPr>
        <w:t xml:space="preserve"> be too close to the edge of the</w:t>
      </w:r>
      <w:r w:rsidR="00F36DBB">
        <w:rPr>
          <w:rFonts w:cstheme="minorHAnsi"/>
          <w:sz w:val="24"/>
          <w:szCs w:val="24"/>
        </w:rPr>
        <w:t xml:space="preserve"> </w:t>
      </w:r>
      <w:r w:rsidRPr="00DB4C62">
        <w:rPr>
          <w:rFonts w:cstheme="minorHAnsi"/>
          <w:sz w:val="24"/>
          <w:szCs w:val="24"/>
        </w:rPr>
        <w:t>object (or insufficient support is present). Second, sample points in thin objects or objects with thin</w:t>
      </w:r>
      <w:r w:rsidR="00F36DBB">
        <w:rPr>
          <w:rFonts w:cstheme="minorHAnsi"/>
          <w:sz w:val="24"/>
          <w:szCs w:val="24"/>
        </w:rPr>
        <w:t xml:space="preserve"> </w:t>
      </w:r>
      <w:r w:rsidRPr="00DB4C62">
        <w:rPr>
          <w:rFonts w:cstheme="minorHAnsi"/>
          <w:sz w:val="24"/>
          <w:szCs w:val="24"/>
        </w:rPr>
        <w:t xml:space="preserve">features may not be capable of supporting some multipole </w:t>
      </w:r>
      <w:r w:rsidR="00F36DBB" w:rsidRPr="00DB4C62">
        <w:rPr>
          <w:rFonts w:cstheme="minorHAnsi"/>
          <w:sz w:val="24"/>
          <w:szCs w:val="24"/>
        </w:rPr>
        <w:t>configurations</w:t>
      </w:r>
      <w:r w:rsidRPr="00DB4C62">
        <w:rPr>
          <w:rFonts w:cstheme="minorHAnsi"/>
          <w:sz w:val="24"/>
          <w:szCs w:val="24"/>
        </w:rPr>
        <w:t>.</w:t>
      </w:r>
    </w:p>
    <w:p w14:paraId="00D049FC" w14:textId="266BA25C" w:rsidR="008F1062" w:rsidRPr="00DB4C62" w:rsidRDefault="008F1062" w:rsidP="00DB4C62">
      <w:pPr>
        <w:rPr>
          <w:rFonts w:cstheme="minorHAnsi"/>
          <w:sz w:val="24"/>
          <w:szCs w:val="24"/>
        </w:rPr>
      </w:pPr>
      <w:r w:rsidRPr="00DB4C62">
        <w:rPr>
          <w:rFonts w:cstheme="minorHAnsi"/>
          <w:sz w:val="24"/>
          <w:szCs w:val="24"/>
        </w:rPr>
        <w:t>In many cases, the LSM monopole is sufficient. LSM uses test points and determines if a singularity</w:t>
      </w:r>
      <w:r w:rsidR="00F36DBB">
        <w:rPr>
          <w:rFonts w:cstheme="minorHAnsi"/>
          <w:sz w:val="24"/>
          <w:szCs w:val="24"/>
        </w:rPr>
        <w:t xml:space="preserve"> </w:t>
      </w:r>
      <w:r w:rsidRPr="00DB4C62">
        <w:rPr>
          <w:rFonts w:cstheme="minorHAnsi"/>
          <w:sz w:val="24"/>
          <w:szCs w:val="24"/>
        </w:rPr>
        <w:t xml:space="preserve">can be created at the test point using the scattered </w:t>
      </w:r>
      <w:r w:rsidR="007474A2">
        <w:rPr>
          <w:rFonts w:cstheme="minorHAnsi"/>
          <w:sz w:val="24"/>
          <w:szCs w:val="24"/>
        </w:rPr>
        <w:t>fi</w:t>
      </w:r>
      <w:r w:rsidR="007474A2" w:rsidRPr="00DB4C62">
        <w:rPr>
          <w:rFonts w:cstheme="minorHAnsi"/>
          <w:sz w:val="24"/>
          <w:szCs w:val="24"/>
        </w:rPr>
        <w:t>eld</w:t>
      </w:r>
      <w:r w:rsidRPr="00DB4C62">
        <w:rPr>
          <w:rFonts w:cstheme="minorHAnsi"/>
          <w:sz w:val="24"/>
          <w:szCs w:val="24"/>
        </w:rPr>
        <w:t xml:space="preserve"> data. For convex object boundaries, this works</w:t>
      </w:r>
      <w:r w:rsidR="00F36DBB">
        <w:rPr>
          <w:rFonts w:cstheme="minorHAnsi"/>
          <w:sz w:val="24"/>
          <w:szCs w:val="24"/>
        </w:rPr>
        <w:t xml:space="preserve"> </w:t>
      </w:r>
      <w:r w:rsidRPr="00DB4C62">
        <w:rPr>
          <w:rFonts w:cstheme="minorHAnsi"/>
          <w:sz w:val="24"/>
          <w:szCs w:val="24"/>
        </w:rPr>
        <w:t>well. De</w:t>
      </w:r>
      <w:r w:rsidR="00F36DBB">
        <w:rPr>
          <w:rFonts w:cstheme="minorHAnsi"/>
          <w:sz w:val="24"/>
          <w:szCs w:val="24"/>
        </w:rPr>
        <w:t>fi</w:t>
      </w:r>
      <w:r w:rsidRPr="00DB4C62">
        <w:rPr>
          <w:rFonts w:cstheme="minorHAnsi"/>
          <w:sz w:val="24"/>
          <w:szCs w:val="24"/>
        </w:rPr>
        <w:t>ne the convex hull of the object boundary as the smallest convex shape that encloses the</w:t>
      </w:r>
      <w:r w:rsidR="00F36DBB">
        <w:rPr>
          <w:rFonts w:cstheme="minorHAnsi"/>
          <w:sz w:val="24"/>
          <w:szCs w:val="24"/>
        </w:rPr>
        <w:t xml:space="preserve"> </w:t>
      </w:r>
      <w:r w:rsidRPr="00DB4C62">
        <w:rPr>
          <w:rFonts w:cstheme="minorHAnsi"/>
          <w:sz w:val="24"/>
          <w:szCs w:val="24"/>
        </w:rPr>
        <w:t>boundary. Where the object boundary has a concave portion, points between the object boundary and</w:t>
      </w:r>
      <w:r w:rsidR="00F36DBB">
        <w:rPr>
          <w:rFonts w:cstheme="minorHAnsi"/>
          <w:sz w:val="24"/>
          <w:szCs w:val="24"/>
        </w:rPr>
        <w:t xml:space="preserve"> </w:t>
      </w:r>
      <w:r w:rsidRPr="00DB4C62">
        <w:rPr>
          <w:rFonts w:cstheme="minorHAnsi"/>
          <w:sz w:val="24"/>
          <w:szCs w:val="24"/>
        </w:rPr>
        <w:t xml:space="preserve">the convex hull can support zero order singularities </w:t>
      </w:r>
      <w:proofErr w:type="gramStart"/>
      <w:r w:rsidRPr="00DB4C62">
        <w:rPr>
          <w:rFonts w:cstheme="minorHAnsi"/>
          <w:sz w:val="24"/>
          <w:szCs w:val="24"/>
        </w:rPr>
        <w:t>as a consequence of</w:t>
      </w:r>
      <w:proofErr w:type="gramEnd"/>
      <w:r w:rsidRPr="00DB4C62">
        <w:rPr>
          <w:rFonts w:cstheme="minorHAnsi"/>
          <w:sz w:val="24"/>
          <w:szCs w:val="24"/>
        </w:rPr>
        <w:t xml:space="preserve"> the equivalence principle. This</w:t>
      </w:r>
      <w:r w:rsidR="00F36DBB">
        <w:rPr>
          <w:rFonts w:cstheme="minorHAnsi"/>
          <w:sz w:val="24"/>
          <w:szCs w:val="24"/>
        </w:rPr>
        <w:t xml:space="preserve"> </w:t>
      </w:r>
      <w:r w:rsidRPr="00DB4C62">
        <w:rPr>
          <w:rFonts w:cstheme="minorHAnsi"/>
          <w:sz w:val="24"/>
          <w:szCs w:val="24"/>
        </w:rPr>
        <w:t>is formally demonstrated in Appendix B of [11] for an annulus; however, a partial annulus could be</w:t>
      </w:r>
      <w:r w:rsidR="00F36DBB">
        <w:rPr>
          <w:rFonts w:cstheme="minorHAnsi"/>
          <w:sz w:val="24"/>
          <w:szCs w:val="24"/>
        </w:rPr>
        <w:t xml:space="preserve"> </w:t>
      </w:r>
      <w:r w:rsidRPr="00DB4C62">
        <w:rPr>
          <w:rFonts w:cstheme="minorHAnsi"/>
          <w:sz w:val="24"/>
          <w:szCs w:val="24"/>
        </w:rPr>
        <w:t>considered as an approximation to the concave section of an object. Therefore, the use of multipoles</w:t>
      </w:r>
      <w:r w:rsidR="00F36DBB">
        <w:rPr>
          <w:rFonts w:cstheme="minorHAnsi"/>
          <w:sz w:val="24"/>
          <w:szCs w:val="24"/>
        </w:rPr>
        <w:t xml:space="preserve"> </w:t>
      </w:r>
      <w:r w:rsidRPr="00DB4C62">
        <w:rPr>
          <w:rFonts w:cstheme="minorHAnsi"/>
          <w:sz w:val="24"/>
          <w:szCs w:val="24"/>
        </w:rPr>
        <w:t xml:space="preserve">may be helpful in </w:t>
      </w:r>
      <w:r w:rsidR="00F36DBB">
        <w:rPr>
          <w:rFonts w:cstheme="minorHAnsi"/>
          <w:sz w:val="24"/>
          <w:szCs w:val="24"/>
        </w:rPr>
        <w:t>fi</w:t>
      </w:r>
      <w:r w:rsidRPr="00DB4C62">
        <w:rPr>
          <w:rFonts w:cstheme="minorHAnsi"/>
          <w:sz w:val="24"/>
          <w:szCs w:val="24"/>
        </w:rPr>
        <w:t xml:space="preserve">nding a more accurate object shape even for objects with a convex hull </w:t>
      </w:r>
      <w:r w:rsidR="00F36DBB" w:rsidRPr="00DB4C62">
        <w:rPr>
          <w:rFonts w:cstheme="minorHAnsi"/>
          <w:sz w:val="24"/>
          <w:szCs w:val="24"/>
        </w:rPr>
        <w:t>significantly</w:t>
      </w:r>
      <w:r w:rsidR="00F36DBB">
        <w:rPr>
          <w:rFonts w:cstheme="minorHAnsi"/>
          <w:sz w:val="24"/>
          <w:szCs w:val="24"/>
        </w:rPr>
        <w:t xml:space="preserve"> </w:t>
      </w:r>
      <w:r w:rsidRPr="00DB4C62">
        <w:rPr>
          <w:rFonts w:cstheme="minorHAnsi"/>
          <w:sz w:val="24"/>
          <w:szCs w:val="24"/>
        </w:rPr>
        <w:t>different from the object boundary.</w:t>
      </w:r>
    </w:p>
    <w:p w14:paraId="57801FA2" w14:textId="7A376073" w:rsidR="00AF6471" w:rsidRDefault="008F1062" w:rsidP="00DB4C62">
      <w:pPr>
        <w:rPr>
          <w:rFonts w:cstheme="minorHAnsi"/>
          <w:sz w:val="24"/>
          <w:szCs w:val="24"/>
        </w:rPr>
      </w:pPr>
      <w:r w:rsidRPr="00DB4C62">
        <w:rPr>
          <w:rFonts w:cstheme="minorHAnsi"/>
          <w:sz w:val="24"/>
          <w:szCs w:val="24"/>
        </w:rPr>
        <w:t>Using higher order poles in GLSM can help identify regions that are hollow or concave by choosing</w:t>
      </w:r>
      <w:r w:rsidR="00AF6471">
        <w:rPr>
          <w:rFonts w:cstheme="minorHAnsi"/>
          <w:sz w:val="24"/>
          <w:szCs w:val="24"/>
        </w:rPr>
        <w:t xml:space="preserve"> </w:t>
      </w:r>
      <w:r w:rsidRPr="00DB4C62">
        <w:rPr>
          <w:rFonts w:cstheme="minorHAnsi"/>
          <w:sz w:val="24"/>
          <w:szCs w:val="24"/>
        </w:rPr>
        <w:t xml:space="preserve">an appropriate indicator function. In [11], the indicator is </w:t>
      </w:r>
      <w:r w:rsidR="00AF6471" w:rsidRPr="00DB4C62">
        <w:rPr>
          <w:rFonts w:cstheme="minorHAnsi"/>
          <w:sz w:val="24"/>
          <w:szCs w:val="24"/>
        </w:rPr>
        <w:t>defined</w:t>
      </w:r>
      <w:r w:rsidRPr="00DB4C62">
        <w:rPr>
          <w:rFonts w:cstheme="minorHAnsi"/>
          <w:sz w:val="24"/>
          <w:szCs w:val="24"/>
        </w:rPr>
        <w:t xml:space="preserve"> as</w:t>
      </w:r>
      <w:r w:rsidR="00AF6471">
        <w:rPr>
          <w:rFonts w:cstheme="minorHAnsi"/>
          <w:sz w:val="24"/>
          <w:szCs w:val="24"/>
        </w:rPr>
        <w:t xml:space="preserve"> </w:t>
      </w:r>
    </w:p>
    <w:p w14:paraId="6C757E8F" w14:textId="4C9DB553" w:rsidR="008F1062" w:rsidRPr="00A20AFD" w:rsidRDefault="00A20AFD" w:rsidP="00DB4C62">
      <w:pPr>
        <w:rPr>
          <w:rFonts w:cstheme="minorHAnsi"/>
          <w:sz w:val="28"/>
          <w:szCs w:val="28"/>
        </w:rPr>
      </w:pPr>
      <m:oMathPara>
        <m:oMath>
          <m:sSub>
            <m:sSubPr>
              <m:ctrlPr>
                <w:rPr>
                  <w:rFonts w:ascii="Cambria Math" w:hAnsi="Cambria Math" w:cstheme="minorHAnsi"/>
                  <w:i/>
                  <w:iCs/>
                  <w:sz w:val="28"/>
                  <w:szCs w:val="28"/>
                </w:rPr>
              </m:ctrlPr>
            </m:sSubPr>
            <m:e>
              <m:r>
                <w:rPr>
                  <w:rFonts w:ascii="Cambria Math" w:hAnsi="Cambria Math" w:cstheme="minorHAnsi"/>
                  <w:sz w:val="28"/>
                  <w:szCs w:val="28"/>
                </w:rPr>
                <m:t>I</m:t>
              </m:r>
            </m:e>
            <m:sub>
              <m:r>
                <w:rPr>
                  <w:rFonts w:ascii="Cambria Math" w:eastAsia="CMMI8" w:hAnsi="Cambria Math" w:cstheme="minorHAnsi"/>
                  <w:sz w:val="28"/>
                  <w:szCs w:val="28"/>
                </w:rPr>
                <m:t xml:space="preserve">GLSM </m:t>
              </m:r>
            </m:sub>
          </m:sSub>
          <m:r>
            <w:rPr>
              <w:rFonts w:ascii="Cambria Math" w:hAnsi="Cambria Math" w:cstheme="minorHAnsi"/>
              <w:sz w:val="28"/>
              <w:szCs w:val="28"/>
            </w:rPr>
            <m:t xml:space="preserve">= </m:t>
          </m:r>
          <m:r>
            <w:rPr>
              <w:rFonts w:ascii="Cambria Math" w:eastAsia="Calibri" w:hAnsi="Cambria Math" w:cs="Calibri"/>
              <w:sz w:val="28"/>
              <w:szCs w:val="28"/>
            </w:rPr>
            <m:t>-</m:t>
          </m:r>
          <m:func>
            <m:funcPr>
              <m:ctrlPr>
                <w:rPr>
                  <w:rFonts w:ascii="Cambria Math" w:hAnsi="Cambria Math" w:cstheme="minorHAnsi"/>
                  <w:i/>
                  <w:sz w:val="28"/>
                  <w:szCs w:val="28"/>
                </w:rPr>
              </m:ctrlPr>
            </m:funcPr>
            <m:fName>
              <m:sSub>
                <m:sSubPr>
                  <m:ctrlPr>
                    <w:rPr>
                      <w:rFonts w:ascii="Cambria Math" w:hAnsi="Cambria Math" w:cstheme="minorHAnsi"/>
                      <w:i/>
                      <w:sz w:val="28"/>
                      <w:szCs w:val="28"/>
                    </w:rPr>
                  </m:ctrlPr>
                </m:sSubPr>
                <m:e>
                  <m:r>
                    <m:rPr>
                      <m:sty m:val="p"/>
                    </m:rPr>
                    <w:rPr>
                      <w:rFonts w:ascii="Cambria Math" w:hAnsi="Cambria Math" w:cstheme="minorHAnsi"/>
                      <w:sz w:val="28"/>
                      <w:szCs w:val="28"/>
                    </w:rPr>
                    <m:t>log</m:t>
                  </m:r>
                </m:e>
                <m:sub>
                  <m:r>
                    <w:rPr>
                      <w:rFonts w:ascii="Cambria Math" w:hAnsi="Cambria Math" w:cstheme="minorHAnsi"/>
                      <w:sz w:val="28"/>
                      <w:szCs w:val="28"/>
                    </w:rPr>
                    <m:t>10</m:t>
                  </m:r>
                </m:sub>
              </m:sSub>
            </m:fName>
            <m:e>
              <m:f>
                <m:fPr>
                  <m:ctrlPr>
                    <w:rPr>
                      <w:rFonts w:ascii="Cambria Math" w:hAnsi="Cambria Math" w:cstheme="minorHAnsi"/>
                      <w:i/>
                      <w:sz w:val="28"/>
                      <w:szCs w:val="28"/>
                    </w:rPr>
                  </m:ctrlPr>
                </m:fPr>
                <m:num>
                  <m:sSub>
                    <m:sSubPr>
                      <m:ctrlPr>
                        <w:rPr>
                          <w:rFonts w:ascii="Cambria Math" w:hAnsi="Cambria Math" w:cstheme="minorHAnsi"/>
                          <w:sz w:val="28"/>
                          <w:szCs w:val="28"/>
                        </w:rPr>
                      </m:ctrlPr>
                    </m:sSubPr>
                    <m:e>
                      <m:r>
                        <m:rPr>
                          <m:sty m:val="p"/>
                        </m:rPr>
                        <w:rPr>
                          <w:rFonts w:ascii="Cambria Math" w:hAnsi="Cambria Math" w:cstheme="minorHAnsi"/>
                          <w:sz w:val="28"/>
                          <w:szCs w:val="28"/>
                        </w:rPr>
                        <m:t>Ξ</m:t>
                      </m:r>
                    </m:e>
                    <m:sub>
                      <m:r>
                        <w:rPr>
                          <w:rFonts w:ascii="Cambria Math" w:eastAsia="CMMI8" w:hAnsi="Cambria Math" w:cstheme="minorHAnsi"/>
                          <w:sz w:val="28"/>
                          <w:szCs w:val="28"/>
                        </w:rPr>
                        <m:t>P</m:t>
                      </m:r>
                    </m:sub>
                  </m:sSub>
                </m:num>
                <m:den>
                  <m:sSub>
                    <m:sSubPr>
                      <m:ctrlPr>
                        <w:rPr>
                          <w:rFonts w:ascii="Cambria Math" w:hAnsi="Cambria Math" w:cstheme="minorHAnsi"/>
                          <w:i/>
                          <w:sz w:val="28"/>
                          <w:szCs w:val="28"/>
                        </w:rPr>
                      </m:ctrlPr>
                    </m:sSubPr>
                    <m:e>
                      <m:r>
                        <m:rPr>
                          <m:sty m:val="p"/>
                        </m:rPr>
                        <w:rPr>
                          <w:rFonts w:ascii="Cambria Math" w:hAnsi="Cambria Math" w:cstheme="minorHAnsi"/>
                          <w:sz w:val="28"/>
                          <w:szCs w:val="28"/>
                        </w:rPr>
                        <m:t>Ξ</m:t>
                      </m:r>
                    </m:e>
                    <m:sub>
                      <m:r>
                        <w:rPr>
                          <w:rFonts w:ascii="Cambria Math" w:eastAsia="CMMI8" w:hAnsi="Cambria Math" w:cstheme="minorHAnsi"/>
                          <w:sz w:val="28"/>
                          <w:szCs w:val="28"/>
                        </w:rPr>
                        <m:t>P,</m:t>
                      </m:r>
                      <m:r>
                        <m:rPr>
                          <m:sty m:val="p"/>
                        </m:rPr>
                        <w:rPr>
                          <w:rFonts w:ascii="Cambria Math" w:hAnsi="Cambria Math" w:cstheme="minorHAnsi"/>
                          <w:sz w:val="28"/>
                          <w:szCs w:val="28"/>
                        </w:rPr>
                        <m:t>max</m:t>
                      </m:r>
                    </m:sub>
                  </m:sSub>
                </m:den>
              </m:f>
            </m:e>
          </m:func>
          <m:r>
            <w:rPr>
              <w:rFonts w:ascii="Cambria Math" w:hAnsi="Cambria Math" w:cstheme="minorHAnsi"/>
              <w:sz w:val="28"/>
              <w:szCs w:val="28"/>
            </w:rPr>
            <m:t xml:space="preserve"> </m:t>
          </m:r>
        </m:oMath>
      </m:oMathPara>
    </w:p>
    <w:p w14:paraId="72851A26" w14:textId="77777777" w:rsidR="008F1062" w:rsidRPr="00DB4C62" w:rsidRDefault="008F1062" w:rsidP="00DB4C62">
      <w:pPr>
        <w:rPr>
          <w:rFonts w:cstheme="minorHAnsi"/>
          <w:sz w:val="24"/>
          <w:szCs w:val="24"/>
        </w:rPr>
      </w:pPr>
      <w:r w:rsidRPr="00DB4C62">
        <w:rPr>
          <w:rFonts w:cstheme="minorHAnsi"/>
          <w:sz w:val="24"/>
          <w:szCs w:val="24"/>
        </w:rPr>
        <w:t>(9)</w:t>
      </w:r>
    </w:p>
    <w:p w14:paraId="789E1705" w14:textId="58363223" w:rsidR="001F1F1C" w:rsidRDefault="008F1062" w:rsidP="00DB4C62">
      <w:pPr>
        <w:rPr>
          <w:rFonts w:cstheme="minorHAnsi"/>
          <w:sz w:val="24"/>
          <w:szCs w:val="24"/>
        </w:rPr>
      </w:pPr>
      <w:proofErr w:type="gramStart"/>
      <w:r w:rsidRPr="00DB4C62">
        <w:rPr>
          <w:rFonts w:cstheme="minorHAnsi"/>
          <w:sz w:val="24"/>
          <w:szCs w:val="24"/>
        </w:rPr>
        <w:t>where</w:t>
      </w:r>
      <w:proofErr w:type="gramEnd"/>
    </w:p>
    <w:p w14:paraId="5F6C81C1" w14:textId="54EFAD4C" w:rsidR="001F1F1C" w:rsidRDefault="0002691A" w:rsidP="00DB4C62">
      <w:pPr>
        <w:rPr>
          <w:rFonts w:cstheme="minorHAnsi"/>
          <w:sz w:val="24"/>
          <w:szCs w:val="24"/>
        </w:rPr>
      </w:pPr>
      <m:oMathPara>
        <m:oMath>
          <m:sSub>
            <m:sSubPr>
              <m:ctrlPr>
                <w:rPr>
                  <w:rFonts w:ascii="Cambria Math" w:hAnsi="Cambria Math" w:cstheme="minorHAnsi"/>
                  <w:iCs/>
                  <w:sz w:val="28"/>
                  <w:szCs w:val="28"/>
                </w:rPr>
              </m:ctrlPr>
            </m:sSubPr>
            <m:e>
              <m:r>
                <m:rPr>
                  <m:sty m:val="p"/>
                </m:rPr>
                <w:rPr>
                  <w:rFonts w:ascii="Cambria Math" w:hAnsi="Cambria Math" w:cstheme="minorHAnsi"/>
                  <w:sz w:val="28"/>
                  <w:szCs w:val="28"/>
                </w:rPr>
                <m:t>Ξ</m:t>
              </m:r>
            </m:e>
            <m:sub>
              <m:r>
                <w:rPr>
                  <w:rFonts w:ascii="Cambria Math" w:eastAsia="CMMI8" w:hAnsi="Cambria Math" w:cstheme="minorHAnsi"/>
                  <w:sz w:val="28"/>
                  <w:szCs w:val="28"/>
                </w:rPr>
                <m:t>P</m:t>
              </m:r>
            </m:sub>
          </m:sSub>
          <m: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m:rPr>
                  <m:scr m:val="script"/>
                </m:rPr>
                <w:rPr>
                  <w:rFonts w:ascii="Cambria Math" w:eastAsia="CMMI8" w:hAnsi="Cambria Math" w:cstheme="minorHAnsi"/>
                  <w:sz w:val="28"/>
                  <w:szCs w:val="28"/>
                </w:rPr>
                <m:t>l</m:t>
              </m:r>
              <m:r>
                <w:rPr>
                  <w:rFonts w:ascii="Cambria Math" w:hAnsi="Cambria Math" w:cstheme="minorHAnsi"/>
                  <w:sz w:val="28"/>
                  <w:szCs w:val="28"/>
                </w:rPr>
                <m:t>=1</m:t>
              </m:r>
            </m:sub>
            <m:sup>
              <m:r>
                <w:rPr>
                  <w:rFonts w:ascii="Cambria Math" w:eastAsia="CMMI8" w:hAnsi="Cambria Math" w:cstheme="minorHAnsi"/>
                  <w:sz w:val="28"/>
                  <w:szCs w:val="28"/>
                </w:rPr>
                <m:t>P</m:t>
              </m:r>
            </m:sup>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ξ</m:t>
                          </m:r>
                        </m:e>
                      </m:d>
                    </m:e>
                    <m:sup>
                      <m:r>
                        <w:rPr>
                          <w:rFonts w:ascii="Cambria Math" w:hAnsi="Cambria Math" w:cstheme="minorHAnsi"/>
                          <w:sz w:val="28"/>
                          <w:szCs w:val="28"/>
                        </w:rPr>
                        <m:t>2</m:t>
                      </m:r>
                    </m:sup>
                  </m:sSup>
                </m:num>
                <m:den>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sSubSup>
                            <m:sSubSupPr>
                              <m:ctrlPr>
                                <w:rPr>
                                  <w:rFonts w:ascii="Cambria Math" w:hAnsi="Cambria Math" w:cstheme="minorHAnsi"/>
                                  <w:i/>
                                  <w:sz w:val="28"/>
                                  <w:szCs w:val="28"/>
                                </w:rPr>
                              </m:ctrlPr>
                            </m:sSubSupPr>
                            <m:e>
                              <m:r>
                                <w:rPr>
                                  <w:rFonts w:ascii="Cambria Math" w:hAnsi="Cambria Math" w:cstheme="minorHAnsi"/>
                                  <w:sz w:val="28"/>
                                  <w:szCs w:val="28"/>
                                </w:rPr>
                                <m:t>ξ</m:t>
                              </m:r>
                            </m:e>
                            <m:sub>
                              <m:r>
                                <m:rPr>
                                  <m:scr m:val="script"/>
                                </m:rPr>
                                <w:rPr>
                                  <w:rFonts w:ascii="Cambria Math" w:eastAsia="CMMI8" w:hAnsi="Cambria Math" w:cstheme="minorHAnsi"/>
                                  <w:sz w:val="28"/>
                                  <w:szCs w:val="28"/>
                                </w:rPr>
                                <m:t>l</m:t>
                              </m:r>
                            </m:sub>
                            <m:sup>
                              <m:r>
                                <w:rPr>
                                  <w:rFonts w:ascii="Cambria Math" w:eastAsia="CMMI8" w:hAnsi="Cambria Math" w:cstheme="minorHAnsi"/>
                                  <w:sz w:val="28"/>
                                  <w:szCs w:val="28"/>
                                </w:rPr>
                                <m:t>e</m:t>
                              </m:r>
                            </m:sup>
                          </m:sSubSup>
                        </m:e>
                      </m:d>
                    </m:e>
                    <m:sup>
                      <m:r>
                        <w:rPr>
                          <w:rFonts w:ascii="Cambria Math" w:hAnsi="Cambria Math" w:cstheme="minorHAnsi"/>
                          <w:sz w:val="28"/>
                          <w:szCs w:val="28"/>
                        </w:rPr>
                        <m:t>2</m:t>
                      </m:r>
                    </m:sup>
                  </m:sSup>
                </m:den>
              </m:f>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ξ</m:t>
                          </m:r>
                        </m:e>
                      </m:d>
                    </m:e>
                    <m:sup>
                      <m:r>
                        <w:rPr>
                          <w:rFonts w:ascii="Cambria Math" w:hAnsi="Cambria Math" w:cstheme="minorHAnsi"/>
                          <w:sz w:val="28"/>
                          <w:szCs w:val="28"/>
                        </w:rPr>
                        <m:t>2</m:t>
                      </m:r>
                    </m:sup>
                  </m:sSup>
                </m:num>
                <m:den>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sSubSup>
                            <m:sSubSupPr>
                              <m:ctrlPr>
                                <w:rPr>
                                  <w:rFonts w:ascii="Cambria Math" w:hAnsi="Cambria Math" w:cstheme="minorHAnsi"/>
                                  <w:i/>
                                  <w:sz w:val="28"/>
                                  <w:szCs w:val="28"/>
                                </w:rPr>
                              </m:ctrlPr>
                            </m:sSubSupPr>
                            <m:e>
                              <m:r>
                                <w:rPr>
                                  <w:rFonts w:ascii="Cambria Math" w:hAnsi="Cambria Math" w:cstheme="minorHAnsi"/>
                                  <w:sz w:val="28"/>
                                  <w:szCs w:val="28"/>
                                </w:rPr>
                                <m:t>ξ</m:t>
                              </m:r>
                            </m:e>
                            <m:sub>
                              <m:r>
                                <m:rPr>
                                  <m:scr m:val="script"/>
                                </m:rPr>
                                <w:rPr>
                                  <w:rFonts w:ascii="Cambria Math" w:eastAsia="CMMI8" w:hAnsi="Cambria Math" w:cstheme="minorHAnsi"/>
                                  <w:sz w:val="28"/>
                                  <w:szCs w:val="28"/>
                                </w:rPr>
                                <m:t>l</m:t>
                              </m:r>
                            </m:sub>
                            <m:sup>
                              <m:r>
                                <w:rPr>
                                  <w:rFonts w:ascii="Cambria Math" w:eastAsia="CMMI8" w:hAnsi="Cambria Math" w:cstheme="minorHAnsi"/>
                                  <w:sz w:val="28"/>
                                  <w:szCs w:val="28"/>
                                </w:rPr>
                                <m:t>o</m:t>
                              </m:r>
                            </m:sup>
                          </m:sSubSup>
                        </m:e>
                      </m:d>
                    </m:e>
                    <m:sup>
                      <m:r>
                        <w:rPr>
                          <w:rFonts w:ascii="Cambria Math" w:hAnsi="Cambria Math" w:cstheme="minorHAnsi"/>
                          <w:sz w:val="28"/>
                          <w:szCs w:val="28"/>
                        </w:rPr>
                        <m:t>2</m:t>
                      </m:r>
                    </m:sup>
                  </m:sSup>
                </m:den>
              </m:f>
            </m:e>
          </m:nary>
        </m:oMath>
      </m:oMathPara>
    </w:p>
    <w:p w14:paraId="5A5CE0DD" w14:textId="58556765" w:rsidR="008F1062" w:rsidRPr="00DB4C62" w:rsidRDefault="008F1062" w:rsidP="00DB4C62">
      <w:pPr>
        <w:rPr>
          <w:rFonts w:cstheme="minorHAnsi"/>
          <w:sz w:val="24"/>
          <w:szCs w:val="24"/>
        </w:rPr>
      </w:pPr>
      <w:r w:rsidRPr="00DB4C62">
        <w:rPr>
          <w:rFonts w:cstheme="minorHAnsi"/>
          <w:sz w:val="24"/>
          <w:szCs w:val="24"/>
        </w:rPr>
        <w:t>(10)</w:t>
      </w:r>
    </w:p>
    <w:p w14:paraId="3A5CF328" w14:textId="661F1B18" w:rsidR="00CB068F" w:rsidRPr="00DB4C62" w:rsidRDefault="004E4588" w:rsidP="00DB4C62">
      <w:pPr>
        <w:rPr>
          <w:rFonts w:cstheme="minorHAnsi"/>
          <w:sz w:val="24"/>
          <w:szCs w:val="24"/>
        </w:rPr>
      </w:pPr>
      <m:oMath>
        <m:sSup>
          <m:sSupPr>
            <m:ctrlPr>
              <w:rPr>
                <w:rFonts w:ascii="Cambria Math" w:eastAsia="CMMI8" w:hAnsi="Cambria Math" w:cstheme="minorHAnsi"/>
                <w:i/>
                <w:iCs/>
                <w:sz w:val="24"/>
                <w:szCs w:val="24"/>
              </w:rPr>
            </m:ctrlPr>
          </m:sSupPr>
          <m:e>
            <m:d>
              <m:dPr>
                <m:begChr m:val="‖"/>
                <m:endChr m:val="‖"/>
                <m:ctrlPr>
                  <w:rPr>
                    <w:rFonts w:ascii="Cambria Math" w:eastAsia="CMMI8" w:hAnsi="Cambria Math" w:cstheme="minorHAnsi"/>
                    <w:i/>
                    <w:iCs/>
                    <w:sz w:val="24"/>
                    <w:szCs w:val="24"/>
                  </w:rPr>
                </m:ctrlPr>
              </m:dPr>
              <m:e>
                <m:sSubSup>
                  <m:sSubSupPr>
                    <m:ctrlPr>
                      <w:rPr>
                        <w:rFonts w:ascii="Cambria Math" w:eastAsia="CMMI8" w:hAnsi="Cambria Math" w:cstheme="minorHAnsi"/>
                        <w:i/>
                        <w:iCs/>
                        <w:sz w:val="24"/>
                        <w:szCs w:val="24"/>
                      </w:rPr>
                    </m:ctrlPr>
                  </m:sSubSupPr>
                  <m:e>
                    <m:r>
                      <w:rPr>
                        <w:rFonts w:ascii="Cambria Math" w:eastAsia="CMMI8" w:hAnsi="Cambria Math" w:cstheme="minorHAnsi"/>
                        <w:sz w:val="24"/>
                        <w:szCs w:val="24"/>
                      </w:rPr>
                      <m:t>ξ</m:t>
                    </m:r>
                  </m:e>
                  <m:sub>
                    <m:r>
                      <m:rPr>
                        <m:scr m:val="script"/>
                      </m:rPr>
                      <w:rPr>
                        <w:rFonts w:ascii="Cambria Math" w:eastAsia="CMMI8" w:hAnsi="Cambria Math" w:cstheme="minorHAnsi"/>
                        <w:sz w:val="24"/>
                        <w:szCs w:val="24"/>
                      </w:rPr>
                      <m:t>l</m:t>
                    </m:r>
                  </m:sub>
                  <m:sup>
                    <m:r>
                      <w:rPr>
                        <w:rFonts w:ascii="Cambria Math" w:eastAsia="CMMI8" w:hAnsi="Cambria Math" w:cstheme="minorHAnsi"/>
                        <w:sz w:val="24"/>
                        <w:szCs w:val="24"/>
                      </w:rPr>
                      <m:t>e,</m:t>
                    </m:r>
                    <m:r>
                      <w:rPr>
                        <w:rFonts w:ascii="Cambria Math" w:eastAsia="CMMI8" w:hAnsi="Cambria Math" w:cstheme="minorHAnsi"/>
                        <w:sz w:val="24"/>
                        <w:szCs w:val="24"/>
                      </w:rPr>
                      <m:t>o</m:t>
                    </m:r>
                  </m:sup>
                </m:sSubSup>
              </m:e>
            </m:d>
          </m:e>
          <m:sup>
            <m:r>
              <w:rPr>
                <w:rFonts w:ascii="Cambria Math" w:eastAsia="CMMI8" w:hAnsi="Cambria Math" w:cstheme="minorHAnsi"/>
                <w:sz w:val="24"/>
                <w:szCs w:val="24"/>
              </w:rPr>
              <m:t>2</m:t>
            </m:r>
          </m:sup>
        </m:sSup>
      </m:oMath>
      <w:r w:rsidR="008F1062" w:rsidRPr="00DB4C62">
        <w:rPr>
          <w:rFonts w:cstheme="minorHAnsi"/>
          <w:sz w:val="24"/>
          <w:szCs w:val="24"/>
        </w:rPr>
        <w:t xml:space="preserve"> is the norm of the vector found in (7), and </w:t>
      </w:r>
      <m:oMath>
        <m:sSup>
          <m:sSupPr>
            <m:ctrlPr>
              <w:rPr>
                <w:rFonts w:ascii="Cambria Math" w:eastAsia="CMSY10" w:hAnsi="Cambria Math" w:cs="Cambria Math"/>
                <w:i/>
                <w:iCs/>
                <w:sz w:val="24"/>
                <w:szCs w:val="24"/>
              </w:rPr>
            </m:ctrlPr>
          </m:sSupPr>
          <m:e>
            <m:d>
              <m:dPr>
                <m:begChr m:val="‖"/>
                <m:endChr m:val="‖"/>
                <m:ctrlPr>
                  <w:rPr>
                    <w:rFonts w:ascii="Cambria Math" w:eastAsia="CMSY10" w:hAnsi="Cambria Math" w:cs="Cambria Math"/>
                    <w:i/>
                    <w:iCs/>
                    <w:sz w:val="24"/>
                    <w:szCs w:val="24"/>
                  </w:rPr>
                </m:ctrlPr>
              </m:dPr>
              <m:e>
                <m:r>
                  <w:rPr>
                    <w:rFonts w:ascii="Cambria Math" w:eastAsia="CMSY10" w:hAnsi="Cambria Math" w:cs="Cambria Math"/>
                    <w:sz w:val="24"/>
                    <w:szCs w:val="24"/>
                  </w:rPr>
                  <m:t>ξ</m:t>
                </m:r>
              </m:e>
            </m:d>
          </m:e>
          <m:sup>
            <m:r>
              <w:rPr>
                <w:rFonts w:ascii="Cambria Math" w:eastAsia="CMSY10" w:hAnsi="Cambria Math" w:cs="Cambria Math"/>
                <w:sz w:val="24"/>
                <w:szCs w:val="24"/>
              </w:rPr>
              <m:t>2</m:t>
            </m:r>
          </m:sup>
        </m:sSup>
      </m:oMath>
      <w:r w:rsidR="008F1062" w:rsidRPr="00DB4C62">
        <w:rPr>
          <w:rFonts w:cstheme="minorHAnsi"/>
          <w:sz w:val="24"/>
          <w:szCs w:val="24"/>
        </w:rPr>
        <w:t xml:space="preserve"> is the norm of the LSM result. The form of</w:t>
      </w:r>
      <w:r w:rsidR="00AE726E">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eastAsia="CMMI8" w:hAnsi="Cambria Math" w:cstheme="minorHAnsi"/>
                <w:sz w:val="24"/>
                <w:szCs w:val="24"/>
              </w:rPr>
              <m:t>GLSM</m:t>
            </m:r>
          </m:sub>
        </m:sSub>
      </m:oMath>
      <w:r w:rsidR="008F1062" w:rsidRPr="00DB4C62">
        <w:rPr>
          <w:rFonts w:eastAsia="CMMI8" w:cstheme="minorHAnsi"/>
          <w:i/>
          <w:iCs/>
          <w:sz w:val="24"/>
          <w:szCs w:val="24"/>
        </w:rPr>
        <w:t xml:space="preserve"> </w:t>
      </w:r>
      <w:r w:rsidR="008F1062" w:rsidRPr="00DB4C62">
        <w:rPr>
          <w:rFonts w:cstheme="minorHAnsi"/>
          <w:sz w:val="24"/>
          <w:szCs w:val="24"/>
        </w:rPr>
        <w:t xml:space="preserve">is </w:t>
      </w:r>
      <w:proofErr w:type="gramStart"/>
      <w:r w:rsidR="008F1062" w:rsidRPr="00DB4C62">
        <w:rPr>
          <w:rFonts w:cstheme="minorHAnsi"/>
          <w:sz w:val="24"/>
          <w:szCs w:val="24"/>
        </w:rPr>
        <w:t>similar to</w:t>
      </w:r>
      <w:proofErr w:type="gramEnd"/>
      <w:r w:rsidR="008F1062" w:rsidRPr="00DB4C62">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eastAsia="CMMI8" w:hAnsi="Cambria Math" w:cstheme="minorHAnsi"/>
                <w:sz w:val="24"/>
                <w:szCs w:val="24"/>
              </w:rPr>
              <m:t>LSM</m:t>
            </m:r>
          </m:sub>
        </m:sSub>
      </m:oMath>
      <w:r w:rsidR="008F1062" w:rsidRPr="00DB4C62">
        <w:rPr>
          <w:rFonts w:eastAsia="CMMI8" w:cstheme="minorHAnsi"/>
          <w:i/>
          <w:iCs/>
          <w:sz w:val="24"/>
          <w:szCs w:val="24"/>
        </w:rPr>
        <w:t xml:space="preserve"> </w:t>
      </w:r>
      <w:r w:rsidR="008F1062" w:rsidRPr="00DB4C62">
        <w:rPr>
          <w:rFonts w:cstheme="minorHAnsi"/>
          <w:sz w:val="24"/>
          <w:szCs w:val="24"/>
        </w:rPr>
        <w:t xml:space="preserve">in (6). A similar, suitable threshold </w:t>
      </w:r>
      <m:oMath>
        <m:r>
          <w:rPr>
            <w:rFonts w:ascii="Cambria Math" w:hAnsi="Cambria Math" w:cstheme="minorHAnsi"/>
            <w:sz w:val="24"/>
            <w:szCs w:val="24"/>
          </w:rPr>
          <m:t>(</m:t>
        </m:r>
        <m:r>
          <w:rPr>
            <w:rFonts w:ascii="Cambria Math" w:hAnsi="Cambria Math" w:cstheme="minorHAnsi"/>
            <w:sz w:val="24"/>
            <w:szCs w:val="24"/>
          </w:rPr>
          <m:t>δ</m:t>
        </m:r>
        <m:r>
          <w:rPr>
            <w:rFonts w:ascii="Cambria Math" w:hAnsi="Cambria Math" w:cstheme="minorHAnsi"/>
            <w:sz w:val="24"/>
            <w:szCs w:val="24"/>
          </w:rPr>
          <m:t>)</m:t>
        </m:r>
      </m:oMath>
      <w:r w:rsidR="008F1062" w:rsidRPr="00DB4C62">
        <w:rPr>
          <w:rFonts w:cstheme="minorHAnsi"/>
          <w:sz w:val="24"/>
          <w:szCs w:val="24"/>
        </w:rPr>
        <w:t xml:space="preserve"> for </w:t>
      </w:r>
      <m:oMath>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eastAsia="CMMI8" w:hAnsi="Cambria Math" w:cstheme="minorHAnsi"/>
                <w:sz w:val="24"/>
                <w:szCs w:val="24"/>
              </w:rPr>
              <m:t>GLSM</m:t>
            </m:r>
          </m:sub>
        </m:sSub>
      </m:oMath>
      <w:r w:rsidR="008F1062" w:rsidRPr="00DB4C62">
        <w:rPr>
          <w:rFonts w:eastAsia="CMMI8" w:cstheme="minorHAnsi"/>
          <w:i/>
          <w:iCs/>
          <w:sz w:val="24"/>
          <w:szCs w:val="24"/>
        </w:rPr>
        <w:t xml:space="preserve"> </w:t>
      </w:r>
      <w:r w:rsidR="008F1062" w:rsidRPr="00DB4C62">
        <w:rPr>
          <w:rFonts w:cstheme="minorHAnsi"/>
          <w:sz w:val="24"/>
          <w:szCs w:val="24"/>
        </w:rPr>
        <w:t>is chosen to distinguish</w:t>
      </w:r>
      <w:r w:rsidR="008F1062" w:rsidRPr="00DB4C62">
        <w:rPr>
          <w:rFonts w:cstheme="minorHAnsi"/>
          <w:sz w:val="24"/>
          <w:szCs w:val="24"/>
        </w:rPr>
        <w:t xml:space="preserve"> </w:t>
      </w:r>
      <w:r w:rsidR="00CB068F" w:rsidRPr="00DB4C62">
        <w:rPr>
          <w:rFonts w:cstheme="minorHAnsi"/>
          <w:sz w:val="24"/>
          <w:szCs w:val="24"/>
        </w:rPr>
        <w:t>between `inside' and `outside'. Consider a thin scatterer with a cross section that is mostly parallel to</w:t>
      </w:r>
      <w:r w:rsidR="006C7EA5">
        <w:rPr>
          <w:rFonts w:cstheme="minorHAnsi"/>
          <w:sz w:val="24"/>
          <w:szCs w:val="24"/>
        </w:rPr>
        <w:t xml:space="preserve"> </w:t>
      </w:r>
      <w:r w:rsidR="00CB068F" w:rsidRPr="00DB4C62">
        <w:rPr>
          <w:rFonts w:cstheme="minorHAnsi"/>
          <w:sz w:val="24"/>
          <w:szCs w:val="24"/>
        </w:rPr>
        <w:t xml:space="preserve">the </w:t>
      </w:r>
      <m:oMath>
        <m:r>
          <w:rPr>
            <w:rFonts w:ascii="Cambria Math" w:hAnsi="Cambria Math" w:cstheme="minorHAnsi"/>
            <w:sz w:val="24"/>
            <w:szCs w:val="24"/>
          </w:rPr>
          <m:t>y</m:t>
        </m:r>
      </m:oMath>
      <w:r w:rsidR="00CB068F" w:rsidRPr="00DB4C62">
        <w:rPr>
          <w:rFonts w:cstheme="minorHAnsi"/>
          <w:i/>
          <w:iCs/>
          <w:sz w:val="24"/>
          <w:szCs w:val="24"/>
        </w:rPr>
        <w:t xml:space="preserve"> </w:t>
      </w:r>
      <w:r w:rsidR="00CB068F" w:rsidRPr="00DB4C62">
        <w:rPr>
          <w:rFonts w:cstheme="minorHAnsi"/>
          <w:sz w:val="24"/>
          <w:szCs w:val="24"/>
        </w:rPr>
        <w:t xml:space="preserve">axis. A </w:t>
      </w:r>
      <m:oMath>
        <m:r>
          <w:rPr>
            <w:rFonts w:ascii="Cambria Math" w:hAnsi="Cambria Math" w:cstheme="minorHAnsi"/>
            <w:sz w:val="24"/>
            <w:szCs w:val="24"/>
          </w:rPr>
          <m:t>y</m:t>
        </m:r>
      </m:oMath>
      <w:r w:rsidR="00CB068F" w:rsidRPr="00DB4C62">
        <w:rPr>
          <w:rFonts w:cstheme="minorHAnsi"/>
          <w:sz w:val="24"/>
          <w:szCs w:val="24"/>
        </w:rPr>
        <w:t xml:space="preserve">-directed dipole can be supported by the scatterer and </w:t>
      </w:r>
      <m:oMath>
        <m:sSubSup>
          <m:sSubSupPr>
            <m:ctrlPr>
              <w:rPr>
                <w:rFonts w:ascii="Cambria Math" w:hAnsi="Cambria Math" w:cstheme="minorHAnsi"/>
                <w:i/>
                <w:iCs/>
                <w:sz w:val="24"/>
                <w:szCs w:val="24"/>
              </w:rPr>
            </m:ctrlPr>
          </m:sSubSupPr>
          <m:e>
            <m:r>
              <w:rPr>
                <w:rFonts w:ascii="Cambria Math" w:hAnsi="Cambria Math" w:cstheme="minorHAnsi"/>
                <w:sz w:val="24"/>
                <w:szCs w:val="24"/>
              </w:rPr>
              <m:t>ξ</m:t>
            </m:r>
          </m:e>
          <m:sub>
            <m:r>
              <w:rPr>
                <w:rFonts w:ascii="Cambria Math" w:hAnsi="Cambria Math" w:cstheme="minorHAnsi"/>
                <w:sz w:val="24"/>
                <w:szCs w:val="24"/>
              </w:rPr>
              <m:t>1</m:t>
            </m:r>
          </m:sub>
          <m:sup>
            <m:r>
              <w:rPr>
                <w:rFonts w:ascii="Cambria Math" w:eastAsia="CMMI8" w:hAnsi="Cambria Math" w:cstheme="minorHAnsi"/>
                <w:sz w:val="24"/>
                <w:szCs w:val="24"/>
              </w:rPr>
              <m:t>o</m:t>
            </m:r>
          </m:sup>
        </m:sSubSup>
      </m:oMath>
      <w:r w:rsidR="00CB068F" w:rsidRPr="00DB4C62">
        <w:rPr>
          <w:rFonts w:cstheme="minorHAnsi"/>
          <w:sz w:val="24"/>
          <w:szCs w:val="24"/>
        </w:rPr>
        <w:t xml:space="preserve"> would have a small norm for</w:t>
      </w:r>
      <w:r w:rsidR="00F55008">
        <w:rPr>
          <w:rFonts w:cstheme="minorHAnsi"/>
          <w:sz w:val="24"/>
          <w:szCs w:val="24"/>
        </w:rPr>
        <w:t xml:space="preserve"> </w:t>
      </w:r>
      <w:r w:rsidR="00CB068F" w:rsidRPr="00DB4C62">
        <w:rPr>
          <w:rFonts w:cstheme="minorHAnsi"/>
          <w:sz w:val="24"/>
          <w:szCs w:val="24"/>
        </w:rPr>
        <w:t xml:space="preserve">some sample points. The indicator function would then correctly interpret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00CB068F" w:rsidRPr="00DB4C62">
        <w:rPr>
          <w:rFonts w:eastAsia="CMMI8" w:cstheme="minorHAnsi"/>
          <w:i/>
          <w:iCs/>
          <w:sz w:val="24"/>
          <w:szCs w:val="24"/>
        </w:rPr>
        <w:t xml:space="preserve"> </w:t>
      </w:r>
      <w:r w:rsidR="00CB068F" w:rsidRPr="00DB4C62">
        <w:rPr>
          <w:rFonts w:cstheme="minorHAnsi"/>
          <w:sz w:val="24"/>
          <w:szCs w:val="24"/>
        </w:rPr>
        <w:t>as inside the object.</w:t>
      </w:r>
    </w:p>
    <w:p w14:paraId="42DD0CBF" w14:textId="3374EC05" w:rsidR="008F1062" w:rsidRPr="00DB4C62" w:rsidRDefault="00CB068F" w:rsidP="00DB4C62">
      <w:pPr>
        <w:rPr>
          <w:rFonts w:cstheme="minorHAnsi"/>
          <w:sz w:val="24"/>
          <w:szCs w:val="24"/>
        </w:rPr>
      </w:pPr>
      <w:r w:rsidRPr="00DB4C62">
        <w:rPr>
          <w:rFonts w:cstheme="minorHAnsi"/>
          <w:sz w:val="24"/>
          <w:szCs w:val="24"/>
        </w:rPr>
        <w:t>The concept of virtual experiments can be applied to the generalized case as well. Fig. 3(a) shows</w:t>
      </w:r>
      <w:r w:rsidR="00F55008">
        <w:rPr>
          <w:rFonts w:cstheme="minorHAnsi"/>
          <w:sz w:val="24"/>
          <w:szCs w:val="24"/>
        </w:rPr>
        <w:t xml:space="preserve"> </w:t>
      </w:r>
      <w:r w:rsidRPr="00DB4C62">
        <w:rPr>
          <w:rFonts w:cstheme="minorHAnsi"/>
          <w:sz w:val="24"/>
          <w:szCs w:val="24"/>
        </w:rPr>
        <w:t xml:space="preserve">the total </w:t>
      </w:r>
      <w:r w:rsidR="007474A2">
        <w:rPr>
          <w:rFonts w:cstheme="minorHAnsi"/>
          <w:sz w:val="24"/>
          <w:szCs w:val="24"/>
        </w:rPr>
        <w:t>fi</w:t>
      </w:r>
      <w:r w:rsidR="007474A2" w:rsidRPr="00DB4C62">
        <w:rPr>
          <w:rFonts w:cstheme="minorHAnsi"/>
          <w:sz w:val="24"/>
          <w:szCs w:val="24"/>
        </w:rPr>
        <w:t>eld</w:t>
      </w:r>
      <w:r w:rsidRPr="00DB4C62">
        <w:rPr>
          <w:rFonts w:cstheme="minorHAnsi"/>
          <w:sz w:val="24"/>
          <w:szCs w:val="24"/>
        </w:rPr>
        <w:t xml:space="preserve"> of a virtual experiment derived from </w:t>
      </w:r>
      <m:oMath>
        <m:sSubSup>
          <m:sSubSupPr>
            <m:ctrlPr>
              <w:rPr>
                <w:rFonts w:ascii="Cambria Math" w:hAnsi="Cambria Math" w:cstheme="minorHAnsi"/>
                <w:i/>
                <w:iCs/>
                <w:sz w:val="24"/>
                <w:szCs w:val="24"/>
              </w:rPr>
            </m:ctrlPr>
          </m:sSubSupPr>
          <m:e>
            <m:r>
              <w:rPr>
                <w:rFonts w:ascii="Cambria Math" w:hAnsi="Cambria Math" w:cstheme="minorHAnsi"/>
                <w:sz w:val="24"/>
                <w:szCs w:val="24"/>
              </w:rPr>
              <m:t>ξ</m:t>
            </m:r>
          </m:e>
          <m:sub>
            <m:r>
              <w:rPr>
                <w:rFonts w:ascii="Cambria Math" w:hAnsi="Cambria Math" w:cstheme="minorHAnsi"/>
                <w:sz w:val="24"/>
                <w:szCs w:val="24"/>
              </w:rPr>
              <m:t>1</m:t>
            </m:r>
          </m:sub>
          <m:sup>
            <m:r>
              <w:rPr>
                <w:rFonts w:ascii="Cambria Math" w:eastAsia="CMMI8" w:hAnsi="Cambria Math" w:cstheme="minorHAnsi"/>
                <w:sz w:val="24"/>
                <w:szCs w:val="24"/>
              </w:rPr>
              <m:t>e</m:t>
            </m:r>
          </m:sup>
        </m:sSubSup>
        <m:r>
          <w:rPr>
            <w:rFonts w:ascii="Cambria Math" w:hAnsi="Cambria Math" w:cstheme="minorHAnsi"/>
            <w:sz w:val="24"/>
            <w:szCs w:val="24"/>
          </w:rPr>
          <m:t>(</m:t>
        </m:r>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r>
          <w:rPr>
            <w:rFonts w:ascii="Cambria Math" w:hAnsi="Cambria Math" w:cstheme="minorHAnsi"/>
            <w:sz w:val="24"/>
            <w:szCs w:val="24"/>
          </w:rPr>
          <m:t>)</m:t>
        </m:r>
      </m:oMath>
      <w:r w:rsidRPr="00DB4C62">
        <w:rPr>
          <w:rFonts w:cstheme="minorHAnsi"/>
          <w:sz w:val="24"/>
          <w:szCs w:val="24"/>
        </w:rPr>
        <w:t xml:space="preserve"> with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eastAsia="CMMI8" w:cstheme="minorHAnsi"/>
          <w:i/>
          <w:iCs/>
          <w:sz w:val="24"/>
          <w:szCs w:val="24"/>
        </w:rPr>
        <w:t xml:space="preserve"> </w:t>
      </w:r>
      <w:r w:rsidRPr="00DB4C62">
        <w:rPr>
          <w:rFonts w:cstheme="minorHAnsi"/>
          <w:sz w:val="24"/>
          <w:szCs w:val="24"/>
        </w:rPr>
        <w:t>at the origin. Fig. 3(b) shows the</w:t>
      </w:r>
      <w:r w:rsidR="00926DAC">
        <w:rPr>
          <w:rFonts w:cstheme="minorHAnsi"/>
          <w:sz w:val="24"/>
          <w:szCs w:val="24"/>
        </w:rPr>
        <w:t xml:space="preserve"> </w:t>
      </w:r>
      <w:r w:rsidRPr="00DB4C62">
        <w:rPr>
          <w:rFonts w:cstheme="minorHAnsi"/>
          <w:sz w:val="24"/>
          <w:szCs w:val="24"/>
        </w:rPr>
        <w:t xml:space="preserve">corresponding scattered </w:t>
      </w:r>
      <w:r w:rsidR="007474A2">
        <w:rPr>
          <w:rFonts w:cstheme="minorHAnsi"/>
          <w:sz w:val="24"/>
          <w:szCs w:val="24"/>
        </w:rPr>
        <w:t>fi</w:t>
      </w:r>
      <w:r w:rsidR="007474A2" w:rsidRPr="00DB4C62">
        <w:rPr>
          <w:rFonts w:cstheme="minorHAnsi"/>
          <w:sz w:val="24"/>
          <w:szCs w:val="24"/>
        </w:rPr>
        <w:t>eld</w:t>
      </w:r>
      <w:r w:rsidRPr="00DB4C62">
        <w:rPr>
          <w:rFonts w:cstheme="minorHAnsi"/>
          <w:sz w:val="24"/>
          <w:szCs w:val="24"/>
        </w:rPr>
        <w:t>. Results were obtained using MEEP. The object is the same elliptical</w:t>
      </w:r>
      <w:r w:rsidR="00926DAC">
        <w:rPr>
          <w:rFonts w:cstheme="minorHAnsi"/>
          <w:sz w:val="24"/>
          <w:szCs w:val="24"/>
        </w:rPr>
        <w:t xml:space="preserve"> </w:t>
      </w:r>
      <w:r w:rsidRPr="00DB4C62">
        <w:rPr>
          <w:rFonts w:cstheme="minorHAnsi"/>
          <w:sz w:val="24"/>
          <w:szCs w:val="24"/>
        </w:rPr>
        <w:t xml:space="preserve">scatterer that was used for Fig. 2. In Fig. 3, one can see the </w:t>
      </w:r>
      <m:oMath>
        <m:r>
          <w:rPr>
            <w:rFonts w:ascii="Cambria Math" w:hAnsi="Cambria Math" w:cstheme="minorHAnsi"/>
            <w:sz w:val="24"/>
            <w:szCs w:val="24"/>
          </w:rPr>
          <m:t>ϕ</m:t>
        </m:r>
      </m:oMath>
      <w:r w:rsidRPr="00DB4C62">
        <w:rPr>
          <w:rFonts w:cstheme="minorHAnsi"/>
          <w:i/>
          <w:iCs/>
          <w:sz w:val="24"/>
          <w:szCs w:val="24"/>
        </w:rPr>
        <w:t xml:space="preserve"> </w:t>
      </w:r>
      <w:r w:rsidRPr="00DB4C62">
        <w:rPr>
          <w:rFonts w:cstheme="minorHAnsi"/>
          <w:sz w:val="24"/>
          <w:szCs w:val="24"/>
        </w:rPr>
        <w:t>variation due to the use of a higher order</w:t>
      </w:r>
      <w:r w:rsidR="00926DAC">
        <w:rPr>
          <w:rFonts w:cstheme="minorHAnsi"/>
          <w:sz w:val="24"/>
          <w:szCs w:val="24"/>
        </w:rPr>
        <w:t xml:space="preserve"> </w:t>
      </w:r>
      <w:r w:rsidRPr="00DB4C62">
        <w:rPr>
          <w:rFonts w:cstheme="minorHAnsi"/>
          <w:sz w:val="24"/>
          <w:szCs w:val="24"/>
        </w:rPr>
        <w:t>pole in GLSM.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6"/>
        <w:gridCol w:w="3126"/>
      </w:tblGrid>
      <w:tr w:rsidR="00CB068F" w:rsidRPr="00DB4C62" w14:paraId="2BEE3922" w14:textId="77777777" w:rsidTr="00C33BAD">
        <w:tc>
          <w:tcPr>
            <w:tcW w:w="0" w:type="auto"/>
          </w:tcPr>
          <w:p w14:paraId="1D31946B" w14:textId="44809545" w:rsidR="00CB068F" w:rsidRPr="00DB4C62" w:rsidRDefault="00C33BAD" w:rsidP="00926DAC">
            <w:pPr>
              <w:pStyle w:val="NoSpacing"/>
            </w:pPr>
            <w:r w:rsidRPr="00DB4C62">
              <w:rPr>
                <w:noProof/>
              </w:rPr>
              <w:drawing>
                <wp:inline distT="0" distB="0" distL="0" distR="0" wp14:anchorId="23BFC61E" wp14:editId="07353DC7">
                  <wp:extent cx="1838325" cy="1838325"/>
                  <wp:effectExtent l="0" t="0" r="9525" b="9525"/>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tc>
        <w:tc>
          <w:tcPr>
            <w:tcW w:w="0" w:type="auto"/>
          </w:tcPr>
          <w:p w14:paraId="121788F7" w14:textId="7A91802C" w:rsidR="00CB068F" w:rsidRPr="00DB4C62" w:rsidRDefault="00C33BAD" w:rsidP="00926DAC">
            <w:pPr>
              <w:pStyle w:val="NoSpacing"/>
            </w:pPr>
            <w:r w:rsidRPr="00DB4C62">
              <w:rPr>
                <w:noProof/>
              </w:rPr>
              <w:drawing>
                <wp:inline distT="0" distB="0" distL="0" distR="0" wp14:anchorId="3AEF21EE" wp14:editId="208FBA9C">
                  <wp:extent cx="1838325" cy="1838325"/>
                  <wp:effectExtent l="0" t="0" r="9525" b="9525"/>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tc>
      </w:tr>
      <w:tr w:rsidR="00CB068F" w:rsidRPr="00DB4C62" w14:paraId="6408A5DE" w14:textId="77777777" w:rsidTr="00C33BAD">
        <w:tc>
          <w:tcPr>
            <w:tcW w:w="0" w:type="auto"/>
          </w:tcPr>
          <w:p w14:paraId="6D12992D" w14:textId="6F3C230F" w:rsidR="00CB068F" w:rsidRPr="00DB4C62" w:rsidRDefault="00C33BAD" w:rsidP="00926DAC">
            <w:pPr>
              <w:pStyle w:val="NoSpacing"/>
            </w:pPr>
            <w:r w:rsidRPr="00DB4C62">
              <w:t>(a)</w:t>
            </w:r>
          </w:p>
        </w:tc>
        <w:tc>
          <w:tcPr>
            <w:tcW w:w="0" w:type="auto"/>
          </w:tcPr>
          <w:p w14:paraId="7D8B4CA7" w14:textId="4D92B7D3" w:rsidR="00CB068F" w:rsidRPr="00DB4C62" w:rsidRDefault="00C33BAD" w:rsidP="00926DAC">
            <w:pPr>
              <w:pStyle w:val="NoSpacing"/>
            </w:pPr>
            <w:r w:rsidRPr="00DB4C62">
              <w:t>(b)</w:t>
            </w:r>
          </w:p>
        </w:tc>
      </w:tr>
    </w:tbl>
    <w:p w14:paraId="000D48D1" w14:textId="307F32F6" w:rsidR="002E6C46" w:rsidRDefault="002E6C46" w:rsidP="00926DAC">
      <w:pPr>
        <w:pStyle w:val="NoSpacing"/>
      </w:pPr>
      <w:r w:rsidRPr="00DB4C62">
        <w:rPr>
          <w:b/>
          <w:bCs/>
        </w:rPr>
        <w:t xml:space="preserve">Figure 3. </w:t>
      </w:r>
      <w:r w:rsidRPr="00DB4C62">
        <w:t xml:space="preserve">Virtual experiment </w:t>
      </w:r>
      <w:r w:rsidR="007474A2">
        <w:t>fi</w:t>
      </w:r>
      <w:r w:rsidR="007474A2" w:rsidRPr="00DB4C62">
        <w:t>eld</w:t>
      </w:r>
      <w:r w:rsidRPr="00DB4C62">
        <w:t xml:space="preserve">s for elliptical scatterer using even dipole in GLSM. </w:t>
      </w:r>
      <w:bookmarkStart w:id="5" w:name="_Hlk129947851"/>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r</m:t>
                </m:r>
              </m:e>
            </m:acc>
          </m:e>
          <m:sub>
            <m:r>
              <w:rPr>
                <w:rFonts w:ascii="Cambria Math" w:hAnsi="Cambria Math"/>
                <w:vertAlign w:val="subscript"/>
              </w:rPr>
              <m:t>p</m:t>
            </m:r>
          </m:sub>
        </m:sSub>
      </m:oMath>
      <w:bookmarkEnd w:id="5"/>
      <w:r w:rsidRPr="00DB4C62">
        <w:rPr>
          <w:rFonts w:eastAsia="CMMI8"/>
          <w:i/>
          <w:iCs/>
        </w:rPr>
        <w:t xml:space="preserve"> </w:t>
      </w:r>
      <w:r w:rsidRPr="00DB4C62">
        <w:t>is at the</w:t>
      </w:r>
      <w:r w:rsidR="00926DAC">
        <w:t xml:space="preserve"> </w:t>
      </w:r>
      <w:r w:rsidRPr="00DB4C62">
        <w:t xml:space="preserve">origin: (a) total </w:t>
      </w:r>
      <w:r w:rsidR="007474A2">
        <w:t>fi</w:t>
      </w:r>
      <w:r w:rsidR="007474A2" w:rsidRPr="00DB4C62">
        <w:t>eld</w:t>
      </w:r>
      <w:r w:rsidRPr="00DB4C62">
        <w:t xml:space="preserve">; (b) scattered </w:t>
      </w:r>
      <w:r w:rsidR="007474A2">
        <w:t>fi</w:t>
      </w:r>
      <w:r w:rsidR="007474A2" w:rsidRPr="00DB4C62">
        <w:t>eld</w:t>
      </w:r>
      <w:r w:rsidRPr="00DB4C62">
        <w:t>, with object shown in gray.</w:t>
      </w:r>
    </w:p>
    <w:p w14:paraId="29DCD9AF" w14:textId="77777777" w:rsidR="00926DAC" w:rsidRPr="00DB4C62" w:rsidRDefault="00926DAC" w:rsidP="00926DAC">
      <w:pPr>
        <w:pStyle w:val="NoSpacing"/>
      </w:pPr>
    </w:p>
    <w:p w14:paraId="18AF38B8" w14:textId="77777777" w:rsidR="002E6C46" w:rsidRPr="00DB4C62" w:rsidRDefault="002E6C46" w:rsidP="00926DAC">
      <w:pPr>
        <w:pStyle w:val="Heading2"/>
      </w:pPr>
      <w:r w:rsidRPr="00DB4C62">
        <w:t>2.3. The Multipoles-Based Linear Sampling Method [10]</w:t>
      </w:r>
    </w:p>
    <w:p w14:paraId="357CBC23" w14:textId="5C010900" w:rsidR="002E6C46" w:rsidRPr="00DB4C62" w:rsidRDefault="002E6C46" w:rsidP="00DB4C62">
      <w:pPr>
        <w:rPr>
          <w:rFonts w:cstheme="minorHAnsi"/>
          <w:sz w:val="24"/>
          <w:szCs w:val="24"/>
        </w:rPr>
      </w:pPr>
      <w:r w:rsidRPr="00DB4C62">
        <w:rPr>
          <w:rFonts w:cstheme="minorHAnsi"/>
          <w:sz w:val="24"/>
          <w:szCs w:val="24"/>
        </w:rPr>
        <w:t>In MLSM, the far-</w:t>
      </w:r>
      <w:r w:rsidR="007474A2" w:rsidRPr="007474A2">
        <w:rPr>
          <w:rFonts w:cstheme="minorHAnsi"/>
          <w:sz w:val="24"/>
          <w:szCs w:val="24"/>
        </w:rPr>
        <w:t xml:space="preserve"> </w:t>
      </w:r>
      <w:r w:rsidR="007474A2">
        <w:rPr>
          <w:rFonts w:cstheme="minorHAnsi"/>
          <w:sz w:val="24"/>
          <w:szCs w:val="24"/>
        </w:rPr>
        <w:t>fi</w:t>
      </w:r>
      <w:r w:rsidR="007474A2" w:rsidRPr="00DB4C62">
        <w:rPr>
          <w:rFonts w:cstheme="minorHAnsi"/>
          <w:sz w:val="24"/>
          <w:szCs w:val="24"/>
        </w:rPr>
        <w:t>eld</w:t>
      </w:r>
      <w:r w:rsidRPr="00DB4C62">
        <w:rPr>
          <w:rFonts w:cstheme="minorHAnsi"/>
          <w:sz w:val="24"/>
          <w:szCs w:val="24"/>
        </w:rPr>
        <w:t xml:space="preserve"> data is expanded in a multipole expansion about the sample point. The</w:t>
      </w:r>
      <w:r w:rsidR="00780B79">
        <w:rPr>
          <w:rFonts w:cstheme="minorHAnsi"/>
          <w:sz w:val="24"/>
          <w:szCs w:val="24"/>
        </w:rPr>
        <w:t xml:space="preserve"> </w:t>
      </w:r>
      <w:r w:rsidRPr="00DB4C62">
        <w:rPr>
          <w:rFonts w:cstheme="minorHAnsi"/>
          <w:sz w:val="24"/>
          <w:szCs w:val="24"/>
        </w:rPr>
        <w:t xml:space="preserve">expansion is truncated to perform regularization. The expansion coefficients are then used to </w:t>
      </w:r>
      <w:r w:rsidR="00844DC5">
        <w:rPr>
          <w:rFonts w:cstheme="minorHAnsi"/>
          <w:sz w:val="24"/>
          <w:szCs w:val="24"/>
        </w:rPr>
        <w:t>fi</w:t>
      </w:r>
      <w:r w:rsidRPr="00DB4C62">
        <w:rPr>
          <w:rFonts w:cstheme="minorHAnsi"/>
          <w:sz w:val="24"/>
          <w:szCs w:val="24"/>
        </w:rPr>
        <w:t>nd</w:t>
      </w:r>
      <w:r w:rsidR="00780B79">
        <w:rPr>
          <w:rFonts w:cstheme="minorHAnsi"/>
          <w:sz w:val="24"/>
          <w:szCs w:val="24"/>
        </w:rPr>
        <w:t xml:space="preserve"> </w:t>
      </w:r>
      <w:r w:rsidRPr="00DB4C62">
        <w:rPr>
          <w:rFonts w:cstheme="minorHAnsi"/>
          <w:sz w:val="24"/>
          <w:szCs w:val="24"/>
        </w:rPr>
        <w:t>a linear combination of experiments that results in a large monopole contribution while the other poles</w:t>
      </w:r>
      <w:r w:rsidR="00844DC5">
        <w:rPr>
          <w:rFonts w:cstheme="minorHAnsi"/>
          <w:sz w:val="24"/>
          <w:szCs w:val="24"/>
        </w:rPr>
        <w:t xml:space="preserve"> </w:t>
      </w:r>
      <w:r w:rsidRPr="00DB4C62">
        <w:rPr>
          <w:rFonts w:cstheme="minorHAnsi"/>
          <w:sz w:val="24"/>
          <w:szCs w:val="24"/>
        </w:rPr>
        <w:t xml:space="preserve">kept in the expansion are forced to combine to zero </w:t>
      </w:r>
      <w:r w:rsidR="007474A2">
        <w:rPr>
          <w:rFonts w:cstheme="minorHAnsi"/>
          <w:sz w:val="24"/>
          <w:szCs w:val="24"/>
        </w:rPr>
        <w:t>fi</w:t>
      </w:r>
      <w:r w:rsidR="007474A2" w:rsidRPr="00DB4C62">
        <w:rPr>
          <w:rFonts w:cstheme="minorHAnsi"/>
          <w:sz w:val="24"/>
          <w:szCs w:val="24"/>
        </w:rPr>
        <w:t>eld</w:t>
      </w:r>
      <w:r w:rsidRPr="00DB4C62">
        <w:rPr>
          <w:rFonts w:cstheme="minorHAnsi"/>
          <w:sz w:val="24"/>
          <w:szCs w:val="24"/>
        </w:rPr>
        <w:t>.</w:t>
      </w:r>
    </w:p>
    <w:p w14:paraId="07AC81A2" w14:textId="3E5616EE" w:rsidR="001B5F93" w:rsidRPr="00DB4C62" w:rsidRDefault="002E6C46" w:rsidP="00DB4C62">
      <w:pPr>
        <w:rPr>
          <w:rFonts w:cstheme="minorHAnsi"/>
          <w:sz w:val="24"/>
          <w:szCs w:val="24"/>
        </w:rPr>
      </w:pPr>
      <w:r w:rsidRPr="00DB4C62">
        <w:rPr>
          <w:rFonts w:cstheme="minorHAnsi"/>
          <w:sz w:val="24"/>
          <w:szCs w:val="24"/>
        </w:rPr>
        <w:t xml:space="preserve">Mathematically, the </w:t>
      </w:r>
      <w:r w:rsidR="00844DC5">
        <w:rPr>
          <w:rFonts w:cstheme="minorHAnsi"/>
          <w:sz w:val="24"/>
          <w:szCs w:val="24"/>
        </w:rPr>
        <w:t>fi</w:t>
      </w:r>
      <w:r w:rsidRPr="00DB4C62">
        <w:rPr>
          <w:rFonts w:cstheme="minorHAnsi"/>
          <w:sz w:val="24"/>
          <w:szCs w:val="24"/>
        </w:rPr>
        <w:t>rst step is written as:</w:t>
      </w:r>
    </w:p>
    <w:p w14:paraId="60D878F3" w14:textId="0BFA984A" w:rsidR="001B5F93" w:rsidRDefault="0058582F" w:rsidP="001B5F93">
      <w:pPr>
        <w:rPr>
          <w:sz w:val="28"/>
          <w:szCs w:val="28"/>
        </w:rPr>
      </w:pPr>
      <m:oMathPara>
        <m:oMath>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s</m:t>
              </m:r>
            </m:sup>
          </m:sSup>
          <m:d>
            <m:dPr>
              <m:ctrlPr>
                <w:rPr>
                  <w:rFonts w:ascii="Cambria Math" w:hAnsi="Cambria Math"/>
                  <w:i/>
                  <w:sz w:val="28"/>
                  <w:szCs w:val="28"/>
                </w:rPr>
              </m:ctrlPr>
            </m:dPr>
            <m:e>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vertAlign w:val="subscript"/>
                    </w:rPr>
                    <m:t>m</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ϕ</m:t>
                  </m:r>
                </m:e>
                <m:sub>
                  <m:r>
                    <w:rPr>
                      <w:rFonts w:ascii="Cambria Math" w:hAnsi="Cambria Math"/>
                      <w:sz w:val="28"/>
                      <w:szCs w:val="28"/>
                    </w:rPr>
                    <m:t>n</m:t>
                  </m:r>
                </m:sub>
                <m:sup>
                  <m:r>
                    <w:rPr>
                      <w:rFonts w:ascii="Cambria Math" w:hAnsi="Cambria Math"/>
                      <w:sz w:val="28"/>
                      <w:szCs w:val="28"/>
                    </w:rPr>
                    <m:t>i</m:t>
                  </m:r>
                </m:sup>
              </m:sSubSup>
            </m:e>
          </m:d>
          <m:r>
            <w:rPr>
              <w:rFonts w:ascii="Cambria Math" w:hAnsi="Cambria Math"/>
              <w:sz w:val="28"/>
              <w:szCs w:val="28"/>
            </w:rPr>
            <m:t>=</m:t>
          </m:r>
          <m:nary>
            <m:naryPr>
              <m:chr m:val="∑"/>
              <m:limLoc m:val="undOvr"/>
              <m:ctrlPr>
                <w:rPr>
                  <w:rFonts w:ascii="Cambria Math" w:hAnsi="Cambria Math"/>
                  <w:i/>
                  <w:sz w:val="28"/>
                  <w:szCs w:val="28"/>
                </w:rPr>
              </m:ctrlPr>
            </m:naryPr>
            <m:sub>
              <m:r>
                <m:rPr>
                  <m:scr m:val="script"/>
                </m:rPr>
                <w:rPr>
                  <w:rFonts w:ascii="Cambria Math" w:hAnsi="Cambria Math"/>
                  <w:sz w:val="28"/>
                  <w:szCs w:val="28"/>
                </w:rPr>
                <m:t>l</m:t>
              </m:r>
              <m:r>
                <w:rPr>
                  <w:rFonts w:ascii="Cambria Math" w:hAnsi="Cambria Math"/>
                  <w:sz w:val="28"/>
                  <w:szCs w:val="28"/>
                </w:rPr>
                <m:t>=-L</m:t>
              </m:r>
            </m:sub>
            <m:sup>
              <m:r>
                <w:rPr>
                  <w:rFonts w:ascii="Cambria Math" w:hAnsi="Cambria Math"/>
                  <w:sz w:val="28"/>
                  <w:szCs w:val="28"/>
                </w:rPr>
                <m:t>L</m:t>
              </m:r>
            </m:sup>
            <m:e>
              <m:sSub>
                <m:sSubPr>
                  <m:ctrlPr>
                    <w:rPr>
                      <w:rFonts w:ascii="Cambria Math" w:hAnsi="Cambria Math"/>
                      <w:i/>
                      <w:sz w:val="28"/>
                      <w:szCs w:val="28"/>
                    </w:rPr>
                  </m:ctrlPr>
                </m:sSubPr>
                <m:e>
                  <m:r>
                    <w:rPr>
                      <w:rFonts w:ascii="Cambria Math" w:hAnsi="Cambria Math"/>
                      <w:sz w:val="28"/>
                      <w:szCs w:val="28"/>
                    </w:rPr>
                    <m:t>α</m:t>
                  </m:r>
                </m:e>
                <m:sub>
                  <m:r>
                    <m:rPr>
                      <m:scr m:val="script"/>
                    </m:rPr>
                    <w:rPr>
                      <w:rFonts w:ascii="Cambria Math" w:hAnsi="Cambria Math"/>
                      <w:sz w:val="28"/>
                      <w:szCs w:val="28"/>
                    </w:rPr>
                    <m:t>l</m:t>
                  </m:r>
                </m:sub>
              </m:sSub>
              <m:d>
                <m:dPr>
                  <m:ctrlPr>
                    <w:rPr>
                      <w:rFonts w:ascii="Cambria Math" w:hAnsi="Cambria Math"/>
                      <w:i/>
                      <w:sz w:val="28"/>
                      <w:szCs w:val="28"/>
                    </w:rPr>
                  </m:ctrlPr>
                </m:dPr>
                <m:e>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vertAlign w:val="subscript"/>
                        </w:rPr>
                        <m:t>p</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ϕ</m:t>
                      </m:r>
                    </m:e>
                    <m:sub>
                      <m:r>
                        <w:rPr>
                          <w:rFonts w:ascii="Cambria Math" w:hAnsi="Cambria Math"/>
                          <w:sz w:val="28"/>
                          <w:szCs w:val="28"/>
                        </w:rPr>
                        <m:t>n</m:t>
                      </m:r>
                    </m:sub>
                    <m:sup>
                      <m:r>
                        <w:rPr>
                          <w:rFonts w:ascii="Cambria Math" w:hAnsi="Cambria Math"/>
                          <w:sz w:val="28"/>
                          <w:szCs w:val="28"/>
                        </w:rPr>
                        <m:t>i</m:t>
                      </m:r>
                    </m:sup>
                  </m:sSubSup>
                </m:e>
              </m:d>
              <m:sSubSup>
                <m:sSubSupPr>
                  <m:ctrlPr>
                    <w:rPr>
                      <w:rFonts w:ascii="Cambria Math" w:hAnsi="Cambria Math"/>
                      <w:i/>
                      <w:sz w:val="28"/>
                      <w:szCs w:val="28"/>
                    </w:rPr>
                  </m:ctrlPr>
                </m:sSubSupPr>
                <m:e>
                  <m:r>
                    <w:rPr>
                      <w:rFonts w:ascii="Cambria Math" w:hAnsi="Cambria Math"/>
                      <w:sz w:val="28"/>
                      <w:szCs w:val="28"/>
                    </w:rPr>
                    <m:t>H</m:t>
                  </m:r>
                </m:e>
                <m:sub>
                  <m:r>
                    <m:rPr>
                      <m:scr m:val="script"/>
                    </m:rPr>
                    <w:rPr>
                      <w:rFonts w:ascii="Cambria Math" w:hAnsi="Cambria Math"/>
                      <w:sz w:val="28"/>
                      <w:szCs w:val="28"/>
                    </w:rPr>
                    <m:t>l</m:t>
                  </m:r>
                </m:sub>
                <m:sup>
                  <m:d>
                    <m:dPr>
                      <m:ctrlPr>
                        <w:rPr>
                          <w:rFonts w:ascii="Cambria Math" w:hAnsi="Cambria Math"/>
                          <w:i/>
                          <w:sz w:val="28"/>
                          <w:szCs w:val="28"/>
                        </w:rPr>
                      </m:ctrlPr>
                    </m:dPr>
                    <m:e>
                      <m:r>
                        <w:rPr>
                          <w:rFonts w:ascii="Cambria Math" w:hAnsi="Cambria Math"/>
                          <w:sz w:val="28"/>
                          <w:szCs w:val="28"/>
                        </w:rPr>
                        <m:t>2</m:t>
                      </m:r>
                    </m:e>
                  </m:d>
                </m:sup>
              </m:sSubSup>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b</m:t>
                      </m:r>
                    </m:sub>
                  </m:sSub>
                  <m:d>
                    <m:dPr>
                      <m:begChr m:val="|"/>
                      <m:endChr m:val="|"/>
                      <m:ctrlPr>
                        <w:rPr>
                          <w:rFonts w:ascii="Cambria Math" w:hAnsi="Cambria Math"/>
                          <w:i/>
                          <w:iCs/>
                          <w:sz w:val="28"/>
                          <w:szCs w:val="28"/>
                        </w:rPr>
                      </m:ctrlPr>
                    </m:dPr>
                    <m:e>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rPr>
                            <m:t>m</m:t>
                          </m:r>
                        </m:sub>
                      </m:sSub>
                      <m:r>
                        <w:rPr>
                          <w:rFonts w:ascii="Cambria Math" w:hAnsi="Cambria Math"/>
                          <w:sz w:val="28"/>
                          <w:szCs w:val="28"/>
                        </w:rPr>
                        <m:t>-</m:t>
                      </m:r>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vertAlign w:val="subscript"/>
                            </w:rPr>
                            <m:t>p</m:t>
                          </m:r>
                        </m:sub>
                      </m:sSub>
                    </m:e>
                  </m:d>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j</m:t>
                  </m:r>
                  <m:r>
                    <m:rPr>
                      <m:scr m:val="script"/>
                    </m:rPr>
                    <w:rPr>
                      <w:rFonts w:ascii="Cambria Math" w:hAnsi="Cambria Math"/>
                      <w:sz w:val="28"/>
                      <w:szCs w:val="28"/>
                    </w:rPr>
                    <m:t>l</m:t>
                  </m:r>
                  <m:r>
                    <w:rPr>
                      <w:rFonts w:ascii="Cambria Math" w:hAnsi="Cambria Math"/>
                      <w:sz w:val="28"/>
                      <w:szCs w:val="28"/>
                    </w:rPr>
                    <m:t>Arg</m:t>
                  </m:r>
                  <m:d>
                    <m:dPr>
                      <m:ctrlPr>
                        <w:rPr>
                          <w:rFonts w:ascii="Cambria Math" w:hAnsi="Cambria Math"/>
                          <w:i/>
                          <w:sz w:val="28"/>
                          <w:szCs w:val="28"/>
                        </w:rPr>
                      </m:ctrlPr>
                    </m:dPr>
                    <m:e>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rPr>
                            <m:t>m</m:t>
                          </m:r>
                        </m:sub>
                      </m:sSub>
                      <m:r>
                        <w:rPr>
                          <w:rFonts w:ascii="Cambria Math" w:hAnsi="Cambria Math"/>
                          <w:sz w:val="28"/>
                          <w:szCs w:val="28"/>
                        </w:rPr>
                        <m:t>-</m:t>
                      </m:r>
                      <m:sSub>
                        <m:sSubPr>
                          <m:ctrlPr>
                            <w:rPr>
                              <w:rFonts w:ascii="Cambria Math" w:hAnsi="Cambria Math"/>
                              <w:i/>
                              <w:iCs/>
                              <w:sz w:val="28"/>
                              <w:szCs w:val="28"/>
                            </w:rPr>
                          </m:ctrlPr>
                        </m:sSubPr>
                        <m:e>
                          <m:acc>
                            <m:accPr>
                              <m:chr m:val="⃗"/>
                              <m:ctrlPr>
                                <w:rPr>
                                  <w:rFonts w:ascii="Cambria Math" w:hAnsi="Cambria Math"/>
                                  <w:i/>
                                  <w:iCs/>
                                  <w:sz w:val="28"/>
                                  <w:szCs w:val="28"/>
                                </w:rPr>
                              </m:ctrlPr>
                            </m:accPr>
                            <m:e>
                              <m:r>
                                <w:rPr>
                                  <w:rFonts w:ascii="Cambria Math" w:hAnsi="Cambria Math"/>
                                  <w:sz w:val="28"/>
                                  <w:szCs w:val="28"/>
                                </w:rPr>
                                <m:t>r</m:t>
                              </m:r>
                            </m:e>
                          </m:acc>
                        </m:e>
                        <m:sub>
                          <m:r>
                            <w:rPr>
                              <w:rFonts w:ascii="Cambria Math" w:hAnsi="Cambria Math"/>
                              <w:sz w:val="28"/>
                              <w:szCs w:val="28"/>
                              <w:vertAlign w:val="subscript"/>
                            </w:rPr>
                            <m:t>p</m:t>
                          </m:r>
                        </m:sub>
                      </m:sSub>
                    </m:e>
                  </m:d>
                </m:sup>
              </m:sSup>
            </m:e>
          </m:nary>
          <m:r>
            <w:rPr>
              <w:rFonts w:ascii="Cambria Math" w:hAnsi="Cambria Math"/>
              <w:sz w:val="28"/>
              <w:szCs w:val="28"/>
            </w:rPr>
            <m:t xml:space="preserve"> </m:t>
          </m:r>
        </m:oMath>
      </m:oMathPara>
    </w:p>
    <w:p w14:paraId="0EB3E5D3" w14:textId="0924B8F6" w:rsidR="002E6C46" w:rsidRPr="00DB4C62" w:rsidRDefault="002E6C46" w:rsidP="001B5F93">
      <w:r w:rsidRPr="00DB4C62">
        <w:t>(11)</w:t>
      </w:r>
    </w:p>
    <w:p w14:paraId="6944AE80" w14:textId="32DDA2EB" w:rsidR="002E6C46" w:rsidRPr="00DB4C62" w:rsidRDefault="002E6C46" w:rsidP="00DB4C62">
      <w:pPr>
        <w:rPr>
          <w:rFonts w:cstheme="minorHAnsi"/>
          <w:sz w:val="24"/>
          <w:szCs w:val="24"/>
        </w:rPr>
      </w:pPr>
      <w:r w:rsidRPr="00DB4C62">
        <w:rPr>
          <w:rFonts w:cstheme="minorHAnsi"/>
          <w:sz w:val="24"/>
          <w:szCs w:val="24"/>
        </w:rPr>
        <w:t xml:space="preserve">The </w:t>
      </w:r>
      <m:oMath>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s</m:t>
            </m:r>
          </m:sup>
        </m:sSup>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m</m:t>
                </m:r>
              </m:sub>
            </m:sSub>
            <m:r>
              <w:rPr>
                <w:rFonts w:ascii="Cambria Math" w:hAnsi="Cambria Math" w:cstheme="minorHAnsi"/>
                <w:sz w:val="24"/>
                <w:szCs w:val="24"/>
              </w:rPr>
              <m:t>,</m:t>
            </m:r>
            <m:sSubSup>
              <m:sSubSupPr>
                <m:ctrlPr>
                  <w:rPr>
                    <w:rFonts w:ascii="Cambria Math" w:hAnsi="Cambria Math" w:cstheme="minorHAnsi"/>
                    <w:i/>
                    <w:iCs/>
                    <w:sz w:val="24"/>
                    <w:szCs w:val="24"/>
                  </w:rPr>
                </m:ctrlPr>
              </m:sSubSupPr>
              <m:e>
                <m:r>
                  <w:rPr>
                    <w:rFonts w:ascii="Cambria Math" w:hAnsi="Cambria Math" w:cstheme="minorHAnsi"/>
                    <w:sz w:val="24"/>
                    <w:szCs w:val="24"/>
                  </w:rPr>
                  <m:t>ϕ</m:t>
                </m:r>
              </m:e>
              <m:sub>
                <m:r>
                  <w:rPr>
                    <w:rFonts w:ascii="Cambria Math" w:hAnsi="Cambria Math" w:cstheme="minorHAnsi"/>
                    <w:sz w:val="24"/>
                    <w:szCs w:val="24"/>
                  </w:rPr>
                  <m:t>n</m:t>
                </m:r>
              </m:sub>
              <m:sup>
                <m:r>
                  <w:rPr>
                    <w:rFonts w:ascii="Cambria Math" w:hAnsi="Cambria Math" w:cstheme="minorHAnsi"/>
                    <w:sz w:val="24"/>
                    <w:szCs w:val="24"/>
                  </w:rPr>
                  <m:t>i</m:t>
                </m:r>
              </m:sup>
            </m:sSubSup>
          </m:e>
        </m:d>
      </m:oMath>
      <w:r w:rsidRPr="00DB4C62">
        <w:rPr>
          <w:rFonts w:cstheme="minorHAnsi"/>
          <w:sz w:val="24"/>
          <w:szCs w:val="24"/>
        </w:rPr>
        <w:t xml:space="preserve"> term is the measured data, and the </w:t>
      </w:r>
      <m:oMath>
        <m:sSubSup>
          <m:sSubSupPr>
            <m:ctrlPr>
              <w:rPr>
                <w:rFonts w:ascii="Cambria Math" w:hAnsi="Cambria Math" w:cstheme="minorHAnsi"/>
                <w:i/>
                <w:iCs/>
                <w:sz w:val="24"/>
                <w:szCs w:val="24"/>
              </w:rPr>
            </m:ctrlPr>
          </m:sSubSupPr>
          <m:e>
            <m:r>
              <w:rPr>
                <w:rFonts w:ascii="Cambria Math" w:hAnsi="Cambria Math" w:cstheme="minorHAnsi"/>
                <w:sz w:val="24"/>
                <w:szCs w:val="24"/>
              </w:rPr>
              <m:t>H</m:t>
            </m:r>
          </m:e>
          <m:sub>
            <m:r>
              <m:rPr>
                <m:scr m:val="script"/>
              </m:rPr>
              <w:rPr>
                <w:rFonts w:ascii="Cambria Math" w:hAnsi="Cambria Math" w:cstheme="minorHAnsi"/>
                <w:sz w:val="24"/>
                <w:szCs w:val="24"/>
              </w:rPr>
              <m:t>l</m:t>
            </m:r>
          </m:sub>
          <m:sup>
            <m:d>
              <m:dPr>
                <m:ctrlPr>
                  <w:rPr>
                    <w:rFonts w:ascii="Cambria Math" w:hAnsi="Cambria Math" w:cstheme="minorHAnsi"/>
                    <w:i/>
                    <w:iCs/>
                    <w:sz w:val="24"/>
                    <w:szCs w:val="24"/>
                  </w:rPr>
                </m:ctrlPr>
              </m:dPr>
              <m:e>
                <m:r>
                  <w:rPr>
                    <w:rFonts w:ascii="Cambria Math" w:hAnsi="Cambria Math" w:cstheme="minorHAnsi"/>
                    <w:sz w:val="24"/>
                    <w:szCs w:val="24"/>
                  </w:rPr>
                  <m:t>2</m:t>
                </m:r>
              </m:e>
            </m:d>
          </m:sup>
        </m:sSubSup>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rPr>
                  <m:t>b</m:t>
                </m:r>
              </m:sub>
            </m:sSub>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rPr>
                      <m:t>m</m:t>
                    </m:r>
                  </m:sub>
                </m:sSub>
                <m:r>
                  <w:rPr>
                    <w:rFonts w:ascii="Cambria Math" w:hAnsi="Cambria Math" w:cstheme="minorHAnsi"/>
                    <w:sz w:val="24"/>
                    <w:szCs w:val="24"/>
                  </w:rPr>
                  <m:t>-</m:t>
                </m:r>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e>
            </m:d>
          </m:e>
        </m:d>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j</m:t>
            </m:r>
            <m:r>
              <m:rPr>
                <m:scr m:val="script"/>
              </m:rPr>
              <w:rPr>
                <w:rFonts w:ascii="Cambria Math" w:hAnsi="Cambria Math" w:cstheme="minorHAnsi"/>
                <w:sz w:val="24"/>
                <w:szCs w:val="24"/>
              </w:rPr>
              <m:t>l</m:t>
            </m:r>
            <m:r>
              <w:rPr>
                <w:rFonts w:ascii="Cambria Math" w:hAnsi="Cambria Math" w:cstheme="minorHAnsi"/>
                <w:sz w:val="24"/>
                <w:szCs w:val="24"/>
              </w:rPr>
              <m:t>Arg</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rPr>
                      <m:t>m</m:t>
                    </m:r>
                  </m:sub>
                </m:sSub>
                <m:r>
                  <w:rPr>
                    <w:rFonts w:ascii="Cambria Math" w:hAnsi="Cambria Math" w:cstheme="minorHAnsi"/>
                    <w:sz w:val="24"/>
                    <w:szCs w:val="24"/>
                  </w:rPr>
                  <m:t>-</m:t>
                </m:r>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e>
            </m:d>
          </m:sup>
        </m:sSup>
      </m:oMath>
      <w:r w:rsidRPr="00DB4C62">
        <w:rPr>
          <w:rFonts w:cstheme="minorHAnsi"/>
          <w:sz w:val="24"/>
          <w:szCs w:val="24"/>
        </w:rPr>
        <w:t xml:space="preserve"> term is cast as a</w:t>
      </w:r>
      <w:r w:rsidR="00CD78C5">
        <w:rPr>
          <w:rFonts w:cstheme="minorHAnsi"/>
          <w:sz w:val="24"/>
          <w:szCs w:val="24"/>
        </w:rPr>
        <w:t xml:space="preserve"> </w:t>
      </w:r>
      <w:r w:rsidRPr="00DB4C62">
        <w:rPr>
          <w:rFonts w:cstheme="minorHAnsi"/>
          <w:sz w:val="24"/>
          <w:szCs w:val="24"/>
        </w:rPr>
        <w:t xml:space="preserve">matrix to solve for the unknown multipole expansion coefficients, </w:t>
      </w:r>
      <m:oMath>
        <m:sSub>
          <m:sSubPr>
            <m:ctrlPr>
              <w:rPr>
                <w:rFonts w:ascii="Cambria Math" w:hAnsi="Cambria Math" w:cstheme="minorHAnsi"/>
                <w:i/>
                <w:iCs/>
                <w:sz w:val="24"/>
                <w:szCs w:val="24"/>
              </w:rPr>
            </m:ctrlPr>
          </m:sSubPr>
          <m:e>
            <m:r>
              <w:rPr>
                <w:rFonts w:ascii="Cambria Math" w:hAnsi="Cambria Math" w:cstheme="minorHAnsi"/>
                <w:sz w:val="24"/>
                <w:szCs w:val="24"/>
              </w:rPr>
              <m:t>α</m:t>
            </m:r>
          </m:e>
          <m:sub>
            <m:r>
              <m:rPr>
                <m:scr m:val="script"/>
              </m:rPr>
              <w:rPr>
                <w:rFonts w:ascii="Cambria Math" w:hAnsi="Cambria Math" w:cstheme="minorHAnsi"/>
                <w:sz w:val="24"/>
                <w:szCs w:val="24"/>
              </w:rPr>
              <m:t>l</m:t>
            </m:r>
          </m:sub>
        </m:sSub>
      </m:oMath>
      <w:r w:rsidRPr="00DB4C62">
        <w:rPr>
          <w:rFonts w:cstheme="minorHAnsi"/>
          <w:sz w:val="24"/>
          <w:szCs w:val="24"/>
        </w:rPr>
        <w:t xml:space="preserve">. There are </w:t>
      </w:r>
      <m:oMath>
        <m:r>
          <w:rPr>
            <w:rFonts w:ascii="Cambria Math" w:hAnsi="Cambria Math" w:cstheme="minorHAnsi"/>
            <w:sz w:val="24"/>
            <w:szCs w:val="24"/>
          </w:rPr>
          <m:t>2</m:t>
        </m:r>
        <m:r>
          <w:rPr>
            <w:rFonts w:ascii="Cambria Math" w:hAnsi="Cambria Math" w:cstheme="minorHAnsi"/>
            <w:sz w:val="24"/>
            <w:szCs w:val="24"/>
          </w:rPr>
          <m:t xml:space="preserve">L </m:t>
        </m:r>
        <m:r>
          <w:rPr>
            <w:rFonts w:ascii="Cambria Math" w:hAnsi="Cambria Math" w:cstheme="minorHAnsi"/>
            <w:sz w:val="24"/>
            <w:szCs w:val="24"/>
          </w:rPr>
          <m:t>+ 1</m:t>
        </m:r>
      </m:oMath>
      <w:r w:rsidRPr="00DB4C62">
        <w:rPr>
          <w:rFonts w:cstheme="minorHAnsi"/>
          <w:sz w:val="24"/>
          <w:szCs w:val="24"/>
        </w:rPr>
        <w:t xml:space="preserve"> coefficients for</w:t>
      </w:r>
      <w:r w:rsidR="00CD78C5">
        <w:rPr>
          <w:rFonts w:cstheme="minorHAnsi"/>
          <w:sz w:val="24"/>
          <w:szCs w:val="24"/>
        </w:rPr>
        <w:t xml:space="preserve"> </w:t>
      </w:r>
      <w:r w:rsidRPr="00DB4C62">
        <w:rPr>
          <w:rFonts w:cstheme="minorHAnsi"/>
          <w:sz w:val="24"/>
          <w:szCs w:val="24"/>
        </w:rPr>
        <w:t xml:space="preserve">each of </w:t>
      </w:r>
      <m:oMath>
        <m:r>
          <w:rPr>
            <w:rFonts w:ascii="Cambria Math" w:hAnsi="Cambria Math" w:cstheme="minorHAnsi"/>
            <w:sz w:val="24"/>
            <w:szCs w:val="24"/>
          </w:rPr>
          <m:t>N</m:t>
        </m:r>
      </m:oMath>
      <w:r w:rsidRPr="00DB4C62">
        <w:rPr>
          <w:rFonts w:cstheme="minorHAnsi"/>
          <w:i/>
          <w:iCs/>
          <w:sz w:val="24"/>
          <w:szCs w:val="24"/>
        </w:rPr>
        <w:t xml:space="preserve"> </w:t>
      </w:r>
      <w:r w:rsidRPr="00DB4C62">
        <w:rPr>
          <w:rFonts w:cstheme="minorHAnsi"/>
          <w:sz w:val="24"/>
          <w:szCs w:val="24"/>
        </w:rPr>
        <w:t xml:space="preserve">experiments. A pseudo-inverse solution to </w:t>
      </w:r>
      <w:r w:rsidR="00CD78C5">
        <w:rPr>
          <w:rFonts w:cstheme="minorHAnsi"/>
          <w:sz w:val="24"/>
          <w:szCs w:val="24"/>
        </w:rPr>
        <w:t>fi</w:t>
      </w:r>
      <w:r w:rsidRPr="00DB4C62">
        <w:rPr>
          <w:rFonts w:cstheme="minorHAnsi"/>
          <w:sz w:val="24"/>
          <w:szCs w:val="24"/>
        </w:rPr>
        <w:t xml:space="preserve">nd </w:t>
      </w:r>
      <m:oMath>
        <m:sSub>
          <m:sSubPr>
            <m:ctrlPr>
              <w:rPr>
                <w:rFonts w:ascii="Cambria Math" w:hAnsi="Cambria Math" w:cstheme="minorHAnsi"/>
                <w:i/>
                <w:iCs/>
                <w:sz w:val="24"/>
                <w:szCs w:val="24"/>
              </w:rPr>
            </m:ctrlPr>
          </m:sSubPr>
          <m:e>
            <m:r>
              <w:rPr>
                <w:rFonts w:ascii="Cambria Math" w:hAnsi="Cambria Math" w:cstheme="minorHAnsi"/>
                <w:sz w:val="24"/>
                <w:szCs w:val="24"/>
              </w:rPr>
              <m:t>α</m:t>
            </m:r>
          </m:e>
          <m:sub>
            <m:r>
              <m:rPr>
                <m:scr m:val="script"/>
              </m:rPr>
              <w:rPr>
                <w:rFonts w:ascii="Cambria Math" w:hAnsi="Cambria Math" w:cstheme="minorHAnsi"/>
                <w:sz w:val="24"/>
                <w:szCs w:val="24"/>
              </w:rPr>
              <m:t>l</m:t>
            </m:r>
          </m:sub>
        </m:sSub>
      </m:oMath>
      <w:r w:rsidRPr="00DB4C62">
        <w:rPr>
          <w:rFonts w:eastAsia="CMMI8" w:cstheme="minorHAnsi"/>
          <w:i/>
          <w:iCs/>
          <w:sz w:val="24"/>
          <w:szCs w:val="24"/>
        </w:rPr>
        <w:t xml:space="preserve"> </w:t>
      </w:r>
      <w:r w:rsidRPr="00DB4C62">
        <w:rPr>
          <w:rFonts w:cstheme="minorHAnsi"/>
          <w:sz w:val="24"/>
          <w:szCs w:val="24"/>
        </w:rPr>
        <w:t>is recommended in [10]. The series is</w:t>
      </w:r>
      <w:r w:rsidR="00D962A0">
        <w:rPr>
          <w:rFonts w:cstheme="minorHAnsi"/>
          <w:sz w:val="24"/>
          <w:szCs w:val="24"/>
        </w:rPr>
        <w:t xml:space="preserve"> </w:t>
      </w:r>
      <w:r w:rsidRPr="00DB4C62">
        <w:rPr>
          <w:rFonts w:cstheme="minorHAnsi"/>
          <w:sz w:val="24"/>
          <w:szCs w:val="24"/>
        </w:rPr>
        <w:t xml:space="preserve">truncated at </w:t>
      </w:r>
      <m:oMath>
        <m:r>
          <w:rPr>
            <w:rFonts w:ascii="Cambria Math" w:hAnsi="Cambria Math" w:cstheme="minorHAnsi"/>
            <w:sz w:val="24"/>
            <w:szCs w:val="24"/>
          </w:rPr>
          <m:t>L</m:t>
        </m:r>
      </m:oMath>
      <w:r w:rsidRPr="00DB4C62">
        <w:rPr>
          <w:rFonts w:cstheme="minorHAnsi"/>
          <w:i/>
          <w:iCs/>
          <w:sz w:val="24"/>
          <w:szCs w:val="24"/>
        </w:rPr>
        <w:t xml:space="preserve"> </w:t>
      </w:r>
      <w:r w:rsidRPr="00DB4C62">
        <w:rPr>
          <w:rFonts w:cstheme="minorHAnsi"/>
          <w:sz w:val="24"/>
          <w:szCs w:val="24"/>
        </w:rPr>
        <w:t xml:space="preserve">to perform regularization. Often, </w:t>
      </w:r>
      <m:oMath>
        <m:r>
          <w:rPr>
            <w:rFonts w:ascii="Cambria Math" w:hAnsi="Cambria Math" w:cstheme="minorHAnsi"/>
            <w:sz w:val="24"/>
            <w:szCs w:val="24"/>
          </w:rPr>
          <m:t>L</m:t>
        </m:r>
      </m:oMath>
      <w:r w:rsidRPr="00DB4C62">
        <w:rPr>
          <w:rFonts w:cstheme="minorHAnsi"/>
          <w:i/>
          <w:iCs/>
          <w:sz w:val="24"/>
          <w:szCs w:val="24"/>
        </w:rPr>
        <w:t xml:space="preserve"> </w:t>
      </w:r>
      <w:r w:rsidRPr="00DB4C62">
        <w:rPr>
          <w:rFonts w:cstheme="minorHAnsi"/>
          <w:sz w:val="24"/>
          <w:szCs w:val="24"/>
        </w:rPr>
        <w:t>is chosen to be 1 so that only the monopole and the</w:t>
      </w:r>
      <w:r w:rsidR="00D962A0">
        <w:rPr>
          <w:rFonts w:cstheme="minorHAnsi"/>
          <w:sz w:val="24"/>
          <w:szCs w:val="24"/>
        </w:rPr>
        <w:t xml:space="preserve"> </w:t>
      </w:r>
      <w:r w:rsidRPr="00DB4C62">
        <w:rPr>
          <w:rFonts w:cstheme="minorHAnsi"/>
          <w:sz w:val="24"/>
          <w:szCs w:val="24"/>
        </w:rPr>
        <w:t>two dipole terms are kept in the expansion. This has been observed to be sufficient in most cases. A</w:t>
      </w:r>
      <w:r w:rsidR="00D962A0">
        <w:rPr>
          <w:rFonts w:cstheme="minorHAnsi"/>
          <w:sz w:val="24"/>
          <w:szCs w:val="24"/>
        </w:rPr>
        <w:t xml:space="preserve"> </w:t>
      </w:r>
      <w:r w:rsidRPr="00DB4C62">
        <w:rPr>
          <w:rFonts w:cstheme="minorHAnsi"/>
          <w:sz w:val="24"/>
          <w:szCs w:val="24"/>
        </w:rPr>
        <w:t xml:space="preserve">small </w:t>
      </w:r>
      <m:oMath>
        <m:r>
          <w:rPr>
            <w:rFonts w:ascii="Cambria Math" w:hAnsi="Cambria Math" w:cstheme="minorHAnsi"/>
            <w:sz w:val="24"/>
            <w:szCs w:val="24"/>
          </w:rPr>
          <m:t>L</m:t>
        </m:r>
      </m:oMath>
      <w:r w:rsidRPr="00DB4C62">
        <w:rPr>
          <w:rFonts w:cstheme="minorHAnsi"/>
          <w:i/>
          <w:iCs/>
          <w:sz w:val="24"/>
          <w:szCs w:val="24"/>
        </w:rPr>
        <w:t xml:space="preserve"> </w:t>
      </w:r>
      <w:r w:rsidRPr="00DB4C62">
        <w:rPr>
          <w:rFonts w:cstheme="minorHAnsi"/>
          <w:sz w:val="24"/>
          <w:szCs w:val="24"/>
        </w:rPr>
        <w:t xml:space="preserve">also keeps the computation time per sample point smaller [10]. In this work, </w:t>
      </w:r>
      <m:oMath>
        <m:r>
          <w:rPr>
            <w:rFonts w:ascii="Cambria Math" w:hAnsi="Cambria Math" w:cstheme="minorHAnsi"/>
            <w:sz w:val="24"/>
            <w:szCs w:val="24"/>
          </w:rPr>
          <m:t xml:space="preserve">L </m:t>
        </m:r>
        <m:r>
          <w:rPr>
            <w:rFonts w:ascii="Cambria Math" w:hAnsi="Cambria Math" w:cstheme="minorHAnsi"/>
            <w:sz w:val="24"/>
            <w:szCs w:val="24"/>
          </w:rPr>
          <m:t>= 1</m:t>
        </m:r>
      </m:oMath>
      <w:r w:rsidRPr="00DB4C62">
        <w:rPr>
          <w:rFonts w:cstheme="minorHAnsi"/>
          <w:sz w:val="24"/>
          <w:szCs w:val="24"/>
        </w:rPr>
        <w:t xml:space="preserve"> is sufficient</w:t>
      </w:r>
      <w:r w:rsidR="00D962A0">
        <w:rPr>
          <w:rFonts w:cstheme="minorHAnsi"/>
          <w:sz w:val="24"/>
          <w:szCs w:val="24"/>
        </w:rPr>
        <w:t xml:space="preserve"> </w:t>
      </w:r>
      <w:r w:rsidRPr="00DB4C62">
        <w:rPr>
          <w:rFonts w:cstheme="minorHAnsi"/>
          <w:sz w:val="24"/>
          <w:szCs w:val="24"/>
        </w:rPr>
        <w:t>to obtain satisfactory results in all cases. However, we have observed that larger objects may require</w:t>
      </w:r>
      <w:r w:rsidR="00D962A0">
        <w:rPr>
          <w:rFonts w:cstheme="minorHAnsi"/>
          <w:sz w:val="24"/>
          <w:szCs w:val="24"/>
        </w:rPr>
        <w:t xml:space="preserve"> </w:t>
      </w:r>
      <w:r w:rsidRPr="00DB4C62">
        <w:rPr>
          <w:rFonts w:cstheme="minorHAnsi"/>
          <w:sz w:val="24"/>
          <w:szCs w:val="24"/>
        </w:rPr>
        <w:t xml:space="preserve">larger </w:t>
      </w:r>
      <m:oMath>
        <m:r>
          <w:rPr>
            <w:rFonts w:ascii="Cambria Math" w:hAnsi="Cambria Math" w:cstheme="minorHAnsi"/>
            <w:sz w:val="24"/>
            <w:szCs w:val="24"/>
          </w:rPr>
          <m:t>L</m:t>
        </m:r>
      </m:oMath>
      <w:r w:rsidRPr="00DB4C62">
        <w:rPr>
          <w:rFonts w:cstheme="minorHAnsi"/>
          <w:i/>
          <w:iCs/>
          <w:sz w:val="24"/>
          <w:szCs w:val="24"/>
        </w:rPr>
        <w:t xml:space="preserve"> </w:t>
      </w:r>
      <w:r w:rsidRPr="00DB4C62">
        <w:rPr>
          <w:rFonts w:cstheme="minorHAnsi"/>
          <w:sz w:val="24"/>
          <w:szCs w:val="24"/>
        </w:rPr>
        <w:t>to obtain similar accuracy.</w:t>
      </w:r>
    </w:p>
    <w:p w14:paraId="66324B8C" w14:textId="1B1714E0" w:rsidR="002E6C46" w:rsidRPr="00DB4C62" w:rsidRDefault="002E6C46" w:rsidP="00DB4C62">
      <w:pPr>
        <w:rPr>
          <w:rFonts w:cstheme="minorHAnsi"/>
          <w:sz w:val="24"/>
          <w:szCs w:val="24"/>
        </w:rPr>
      </w:pPr>
      <w:r w:rsidRPr="00DB4C62">
        <w:rPr>
          <w:rFonts w:cstheme="minorHAnsi"/>
          <w:sz w:val="24"/>
          <w:szCs w:val="24"/>
        </w:rPr>
        <w:t>The second step consists of combining the expansions in a linear combination that preserves the</w:t>
      </w:r>
      <w:r w:rsidR="00D962A0">
        <w:rPr>
          <w:rFonts w:cstheme="minorHAnsi"/>
          <w:sz w:val="24"/>
          <w:szCs w:val="24"/>
        </w:rPr>
        <w:t xml:space="preserve"> </w:t>
      </w:r>
      <w:r w:rsidRPr="00DB4C62">
        <w:rPr>
          <w:rFonts w:cstheme="minorHAnsi"/>
          <w:sz w:val="24"/>
          <w:szCs w:val="24"/>
        </w:rPr>
        <w:t>monopole but extinguishes the higher order pole contributions:</w:t>
      </w:r>
    </w:p>
    <w:p w14:paraId="1355EC1D" w14:textId="3DF0D998" w:rsidR="00D962A0" w:rsidRPr="00D962A0" w:rsidRDefault="00D962A0" w:rsidP="00DB4C62">
      <w:pPr>
        <w:rPr>
          <w:rFonts w:cstheme="minorHAnsi"/>
          <w:i/>
          <w:iCs/>
          <w:sz w:val="28"/>
          <w:szCs w:val="28"/>
        </w:rPr>
      </w:pPr>
      <m:oMathPara>
        <m:oMath>
          <m:r>
            <w:rPr>
              <w:rFonts w:ascii="Cambria Math" w:hAnsi="Cambria Math" w:cstheme="minorHAnsi"/>
              <w:sz w:val="28"/>
              <w:szCs w:val="28"/>
            </w:rPr>
            <m:t xml:space="preserve">Ah </m:t>
          </m:r>
          <m:r>
            <w:rPr>
              <w:rFonts w:ascii="Cambria Math" w:hAnsi="Cambria Math" w:cstheme="minorHAnsi"/>
              <w:sz w:val="28"/>
              <w:szCs w:val="28"/>
            </w:rPr>
            <m:t xml:space="preserve">= </m:t>
          </m:r>
          <m:r>
            <w:rPr>
              <w:rFonts w:ascii="Cambria Math" w:hAnsi="Cambria Math" w:cstheme="minorHAnsi"/>
              <w:sz w:val="28"/>
              <w:szCs w:val="28"/>
            </w:rPr>
            <m:t xml:space="preserve">D </m:t>
          </m:r>
        </m:oMath>
      </m:oMathPara>
    </w:p>
    <w:p w14:paraId="328937D1" w14:textId="5F8884A7" w:rsidR="002E6C46" w:rsidRPr="00DB4C62" w:rsidRDefault="002E6C46" w:rsidP="00DB4C62">
      <w:pPr>
        <w:rPr>
          <w:rFonts w:cstheme="minorHAnsi"/>
          <w:sz w:val="24"/>
          <w:szCs w:val="24"/>
        </w:rPr>
      </w:pPr>
      <w:r w:rsidRPr="00DB4C62">
        <w:rPr>
          <w:rFonts w:cstheme="minorHAnsi"/>
          <w:sz w:val="24"/>
          <w:szCs w:val="24"/>
        </w:rPr>
        <w:t>(12)</w:t>
      </w:r>
    </w:p>
    <w:p w14:paraId="4DBA0916" w14:textId="4C0760AE" w:rsidR="007612DA" w:rsidRPr="00DB4C62" w:rsidRDefault="002E6C46" w:rsidP="00DB4C62">
      <w:pPr>
        <w:rPr>
          <w:rFonts w:cstheme="minorHAnsi"/>
          <w:sz w:val="24"/>
          <w:szCs w:val="24"/>
        </w:rPr>
      </w:pPr>
      <w:r w:rsidRPr="00DB4C62">
        <w:rPr>
          <w:rFonts w:cstheme="minorHAnsi"/>
          <w:sz w:val="24"/>
          <w:szCs w:val="24"/>
        </w:rPr>
        <w:t xml:space="preserve">where </w:t>
      </w:r>
      <m:oMath>
        <m:r>
          <w:rPr>
            <w:rFonts w:ascii="Cambria Math" w:hAnsi="Cambria Math" w:cstheme="minorHAnsi"/>
            <w:sz w:val="24"/>
            <w:szCs w:val="24"/>
          </w:rPr>
          <m:t>A</m:t>
        </m:r>
      </m:oMath>
      <w:r w:rsidRPr="00DB4C62">
        <w:rPr>
          <w:rFonts w:cstheme="minorHAnsi"/>
          <w:i/>
          <w:iCs/>
          <w:sz w:val="24"/>
          <w:szCs w:val="24"/>
        </w:rPr>
        <w:t xml:space="preserve"> </w:t>
      </w:r>
      <w:r w:rsidRPr="00DB4C62">
        <w:rPr>
          <w:rFonts w:cstheme="minorHAnsi"/>
          <w:sz w:val="24"/>
          <w:szCs w:val="24"/>
        </w:rPr>
        <w:t xml:space="preserve">is the </w:t>
      </w:r>
      <m:oMath>
        <m:r>
          <w:rPr>
            <w:rFonts w:ascii="Cambria Math" w:hAnsi="Cambria Math" w:cstheme="minorHAnsi"/>
            <w:sz w:val="24"/>
            <w:szCs w:val="24"/>
          </w:rPr>
          <m:t>(2</m:t>
        </m:r>
        <m:r>
          <w:rPr>
            <w:rFonts w:ascii="Cambria Math" w:hAnsi="Cambria Math" w:cstheme="minorHAnsi"/>
            <w:sz w:val="24"/>
            <w:szCs w:val="24"/>
          </w:rPr>
          <m:t xml:space="preserve">L </m:t>
        </m:r>
        <m:r>
          <w:rPr>
            <w:rFonts w:ascii="Cambria Math" w:hAnsi="Cambria Math" w:cstheme="minorHAnsi"/>
            <w:sz w:val="24"/>
            <w:szCs w:val="24"/>
          </w:rPr>
          <m:t>+ 1)</m:t>
        </m:r>
        <m:r>
          <w:rPr>
            <w:rFonts w:ascii="Cambria Math" w:hAnsi="Cambria Math" w:cstheme="minorHAnsi"/>
            <w:sz w:val="24"/>
            <w:szCs w:val="24"/>
          </w:rPr>
          <m:t>×</m:t>
        </m:r>
        <m:r>
          <w:rPr>
            <w:rFonts w:ascii="Cambria Math" w:hAnsi="Cambria Math" w:cstheme="minorHAnsi"/>
            <w:sz w:val="24"/>
            <w:szCs w:val="24"/>
          </w:rPr>
          <m:t>N</m:t>
        </m:r>
      </m:oMath>
      <w:r w:rsidRPr="00DB4C62">
        <w:rPr>
          <w:rFonts w:cstheme="minorHAnsi"/>
          <w:i/>
          <w:iCs/>
          <w:sz w:val="24"/>
          <w:szCs w:val="24"/>
        </w:rPr>
        <w:t xml:space="preserve"> </w:t>
      </w:r>
      <w:r w:rsidRPr="00DB4C62">
        <w:rPr>
          <w:rFonts w:cstheme="minorHAnsi"/>
          <w:sz w:val="24"/>
          <w:szCs w:val="24"/>
        </w:rPr>
        <w:t xml:space="preserve">matrix of multipole coefficients </w:t>
      </w:r>
      <m:oMath>
        <m:sSub>
          <m:sSubPr>
            <m:ctrlPr>
              <w:rPr>
                <w:rFonts w:ascii="Cambria Math" w:hAnsi="Cambria Math" w:cstheme="minorHAnsi"/>
                <w:i/>
                <w:iCs/>
                <w:sz w:val="24"/>
                <w:szCs w:val="24"/>
              </w:rPr>
            </m:ctrlPr>
          </m:sSubPr>
          <m:e>
            <m:r>
              <w:rPr>
                <w:rFonts w:ascii="Cambria Math" w:hAnsi="Cambria Math" w:cstheme="minorHAnsi"/>
                <w:sz w:val="24"/>
                <w:szCs w:val="24"/>
              </w:rPr>
              <m:t>α</m:t>
            </m:r>
          </m:e>
          <m:sub>
            <m:r>
              <m:rPr>
                <m:scr m:val="script"/>
              </m:rPr>
              <w:rPr>
                <w:rFonts w:ascii="Cambria Math" w:hAnsi="Cambria Math" w:cstheme="minorHAnsi"/>
                <w:sz w:val="24"/>
                <w:szCs w:val="24"/>
              </w:rPr>
              <m:t>l</m:t>
            </m:r>
          </m:sub>
        </m:sSub>
      </m:oMath>
      <w:r w:rsidRPr="00DB4C62">
        <w:rPr>
          <w:rFonts w:cstheme="minorHAnsi"/>
          <w:sz w:val="24"/>
          <w:szCs w:val="24"/>
        </w:rPr>
        <w:t xml:space="preserve">; </w:t>
      </w:r>
      <m:oMath>
        <m:r>
          <w:rPr>
            <w:rFonts w:ascii="Cambria Math" w:hAnsi="Cambria Math" w:cstheme="minorHAnsi"/>
            <w:sz w:val="24"/>
            <w:szCs w:val="24"/>
          </w:rPr>
          <m:t>h</m:t>
        </m:r>
      </m:oMath>
      <w:r w:rsidRPr="00DB4C62">
        <w:rPr>
          <w:rFonts w:cstheme="minorHAnsi"/>
          <w:i/>
          <w:iCs/>
          <w:sz w:val="24"/>
          <w:szCs w:val="24"/>
        </w:rPr>
        <w:t xml:space="preserve"> </w:t>
      </w:r>
      <w:r w:rsidRPr="00DB4C62">
        <w:rPr>
          <w:rFonts w:cstheme="minorHAnsi"/>
          <w:sz w:val="24"/>
          <w:szCs w:val="24"/>
        </w:rPr>
        <w:t>is the unknown linear combination</w:t>
      </w:r>
      <w:r w:rsidR="004D352A">
        <w:rPr>
          <w:rFonts w:cstheme="minorHAnsi"/>
          <w:sz w:val="24"/>
          <w:szCs w:val="24"/>
        </w:rPr>
        <w:t xml:space="preserve"> </w:t>
      </w:r>
      <w:r w:rsidRPr="00DB4C62">
        <w:rPr>
          <w:rFonts w:cstheme="minorHAnsi"/>
          <w:sz w:val="24"/>
          <w:szCs w:val="24"/>
        </w:rPr>
        <w:t xml:space="preserve">of </w:t>
      </w:r>
      <m:oMath>
        <m:r>
          <w:rPr>
            <w:rFonts w:ascii="Cambria Math" w:hAnsi="Cambria Math" w:cstheme="minorHAnsi"/>
            <w:sz w:val="24"/>
            <w:szCs w:val="24"/>
          </w:rPr>
          <m:t>N</m:t>
        </m:r>
      </m:oMath>
      <w:r w:rsidRPr="00DB4C62">
        <w:rPr>
          <w:rFonts w:cstheme="minorHAnsi"/>
          <w:i/>
          <w:iCs/>
          <w:sz w:val="24"/>
          <w:szCs w:val="24"/>
        </w:rPr>
        <w:t xml:space="preserve"> </w:t>
      </w:r>
      <w:r w:rsidRPr="00DB4C62">
        <w:rPr>
          <w:rFonts w:cstheme="minorHAnsi"/>
          <w:sz w:val="24"/>
          <w:szCs w:val="24"/>
        </w:rPr>
        <w:t xml:space="preserve">experiments; and </w:t>
      </w:r>
      <m:oMath>
        <m:r>
          <w:rPr>
            <w:rFonts w:ascii="Cambria Math" w:hAnsi="Cambria Math" w:cstheme="minorHAnsi"/>
            <w:sz w:val="24"/>
            <w:szCs w:val="24"/>
          </w:rPr>
          <m:t>D</m:t>
        </m:r>
      </m:oMath>
      <w:r w:rsidRPr="00DB4C62">
        <w:rPr>
          <w:rFonts w:cstheme="minorHAnsi"/>
          <w:i/>
          <w:iCs/>
          <w:sz w:val="24"/>
          <w:szCs w:val="24"/>
        </w:rPr>
        <w:t xml:space="preserve"> </w:t>
      </w:r>
      <w:r w:rsidRPr="00DB4C62">
        <w:rPr>
          <w:rFonts w:cstheme="minorHAnsi"/>
          <w:sz w:val="24"/>
          <w:szCs w:val="24"/>
        </w:rPr>
        <w:t xml:space="preserve">is a known vector with </w:t>
      </w:r>
      <m:oMath>
        <m:r>
          <w:rPr>
            <w:rFonts w:ascii="Cambria Math" w:hAnsi="Cambria Math" w:cstheme="minorHAnsi"/>
            <w:sz w:val="24"/>
            <w:szCs w:val="24"/>
          </w:rPr>
          <m:t>2</m:t>
        </m:r>
        <m:r>
          <w:rPr>
            <w:rFonts w:ascii="Cambria Math" w:hAnsi="Cambria Math" w:cstheme="minorHAnsi"/>
            <w:sz w:val="24"/>
            <w:szCs w:val="24"/>
          </w:rPr>
          <m:t xml:space="preserve">L </m:t>
        </m:r>
        <m:r>
          <w:rPr>
            <w:rFonts w:ascii="Cambria Math" w:hAnsi="Cambria Math" w:cstheme="minorHAnsi"/>
            <w:sz w:val="24"/>
            <w:szCs w:val="24"/>
          </w:rPr>
          <m:t>+ 1</m:t>
        </m:r>
      </m:oMath>
      <w:r w:rsidRPr="00DB4C62">
        <w:rPr>
          <w:rFonts w:cstheme="minorHAnsi"/>
          <w:sz w:val="24"/>
          <w:szCs w:val="24"/>
        </w:rPr>
        <w:t xml:space="preserve"> entries all of which are zero except the center</w:t>
      </w:r>
      <w:r w:rsidR="004D352A">
        <w:rPr>
          <w:rFonts w:cstheme="minorHAnsi"/>
          <w:sz w:val="24"/>
          <w:szCs w:val="24"/>
        </w:rPr>
        <w:t xml:space="preserve"> </w:t>
      </w:r>
      <w:r w:rsidRPr="00DB4C62">
        <w:rPr>
          <w:rFonts w:cstheme="minorHAnsi"/>
          <w:sz w:val="24"/>
          <w:szCs w:val="24"/>
        </w:rPr>
        <w:t>element is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6"/>
        <w:gridCol w:w="3126"/>
      </w:tblGrid>
      <w:tr w:rsidR="002E6C46" w:rsidRPr="00DB4C62" w14:paraId="69D5E0EB" w14:textId="77777777" w:rsidTr="00EB2B9D">
        <w:tc>
          <w:tcPr>
            <w:tcW w:w="0" w:type="auto"/>
          </w:tcPr>
          <w:p w14:paraId="6C636FBC" w14:textId="37ADAACB" w:rsidR="002E6C46" w:rsidRPr="00DB4C62" w:rsidRDefault="009A6D64" w:rsidP="00965C22">
            <w:pPr>
              <w:pStyle w:val="NoSpacing"/>
            </w:pPr>
            <w:r w:rsidRPr="00DB4C62">
              <w:rPr>
                <w:noProof/>
              </w:rPr>
              <w:drawing>
                <wp:inline distT="0" distB="0" distL="0" distR="0" wp14:anchorId="3192E720" wp14:editId="44F6B8CE">
                  <wp:extent cx="1838325" cy="1838325"/>
                  <wp:effectExtent l="0" t="0" r="9525" b="9525"/>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tc>
        <w:tc>
          <w:tcPr>
            <w:tcW w:w="0" w:type="auto"/>
          </w:tcPr>
          <w:p w14:paraId="3DC280D9" w14:textId="3BDFA418" w:rsidR="002E6C46" w:rsidRPr="00DB4C62" w:rsidRDefault="009A6D64" w:rsidP="00965C22">
            <w:pPr>
              <w:pStyle w:val="NoSpacing"/>
            </w:pPr>
            <w:r w:rsidRPr="00DB4C62">
              <w:rPr>
                <w:noProof/>
              </w:rPr>
              <w:drawing>
                <wp:inline distT="0" distB="0" distL="0" distR="0" wp14:anchorId="0DA6F15B" wp14:editId="481C9146">
                  <wp:extent cx="1838325" cy="1838325"/>
                  <wp:effectExtent l="0" t="0" r="9525" b="9525"/>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tc>
      </w:tr>
      <w:tr w:rsidR="002E6C46" w:rsidRPr="00DB4C62" w14:paraId="78065B0A" w14:textId="77777777" w:rsidTr="00EB2B9D">
        <w:tc>
          <w:tcPr>
            <w:tcW w:w="0" w:type="auto"/>
          </w:tcPr>
          <w:p w14:paraId="4D227A47" w14:textId="08EDFD8F" w:rsidR="002E6C46" w:rsidRPr="00DB4C62" w:rsidRDefault="00EB2B9D" w:rsidP="00965C22">
            <w:pPr>
              <w:pStyle w:val="NoSpacing"/>
            </w:pPr>
            <w:r w:rsidRPr="00DB4C62">
              <w:t>(a)</w:t>
            </w:r>
          </w:p>
        </w:tc>
        <w:tc>
          <w:tcPr>
            <w:tcW w:w="0" w:type="auto"/>
          </w:tcPr>
          <w:p w14:paraId="3EB9C6A4" w14:textId="65BA4373" w:rsidR="002E6C46" w:rsidRPr="00DB4C62" w:rsidRDefault="00EB2B9D" w:rsidP="00965C22">
            <w:pPr>
              <w:pStyle w:val="NoSpacing"/>
            </w:pPr>
            <w:r w:rsidRPr="00DB4C62">
              <w:t>(b)</w:t>
            </w:r>
          </w:p>
        </w:tc>
      </w:tr>
    </w:tbl>
    <w:p w14:paraId="13F8227C" w14:textId="36441B8E" w:rsidR="00EB2B9D" w:rsidRDefault="00EB2B9D" w:rsidP="00965C22">
      <w:pPr>
        <w:pStyle w:val="NoSpacing"/>
      </w:pPr>
      <w:r w:rsidRPr="00DB4C62">
        <w:rPr>
          <w:b/>
          <w:bCs/>
        </w:rPr>
        <w:t xml:space="preserve">Figure 4. </w:t>
      </w:r>
      <w:r w:rsidRPr="00DB4C62">
        <w:t xml:space="preserve">Virtual experiment </w:t>
      </w:r>
      <w:r w:rsidR="003F1299">
        <w:t>fi</w:t>
      </w:r>
      <w:r w:rsidR="003F1299" w:rsidRPr="00DB4C62">
        <w:t>eld</w:t>
      </w:r>
      <w:r w:rsidRPr="00DB4C62">
        <w:t xml:space="preserve">s with </w:t>
      </w:r>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r</m:t>
                </m:r>
              </m:e>
            </m:acc>
          </m:e>
          <m:sub>
            <m:r>
              <w:rPr>
                <w:rFonts w:ascii="Cambria Math" w:hAnsi="Cambria Math"/>
                <w:vertAlign w:val="subscript"/>
              </w:rPr>
              <m:t>p</m:t>
            </m:r>
          </m:sub>
        </m:sSub>
      </m:oMath>
      <w:r w:rsidRPr="00DB4C62">
        <w:rPr>
          <w:rFonts w:eastAsia="CMMI8"/>
          <w:i/>
          <w:iCs/>
        </w:rPr>
        <w:t xml:space="preserve"> </w:t>
      </w:r>
      <w:r w:rsidRPr="00DB4C62">
        <w:t xml:space="preserve">at origin: (a) total </w:t>
      </w:r>
      <w:r w:rsidR="003F1299">
        <w:t>fi</w:t>
      </w:r>
      <w:r w:rsidR="003F1299" w:rsidRPr="00DB4C62">
        <w:t>eld</w:t>
      </w:r>
      <w:r w:rsidRPr="00DB4C62">
        <w:t xml:space="preserve">; (b) scattered </w:t>
      </w:r>
      <w:r w:rsidR="003F1299">
        <w:t>fi</w:t>
      </w:r>
      <w:r w:rsidR="003F1299" w:rsidRPr="00DB4C62">
        <w:t>eld</w:t>
      </w:r>
      <w:r w:rsidRPr="00DB4C62">
        <w:t xml:space="preserve"> with scatterer</w:t>
      </w:r>
      <w:r w:rsidR="004D352A">
        <w:t xml:space="preserve"> </w:t>
      </w:r>
      <w:r w:rsidRPr="00DB4C62">
        <w:t>in gray.</w:t>
      </w:r>
    </w:p>
    <w:p w14:paraId="04BD5471" w14:textId="77777777" w:rsidR="00965C22" w:rsidRPr="00DB4C62" w:rsidRDefault="00965C22" w:rsidP="00DB4C62">
      <w:pPr>
        <w:rPr>
          <w:rFonts w:cstheme="minorHAnsi"/>
          <w:sz w:val="24"/>
          <w:szCs w:val="24"/>
        </w:rPr>
      </w:pPr>
    </w:p>
    <w:p w14:paraId="070D6AF5" w14:textId="672CFD8C" w:rsidR="00EB2B9D" w:rsidRPr="00DB4C62" w:rsidRDefault="00965C22" w:rsidP="00DB4C62">
      <w:pPr>
        <w:rPr>
          <w:rFonts w:cstheme="minorHAnsi"/>
          <w:sz w:val="24"/>
          <w:szCs w:val="24"/>
        </w:rPr>
      </w:pPr>
      <w:r w:rsidRPr="00965C22">
        <w:rPr>
          <w:rFonts w:cstheme="minorHAnsi"/>
          <w:sz w:val="24"/>
          <w:szCs w:val="24"/>
        </w:rPr>
        <w:t xml:space="preserve">The concept of virtual experiments can be applied to the multipoles-based case as well. Fig. 4 shows virtual experiment results using MEEP and the </w:t>
      </w:r>
      <m:oMath>
        <m:r>
          <w:rPr>
            <w:rFonts w:ascii="Cambria Math" w:hAnsi="Cambria Math" w:cstheme="minorHAnsi"/>
            <w:sz w:val="24"/>
            <w:szCs w:val="24"/>
          </w:rPr>
          <m:t>h</m:t>
        </m:r>
      </m:oMath>
      <w:r w:rsidRPr="00965C22">
        <w:rPr>
          <w:rFonts w:cstheme="minorHAnsi"/>
          <w:i/>
          <w:iCs/>
          <w:sz w:val="24"/>
          <w:szCs w:val="24"/>
        </w:rPr>
        <w:t xml:space="preserve"> </w:t>
      </w:r>
      <w:r w:rsidRPr="00965C22">
        <w:rPr>
          <w:rFonts w:cstheme="minorHAnsi"/>
          <w:sz w:val="24"/>
          <w:szCs w:val="24"/>
        </w:rPr>
        <w:t xml:space="preserve">vector found using </w:t>
      </w:r>
      <m:oMath>
        <m:r>
          <w:rPr>
            <w:rFonts w:ascii="Cambria Math" w:hAnsi="Cambria Math" w:cstheme="minorHAnsi"/>
            <w:sz w:val="24"/>
            <w:szCs w:val="24"/>
          </w:rPr>
          <m:t xml:space="preserve">L </m:t>
        </m:r>
        <m:r>
          <w:rPr>
            <w:rFonts w:ascii="Cambria Math" w:hAnsi="Cambria Math" w:cstheme="minorHAnsi"/>
            <w:sz w:val="24"/>
            <w:szCs w:val="24"/>
          </w:rPr>
          <m:t>= 1</m:t>
        </m:r>
      </m:oMath>
      <w:r w:rsidRPr="00965C22">
        <w:rPr>
          <w:rFonts w:cstheme="minorHAnsi"/>
          <w:sz w:val="24"/>
          <w:szCs w:val="24"/>
        </w:rPr>
        <w:t xml:space="preserve"> and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965C22">
        <w:rPr>
          <w:rFonts w:cstheme="minorHAnsi"/>
          <w:i/>
          <w:iCs/>
          <w:sz w:val="24"/>
          <w:szCs w:val="24"/>
        </w:rPr>
        <w:t xml:space="preserve"> </w:t>
      </w:r>
      <w:r w:rsidRPr="00965C22">
        <w:rPr>
          <w:rFonts w:cstheme="minorHAnsi"/>
          <w:sz w:val="24"/>
          <w:szCs w:val="24"/>
        </w:rPr>
        <w:t xml:space="preserve">at the origin </w:t>
      </w:r>
      <w:r w:rsidR="00EB2B9D" w:rsidRPr="00DB4C62">
        <w:rPr>
          <w:rFonts w:cstheme="minorHAnsi"/>
          <w:sz w:val="24"/>
          <w:szCs w:val="24"/>
        </w:rPr>
        <w:t xml:space="preserve">in MLSM. The scatterer is the same as the virtual experiment results in Figs. 2 and 3. Fig. 4 is </w:t>
      </w:r>
      <w:proofErr w:type="gramStart"/>
      <w:r w:rsidR="00EB2B9D" w:rsidRPr="00DB4C62">
        <w:rPr>
          <w:rFonts w:cstheme="minorHAnsi"/>
          <w:sz w:val="24"/>
          <w:szCs w:val="24"/>
        </w:rPr>
        <w:t>similar</w:t>
      </w:r>
      <w:r>
        <w:rPr>
          <w:rFonts w:cstheme="minorHAnsi"/>
          <w:sz w:val="24"/>
          <w:szCs w:val="24"/>
        </w:rPr>
        <w:t xml:space="preserve"> </w:t>
      </w:r>
      <w:r w:rsidR="00EB2B9D" w:rsidRPr="00DB4C62">
        <w:rPr>
          <w:rFonts w:cstheme="minorHAnsi"/>
          <w:sz w:val="24"/>
          <w:szCs w:val="24"/>
        </w:rPr>
        <w:t>to</w:t>
      </w:r>
      <w:proofErr w:type="gramEnd"/>
      <w:r w:rsidR="00EB2B9D" w:rsidRPr="00DB4C62">
        <w:rPr>
          <w:rFonts w:cstheme="minorHAnsi"/>
          <w:sz w:val="24"/>
          <w:szCs w:val="24"/>
        </w:rPr>
        <w:t xml:space="preserve"> Fig. 2. In each case, the virtual experiment should result in the </w:t>
      </w:r>
      <w:r w:rsidR="003F1299">
        <w:rPr>
          <w:rFonts w:cstheme="minorHAnsi"/>
          <w:sz w:val="24"/>
          <w:szCs w:val="24"/>
        </w:rPr>
        <w:t>fi</w:t>
      </w:r>
      <w:r w:rsidR="003F1299" w:rsidRPr="00DB4C62">
        <w:rPr>
          <w:rFonts w:cstheme="minorHAnsi"/>
          <w:sz w:val="24"/>
          <w:szCs w:val="24"/>
        </w:rPr>
        <w:t>eld</w:t>
      </w:r>
      <w:r w:rsidR="00EB2B9D" w:rsidRPr="00DB4C62">
        <w:rPr>
          <w:rFonts w:cstheme="minorHAnsi"/>
          <w:sz w:val="24"/>
          <w:szCs w:val="24"/>
        </w:rPr>
        <w:t>s of a monopole located at</w:t>
      </w:r>
      <w:r w:rsidR="00806B3B">
        <w:rPr>
          <w:rFonts w:cstheme="minorHAnsi"/>
          <w:sz w:val="24"/>
          <w:szCs w:val="24"/>
        </w:rPr>
        <w:t xml:space="preserve"> </w:t>
      </w:r>
      <w:r w:rsidR="00EB2B9D" w:rsidRPr="00DB4C62">
        <w:rPr>
          <w:rFonts w:cstheme="minorHAnsi"/>
          <w:sz w:val="24"/>
          <w:szCs w:val="24"/>
        </w:rPr>
        <w:t>the origin. However, in Fig. 2, LSM is used and in Fig. 4 the data is pre-conditioned by computing</w:t>
      </w:r>
      <w:r w:rsidR="00806B3B">
        <w:rPr>
          <w:rFonts w:cstheme="minorHAnsi"/>
          <w:sz w:val="24"/>
          <w:szCs w:val="24"/>
        </w:rPr>
        <w:t xml:space="preserve"> </w:t>
      </w:r>
      <w:r w:rsidR="00EB2B9D" w:rsidRPr="00DB4C62">
        <w:rPr>
          <w:rFonts w:cstheme="minorHAnsi"/>
          <w:sz w:val="24"/>
          <w:szCs w:val="24"/>
        </w:rPr>
        <w:t xml:space="preserve">a truncated multipole expansion. The </w:t>
      </w:r>
      <m:oMath>
        <m:r>
          <w:rPr>
            <w:rFonts w:ascii="Cambria Math" w:hAnsi="Cambria Math" w:cstheme="minorHAnsi"/>
            <w:sz w:val="24"/>
            <w:szCs w:val="24"/>
          </w:rPr>
          <m:t>ϕ</m:t>
        </m:r>
      </m:oMath>
      <w:r w:rsidR="00EB2B9D" w:rsidRPr="00DB4C62">
        <w:rPr>
          <w:rFonts w:cstheme="minorHAnsi"/>
          <w:i/>
          <w:iCs/>
          <w:sz w:val="24"/>
          <w:szCs w:val="24"/>
        </w:rPr>
        <w:t xml:space="preserve"> </w:t>
      </w:r>
      <w:r w:rsidR="00EB2B9D" w:rsidRPr="00DB4C62">
        <w:rPr>
          <w:rFonts w:cstheme="minorHAnsi"/>
          <w:sz w:val="24"/>
          <w:szCs w:val="24"/>
        </w:rPr>
        <w:t>symmetry is not as precise in the MLSM case, as seen in</w:t>
      </w:r>
      <w:r w:rsidR="00806B3B">
        <w:rPr>
          <w:rFonts w:cstheme="minorHAnsi"/>
          <w:sz w:val="24"/>
          <w:szCs w:val="24"/>
        </w:rPr>
        <w:t xml:space="preserve"> </w:t>
      </w:r>
      <w:r w:rsidR="00EB2B9D" w:rsidRPr="00DB4C62">
        <w:rPr>
          <w:rFonts w:cstheme="minorHAnsi"/>
          <w:sz w:val="24"/>
          <w:szCs w:val="24"/>
        </w:rPr>
        <w:t>Fig. 4(b).</w:t>
      </w:r>
    </w:p>
    <w:p w14:paraId="28CCF878" w14:textId="77777777" w:rsidR="00EB2B9D" w:rsidRPr="00DB4C62" w:rsidRDefault="00EB2B9D" w:rsidP="00DB4C62">
      <w:pPr>
        <w:rPr>
          <w:rFonts w:cstheme="minorHAnsi"/>
          <w:sz w:val="24"/>
          <w:szCs w:val="24"/>
        </w:rPr>
      </w:pPr>
      <w:r w:rsidRPr="00DB4C62">
        <w:rPr>
          <w:rFonts w:cstheme="minorHAnsi"/>
          <w:sz w:val="24"/>
          <w:szCs w:val="24"/>
        </w:rPr>
        <w:t>The indicator function is very similar to the LSM case:</w:t>
      </w:r>
    </w:p>
    <w:p w14:paraId="7AD8ECA4" w14:textId="4BD8F0CF" w:rsidR="00510DE3" w:rsidRPr="00510DE3" w:rsidRDefault="00510DE3" w:rsidP="00DB4C62">
      <w:pPr>
        <w:rPr>
          <w:rFonts w:cstheme="minorHAnsi"/>
          <w:sz w:val="28"/>
          <w:szCs w:val="28"/>
        </w:rPr>
      </w:pPr>
      <m:oMathPara>
        <m:oMath>
          <m:sSub>
            <m:sSubPr>
              <m:ctrlPr>
                <w:rPr>
                  <w:rFonts w:ascii="Cambria Math" w:hAnsi="Cambria Math" w:cstheme="minorHAnsi"/>
                  <w:i/>
                  <w:iCs/>
                  <w:sz w:val="28"/>
                  <w:szCs w:val="28"/>
                </w:rPr>
              </m:ctrlPr>
            </m:sSubPr>
            <m:e>
              <m:r>
                <w:rPr>
                  <w:rFonts w:ascii="Cambria Math" w:hAnsi="Cambria Math" w:cstheme="minorHAnsi"/>
                  <w:sz w:val="28"/>
                  <w:szCs w:val="28"/>
                </w:rPr>
                <m:t>I</m:t>
              </m:r>
            </m:e>
            <m:sub>
              <m:r>
                <w:rPr>
                  <w:rFonts w:ascii="Cambria Math" w:eastAsia="CMMI8" w:hAnsi="Cambria Math" w:cstheme="minorHAnsi"/>
                  <w:sz w:val="28"/>
                  <w:szCs w:val="28"/>
                </w:rPr>
                <m:t>M</m:t>
              </m:r>
              <m:r>
                <w:rPr>
                  <w:rFonts w:ascii="Cambria Math" w:eastAsia="CMMI8" w:hAnsi="Cambria Math" w:cstheme="minorHAnsi"/>
                  <w:sz w:val="28"/>
                  <w:szCs w:val="28"/>
                </w:rPr>
                <m:t xml:space="preserve">LSM </m:t>
              </m:r>
            </m:sub>
          </m:sSub>
          <m:r>
            <w:rPr>
              <w:rFonts w:ascii="Cambria Math" w:hAnsi="Cambria Math" w:cstheme="minorHAnsi"/>
              <w:sz w:val="28"/>
              <w:szCs w:val="28"/>
            </w:rPr>
            <m:t xml:space="preserve">= </m:t>
          </m:r>
          <m:r>
            <w:rPr>
              <w:rFonts w:ascii="Cambria Math" w:eastAsia="Calibri" w:hAnsi="Cambria Math" w:cs="Calibri"/>
              <w:sz w:val="28"/>
              <w:szCs w:val="28"/>
            </w:rPr>
            <m:t>-</m:t>
          </m:r>
          <m:func>
            <m:funcPr>
              <m:ctrlPr>
                <w:rPr>
                  <w:rFonts w:ascii="Cambria Math" w:hAnsi="Cambria Math" w:cstheme="minorHAnsi"/>
                  <w:i/>
                  <w:sz w:val="28"/>
                  <w:szCs w:val="28"/>
                </w:rPr>
              </m:ctrlPr>
            </m:funcPr>
            <m:fName>
              <m:sSub>
                <m:sSubPr>
                  <m:ctrlPr>
                    <w:rPr>
                      <w:rFonts w:ascii="Cambria Math" w:hAnsi="Cambria Math" w:cstheme="minorHAnsi"/>
                      <w:i/>
                      <w:sz w:val="28"/>
                      <w:szCs w:val="28"/>
                    </w:rPr>
                  </m:ctrlPr>
                </m:sSubPr>
                <m:e>
                  <m:r>
                    <m:rPr>
                      <m:sty m:val="p"/>
                    </m:rPr>
                    <w:rPr>
                      <w:rFonts w:ascii="Cambria Math" w:hAnsi="Cambria Math" w:cstheme="minorHAnsi"/>
                      <w:sz w:val="28"/>
                      <w:szCs w:val="28"/>
                    </w:rPr>
                    <m:t>log</m:t>
                  </m:r>
                </m:e>
                <m:sub>
                  <m:r>
                    <w:rPr>
                      <w:rFonts w:ascii="Cambria Math" w:hAnsi="Cambria Math" w:cstheme="minorHAnsi"/>
                      <w:sz w:val="28"/>
                      <w:szCs w:val="28"/>
                    </w:rPr>
                    <m:t>10</m:t>
                  </m:r>
                </m:sub>
              </m:sSub>
            </m:fName>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h</m:t>
                          </m:r>
                        </m:e>
                      </m:d>
                    </m:e>
                    <m:sup>
                      <m:r>
                        <w:rPr>
                          <w:rFonts w:ascii="Cambria Math" w:hAnsi="Cambria Math" w:cstheme="minorHAnsi"/>
                          <w:sz w:val="28"/>
                          <w:szCs w:val="28"/>
                        </w:rPr>
                        <m:t>2</m:t>
                      </m:r>
                    </m:sup>
                  </m:sSup>
                </m:num>
                <m:den>
                  <m:sSubSup>
                    <m:sSubSupPr>
                      <m:ctrlPr>
                        <w:rPr>
                          <w:rFonts w:ascii="Cambria Math" w:hAnsi="Cambria Math" w:cstheme="minorHAnsi"/>
                          <w:i/>
                          <w:sz w:val="28"/>
                          <w:szCs w:val="28"/>
                        </w:rPr>
                      </m:ctrlPr>
                    </m:sSubSupPr>
                    <m:e>
                      <m:d>
                        <m:dPr>
                          <m:begChr m:val="‖"/>
                          <m:endChr m:val="‖"/>
                          <m:ctrlPr>
                            <w:rPr>
                              <w:rFonts w:ascii="Cambria Math" w:hAnsi="Cambria Math" w:cstheme="minorHAnsi"/>
                              <w:i/>
                              <w:sz w:val="28"/>
                              <w:szCs w:val="28"/>
                            </w:rPr>
                          </m:ctrlPr>
                        </m:dPr>
                        <m:e>
                          <m:r>
                            <w:rPr>
                              <w:rFonts w:ascii="Cambria Math" w:hAnsi="Cambria Math" w:cstheme="minorHAnsi"/>
                              <w:sz w:val="28"/>
                              <w:szCs w:val="28"/>
                            </w:rPr>
                            <m:t>h</m:t>
                          </m:r>
                        </m:e>
                      </m:d>
                    </m:e>
                    <m:sub>
                      <m:r>
                        <m:rPr>
                          <m:sty m:val="p"/>
                        </m:rPr>
                        <w:rPr>
                          <w:rFonts w:ascii="Cambria Math" w:hAnsi="Cambria Math" w:cstheme="minorHAnsi"/>
                          <w:sz w:val="28"/>
                          <w:szCs w:val="28"/>
                        </w:rPr>
                        <m:t>max</m:t>
                      </m:r>
                    </m:sub>
                    <m:sup>
                      <m:r>
                        <w:rPr>
                          <w:rFonts w:ascii="Cambria Math" w:hAnsi="Cambria Math" w:cstheme="minorHAnsi"/>
                          <w:sz w:val="28"/>
                          <w:szCs w:val="28"/>
                        </w:rPr>
                        <m:t>2</m:t>
                      </m:r>
                    </m:sup>
                  </m:sSubSup>
                </m:den>
              </m:f>
            </m:e>
          </m:func>
          <m:r>
            <w:rPr>
              <w:rFonts w:ascii="Cambria Math" w:hAnsi="Cambria Math" w:cstheme="minorHAnsi"/>
              <w:sz w:val="28"/>
              <w:szCs w:val="28"/>
            </w:rPr>
            <m:t xml:space="preserve"> </m:t>
          </m:r>
        </m:oMath>
      </m:oMathPara>
    </w:p>
    <w:p w14:paraId="574107FB" w14:textId="64004EB9" w:rsidR="00EB2B9D" w:rsidRPr="00510DE3" w:rsidRDefault="00EB2B9D" w:rsidP="00DB4C62">
      <w:pPr>
        <w:rPr>
          <w:rFonts w:cstheme="minorHAnsi"/>
          <w:sz w:val="24"/>
          <w:szCs w:val="24"/>
        </w:rPr>
      </w:pPr>
      <w:r w:rsidRPr="00DB4C62">
        <w:rPr>
          <w:rFonts w:cstheme="minorHAnsi"/>
          <w:sz w:val="24"/>
          <w:szCs w:val="24"/>
        </w:rPr>
        <w:t>(13)</w:t>
      </w:r>
    </w:p>
    <w:p w14:paraId="579235B5" w14:textId="529AE900" w:rsidR="00EB2B9D" w:rsidRPr="00DB4C62" w:rsidRDefault="00EB2B9D" w:rsidP="00DB4C62">
      <w:pPr>
        <w:rPr>
          <w:rFonts w:cstheme="minorHAnsi"/>
          <w:sz w:val="24"/>
          <w:szCs w:val="24"/>
        </w:rPr>
      </w:pPr>
      <w:r w:rsidRPr="00DB4C62">
        <w:rPr>
          <w:rFonts w:cstheme="minorHAnsi"/>
          <w:sz w:val="24"/>
          <w:szCs w:val="24"/>
        </w:rPr>
        <w:t>and it has the same characteristics as the other indicators discussed previously. In [10], it is suggested</w:t>
      </w:r>
      <w:r w:rsidR="00693EFA">
        <w:rPr>
          <w:rFonts w:cstheme="minorHAnsi"/>
          <w:sz w:val="24"/>
          <w:szCs w:val="24"/>
        </w:rPr>
        <w:t xml:space="preserve"> </w:t>
      </w:r>
      <w:r w:rsidRPr="00DB4C62">
        <w:rPr>
          <w:rFonts w:cstheme="minorHAnsi"/>
          <w:sz w:val="24"/>
          <w:szCs w:val="24"/>
        </w:rPr>
        <w:t xml:space="preserve">that the indicator function be interpreted where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eastAsia="CMMI8" w:cstheme="minorHAnsi"/>
          <w:i/>
          <w:iCs/>
          <w:sz w:val="24"/>
          <w:szCs w:val="24"/>
        </w:rPr>
        <w:t xml:space="preserve"> </w:t>
      </w:r>
      <w:r w:rsidRPr="00DB4C62">
        <w:rPr>
          <w:rFonts w:cstheme="minorHAnsi"/>
          <w:sz w:val="24"/>
          <w:szCs w:val="24"/>
        </w:rPr>
        <w:t xml:space="preserve">is within the object if </w:t>
      </w:r>
      <m:oMath>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hAnsi="Cambria Math" w:cstheme="minorHAnsi"/>
                <w:sz w:val="24"/>
                <w:szCs w:val="24"/>
              </w:rPr>
              <m:t xml:space="preserve">MLSM </m:t>
            </m:r>
          </m:sub>
        </m:sSub>
      </m:oMath>
      <w:r w:rsidRPr="00DB4C62">
        <w:rPr>
          <w:rFonts w:eastAsia="CMMI8" w:cstheme="minorHAnsi"/>
          <w:i/>
          <w:iCs/>
          <w:sz w:val="24"/>
          <w:szCs w:val="24"/>
        </w:rPr>
        <w:t xml:space="preserve"> </w:t>
      </w:r>
      <w:r w:rsidRPr="00DB4C62">
        <w:rPr>
          <w:rFonts w:cstheme="minorHAnsi"/>
          <w:sz w:val="24"/>
          <w:szCs w:val="24"/>
        </w:rPr>
        <w:t xml:space="preserve">is within </w:t>
      </w:r>
      <m:oMath>
        <m:r>
          <w:rPr>
            <w:rFonts w:ascii="Cambria Math" w:hAnsi="Cambria Math" w:cstheme="minorHAnsi"/>
            <w:sz w:val="24"/>
            <w:szCs w:val="24"/>
          </w:rPr>
          <m:t>δ</m:t>
        </m:r>
        <m:r>
          <w:rPr>
            <w:rFonts w:ascii="Cambria Math" w:hAnsi="Cambria Math" w:cstheme="minorHAnsi"/>
            <w:sz w:val="24"/>
            <w:szCs w:val="24"/>
          </w:rPr>
          <m:t xml:space="preserve"> </m:t>
        </m:r>
        <m:r>
          <w:rPr>
            <w:rFonts w:ascii="Cambria Math" w:hAnsi="Cambria Math" w:cstheme="minorHAnsi"/>
            <w:sz w:val="24"/>
            <w:szCs w:val="24"/>
          </w:rPr>
          <m:t>= 0</m:t>
        </m:r>
        <m:r>
          <w:rPr>
            <w:rFonts w:ascii="Cambria Math" w:hAnsi="Cambria Math" w:cstheme="minorHAnsi"/>
            <w:sz w:val="24"/>
            <w:szCs w:val="24"/>
          </w:rPr>
          <m:t>.</m:t>
        </m:r>
        <m:r>
          <w:rPr>
            <w:rFonts w:ascii="Cambria Math" w:hAnsi="Cambria Math" w:cstheme="minorHAnsi"/>
            <w:sz w:val="24"/>
            <w:szCs w:val="24"/>
          </w:rPr>
          <m:t>8</m:t>
        </m:r>
      </m:oMath>
      <w:r w:rsidRPr="00DB4C62">
        <w:rPr>
          <w:rFonts w:cstheme="minorHAnsi"/>
          <w:sz w:val="24"/>
          <w:szCs w:val="24"/>
        </w:rPr>
        <w:t xml:space="preserve"> of</w:t>
      </w:r>
      <w:r w:rsidR="00693EFA">
        <w:rPr>
          <w:rFonts w:cstheme="minorHAnsi"/>
          <w:sz w:val="24"/>
          <w:szCs w:val="24"/>
        </w:rPr>
        <w:t xml:space="preserve"> </w:t>
      </w:r>
      <w:r w:rsidRPr="00DB4C62">
        <w:rPr>
          <w:rFonts w:cstheme="minorHAnsi"/>
          <w:sz w:val="24"/>
          <w:szCs w:val="24"/>
        </w:rPr>
        <w:t>the maximum.</w:t>
      </w:r>
    </w:p>
    <w:p w14:paraId="73134041" w14:textId="0267BF96" w:rsidR="00EB2B9D" w:rsidRPr="00DB4C62" w:rsidRDefault="00EB2B9D" w:rsidP="00DB4C62">
      <w:pPr>
        <w:rPr>
          <w:rFonts w:cstheme="minorHAnsi"/>
          <w:sz w:val="24"/>
          <w:szCs w:val="24"/>
        </w:rPr>
      </w:pPr>
      <w:r w:rsidRPr="00DB4C62">
        <w:rPr>
          <w:rFonts w:cstheme="minorHAnsi"/>
          <w:sz w:val="24"/>
          <w:szCs w:val="24"/>
        </w:rPr>
        <w:t>In LSM and GLSM, regularization occurs in the SVD calculation, where the singular values are</w:t>
      </w:r>
      <w:r w:rsidR="004A7027">
        <w:rPr>
          <w:rFonts w:cstheme="minorHAnsi"/>
          <w:sz w:val="24"/>
          <w:szCs w:val="24"/>
        </w:rPr>
        <w:t xml:space="preserve"> </w:t>
      </w:r>
      <w:r w:rsidRPr="00DB4C62">
        <w:rPr>
          <w:rFonts w:cstheme="minorHAnsi"/>
          <w:sz w:val="24"/>
          <w:szCs w:val="24"/>
        </w:rPr>
        <w:t xml:space="preserve">adjusted using a regularization parameter, </w:t>
      </w:r>
      <m:oMath>
        <m:r>
          <w:rPr>
            <w:rFonts w:ascii="Cambria Math" w:hAnsi="Cambria Math" w:cstheme="minorHAnsi"/>
            <w:sz w:val="24"/>
            <w:szCs w:val="24"/>
          </w:rPr>
          <m:t>α</m:t>
        </m:r>
      </m:oMath>
      <w:r w:rsidRPr="00DB4C62">
        <w:rPr>
          <w:rFonts w:cstheme="minorHAnsi"/>
          <w:sz w:val="24"/>
          <w:szCs w:val="24"/>
        </w:rPr>
        <w:t>. The SVD is computed once and used for every sample</w:t>
      </w:r>
      <w:r w:rsidR="004A7027">
        <w:rPr>
          <w:rFonts w:cstheme="minorHAnsi"/>
          <w:sz w:val="24"/>
          <w:szCs w:val="24"/>
        </w:rPr>
        <w:t xml:space="preserve"> </w:t>
      </w:r>
      <w:r w:rsidRPr="00DB4C62">
        <w:rPr>
          <w:rFonts w:cstheme="minorHAnsi"/>
          <w:sz w:val="24"/>
          <w:szCs w:val="24"/>
        </w:rPr>
        <w:t xml:space="preserve">point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cstheme="minorHAnsi"/>
          <w:sz w:val="24"/>
          <w:szCs w:val="24"/>
        </w:rPr>
        <w:t>. In MLSM, the data is regularized by truncating the multipole expansion of the data relative</w:t>
      </w:r>
      <w:r w:rsidR="004A7027">
        <w:rPr>
          <w:rFonts w:cstheme="minorHAnsi"/>
          <w:sz w:val="24"/>
          <w:szCs w:val="24"/>
        </w:rPr>
        <w:t xml:space="preserve"> </w:t>
      </w:r>
      <w:r w:rsidRPr="00DB4C62">
        <w:rPr>
          <w:rFonts w:cstheme="minorHAnsi"/>
          <w:sz w:val="24"/>
          <w:szCs w:val="24"/>
        </w:rPr>
        <w:t xml:space="preserve">to the sample point. However, in MLSM a multipole expansion is computed for every sample point </w:t>
      </w:r>
      <m:oMath>
        <m:sSub>
          <m:sSubPr>
            <m:ctrlPr>
              <w:rPr>
                <w:rFonts w:ascii="Cambria Math" w:hAnsi="Cambria Math" w:cstheme="minorHAnsi"/>
                <w:i/>
                <w:iCs/>
                <w:sz w:val="24"/>
                <w:szCs w:val="24"/>
              </w:rPr>
            </m:ctrlPr>
          </m:sSubPr>
          <m:e>
            <m:acc>
              <m:accPr>
                <m:chr m:val="⃗"/>
                <m:ctrlPr>
                  <w:rPr>
                    <w:rFonts w:ascii="Cambria Math" w:hAnsi="Cambria Math" w:cstheme="minorHAnsi"/>
                    <w:i/>
                    <w:iCs/>
                    <w:sz w:val="24"/>
                    <w:szCs w:val="24"/>
                  </w:rPr>
                </m:ctrlPr>
              </m:accPr>
              <m:e>
                <m:r>
                  <w:rPr>
                    <w:rFonts w:ascii="Cambria Math" w:hAnsi="Cambria Math" w:cstheme="minorHAnsi"/>
                    <w:sz w:val="24"/>
                    <w:szCs w:val="24"/>
                  </w:rPr>
                  <m:t>r</m:t>
                </m:r>
              </m:e>
            </m:acc>
          </m:e>
          <m:sub>
            <m:r>
              <w:rPr>
                <w:rFonts w:ascii="Cambria Math" w:hAnsi="Cambria Math" w:cstheme="minorHAnsi"/>
                <w:sz w:val="24"/>
                <w:szCs w:val="24"/>
                <w:vertAlign w:val="subscript"/>
              </w:rPr>
              <m:t>p</m:t>
            </m:r>
          </m:sub>
        </m:sSub>
      </m:oMath>
      <w:r w:rsidRPr="00DB4C62">
        <w:rPr>
          <w:rFonts w:cstheme="minorHAnsi"/>
          <w:sz w:val="24"/>
          <w:szCs w:val="24"/>
        </w:rPr>
        <w:t>.</w:t>
      </w:r>
    </w:p>
    <w:p w14:paraId="4494ECCF" w14:textId="77777777" w:rsidR="00EB2B9D" w:rsidRPr="00DB4C62" w:rsidRDefault="00EB2B9D" w:rsidP="00F33E90">
      <w:pPr>
        <w:pStyle w:val="Heading1"/>
      </w:pPr>
      <w:r w:rsidRPr="00DB4C62">
        <w:t>3. SIMULATION RESULTS</w:t>
      </w:r>
    </w:p>
    <w:p w14:paraId="25F95AA8" w14:textId="34619C25" w:rsidR="00EB2B9D" w:rsidRPr="00DB4C62" w:rsidRDefault="00EB2B9D" w:rsidP="00DB4C62">
      <w:pPr>
        <w:rPr>
          <w:rFonts w:cstheme="minorHAnsi"/>
          <w:sz w:val="24"/>
          <w:szCs w:val="24"/>
        </w:rPr>
      </w:pPr>
      <w:r w:rsidRPr="00DB4C62">
        <w:rPr>
          <w:rFonts w:cstheme="minorHAnsi"/>
          <w:sz w:val="24"/>
          <w:szCs w:val="24"/>
        </w:rPr>
        <w:t>In this section, simulation will be used to create synthetic data and to demonstrate some of the results</w:t>
      </w:r>
      <w:r w:rsidR="00F33E90">
        <w:rPr>
          <w:rFonts w:cstheme="minorHAnsi"/>
          <w:sz w:val="24"/>
          <w:szCs w:val="24"/>
        </w:rPr>
        <w:t xml:space="preserve"> </w:t>
      </w:r>
      <w:r w:rsidRPr="00DB4C62">
        <w:rPr>
          <w:rFonts w:cstheme="minorHAnsi"/>
          <w:sz w:val="24"/>
          <w:szCs w:val="24"/>
        </w:rPr>
        <w:t xml:space="preserve">from the previous section. Each data matrix is computed using MEEP [18], an open-source, </w:t>
      </w:r>
      <w:r w:rsidR="00F33E90">
        <w:rPr>
          <w:rFonts w:cstheme="minorHAnsi"/>
          <w:sz w:val="24"/>
          <w:szCs w:val="24"/>
        </w:rPr>
        <w:t>fi</w:t>
      </w:r>
      <w:r w:rsidRPr="00DB4C62">
        <w:rPr>
          <w:rFonts w:cstheme="minorHAnsi"/>
          <w:sz w:val="24"/>
          <w:szCs w:val="24"/>
        </w:rPr>
        <w:t>nite-difference time-domain electromagnetic solver.</w:t>
      </w:r>
    </w:p>
    <w:p w14:paraId="10D71A8A" w14:textId="5BA79F34" w:rsidR="00EB2B9D" w:rsidRPr="00DB4C62" w:rsidRDefault="00EB2B9D" w:rsidP="00DB4C62">
      <w:pPr>
        <w:rPr>
          <w:rFonts w:cstheme="minorHAnsi"/>
          <w:sz w:val="24"/>
          <w:szCs w:val="24"/>
        </w:rPr>
      </w:pPr>
      <w:r w:rsidRPr="00DB4C62">
        <w:rPr>
          <w:rFonts w:cstheme="minorHAnsi"/>
          <w:sz w:val="24"/>
          <w:szCs w:val="24"/>
        </w:rPr>
        <w:t xml:space="preserve">The </w:t>
      </w:r>
      <w:r w:rsidR="00F33E90">
        <w:rPr>
          <w:rFonts w:cstheme="minorHAnsi"/>
          <w:sz w:val="24"/>
          <w:szCs w:val="24"/>
        </w:rPr>
        <w:t>fi</w:t>
      </w:r>
      <w:r w:rsidRPr="00DB4C62">
        <w:rPr>
          <w:rFonts w:cstheme="minorHAnsi"/>
          <w:sz w:val="24"/>
          <w:szCs w:val="24"/>
        </w:rPr>
        <w:t xml:space="preserve">rst scatterer has a simple elliptical cross section, with major axis </w:t>
      </w:r>
      <m:oMath>
        <m:r>
          <w:rPr>
            <w:rFonts w:ascii="Cambria Math" w:hAnsi="Cambria Math" w:cstheme="minorHAnsi"/>
            <w:sz w:val="24"/>
            <w:szCs w:val="24"/>
          </w:rPr>
          <m:t xml:space="preserve">a </m:t>
        </m:r>
        <m:r>
          <w:rPr>
            <w:rFonts w:ascii="Cambria Math" w:hAnsi="Cambria Math" w:cstheme="minorHAnsi"/>
            <w:sz w:val="24"/>
            <w:szCs w:val="24"/>
          </w:rPr>
          <m:t>= 0</m:t>
        </m:r>
        <m:r>
          <w:rPr>
            <w:rFonts w:ascii="Cambria Math" w:hAnsi="Cambria Math" w:cstheme="minorHAnsi"/>
            <w:sz w:val="24"/>
            <w:szCs w:val="24"/>
          </w:rPr>
          <m:t>:</m:t>
        </m:r>
        <m:r>
          <w:rPr>
            <w:rFonts w:ascii="Cambria Math" w:hAnsi="Cambria Math" w:cstheme="minorHAnsi"/>
            <w:sz w:val="24"/>
            <w:szCs w:val="24"/>
          </w:rPr>
          <m:t>5λ</m:t>
        </m:r>
      </m:oMath>
      <w:r w:rsidRPr="00DB4C62">
        <w:rPr>
          <w:rFonts w:cstheme="minorHAnsi"/>
          <w:i/>
          <w:iCs/>
          <w:sz w:val="24"/>
          <w:szCs w:val="24"/>
        </w:rPr>
        <w:t xml:space="preserve"> </w:t>
      </w:r>
      <w:r w:rsidRPr="00DB4C62">
        <w:rPr>
          <w:rFonts w:cstheme="minorHAnsi"/>
          <w:sz w:val="24"/>
          <w:szCs w:val="24"/>
        </w:rPr>
        <w:t>and minor axis</w:t>
      </w:r>
      <w:r w:rsidR="00F33E90">
        <w:rPr>
          <w:rFonts w:cstheme="minorHAnsi"/>
          <w:sz w:val="24"/>
          <w:szCs w:val="24"/>
        </w:rPr>
        <w:t xml:space="preserve"> </w:t>
      </w:r>
      <w:r w:rsidRPr="00F33E90">
        <w:rPr>
          <w:rFonts w:cstheme="minorHAnsi"/>
          <w:i/>
          <w:iCs/>
          <w:sz w:val="28"/>
          <w:szCs w:val="28"/>
        </w:rPr>
        <w:t xml:space="preserve">b </w:t>
      </w:r>
      <w:r w:rsidRPr="00F33E90">
        <w:rPr>
          <w:rFonts w:cstheme="minorHAnsi"/>
          <w:sz w:val="28"/>
          <w:szCs w:val="28"/>
        </w:rPr>
        <w:t>= 0</w:t>
      </w:r>
      <w:r w:rsidRPr="00F33E90">
        <w:rPr>
          <w:rFonts w:cstheme="minorHAnsi"/>
          <w:i/>
          <w:iCs/>
          <w:sz w:val="28"/>
          <w:szCs w:val="28"/>
        </w:rPr>
        <w:t>:</w:t>
      </w:r>
      <w:r w:rsidRPr="00F33E90">
        <w:rPr>
          <w:rFonts w:cstheme="minorHAnsi"/>
          <w:sz w:val="28"/>
          <w:szCs w:val="28"/>
        </w:rPr>
        <w:t>25</w:t>
      </w:r>
      <w:r w:rsidR="00F33E90" w:rsidRPr="00F33E90">
        <w:rPr>
          <w:rFonts w:ascii="Cambria Math" w:hAnsi="Cambria Math" w:cstheme="minorHAnsi"/>
          <w:sz w:val="28"/>
          <w:szCs w:val="28"/>
        </w:rPr>
        <w:t>λ</w:t>
      </w:r>
      <w:r w:rsidRPr="00DB4C62">
        <w:rPr>
          <w:rFonts w:cstheme="minorHAnsi"/>
          <w:sz w:val="24"/>
          <w:szCs w:val="24"/>
        </w:rPr>
        <w:t xml:space="preserve">. The relative permittivity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ϵ</m:t>
            </m:r>
          </m:e>
          <m:sub>
            <m:r>
              <w:rPr>
                <w:rFonts w:ascii="Cambria Math" w:eastAsia="CMMI8" w:hAnsi="Cambria Math" w:cstheme="minorHAnsi"/>
                <w:sz w:val="24"/>
                <w:szCs w:val="24"/>
              </w:rPr>
              <m:t>r</m:t>
            </m:r>
          </m:sub>
        </m:sSub>
        <m:r>
          <w:rPr>
            <w:rFonts w:ascii="Cambria Math" w:hAnsi="Cambria Math" w:cstheme="minorHAnsi"/>
            <w:sz w:val="24"/>
            <w:szCs w:val="24"/>
          </w:rPr>
          <m:t>)</m:t>
        </m:r>
      </m:oMath>
      <w:r w:rsidRPr="00DB4C62">
        <w:rPr>
          <w:rFonts w:cstheme="minorHAnsi"/>
          <w:sz w:val="24"/>
          <w:szCs w:val="24"/>
        </w:rPr>
        <w:t xml:space="preserve"> is 2.0. This is the scatterer used to simulate the virtual</w:t>
      </w:r>
      <w:r w:rsidR="00B10030">
        <w:rPr>
          <w:rFonts w:cstheme="minorHAnsi"/>
          <w:sz w:val="24"/>
          <w:szCs w:val="24"/>
        </w:rPr>
        <w:t xml:space="preserve"> </w:t>
      </w:r>
      <w:r w:rsidRPr="00DB4C62">
        <w:rPr>
          <w:rFonts w:cstheme="minorHAnsi"/>
          <w:sz w:val="24"/>
          <w:szCs w:val="24"/>
        </w:rPr>
        <w:t>experiments of Figs. 2, 3, and 4. The results are summarized in Fig. 5. Each graphic in Fig. 5 shows</w:t>
      </w:r>
      <w:r w:rsidR="00B10030">
        <w:rPr>
          <w:rFonts w:cstheme="minorHAnsi"/>
          <w:sz w:val="24"/>
          <w:szCs w:val="24"/>
        </w:rPr>
        <w:t xml:space="preserve"> </w:t>
      </w:r>
      <w:r w:rsidRPr="00DB4C62">
        <w:rPr>
          <w:rFonts w:cstheme="minorHAnsi"/>
          <w:sz w:val="24"/>
          <w:szCs w:val="24"/>
        </w:rPr>
        <w:t>indicator function data on a gray scale and the outline of the scatterer. Also shown is the approximate</w:t>
      </w:r>
      <w:r w:rsidR="00B10030">
        <w:rPr>
          <w:rFonts w:cstheme="minorHAnsi"/>
          <w:sz w:val="24"/>
          <w:szCs w:val="24"/>
        </w:rPr>
        <w:t xml:space="preserve"> </w:t>
      </w:r>
      <w:r w:rsidRPr="00DB4C62">
        <w:rPr>
          <w:rFonts w:cstheme="minorHAnsi"/>
          <w:sz w:val="24"/>
          <w:szCs w:val="24"/>
        </w:rPr>
        <w:t>boundary found using each method. The LSM results (Fig. 5(a)) for the elliptical scatterer are very</w:t>
      </w:r>
      <w:r w:rsidR="00B10030">
        <w:rPr>
          <w:rFonts w:cstheme="minorHAnsi"/>
          <w:sz w:val="24"/>
          <w:szCs w:val="24"/>
        </w:rPr>
        <w:t xml:space="preserve"> </w:t>
      </w:r>
      <w:r w:rsidRPr="00DB4C62">
        <w:rPr>
          <w:rFonts w:cstheme="minorHAnsi"/>
          <w:sz w:val="24"/>
          <w:szCs w:val="24"/>
        </w:rPr>
        <w:t xml:space="preserve">good. MLSM (Fig. 5(b)) appears to estimate the object slightly larger along with GLSM when </w:t>
      </w:r>
      <m:oMath>
        <m:r>
          <w:rPr>
            <w:rFonts w:ascii="Cambria Math" w:hAnsi="Cambria Math" w:cstheme="minorHAnsi"/>
            <w:sz w:val="24"/>
            <w:szCs w:val="24"/>
          </w:rPr>
          <m:t xml:space="preserve">P </m:t>
        </m:r>
        <m:r>
          <w:rPr>
            <w:rFonts w:ascii="Cambria Math" w:hAnsi="Cambria Math" w:cstheme="minorHAnsi"/>
            <w:sz w:val="24"/>
            <w:szCs w:val="24"/>
          </w:rPr>
          <m:t>= 2</m:t>
        </m:r>
        <m:r>
          <w:rPr>
            <w:rFonts w:ascii="Cambria Math" w:hAnsi="Cambria Math" w:cstheme="minorHAnsi"/>
            <w:sz w:val="24"/>
            <w:szCs w:val="24"/>
          </w:rPr>
          <m:t xml:space="preserve"> </m:t>
        </m:r>
      </m:oMath>
      <w:r w:rsidRPr="00DB4C62">
        <w:rPr>
          <w:rFonts w:cstheme="minorHAnsi"/>
          <w:sz w:val="24"/>
          <w:szCs w:val="24"/>
        </w:rPr>
        <w:t xml:space="preserve">(Fig. 5(c)). The GLSM, </w:t>
      </w:r>
      <m:oMath>
        <m:r>
          <w:rPr>
            <w:rFonts w:ascii="Cambria Math" w:hAnsi="Cambria Math" w:cstheme="minorHAnsi"/>
            <w:sz w:val="24"/>
            <w:szCs w:val="24"/>
          </w:rPr>
          <m:t xml:space="preserve">P </m:t>
        </m:r>
        <m:r>
          <w:rPr>
            <w:rFonts w:ascii="Cambria Math" w:hAnsi="Cambria Math" w:cstheme="minorHAnsi"/>
            <w:sz w:val="24"/>
            <w:szCs w:val="24"/>
          </w:rPr>
          <m:t>= 3</m:t>
        </m:r>
      </m:oMath>
      <w:r w:rsidRPr="00DB4C62">
        <w:rPr>
          <w:rFonts w:cstheme="minorHAnsi"/>
          <w:sz w:val="24"/>
          <w:szCs w:val="24"/>
        </w:rPr>
        <w:t xml:space="preserve"> case (Fig. 5(d)) appears to be very good except for the spatial oscillations</w:t>
      </w:r>
      <w:r w:rsidR="00A15B5A">
        <w:rPr>
          <w:rFonts w:cstheme="minorHAnsi"/>
          <w:sz w:val="24"/>
          <w:szCs w:val="24"/>
        </w:rPr>
        <w:t xml:space="preserve"> </w:t>
      </w:r>
      <w:r w:rsidRPr="00DB4C62">
        <w:rPr>
          <w:rFonts w:cstheme="minorHAnsi"/>
          <w:sz w:val="24"/>
          <w:szCs w:val="24"/>
        </w:rPr>
        <w:t xml:space="preserve">in the estimated boundary (which also appear in the </w:t>
      </w:r>
      <m:oMath>
        <m:r>
          <w:rPr>
            <w:rFonts w:ascii="Cambria Math" w:hAnsi="Cambria Math" w:cstheme="minorHAnsi"/>
            <w:sz w:val="24"/>
            <w:szCs w:val="24"/>
          </w:rPr>
          <m:t xml:space="preserve">P </m:t>
        </m:r>
        <m:r>
          <w:rPr>
            <w:rFonts w:ascii="Cambria Math" w:hAnsi="Cambria Math" w:cstheme="minorHAnsi"/>
            <w:sz w:val="24"/>
            <w:szCs w:val="24"/>
          </w:rPr>
          <m:t>= 2</m:t>
        </m:r>
      </m:oMath>
      <w:r w:rsidRPr="00DB4C62">
        <w:rPr>
          <w:rFonts w:cstheme="minorHAnsi"/>
          <w:sz w:val="24"/>
          <w:szCs w:val="24"/>
        </w:rPr>
        <w:t xml:space="preserve"> case).</w:t>
      </w:r>
    </w:p>
    <w:p w14:paraId="3294539A" w14:textId="1A6D38AE" w:rsidR="00EB2B9D" w:rsidRPr="00DB4C62" w:rsidRDefault="00EB2B9D" w:rsidP="00DB4C62">
      <w:pPr>
        <w:rPr>
          <w:rFonts w:cstheme="minorHAnsi"/>
          <w:sz w:val="24"/>
          <w:szCs w:val="24"/>
        </w:rPr>
      </w:pPr>
      <w:r w:rsidRPr="00DB4C62">
        <w:rPr>
          <w:rFonts w:cstheme="minorHAnsi"/>
          <w:sz w:val="24"/>
          <w:szCs w:val="24"/>
        </w:rPr>
        <w:t xml:space="preserve">Results for an S-shaped scatterer with </w:t>
      </w:r>
      <m:oMath>
        <m:sSub>
          <m:sSubPr>
            <m:ctrlPr>
              <w:rPr>
                <w:rFonts w:ascii="Cambria Math" w:hAnsi="Cambria Math" w:cstheme="minorHAnsi"/>
                <w:i/>
                <w:iCs/>
                <w:sz w:val="24"/>
                <w:szCs w:val="24"/>
              </w:rPr>
            </m:ctrlPr>
          </m:sSubPr>
          <m:e>
            <m:r>
              <w:rPr>
                <w:rFonts w:ascii="Cambria Math" w:hAnsi="Cambria Math" w:cstheme="minorHAnsi"/>
                <w:sz w:val="24"/>
                <w:szCs w:val="24"/>
              </w:rPr>
              <m:t>ϵ</m:t>
            </m:r>
          </m:e>
          <m:sub>
            <m:r>
              <w:rPr>
                <w:rFonts w:ascii="Cambria Math" w:eastAsia="CMMI8" w:hAnsi="Cambria Math" w:cstheme="minorHAnsi"/>
                <w:sz w:val="24"/>
                <w:szCs w:val="24"/>
              </w:rPr>
              <m:t>r</m:t>
            </m:r>
          </m:sub>
        </m:sSub>
        <m:r>
          <w:rPr>
            <w:rFonts w:ascii="Cambria Math" w:eastAsia="CMMI8" w:hAnsi="Cambria Math" w:cstheme="minorHAnsi"/>
            <w:sz w:val="24"/>
            <w:szCs w:val="24"/>
          </w:rPr>
          <m:t xml:space="preserve"> </m:t>
        </m:r>
        <m:r>
          <w:rPr>
            <w:rFonts w:ascii="Cambria Math" w:hAnsi="Cambria Math" w:cstheme="minorHAnsi"/>
            <w:sz w:val="24"/>
            <w:szCs w:val="24"/>
          </w:rPr>
          <m:t>= 2</m:t>
        </m:r>
        <m:r>
          <w:rPr>
            <w:rFonts w:ascii="Cambria Math" w:hAnsi="Cambria Math" w:cstheme="minorHAnsi"/>
            <w:sz w:val="24"/>
            <w:szCs w:val="24"/>
          </w:rPr>
          <m:t>.</m:t>
        </m:r>
        <m:r>
          <w:rPr>
            <w:rFonts w:ascii="Cambria Math" w:hAnsi="Cambria Math" w:cstheme="minorHAnsi"/>
            <w:sz w:val="24"/>
            <w:szCs w:val="24"/>
          </w:rPr>
          <m:t>0</m:t>
        </m:r>
      </m:oMath>
      <w:r w:rsidRPr="00DB4C62">
        <w:rPr>
          <w:rFonts w:cstheme="minorHAnsi"/>
          <w:sz w:val="24"/>
          <w:szCs w:val="24"/>
        </w:rPr>
        <w:t xml:space="preserve"> are shown in Fig. 6, using the same format as Fig. 5.</w:t>
      </w:r>
      <w:r w:rsidR="00A15B5A">
        <w:rPr>
          <w:rFonts w:cstheme="minorHAnsi"/>
          <w:sz w:val="24"/>
          <w:szCs w:val="24"/>
        </w:rPr>
        <w:t xml:space="preserve"> </w:t>
      </w:r>
      <w:r w:rsidRPr="00DB4C62">
        <w:rPr>
          <w:rFonts w:cstheme="minorHAnsi"/>
          <w:sz w:val="24"/>
          <w:szCs w:val="24"/>
        </w:rPr>
        <w:t>In the S-shaped scatterer, LSM has difficulty determining the shape accurately, as may be expected</w:t>
      </w:r>
      <w:r w:rsidR="00A15B5A">
        <w:rPr>
          <w:rFonts w:cstheme="minorHAnsi"/>
          <w:sz w:val="24"/>
          <w:szCs w:val="24"/>
        </w:rPr>
        <w:t xml:space="preserve"> </w:t>
      </w:r>
      <w:r w:rsidRPr="00DB4C62">
        <w:rPr>
          <w:rFonts w:cstheme="minorHAnsi"/>
          <w:sz w:val="24"/>
          <w:szCs w:val="24"/>
        </w:rPr>
        <w:t>from the non-convex features. The MLSM reconstruction is very good, but neither GLSM case images</w:t>
      </w:r>
      <w:r w:rsidR="00A15B5A">
        <w:rPr>
          <w:rFonts w:cstheme="minorHAnsi"/>
          <w:sz w:val="24"/>
          <w:szCs w:val="24"/>
        </w:rPr>
        <w:t xml:space="preserve"> </w:t>
      </w:r>
      <w:r w:rsidRPr="00DB4C62">
        <w:rPr>
          <w:rFonts w:cstheme="minorHAnsi"/>
          <w:sz w:val="24"/>
          <w:szCs w:val="24"/>
        </w:rPr>
        <w:t>the interior vertical section. Note again the estimated boundary oscillations in the GLSM case.</w:t>
      </w:r>
    </w:p>
    <w:p w14:paraId="0E9D5D54" w14:textId="57AA9336" w:rsidR="007612DA" w:rsidRPr="00DB4C62" w:rsidRDefault="00EB2B9D" w:rsidP="00DB4C62">
      <w:pPr>
        <w:rPr>
          <w:rFonts w:cstheme="minorHAnsi"/>
          <w:sz w:val="24"/>
          <w:szCs w:val="24"/>
        </w:rPr>
      </w:pPr>
      <w:r w:rsidRPr="00DB4C62">
        <w:rPr>
          <w:rFonts w:cstheme="minorHAnsi"/>
          <w:sz w:val="24"/>
          <w:szCs w:val="24"/>
        </w:rPr>
        <w:t>Figure 7 shows the results for a thin U shaped target and a similar but thicker U shaped target.</w:t>
      </w:r>
      <w:r w:rsidR="00C66DC5">
        <w:rPr>
          <w:rFonts w:cstheme="minorHAnsi"/>
          <w:sz w:val="24"/>
          <w:szCs w:val="24"/>
        </w:rPr>
        <w:t xml:space="preserve"> </w:t>
      </w:r>
      <w:r w:rsidRPr="00DB4C62">
        <w:rPr>
          <w:rFonts w:cstheme="minorHAnsi"/>
          <w:sz w:val="24"/>
          <w:szCs w:val="24"/>
        </w:rPr>
        <w:t>The thin target is not well-reconstructed in the case of MLSM (Fig. 7(a)); however, GLSM appears to</w:t>
      </w:r>
      <w:r w:rsidRPr="00DB4C62">
        <w:rPr>
          <w:rFonts w:cstheme="minorHAnsi"/>
          <w:sz w:val="24"/>
          <w:szCs w:val="24"/>
        </w:rPr>
        <w:t xml:space="preserve"> </w:t>
      </w:r>
      <w:r w:rsidR="00235698" w:rsidRPr="00DB4C62">
        <w:rPr>
          <w:rFonts w:cstheme="minorHAnsi"/>
          <w:sz w:val="24"/>
          <w:szCs w:val="24"/>
        </w:rPr>
        <w:t>perform well when the target is very thin (Fig. 7(b)). The MLSM results for the thick target (Fig. 7(c))</w:t>
      </w:r>
      <w:r w:rsidR="00235698" w:rsidRPr="00DB4C62">
        <w:rPr>
          <w:rFonts w:cstheme="minorHAnsi"/>
          <w:sz w:val="24"/>
          <w:szCs w:val="24"/>
        </w:rPr>
        <w:t xml:space="preserve"> </w:t>
      </w:r>
      <w:r w:rsidR="00235698" w:rsidRPr="00DB4C62">
        <w:rPr>
          <w:rFonts w:cstheme="minorHAnsi"/>
          <w:sz w:val="24"/>
          <w:szCs w:val="24"/>
        </w:rPr>
        <w:t xml:space="preserve">are much better than the MLSM results for the thin </w:t>
      </w:r>
      <w:proofErr w:type="gramStart"/>
      <w:r w:rsidR="00235698" w:rsidRPr="00DB4C62">
        <w:rPr>
          <w:rFonts w:cstheme="minorHAnsi"/>
          <w:sz w:val="24"/>
          <w:szCs w:val="24"/>
        </w:rPr>
        <w:t>U shaped</w:t>
      </w:r>
      <w:proofErr w:type="gramEnd"/>
      <w:r w:rsidR="00235698" w:rsidRPr="00DB4C62">
        <w:rPr>
          <w:rFonts w:cstheme="minorHAnsi"/>
          <w:sz w:val="24"/>
          <w:szCs w:val="24"/>
        </w:rPr>
        <w:t xml:space="preserve"> scatterer. However, GLSM results for</w:t>
      </w:r>
      <w:r w:rsidR="00235698" w:rsidRPr="00DB4C62">
        <w:rPr>
          <w:rFonts w:cstheme="minorHAnsi"/>
          <w:sz w:val="24"/>
          <w:szCs w:val="24"/>
        </w:rPr>
        <w:t xml:space="preserve"> </w:t>
      </w:r>
      <w:r w:rsidR="00235698" w:rsidRPr="00DB4C62">
        <w:rPr>
          <w:rFonts w:cstheme="minorHAnsi"/>
          <w:sz w:val="24"/>
          <w:szCs w:val="24"/>
        </w:rPr>
        <w:t>the thick U (Fig. 7(d)) do not improve over what was seen in the previous targets.</w:t>
      </w:r>
    </w:p>
    <w:p w14:paraId="40805426" w14:textId="52F58991" w:rsidR="007612DA" w:rsidRPr="00DB4C62" w:rsidRDefault="00116169" w:rsidP="00C66DC5">
      <w:pPr>
        <w:pStyle w:val="NoSpacing"/>
      </w:pPr>
      <w:r w:rsidRPr="00DB4C62">
        <w:rPr>
          <w:noProof/>
        </w:rPr>
        <w:drawing>
          <wp:inline distT="0" distB="0" distL="0" distR="0" wp14:anchorId="18344BA1" wp14:editId="0AFE0D7D">
            <wp:extent cx="6400800" cy="1273175"/>
            <wp:effectExtent l="0" t="0" r="0" b="3175"/>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1273175"/>
                    </a:xfrm>
                    <a:prstGeom prst="rect">
                      <a:avLst/>
                    </a:prstGeom>
                    <a:noFill/>
                    <a:ln>
                      <a:noFill/>
                    </a:ln>
                  </pic:spPr>
                </pic:pic>
              </a:graphicData>
            </a:graphic>
          </wp:inline>
        </w:drawing>
      </w:r>
    </w:p>
    <w:p w14:paraId="4191AFDF" w14:textId="27D815A9" w:rsidR="007612DA" w:rsidRPr="00DB4C62" w:rsidRDefault="00116169" w:rsidP="00C66DC5">
      <w:pPr>
        <w:pStyle w:val="NoSpacing"/>
      </w:pPr>
      <w:r w:rsidRPr="00DB4C62">
        <w:rPr>
          <w:b/>
          <w:bCs/>
        </w:rPr>
        <w:t xml:space="preserve">Figure 5. </w:t>
      </w:r>
      <w:r w:rsidRPr="00DB4C62">
        <w:t xml:space="preserve">Results for elliptical scatterer, showing gray scale of indicator function, the exact </w:t>
      </w:r>
      <w:proofErr w:type="gramStart"/>
      <w:r w:rsidRPr="00DB4C62">
        <w:t>boundary</w:t>
      </w:r>
      <w:proofErr w:type="gramEnd"/>
      <w:r w:rsidR="00C66DC5">
        <w:t xml:space="preserve"> </w:t>
      </w:r>
      <w:r w:rsidRPr="00DB4C62">
        <w:t xml:space="preserve">and the estimated boundary for: (a) LSM case; (b) MLSM case; (c) GLSM result with </w:t>
      </w:r>
      <m:oMath>
        <m:r>
          <w:rPr>
            <w:rFonts w:ascii="Cambria Math" w:hAnsi="Cambria Math"/>
          </w:rPr>
          <m:t xml:space="preserve">P </m:t>
        </m:r>
        <m:r>
          <w:rPr>
            <w:rFonts w:ascii="Cambria Math" w:hAnsi="Cambria Math"/>
          </w:rPr>
          <m:t>= 2</m:t>
        </m:r>
      </m:oMath>
      <w:r w:rsidRPr="00DB4C62">
        <w:t>; (d)</w:t>
      </w:r>
      <w:r w:rsidR="00C66DC5">
        <w:t xml:space="preserve"> </w:t>
      </w:r>
      <w:r w:rsidRPr="00DB4C62">
        <w:t xml:space="preserve">GLSM result with </w:t>
      </w:r>
      <m:oMath>
        <m:r>
          <w:rPr>
            <w:rFonts w:ascii="Cambria Math" w:hAnsi="Cambria Math"/>
          </w:rPr>
          <m:t xml:space="preserve">P </m:t>
        </m:r>
        <m:r>
          <w:rPr>
            <w:rFonts w:ascii="Cambria Math" w:hAnsi="Cambria Math"/>
          </w:rPr>
          <m:t>= 3</m:t>
        </m:r>
      </m:oMath>
      <w:r w:rsidRPr="00DB4C62">
        <w:t>.</w:t>
      </w:r>
    </w:p>
    <w:p w14:paraId="722E28EF" w14:textId="5BB5CE0C" w:rsidR="007612DA" w:rsidRPr="00DB4C62" w:rsidRDefault="007441E2" w:rsidP="00C66DC5">
      <w:pPr>
        <w:pStyle w:val="NoSpacing"/>
      </w:pPr>
      <w:r w:rsidRPr="00DB4C62">
        <w:rPr>
          <w:noProof/>
        </w:rPr>
        <w:drawing>
          <wp:inline distT="0" distB="0" distL="0" distR="0" wp14:anchorId="59BB6098" wp14:editId="4F582CD5">
            <wp:extent cx="6400800" cy="1350645"/>
            <wp:effectExtent l="0" t="0" r="0" b="1905"/>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0800" cy="1350645"/>
                    </a:xfrm>
                    <a:prstGeom prst="rect">
                      <a:avLst/>
                    </a:prstGeom>
                    <a:noFill/>
                    <a:ln>
                      <a:noFill/>
                    </a:ln>
                  </pic:spPr>
                </pic:pic>
              </a:graphicData>
            </a:graphic>
          </wp:inline>
        </w:drawing>
      </w:r>
    </w:p>
    <w:p w14:paraId="71E6ABEF" w14:textId="09F7848C" w:rsidR="007612DA" w:rsidRPr="00DB4C62" w:rsidRDefault="007441E2" w:rsidP="00C66DC5">
      <w:pPr>
        <w:pStyle w:val="NoSpacing"/>
      </w:pPr>
      <w:r w:rsidRPr="00DB4C62">
        <w:rPr>
          <w:b/>
          <w:bCs/>
        </w:rPr>
        <w:t xml:space="preserve">Figure 6. </w:t>
      </w:r>
      <w:r w:rsidRPr="00DB4C62">
        <w:t xml:space="preserve">Results for S-shaped scatterer, showing gray scale of indicator function, the exact </w:t>
      </w:r>
      <w:proofErr w:type="gramStart"/>
      <w:r w:rsidRPr="00DB4C62">
        <w:t>boundary</w:t>
      </w:r>
      <w:proofErr w:type="gramEnd"/>
      <w:r w:rsidR="00C66DC5">
        <w:t xml:space="preserve"> </w:t>
      </w:r>
      <w:r w:rsidRPr="00DB4C62">
        <w:t xml:space="preserve">and the estimated boundary for: (a) LSM case; (b) MLSM case; (c) GLSM result with </w:t>
      </w:r>
      <m:oMath>
        <m:r>
          <w:rPr>
            <w:rFonts w:ascii="Cambria Math" w:hAnsi="Cambria Math"/>
          </w:rPr>
          <m:t xml:space="preserve">P </m:t>
        </m:r>
        <m:r>
          <w:rPr>
            <w:rFonts w:ascii="Cambria Math" w:hAnsi="Cambria Math"/>
          </w:rPr>
          <m:t>= 2</m:t>
        </m:r>
      </m:oMath>
      <w:r w:rsidRPr="00DB4C62">
        <w:t>; (d)</w:t>
      </w:r>
      <w:r w:rsidR="00C66DC5">
        <w:t xml:space="preserve"> </w:t>
      </w:r>
      <w:r w:rsidRPr="00DB4C62">
        <w:t xml:space="preserve">GLSM result with </w:t>
      </w:r>
      <m:oMath>
        <m:r>
          <w:rPr>
            <w:rFonts w:ascii="Cambria Math" w:hAnsi="Cambria Math"/>
          </w:rPr>
          <m:t xml:space="preserve">P </m:t>
        </m:r>
        <m:r>
          <w:rPr>
            <w:rFonts w:ascii="Cambria Math" w:hAnsi="Cambria Math"/>
          </w:rPr>
          <m:t>= 3</m:t>
        </m:r>
      </m:oMath>
      <w:r w:rsidRPr="00DB4C62">
        <w:t>.</w:t>
      </w:r>
    </w:p>
    <w:p w14:paraId="081A2617" w14:textId="435DE0D9" w:rsidR="007612DA" w:rsidRPr="00DB4C62" w:rsidRDefault="002C2D9A" w:rsidP="00C66DC5">
      <w:pPr>
        <w:pStyle w:val="NoSpacing"/>
      </w:pPr>
      <w:r w:rsidRPr="00DB4C62">
        <w:rPr>
          <w:noProof/>
        </w:rPr>
        <w:drawing>
          <wp:inline distT="0" distB="0" distL="0" distR="0" wp14:anchorId="46900A5D" wp14:editId="04BCB89B">
            <wp:extent cx="6400800" cy="1313180"/>
            <wp:effectExtent l="0" t="0" r="0" b="127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00800" cy="1313180"/>
                    </a:xfrm>
                    <a:prstGeom prst="rect">
                      <a:avLst/>
                    </a:prstGeom>
                    <a:noFill/>
                    <a:ln>
                      <a:noFill/>
                    </a:ln>
                  </pic:spPr>
                </pic:pic>
              </a:graphicData>
            </a:graphic>
          </wp:inline>
        </w:drawing>
      </w:r>
    </w:p>
    <w:p w14:paraId="4B8C5A7B" w14:textId="45CC715F" w:rsidR="002C2D9A" w:rsidRPr="00DB4C62" w:rsidRDefault="002C2D9A" w:rsidP="00C66DC5">
      <w:pPr>
        <w:pStyle w:val="NoSpacing"/>
      </w:pPr>
      <w:r w:rsidRPr="00DB4C62">
        <w:rPr>
          <w:b/>
          <w:bCs/>
        </w:rPr>
        <w:t xml:space="preserve">Figure 7. </w:t>
      </w:r>
      <w:r w:rsidRPr="00DB4C62">
        <w:t xml:space="preserve">(a) MLSM results for thin U; (b) GLSM result for thin U with </w:t>
      </w:r>
      <m:oMath>
        <m:r>
          <w:rPr>
            <w:rFonts w:ascii="Cambria Math" w:hAnsi="Cambria Math"/>
          </w:rPr>
          <m:t xml:space="preserve">P </m:t>
        </m:r>
        <m:r>
          <w:rPr>
            <w:rFonts w:ascii="Cambria Math" w:hAnsi="Cambria Math"/>
          </w:rPr>
          <m:t>= 2</m:t>
        </m:r>
      </m:oMath>
      <w:r w:rsidRPr="00DB4C62">
        <w:t>; (c) MLSM boundary</w:t>
      </w:r>
      <w:r w:rsidR="00C66DC5">
        <w:t xml:space="preserve"> </w:t>
      </w:r>
      <w:r w:rsidRPr="00DB4C62">
        <w:t xml:space="preserve">estimate for thick U; (d) GLSM result for thick U with </w:t>
      </w:r>
      <m:oMath>
        <m:r>
          <w:rPr>
            <w:rFonts w:ascii="Cambria Math" w:hAnsi="Cambria Math"/>
          </w:rPr>
          <m:t xml:space="preserve">P </m:t>
        </m:r>
        <m:r>
          <w:rPr>
            <w:rFonts w:ascii="Cambria Math" w:hAnsi="Cambria Math"/>
          </w:rPr>
          <m:t>= 2</m:t>
        </m:r>
      </m:oMath>
      <w:r w:rsidRPr="00DB4C62">
        <w:t>.</w:t>
      </w:r>
    </w:p>
    <w:p w14:paraId="1B6AEFF1" w14:textId="77777777" w:rsidR="007612DA" w:rsidRPr="00DB4C62" w:rsidRDefault="007612DA" w:rsidP="00DB4C62">
      <w:pPr>
        <w:rPr>
          <w:rFonts w:cstheme="minorHAnsi"/>
          <w:sz w:val="24"/>
          <w:szCs w:val="24"/>
        </w:rPr>
      </w:pPr>
    </w:p>
    <w:p w14:paraId="39B3322A" w14:textId="5959B62B" w:rsidR="00A02FE9" w:rsidRPr="00DB4C62" w:rsidRDefault="00A02FE9" w:rsidP="00DB4C62">
      <w:pPr>
        <w:rPr>
          <w:rFonts w:cstheme="minorHAnsi"/>
          <w:sz w:val="24"/>
          <w:szCs w:val="24"/>
        </w:rPr>
      </w:pPr>
      <w:r w:rsidRPr="00DB4C62">
        <w:rPr>
          <w:rFonts w:cstheme="minorHAnsi"/>
          <w:sz w:val="24"/>
          <w:szCs w:val="24"/>
        </w:rPr>
        <w:t>The thin U-shaped scatterer has very interesting results. The GLSM result shown in Fig. 7(b) is a</w:t>
      </w:r>
      <w:r w:rsidR="00C66DC5">
        <w:rPr>
          <w:rFonts w:cstheme="minorHAnsi"/>
          <w:sz w:val="24"/>
          <w:szCs w:val="24"/>
        </w:rPr>
        <w:t xml:space="preserve"> </w:t>
      </w:r>
      <w:r w:rsidRPr="00DB4C62">
        <w:rPr>
          <w:rFonts w:cstheme="minorHAnsi"/>
          <w:sz w:val="24"/>
          <w:szCs w:val="24"/>
        </w:rPr>
        <w:t>much better image compared to the MLSM result in Fig. 7(a). The use of GLSM for very thin features</w:t>
      </w:r>
      <w:r w:rsidR="00C66DC5">
        <w:rPr>
          <w:rFonts w:cstheme="minorHAnsi"/>
          <w:sz w:val="24"/>
          <w:szCs w:val="24"/>
        </w:rPr>
        <w:t xml:space="preserve"> </w:t>
      </w:r>
      <w:r w:rsidRPr="00DB4C62">
        <w:rPr>
          <w:rFonts w:cstheme="minorHAnsi"/>
          <w:sz w:val="24"/>
          <w:szCs w:val="24"/>
        </w:rPr>
        <w:t>is supported by these results. Thin features may include gaps and/or long thin cracks in objects.</w:t>
      </w:r>
    </w:p>
    <w:p w14:paraId="148442C8" w14:textId="76943C4C" w:rsidR="00A02FE9" w:rsidRPr="00DB4C62" w:rsidRDefault="00A02FE9" w:rsidP="00DB4C62">
      <w:pPr>
        <w:rPr>
          <w:rFonts w:cstheme="minorHAnsi"/>
          <w:sz w:val="24"/>
          <w:szCs w:val="24"/>
        </w:rPr>
      </w:pPr>
      <w:r w:rsidRPr="00DB4C62">
        <w:rPr>
          <w:rFonts w:cstheme="minorHAnsi"/>
          <w:sz w:val="24"/>
          <w:szCs w:val="24"/>
        </w:rPr>
        <w:t>In addition to the visual results provided above, it is also important to consider whether the</w:t>
      </w:r>
      <w:r w:rsidR="00C66DC5">
        <w:rPr>
          <w:rFonts w:cstheme="minorHAnsi"/>
          <w:sz w:val="24"/>
          <w:szCs w:val="24"/>
        </w:rPr>
        <w:t xml:space="preserve"> </w:t>
      </w:r>
      <w:r w:rsidRPr="00DB4C62">
        <w:rPr>
          <w:rFonts w:cstheme="minorHAnsi"/>
          <w:sz w:val="24"/>
          <w:szCs w:val="24"/>
        </w:rPr>
        <w:t>reconstruction can be obtained without user intervention to improve or optimize the results. For the</w:t>
      </w:r>
      <w:r w:rsidR="00C66DC5">
        <w:rPr>
          <w:rFonts w:cstheme="minorHAnsi"/>
          <w:sz w:val="24"/>
          <w:szCs w:val="24"/>
        </w:rPr>
        <w:t xml:space="preserve"> </w:t>
      </w:r>
      <w:r w:rsidRPr="00DB4C62">
        <w:rPr>
          <w:rFonts w:cstheme="minorHAnsi"/>
          <w:sz w:val="24"/>
          <w:szCs w:val="24"/>
        </w:rPr>
        <w:t>qualitative methods considered here, the cutoff that determines inside vs. outside the object may require</w:t>
      </w:r>
      <w:r w:rsidR="00C66DC5">
        <w:rPr>
          <w:rFonts w:cstheme="minorHAnsi"/>
          <w:sz w:val="24"/>
          <w:szCs w:val="24"/>
        </w:rPr>
        <w:t xml:space="preserve"> </w:t>
      </w:r>
      <w:r w:rsidRPr="00DB4C62">
        <w:rPr>
          <w:rFonts w:cstheme="minorHAnsi"/>
          <w:sz w:val="24"/>
          <w:szCs w:val="24"/>
        </w:rPr>
        <w:t xml:space="preserve">user input to obtain satisfactory results. We now discuss the relative stability of choices of </w:t>
      </w:r>
      <m:oMath>
        <m:r>
          <w:rPr>
            <w:rFonts w:ascii="Cambria Math" w:hAnsi="Cambria Math" w:cstheme="minorHAnsi"/>
            <w:sz w:val="24"/>
            <w:szCs w:val="24"/>
          </w:rPr>
          <m:t>δ</m:t>
        </m:r>
      </m:oMath>
      <w:r w:rsidRPr="00DB4C62">
        <w:rPr>
          <w:rFonts w:cstheme="minorHAnsi"/>
          <w:sz w:val="24"/>
          <w:szCs w:val="24"/>
        </w:rPr>
        <w:t>. Recall that</w:t>
      </w:r>
      <w:r w:rsidR="00C66DC5">
        <w:rPr>
          <w:rFonts w:cstheme="minorHAnsi"/>
          <w:sz w:val="24"/>
          <w:szCs w:val="24"/>
        </w:rPr>
        <w:t xml:space="preserve"> </w:t>
      </w:r>
      <m:oMath>
        <m:r>
          <w:rPr>
            <w:rFonts w:ascii="Cambria Math" w:hAnsi="Cambria Math" w:cstheme="minorHAnsi"/>
            <w:sz w:val="24"/>
            <w:szCs w:val="24"/>
          </w:rPr>
          <m:t>δ</m:t>
        </m:r>
      </m:oMath>
      <w:r w:rsidRPr="00DB4C62">
        <w:rPr>
          <w:rFonts w:cstheme="minorHAnsi"/>
          <w:i/>
          <w:iCs/>
          <w:sz w:val="24"/>
          <w:szCs w:val="24"/>
        </w:rPr>
        <w:t xml:space="preserve"> </w:t>
      </w:r>
      <w:r w:rsidRPr="00DB4C62">
        <w:rPr>
          <w:rFonts w:cstheme="minorHAnsi"/>
          <w:sz w:val="24"/>
          <w:szCs w:val="24"/>
        </w:rPr>
        <w:t>is the number between 0 and 1 that delineates between inside and outside for the indicator functions.</w:t>
      </w:r>
      <w:r w:rsidR="00113E4D">
        <w:rPr>
          <w:rFonts w:cstheme="minorHAnsi"/>
          <w:sz w:val="24"/>
          <w:szCs w:val="24"/>
        </w:rPr>
        <w:t xml:space="preserve"> </w:t>
      </w:r>
      <w:r w:rsidRPr="00DB4C62">
        <w:rPr>
          <w:rFonts w:cstheme="minorHAnsi"/>
          <w:sz w:val="24"/>
          <w:szCs w:val="24"/>
        </w:rPr>
        <w:t xml:space="preserve">Recall </w:t>
      </w:r>
      <m:oMath>
        <m:r>
          <w:rPr>
            <w:rFonts w:ascii="Cambria Math" w:hAnsi="Cambria Math" w:cstheme="minorHAnsi"/>
            <w:sz w:val="24"/>
            <w:szCs w:val="24"/>
          </w:rPr>
          <m:t>I</m:t>
        </m:r>
      </m:oMath>
      <w:r w:rsidRPr="00DB4C62">
        <w:rPr>
          <w:rFonts w:cstheme="minorHAnsi"/>
          <w:i/>
          <w:iCs/>
          <w:sz w:val="24"/>
          <w:szCs w:val="24"/>
        </w:rPr>
        <w:t xml:space="preserve"> </w:t>
      </w:r>
      <w:r w:rsidRPr="00DB4C62">
        <w:rPr>
          <w:rFonts w:cstheme="minorHAnsi"/>
          <w:sz w:val="24"/>
          <w:szCs w:val="24"/>
        </w:rPr>
        <w:t xml:space="preserve">indicates inside when </w:t>
      </w:r>
      <m:oMath>
        <m:r>
          <w:rPr>
            <w:rFonts w:ascii="Cambria Math" w:hAnsi="Cambria Math" w:cstheme="minorHAnsi"/>
            <w:sz w:val="24"/>
            <w:szCs w:val="24"/>
          </w:rPr>
          <m:t>I&gt;</m:t>
        </m:r>
        <m:sSub>
          <m:sSubPr>
            <m:ctrlPr>
              <w:rPr>
                <w:rFonts w:ascii="Cambria Math" w:hAnsi="Cambria Math" w:cstheme="minorHAnsi"/>
                <w:i/>
                <w:iCs/>
                <w:sz w:val="24"/>
                <w:szCs w:val="24"/>
              </w:rPr>
            </m:ctrlPr>
          </m:sSubPr>
          <m:e>
            <m:r>
              <w:rPr>
                <w:rFonts w:ascii="Cambria Math" w:hAnsi="Cambria Math" w:cstheme="minorHAnsi"/>
                <w:sz w:val="24"/>
                <w:szCs w:val="24"/>
              </w:rPr>
              <m:t>δI</m:t>
            </m:r>
          </m:e>
          <m:sub>
            <m:r>
              <m:rPr>
                <m:sty m:val="p"/>
              </m:rPr>
              <w:rPr>
                <w:rFonts w:ascii="Cambria Math" w:hAnsi="Cambria Math" w:cstheme="minorHAnsi"/>
                <w:sz w:val="24"/>
                <w:szCs w:val="24"/>
              </w:rPr>
              <m:t>max</m:t>
            </m:r>
          </m:sub>
        </m:sSub>
      </m:oMath>
      <w:r w:rsidRPr="00DB4C62">
        <w:rPr>
          <w:rFonts w:cstheme="minorHAnsi"/>
          <w:sz w:val="24"/>
          <w:szCs w:val="24"/>
        </w:rPr>
        <w:t xml:space="preserve">. See (6), (9), and (13) for the </w:t>
      </w:r>
      <m:oMath>
        <m:r>
          <w:rPr>
            <w:rFonts w:ascii="Cambria Math" w:hAnsi="Cambria Math" w:cstheme="minorHAnsi"/>
            <w:sz w:val="24"/>
            <w:szCs w:val="24"/>
          </w:rPr>
          <m:t>I</m:t>
        </m:r>
      </m:oMath>
      <w:r w:rsidRPr="00DB4C62">
        <w:rPr>
          <w:rFonts w:cstheme="minorHAnsi"/>
          <w:i/>
          <w:iCs/>
          <w:sz w:val="24"/>
          <w:szCs w:val="24"/>
        </w:rPr>
        <w:t xml:space="preserve"> </w:t>
      </w:r>
      <w:r w:rsidRPr="00DB4C62">
        <w:rPr>
          <w:rFonts w:cstheme="minorHAnsi"/>
          <w:sz w:val="24"/>
          <w:szCs w:val="24"/>
        </w:rPr>
        <w:t>indicator functions used.</w:t>
      </w:r>
    </w:p>
    <w:p w14:paraId="0F58A111" w14:textId="09567963" w:rsidR="007612DA" w:rsidRPr="00DB4C62" w:rsidRDefault="00A02FE9" w:rsidP="00DB4C62">
      <w:pPr>
        <w:rPr>
          <w:rFonts w:cstheme="minorHAnsi"/>
          <w:sz w:val="24"/>
          <w:szCs w:val="24"/>
        </w:rPr>
      </w:pPr>
      <w:r w:rsidRPr="00DB4C62">
        <w:rPr>
          <w:rFonts w:cstheme="minorHAnsi"/>
          <w:sz w:val="24"/>
          <w:szCs w:val="24"/>
        </w:rPr>
        <w:t xml:space="preserve">The value of </w:t>
      </w:r>
      <m:oMath>
        <m:r>
          <w:rPr>
            <w:rFonts w:ascii="Cambria Math" w:hAnsi="Cambria Math" w:cstheme="minorHAnsi"/>
            <w:sz w:val="24"/>
            <w:szCs w:val="24"/>
          </w:rPr>
          <m:t>δ</m:t>
        </m:r>
      </m:oMath>
      <w:r w:rsidRPr="00DB4C62">
        <w:rPr>
          <w:rFonts w:cstheme="minorHAnsi"/>
          <w:i/>
          <w:iCs/>
          <w:sz w:val="24"/>
          <w:szCs w:val="24"/>
        </w:rPr>
        <w:t xml:space="preserve"> </w:t>
      </w:r>
      <w:r w:rsidRPr="00DB4C62">
        <w:rPr>
          <w:rFonts w:cstheme="minorHAnsi"/>
          <w:sz w:val="24"/>
          <w:szCs w:val="24"/>
        </w:rPr>
        <w:t xml:space="preserve">for each </w:t>
      </w:r>
      <w:r w:rsidR="00A70970">
        <w:rPr>
          <w:rFonts w:cstheme="minorHAnsi"/>
          <w:sz w:val="24"/>
          <w:szCs w:val="24"/>
        </w:rPr>
        <w:t>fi</w:t>
      </w:r>
      <w:r w:rsidRPr="00DB4C62">
        <w:rPr>
          <w:rFonts w:cstheme="minorHAnsi"/>
          <w:sz w:val="24"/>
          <w:szCs w:val="24"/>
        </w:rPr>
        <w:t>gure is shown in Table 1 along with the reconstruction technique, either</w:t>
      </w:r>
      <w:r w:rsidR="00A70970">
        <w:rPr>
          <w:rFonts w:cstheme="minorHAnsi"/>
          <w:sz w:val="24"/>
          <w:szCs w:val="24"/>
        </w:rPr>
        <w:t xml:space="preserve"> </w:t>
      </w:r>
      <w:r w:rsidRPr="00DB4C62">
        <w:rPr>
          <w:rFonts w:cstheme="minorHAnsi"/>
          <w:sz w:val="24"/>
          <w:szCs w:val="24"/>
        </w:rPr>
        <w:t xml:space="preserve">LSM, MLSM, or GLSM2 or GLSM3, depending on </w:t>
      </w:r>
      <w:r w:rsidRPr="00DB4C62">
        <w:rPr>
          <w:rFonts w:cstheme="minorHAnsi"/>
          <w:i/>
          <w:iCs/>
          <w:sz w:val="24"/>
          <w:szCs w:val="24"/>
        </w:rPr>
        <w:t>P</w:t>
      </w:r>
      <w:r w:rsidRPr="00DB4C62">
        <w:rPr>
          <w:rFonts w:cstheme="minorHAnsi"/>
          <w:sz w:val="24"/>
          <w:szCs w:val="24"/>
        </w:rPr>
        <w:t>. Examination of the entries in Table 1 shows that</w:t>
      </w:r>
      <w:r w:rsidR="00A70970">
        <w:rPr>
          <w:rFonts w:cstheme="minorHAnsi"/>
          <w:sz w:val="24"/>
          <w:szCs w:val="24"/>
        </w:rPr>
        <w:t xml:space="preserve"> </w:t>
      </w:r>
      <w:r w:rsidRPr="00DB4C62">
        <w:rPr>
          <w:rFonts w:cstheme="minorHAnsi"/>
          <w:sz w:val="24"/>
          <w:szCs w:val="24"/>
        </w:rPr>
        <w:t xml:space="preserve">the MLSM reconstructions have relatively constant </w:t>
      </w:r>
      <m:oMath>
        <m:r>
          <w:rPr>
            <w:rFonts w:ascii="Cambria Math" w:hAnsi="Cambria Math" w:cstheme="minorHAnsi"/>
            <w:sz w:val="24"/>
            <w:szCs w:val="24"/>
          </w:rPr>
          <m:t>δ</m:t>
        </m:r>
      </m:oMath>
      <w:r w:rsidRPr="00DB4C62">
        <w:rPr>
          <w:rFonts w:cstheme="minorHAnsi"/>
          <w:i/>
          <w:iCs/>
          <w:sz w:val="24"/>
          <w:szCs w:val="24"/>
        </w:rPr>
        <w:t xml:space="preserve"> </w:t>
      </w:r>
      <w:r w:rsidRPr="00DB4C62">
        <w:rPr>
          <w:rFonts w:cstheme="minorHAnsi"/>
          <w:sz w:val="24"/>
          <w:szCs w:val="24"/>
        </w:rPr>
        <w:t>at 0.8. This is also suggested in [10]. However, the</w:t>
      </w:r>
      <w:r w:rsidRPr="00DB4C62">
        <w:rPr>
          <w:rFonts w:cstheme="minorHAnsi"/>
          <w:sz w:val="24"/>
          <w:szCs w:val="24"/>
        </w:rPr>
        <w:t xml:space="preserve"> </w:t>
      </w:r>
      <w:r w:rsidRPr="00DB4C62">
        <w:rPr>
          <w:rFonts w:cstheme="minorHAnsi"/>
          <w:sz w:val="24"/>
          <w:szCs w:val="24"/>
        </w:rPr>
        <w:t xml:space="preserve">GLSM reconstructions have values of </w:t>
      </w:r>
      <m:oMath>
        <m:r>
          <w:rPr>
            <w:rFonts w:ascii="Cambria Math" w:hAnsi="Cambria Math" w:cstheme="minorHAnsi"/>
            <w:sz w:val="24"/>
            <w:szCs w:val="24"/>
          </w:rPr>
          <m:t>δ</m:t>
        </m:r>
      </m:oMath>
      <w:r w:rsidRPr="00DB4C62">
        <w:rPr>
          <w:rFonts w:cstheme="minorHAnsi"/>
          <w:i/>
          <w:iCs/>
          <w:sz w:val="24"/>
          <w:szCs w:val="24"/>
        </w:rPr>
        <w:t xml:space="preserve"> </w:t>
      </w:r>
      <w:r w:rsidRPr="00DB4C62">
        <w:rPr>
          <w:rFonts w:cstheme="minorHAnsi"/>
          <w:sz w:val="24"/>
          <w:szCs w:val="24"/>
        </w:rPr>
        <w:t>in Table 1 that range from 0.55 to 0.7. Therefore, the GLSM</w:t>
      </w:r>
      <w:r w:rsidRPr="00DB4C62">
        <w:rPr>
          <w:rFonts w:cstheme="minorHAnsi"/>
          <w:sz w:val="24"/>
          <w:szCs w:val="24"/>
        </w:rPr>
        <w:t xml:space="preserve"> </w:t>
      </w:r>
      <w:r w:rsidRPr="00DB4C62">
        <w:rPr>
          <w:rFonts w:cstheme="minorHAnsi"/>
          <w:sz w:val="24"/>
          <w:szCs w:val="24"/>
        </w:rPr>
        <w:t xml:space="preserve">reconstruction quality is more reliant on an appropriate choice for </w:t>
      </w:r>
      <m:oMath>
        <m:r>
          <w:rPr>
            <w:rFonts w:ascii="Cambria Math" w:hAnsi="Cambria Math" w:cstheme="minorHAnsi"/>
            <w:sz w:val="24"/>
            <w:szCs w:val="24"/>
          </w:rPr>
          <m:t>δ</m:t>
        </m:r>
      </m:oMath>
      <w:r w:rsidRPr="00DB4C62">
        <w:rPr>
          <w:rFonts w:cstheme="minorHAnsi"/>
          <w:sz w:val="24"/>
          <w:szCs w:val="24"/>
        </w:rPr>
        <w:t>.</w:t>
      </w:r>
    </w:p>
    <w:p w14:paraId="049FD80E" w14:textId="5FBC6335" w:rsidR="00AD35A4" w:rsidRPr="00DB4C62" w:rsidRDefault="00FE7FCC" w:rsidP="00DB4C62">
      <w:pPr>
        <w:rPr>
          <w:rFonts w:cstheme="minorHAnsi"/>
          <w:sz w:val="24"/>
          <w:szCs w:val="24"/>
        </w:rPr>
      </w:pPr>
      <w:r w:rsidRPr="00DB4C62">
        <w:rPr>
          <w:rFonts w:cstheme="minorHAnsi"/>
          <w:b/>
          <w:bCs/>
          <w:sz w:val="24"/>
          <w:szCs w:val="24"/>
        </w:rPr>
        <w:t xml:space="preserve">Table 1. </w:t>
      </w:r>
      <m:oMath>
        <m:r>
          <w:rPr>
            <w:rFonts w:ascii="Cambria Math" w:hAnsi="Cambria Math" w:cstheme="minorHAnsi"/>
            <w:sz w:val="24"/>
            <w:szCs w:val="24"/>
          </w:rPr>
          <m:t>δ</m:t>
        </m:r>
      </m:oMath>
      <w:r w:rsidRPr="00DB4C62">
        <w:rPr>
          <w:rFonts w:cstheme="minorHAnsi"/>
          <w:i/>
          <w:iCs/>
          <w:sz w:val="24"/>
          <w:szCs w:val="24"/>
        </w:rPr>
        <w:t xml:space="preserve"> </w:t>
      </w:r>
      <w:r w:rsidRPr="00DB4C62">
        <w:rPr>
          <w:rFonts w:cstheme="minorHAnsi"/>
          <w:sz w:val="24"/>
          <w:szCs w:val="24"/>
        </w:rPr>
        <w:t>values for Figures 5</w:t>
      </w:r>
      <w:r w:rsidR="00EC488D">
        <w:rPr>
          <w:rFonts w:cstheme="minorHAnsi"/>
          <w:sz w:val="24"/>
          <w:szCs w:val="24"/>
        </w:rPr>
        <w:t>-</w:t>
      </w:r>
      <w:r w:rsidRPr="00DB4C62">
        <w:rPr>
          <w:rFonts w:cstheme="minorHAnsi"/>
          <w:sz w:val="24"/>
          <w:szCs w:val="24"/>
        </w:rPr>
        <w:t>7.</w:t>
      </w:r>
    </w:p>
    <w:tbl>
      <w:tblPr>
        <w:tblStyle w:val="TableGrid"/>
        <w:tblW w:w="0" w:type="auto"/>
        <w:tblLook w:val="0020" w:firstRow="1" w:lastRow="0" w:firstColumn="0" w:lastColumn="0" w:noHBand="0" w:noVBand="0"/>
      </w:tblPr>
      <w:tblGrid>
        <w:gridCol w:w="952"/>
        <w:gridCol w:w="1342"/>
        <w:gridCol w:w="1410"/>
        <w:gridCol w:w="1531"/>
        <w:gridCol w:w="1531"/>
      </w:tblGrid>
      <w:tr w:rsidR="00AD35A4" w:rsidRPr="00DB4C62" w14:paraId="4FB21BF2" w14:textId="77777777" w:rsidTr="00261D19">
        <w:trPr>
          <w:trHeight w:val="284"/>
        </w:trPr>
        <w:tc>
          <w:tcPr>
            <w:tcW w:w="0" w:type="auto"/>
          </w:tcPr>
          <w:p w14:paraId="03304850" w14:textId="77777777" w:rsidR="00AD35A4" w:rsidRPr="00DB4C62" w:rsidRDefault="00AD35A4" w:rsidP="00DB4C62">
            <w:pPr>
              <w:rPr>
                <w:rFonts w:cstheme="minorHAnsi"/>
                <w:sz w:val="24"/>
                <w:szCs w:val="24"/>
              </w:rPr>
            </w:pPr>
            <w:r w:rsidRPr="00DB4C62">
              <w:rPr>
                <w:rFonts w:cstheme="minorHAnsi"/>
                <w:sz w:val="24"/>
                <w:szCs w:val="24"/>
              </w:rPr>
              <w:t>Fig. No.</w:t>
            </w:r>
          </w:p>
        </w:tc>
        <w:tc>
          <w:tcPr>
            <w:tcW w:w="0" w:type="auto"/>
          </w:tcPr>
          <w:p w14:paraId="6E52D384" w14:textId="77777777" w:rsidR="00AD35A4" w:rsidRPr="00DB4C62" w:rsidRDefault="00AD35A4" w:rsidP="00DB4C62">
            <w:pPr>
              <w:rPr>
                <w:rFonts w:cstheme="minorHAnsi"/>
                <w:sz w:val="24"/>
                <w:szCs w:val="24"/>
              </w:rPr>
            </w:pPr>
            <w:r w:rsidRPr="00DB4C62">
              <w:rPr>
                <w:rFonts w:cstheme="minorHAnsi"/>
                <w:sz w:val="24"/>
                <w:szCs w:val="24"/>
              </w:rPr>
              <w:t>a</w:t>
            </w:r>
          </w:p>
        </w:tc>
        <w:tc>
          <w:tcPr>
            <w:tcW w:w="0" w:type="auto"/>
          </w:tcPr>
          <w:p w14:paraId="7A896078" w14:textId="77777777" w:rsidR="00AD35A4" w:rsidRPr="00DB4C62" w:rsidRDefault="00AD35A4" w:rsidP="00DB4C62">
            <w:pPr>
              <w:rPr>
                <w:rFonts w:cstheme="minorHAnsi"/>
                <w:sz w:val="24"/>
                <w:szCs w:val="24"/>
              </w:rPr>
            </w:pPr>
            <w:r w:rsidRPr="00DB4C62">
              <w:rPr>
                <w:rFonts w:cstheme="minorHAnsi"/>
                <w:sz w:val="24"/>
                <w:szCs w:val="24"/>
              </w:rPr>
              <w:t>b</w:t>
            </w:r>
          </w:p>
        </w:tc>
        <w:tc>
          <w:tcPr>
            <w:tcW w:w="0" w:type="auto"/>
          </w:tcPr>
          <w:p w14:paraId="0346D38F" w14:textId="77777777" w:rsidR="00AD35A4" w:rsidRPr="00DB4C62" w:rsidRDefault="00AD35A4" w:rsidP="00DB4C62">
            <w:pPr>
              <w:rPr>
                <w:rFonts w:cstheme="minorHAnsi"/>
                <w:sz w:val="24"/>
                <w:szCs w:val="24"/>
              </w:rPr>
            </w:pPr>
            <w:r w:rsidRPr="00DB4C62">
              <w:rPr>
                <w:rFonts w:cstheme="minorHAnsi"/>
                <w:sz w:val="24"/>
                <w:szCs w:val="24"/>
              </w:rPr>
              <w:t>c</w:t>
            </w:r>
          </w:p>
        </w:tc>
        <w:tc>
          <w:tcPr>
            <w:tcW w:w="0" w:type="auto"/>
          </w:tcPr>
          <w:p w14:paraId="4F2EC115" w14:textId="77777777" w:rsidR="00AD35A4" w:rsidRPr="00DB4C62" w:rsidRDefault="00AD35A4" w:rsidP="00DB4C62">
            <w:pPr>
              <w:rPr>
                <w:rFonts w:cstheme="minorHAnsi"/>
                <w:sz w:val="24"/>
                <w:szCs w:val="24"/>
              </w:rPr>
            </w:pPr>
            <w:r w:rsidRPr="00DB4C62">
              <w:rPr>
                <w:rFonts w:cstheme="minorHAnsi"/>
                <w:sz w:val="24"/>
                <w:szCs w:val="24"/>
              </w:rPr>
              <w:t>d</w:t>
            </w:r>
          </w:p>
        </w:tc>
      </w:tr>
      <w:tr w:rsidR="00AD35A4" w:rsidRPr="00DB4C62" w14:paraId="7C550540" w14:textId="77777777" w:rsidTr="00261D19">
        <w:trPr>
          <w:trHeight w:val="285"/>
        </w:trPr>
        <w:tc>
          <w:tcPr>
            <w:tcW w:w="0" w:type="auto"/>
          </w:tcPr>
          <w:p w14:paraId="7EE6F12C" w14:textId="77777777" w:rsidR="00AD35A4" w:rsidRPr="00DB4C62" w:rsidRDefault="00AD35A4" w:rsidP="00DB4C62">
            <w:pPr>
              <w:rPr>
                <w:rFonts w:cstheme="minorHAnsi"/>
                <w:sz w:val="24"/>
                <w:szCs w:val="24"/>
              </w:rPr>
            </w:pPr>
            <w:r w:rsidRPr="00DB4C62">
              <w:rPr>
                <w:rFonts w:cstheme="minorHAnsi"/>
                <w:sz w:val="24"/>
                <w:szCs w:val="24"/>
              </w:rPr>
              <w:t>5</w:t>
            </w:r>
          </w:p>
        </w:tc>
        <w:tc>
          <w:tcPr>
            <w:tcW w:w="0" w:type="auto"/>
          </w:tcPr>
          <w:p w14:paraId="7CBF1227" w14:textId="77777777" w:rsidR="00AD35A4" w:rsidRPr="00DB4C62" w:rsidRDefault="00AD35A4" w:rsidP="00DB4C62">
            <w:pPr>
              <w:rPr>
                <w:rFonts w:cstheme="minorHAnsi"/>
                <w:sz w:val="24"/>
                <w:szCs w:val="24"/>
              </w:rPr>
            </w:pPr>
            <w:r w:rsidRPr="00DB4C62">
              <w:rPr>
                <w:rFonts w:cstheme="minorHAnsi"/>
                <w:sz w:val="24"/>
                <w:szCs w:val="24"/>
              </w:rPr>
              <w:t>0.8 (LSM)</w:t>
            </w:r>
          </w:p>
        </w:tc>
        <w:tc>
          <w:tcPr>
            <w:tcW w:w="0" w:type="auto"/>
          </w:tcPr>
          <w:p w14:paraId="49285508" w14:textId="77777777" w:rsidR="00AD35A4" w:rsidRPr="00DB4C62" w:rsidRDefault="00AD35A4" w:rsidP="00DB4C62">
            <w:pPr>
              <w:rPr>
                <w:rFonts w:cstheme="minorHAnsi"/>
                <w:sz w:val="24"/>
                <w:szCs w:val="24"/>
              </w:rPr>
            </w:pPr>
            <w:r w:rsidRPr="00DB4C62">
              <w:rPr>
                <w:rFonts w:cstheme="minorHAnsi"/>
                <w:sz w:val="24"/>
                <w:szCs w:val="24"/>
              </w:rPr>
              <w:t>0.8 (MLSM)</w:t>
            </w:r>
          </w:p>
        </w:tc>
        <w:tc>
          <w:tcPr>
            <w:tcW w:w="0" w:type="auto"/>
          </w:tcPr>
          <w:p w14:paraId="2B52FF48" w14:textId="77777777" w:rsidR="00AD35A4" w:rsidRPr="00DB4C62" w:rsidRDefault="00AD35A4" w:rsidP="00DB4C62">
            <w:pPr>
              <w:rPr>
                <w:rFonts w:cstheme="minorHAnsi"/>
                <w:sz w:val="24"/>
                <w:szCs w:val="24"/>
              </w:rPr>
            </w:pPr>
            <w:r w:rsidRPr="00DB4C62">
              <w:rPr>
                <w:rFonts w:cstheme="minorHAnsi"/>
                <w:sz w:val="24"/>
                <w:szCs w:val="24"/>
              </w:rPr>
              <w:t>0.7 (GLSM2)</w:t>
            </w:r>
          </w:p>
        </w:tc>
        <w:tc>
          <w:tcPr>
            <w:tcW w:w="0" w:type="auto"/>
          </w:tcPr>
          <w:p w14:paraId="2A182BCC" w14:textId="77777777" w:rsidR="00AD35A4" w:rsidRPr="00DB4C62" w:rsidRDefault="00AD35A4" w:rsidP="00DB4C62">
            <w:pPr>
              <w:rPr>
                <w:rFonts w:cstheme="minorHAnsi"/>
                <w:sz w:val="24"/>
                <w:szCs w:val="24"/>
              </w:rPr>
            </w:pPr>
            <w:r w:rsidRPr="00DB4C62">
              <w:rPr>
                <w:rFonts w:cstheme="minorHAnsi"/>
                <w:sz w:val="24"/>
                <w:szCs w:val="24"/>
              </w:rPr>
              <w:t>0.7 (GLSM3)</w:t>
            </w:r>
          </w:p>
        </w:tc>
      </w:tr>
      <w:tr w:rsidR="00AD35A4" w:rsidRPr="00DB4C62" w14:paraId="1CEB00C2" w14:textId="77777777" w:rsidTr="00261D19">
        <w:trPr>
          <w:trHeight w:val="284"/>
        </w:trPr>
        <w:tc>
          <w:tcPr>
            <w:tcW w:w="0" w:type="auto"/>
          </w:tcPr>
          <w:p w14:paraId="64B767C7" w14:textId="77777777" w:rsidR="00AD35A4" w:rsidRPr="00DB4C62" w:rsidRDefault="00AD35A4" w:rsidP="00DB4C62">
            <w:pPr>
              <w:rPr>
                <w:rFonts w:cstheme="minorHAnsi"/>
                <w:sz w:val="24"/>
                <w:szCs w:val="24"/>
              </w:rPr>
            </w:pPr>
            <w:r w:rsidRPr="00DB4C62">
              <w:rPr>
                <w:rFonts w:cstheme="minorHAnsi"/>
                <w:sz w:val="24"/>
                <w:szCs w:val="24"/>
              </w:rPr>
              <w:t>6</w:t>
            </w:r>
          </w:p>
        </w:tc>
        <w:tc>
          <w:tcPr>
            <w:tcW w:w="0" w:type="auto"/>
          </w:tcPr>
          <w:p w14:paraId="6B151D20" w14:textId="77777777" w:rsidR="00AD35A4" w:rsidRPr="00DB4C62" w:rsidRDefault="00AD35A4" w:rsidP="00DB4C62">
            <w:pPr>
              <w:rPr>
                <w:rFonts w:cstheme="minorHAnsi"/>
                <w:sz w:val="24"/>
                <w:szCs w:val="24"/>
              </w:rPr>
            </w:pPr>
            <w:r w:rsidRPr="00DB4C62">
              <w:rPr>
                <w:rFonts w:cstheme="minorHAnsi"/>
                <w:sz w:val="24"/>
                <w:szCs w:val="24"/>
              </w:rPr>
              <w:t>0.8 (LSM)</w:t>
            </w:r>
          </w:p>
        </w:tc>
        <w:tc>
          <w:tcPr>
            <w:tcW w:w="0" w:type="auto"/>
          </w:tcPr>
          <w:p w14:paraId="240B3AAE" w14:textId="77777777" w:rsidR="00AD35A4" w:rsidRPr="00DB4C62" w:rsidRDefault="00AD35A4" w:rsidP="00DB4C62">
            <w:pPr>
              <w:rPr>
                <w:rFonts w:cstheme="minorHAnsi"/>
                <w:sz w:val="24"/>
                <w:szCs w:val="24"/>
              </w:rPr>
            </w:pPr>
            <w:r w:rsidRPr="00DB4C62">
              <w:rPr>
                <w:rFonts w:cstheme="minorHAnsi"/>
                <w:sz w:val="24"/>
                <w:szCs w:val="24"/>
              </w:rPr>
              <w:t>0.8 (MLSM)</w:t>
            </w:r>
          </w:p>
        </w:tc>
        <w:tc>
          <w:tcPr>
            <w:tcW w:w="0" w:type="auto"/>
          </w:tcPr>
          <w:p w14:paraId="5DD6E7F8" w14:textId="77777777" w:rsidR="00AD35A4" w:rsidRPr="00DB4C62" w:rsidRDefault="00AD35A4" w:rsidP="00DB4C62">
            <w:pPr>
              <w:rPr>
                <w:rFonts w:cstheme="minorHAnsi"/>
                <w:sz w:val="24"/>
                <w:szCs w:val="24"/>
              </w:rPr>
            </w:pPr>
            <w:r w:rsidRPr="00DB4C62">
              <w:rPr>
                <w:rFonts w:cstheme="minorHAnsi"/>
                <w:sz w:val="24"/>
                <w:szCs w:val="24"/>
              </w:rPr>
              <w:t>0.65 (GLSM2)</w:t>
            </w:r>
          </w:p>
        </w:tc>
        <w:tc>
          <w:tcPr>
            <w:tcW w:w="0" w:type="auto"/>
          </w:tcPr>
          <w:p w14:paraId="188E0F3B" w14:textId="77777777" w:rsidR="00AD35A4" w:rsidRPr="00DB4C62" w:rsidRDefault="00AD35A4" w:rsidP="00DB4C62">
            <w:pPr>
              <w:rPr>
                <w:rFonts w:cstheme="minorHAnsi"/>
                <w:sz w:val="24"/>
                <w:szCs w:val="24"/>
              </w:rPr>
            </w:pPr>
            <w:r w:rsidRPr="00DB4C62">
              <w:rPr>
                <w:rFonts w:cstheme="minorHAnsi"/>
                <w:sz w:val="24"/>
                <w:szCs w:val="24"/>
              </w:rPr>
              <w:t>0.65 (GLSM3)</w:t>
            </w:r>
          </w:p>
        </w:tc>
      </w:tr>
      <w:tr w:rsidR="00AD35A4" w:rsidRPr="00DB4C62" w14:paraId="4B80FA12" w14:textId="77777777" w:rsidTr="00261D19">
        <w:trPr>
          <w:trHeight w:val="285"/>
        </w:trPr>
        <w:tc>
          <w:tcPr>
            <w:tcW w:w="0" w:type="auto"/>
          </w:tcPr>
          <w:p w14:paraId="7E88E066" w14:textId="77777777" w:rsidR="00AD35A4" w:rsidRPr="00DB4C62" w:rsidRDefault="00AD35A4" w:rsidP="00DB4C62">
            <w:pPr>
              <w:rPr>
                <w:rFonts w:cstheme="minorHAnsi"/>
                <w:sz w:val="24"/>
                <w:szCs w:val="24"/>
              </w:rPr>
            </w:pPr>
            <w:r w:rsidRPr="00DB4C62">
              <w:rPr>
                <w:rFonts w:cstheme="minorHAnsi"/>
                <w:sz w:val="24"/>
                <w:szCs w:val="24"/>
              </w:rPr>
              <w:t>7</w:t>
            </w:r>
          </w:p>
        </w:tc>
        <w:tc>
          <w:tcPr>
            <w:tcW w:w="0" w:type="auto"/>
          </w:tcPr>
          <w:p w14:paraId="6415A5A9" w14:textId="77777777" w:rsidR="00AD35A4" w:rsidRPr="00DB4C62" w:rsidRDefault="00AD35A4" w:rsidP="00DB4C62">
            <w:pPr>
              <w:rPr>
                <w:rFonts w:cstheme="minorHAnsi"/>
                <w:sz w:val="24"/>
                <w:szCs w:val="24"/>
              </w:rPr>
            </w:pPr>
            <w:r w:rsidRPr="00DB4C62">
              <w:rPr>
                <w:rFonts w:cstheme="minorHAnsi"/>
                <w:sz w:val="24"/>
                <w:szCs w:val="24"/>
              </w:rPr>
              <w:t>0.8 (MLSM)</w:t>
            </w:r>
          </w:p>
        </w:tc>
        <w:tc>
          <w:tcPr>
            <w:tcW w:w="0" w:type="auto"/>
          </w:tcPr>
          <w:p w14:paraId="2D8120EF" w14:textId="77777777" w:rsidR="00AD35A4" w:rsidRPr="00DB4C62" w:rsidRDefault="00AD35A4" w:rsidP="00DB4C62">
            <w:pPr>
              <w:rPr>
                <w:rFonts w:cstheme="minorHAnsi"/>
                <w:sz w:val="24"/>
                <w:szCs w:val="24"/>
              </w:rPr>
            </w:pPr>
            <w:r w:rsidRPr="00DB4C62">
              <w:rPr>
                <w:rFonts w:cstheme="minorHAnsi"/>
                <w:sz w:val="24"/>
                <w:szCs w:val="24"/>
              </w:rPr>
              <w:t>0.7 (GLSM2)</w:t>
            </w:r>
          </w:p>
        </w:tc>
        <w:tc>
          <w:tcPr>
            <w:tcW w:w="0" w:type="auto"/>
          </w:tcPr>
          <w:p w14:paraId="4DD930D0" w14:textId="77777777" w:rsidR="00AD35A4" w:rsidRPr="00DB4C62" w:rsidRDefault="00AD35A4" w:rsidP="00DB4C62">
            <w:pPr>
              <w:rPr>
                <w:rFonts w:cstheme="minorHAnsi"/>
                <w:sz w:val="24"/>
                <w:szCs w:val="24"/>
              </w:rPr>
            </w:pPr>
            <w:r w:rsidRPr="00DB4C62">
              <w:rPr>
                <w:rFonts w:cstheme="minorHAnsi"/>
                <w:sz w:val="24"/>
                <w:szCs w:val="24"/>
              </w:rPr>
              <w:t>0.8 (MLSM)</w:t>
            </w:r>
          </w:p>
        </w:tc>
        <w:tc>
          <w:tcPr>
            <w:tcW w:w="0" w:type="auto"/>
          </w:tcPr>
          <w:p w14:paraId="20327A0D" w14:textId="77777777" w:rsidR="00AD35A4" w:rsidRPr="00DB4C62" w:rsidRDefault="00AD35A4" w:rsidP="00DB4C62">
            <w:pPr>
              <w:rPr>
                <w:rFonts w:cstheme="minorHAnsi"/>
                <w:sz w:val="24"/>
                <w:szCs w:val="24"/>
              </w:rPr>
            </w:pPr>
            <w:r w:rsidRPr="00DB4C62">
              <w:rPr>
                <w:rFonts w:cstheme="minorHAnsi"/>
                <w:sz w:val="24"/>
                <w:szCs w:val="24"/>
              </w:rPr>
              <w:t>0.55 (GLSM2)</w:t>
            </w:r>
          </w:p>
        </w:tc>
      </w:tr>
    </w:tbl>
    <w:p w14:paraId="3FAE4CD9" w14:textId="77777777" w:rsidR="00EC488D" w:rsidRDefault="00EC488D" w:rsidP="00DB4C62">
      <w:pPr>
        <w:rPr>
          <w:rFonts w:cstheme="minorHAnsi"/>
          <w:sz w:val="24"/>
          <w:szCs w:val="24"/>
        </w:rPr>
      </w:pPr>
    </w:p>
    <w:p w14:paraId="23495E3E" w14:textId="1DBA3DAD" w:rsidR="00FE7FCC" w:rsidRPr="00DB4C62" w:rsidRDefault="00AD35A4" w:rsidP="00DB4C62">
      <w:pPr>
        <w:rPr>
          <w:rFonts w:cstheme="minorHAnsi"/>
          <w:sz w:val="24"/>
          <w:szCs w:val="24"/>
        </w:rPr>
      </w:pPr>
      <w:r w:rsidRPr="00DB4C62">
        <w:rPr>
          <w:rFonts w:cstheme="minorHAnsi"/>
          <w:sz w:val="24"/>
          <w:szCs w:val="24"/>
        </w:rPr>
        <w:t>The techniques presented here are not limited to a single object. Multiple objects can be resolved</w:t>
      </w:r>
      <w:r w:rsidR="00EC488D">
        <w:rPr>
          <w:rFonts w:cstheme="minorHAnsi"/>
          <w:sz w:val="24"/>
          <w:szCs w:val="24"/>
        </w:rPr>
        <w:t xml:space="preserve"> </w:t>
      </w:r>
      <w:r w:rsidRPr="00DB4C62">
        <w:rPr>
          <w:rFonts w:cstheme="minorHAnsi"/>
          <w:sz w:val="24"/>
          <w:szCs w:val="24"/>
        </w:rPr>
        <w:t>in some cases. As an example of multiple objects, consider the reconstruction of two rods. Results are</w:t>
      </w:r>
      <w:r w:rsidR="00EC488D">
        <w:rPr>
          <w:rFonts w:cstheme="minorHAnsi"/>
          <w:sz w:val="24"/>
          <w:szCs w:val="24"/>
        </w:rPr>
        <w:t xml:space="preserve"> </w:t>
      </w:r>
      <w:r w:rsidRPr="00DB4C62">
        <w:rPr>
          <w:rFonts w:cstheme="minorHAnsi"/>
          <w:sz w:val="24"/>
          <w:szCs w:val="24"/>
        </w:rPr>
        <w:t xml:space="preserve">shown in Fig. 8. One rod is </w:t>
      </w:r>
      <w:r w:rsidR="00EC488D">
        <w:rPr>
          <w:rFonts w:cstheme="minorHAnsi"/>
          <w:sz w:val="24"/>
          <w:szCs w:val="24"/>
        </w:rPr>
        <w:t>fi</w:t>
      </w:r>
      <w:r w:rsidRPr="00DB4C62">
        <w:rPr>
          <w:rFonts w:cstheme="minorHAnsi"/>
          <w:sz w:val="24"/>
          <w:szCs w:val="24"/>
        </w:rPr>
        <w:t xml:space="preserve">lled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ϵ</m:t>
            </m:r>
          </m:e>
          <m:sub>
            <m:r>
              <w:rPr>
                <w:rFonts w:ascii="Cambria Math" w:eastAsia="CMMI8" w:hAnsi="Cambria Math" w:cstheme="minorHAnsi"/>
                <w:sz w:val="24"/>
                <w:szCs w:val="24"/>
              </w:rPr>
              <m:t>r</m:t>
            </m:r>
          </m:sub>
        </m:sSub>
        <m:r>
          <w:rPr>
            <w:rFonts w:ascii="Cambria Math" w:eastAsia="CMMI8" w:hAnsi="Cambria Math" w:cstheme="minorHAnsi"/>
            <w:sz w:val="24"/>
            <w:szCs w:val="24"/>
          </w:rPr>
          <m:t xml:space="preserve"> </m:t>
        </m:r>
        <m:r>
          <w:rPr>
            <w:rFonts w:ascii="Cambria Math" w:hAnsi="Cambria Math" w:cstheme="minorHAnsi"/>
            <w:sz w:val="24"/>
            <w:szCs w:val="24"/>
          </w:rPr>
          <m:t>= 2)</m:t>
        </m:r>
      </m:oMath>
      <w:r w:rsidRPr="00DB4C62">
        <w:rPr>
          <w:rFonts w:cstheme="minorHAnsi"/>
          <w:sz w:val="24"/>
          <w:szCs w:val="24"/>
        </w:rPr>
        <w:t xml:space="preserve"> and one rod is hollow. GLSM requires </w:t>
      </w:r>
      <m:oMath>
        <m:r>
          <w:rPr>
            <w:rFonts w:ascii="Cambria Math" w:hAnsi="Cambria Math" w:cstheme="minorHAnsi"/>
            <w:sz w:val="24"/>
            <w:szCs w:val="24"/>
          </w:rPr>
          <m:t>δ</m:t>
        </m:r>
        <m:r>
          <w:rPr>
            <w:rFonts w:ascii="Cambria Math" w:hAnsi="Cambria Math" w:cstheme="minorHAnsi"/>
            <w:sz w:val="24"/>
            <w:szCs w:val="24"/>
          </w:rPr>
          <m:t xml:space="preserve"> </m:t>
        </m:r>
        <m:r>
          <w:rPr>
            <w:rFonts w:ascii="Cambria Math" w:hAnsi="Cambria Math" w:cstheme="minorHAnsi"/>
            <w:sz w:val="24"/>
            <w:szCs w:val="24"/>
          </w:rPr>
          <m:t>= 0</m:t>
        </m:r>
        <m:r>
          <w:rPr>
            <w:rFonts w:ascii="Cambria Math" w:hAnsi="Cambria Math" w:cstheme="minorHAnsi"/>
            <w:sz w:val="24"/>
            <w:szCs w:val="24"/>
          </w:rPr>
          <m:t>.</m:t>
        </m:r>
        <m:r>
          <w:rPr>
            <w:rFonts w:ascii="Cambria Math" w:hAnsi="Cambria Math" w:cstheme="minorHAnsi"/>
            <w:sz w:val="24"/>
            <w:szCs w:val="24"/>
          </w:rPr>
          <m:t>35</m:t>
        </m:r>
      </m:oMath>
      <w:r w:rsidRPr="00DB4C62">
        <w:rPr>
          <w:rFonts w:cstheme="minorHAnsi"/>
          <w:sz w:val="24"/>
          <w:szCs w:val="24"/>
        </w:rPr>
        <w:t xml:space="preserve"> to obtain</w:t>
      </w:r>
      <w:r w:rsidR="00EC488D">
        <w:rPr>
          <w:rFonts w:cstheme="minorHAnsi"/>
          <w:sz w:val="24"/>
          <w:szCs w:val="24"/>
        </w:rPr>
        <w:t xml:space="preserve"> </w:t>
      </w:r>
      <w:r w:rsidRPr="00DB4C62">
        <w:rPr>
          <w:rFonts w:cstheme="minorHAnsi"/>
          <w:sz w:val="24"/>
          <w:szCs w:val="24"/>
        </w:rPr>
        <w:t xml:space="preserve">satisfactory results, shown in Fig. 8(b). The MLSM results using </w:t>
      </w:r>
      <m:oMath>
        <m:r>
          <w:rPr>
            <w:rFonts w:ascii="Cambria Math" w:hAnsi="Cambria Math" w:cstheme="minorHAnsi"/>
            <w:sz w:val="24"/>
            <w:szCs w:val="24"/>
          </w:rPr>
          <m:t xml:space="preserve"> </m:t>
        </m:r>
        <m:r>
          <w:rPr>
            <w:rFonts w:ascii="Cambria Math" w:hAnsi="Cambria Math" w:cstheme="minorHAnsi"/>
            <w:sz w:val="24"/>
            <w:szCs w:val="24"/>
          </w:rPr>
          <m:t>δ</m:t>
        </m:r>
        <m:r>
          <w:rPr>
            <w:rFonts w:ascii="Cambria Math" w:hAnsi="Cambria Math" w:cstheme="minorHAnsi"/>
            <w:sz w:val="24"/>
            <w:szCs w:val="24"/>
          </w:rPr>
          <m:t>= 0</m:t>
        </m:r>
        <m:r>
          <w:rPr>
            <w:rFonts w:ascii="Cambria Math" w:hAnsi="Cambria Math" w:cstheme="minorHAnsi"/>
            <w:sz w:val="24"/>
            <w:szCs w:val="24"/>
          </w:rPr>
          <m:t>.</m:t>
        </m:r>
        <m:r>
          <w:rPr>
            <w:rFonts w:ascii="Cambria Math" w:hAnsi="Cambria Math" w:cstheme="minorHAnsi"/>
            <w:sz w:val="24"/>
            <w:szCs w:val="24"/>
          </w:rPr>
          <m:t>8</m:t>
        </m:r>
      </m:oMath>
      <w:r w:rsidRPr="00DB4C62">
        <w:rPr>
          <w:rFonts w:cstheme="minorHAnsi"/>
          <w:sz w:val="24"/>
          <w:szCs w:val="24"/>
        </w:rPr>
        <w:t xml:space="preserve"> are much better, as shown in</w:t>
      </w:r>
      <w:r w:rsidR="00716ED7">
        <w:rPr>
          <w:rFonts w:cstheme="minorHAnsi"/>
          <w:sz w:val="24"/>
          <w:szCs w:val="24"/>
        </w:rPr>
        <w:t xml:space="preserve"> </w:t>
      </w:r>
      <w:r w:rsidRPr="00DB4C62">
        <w:rPr>
          <w:rFonts w:cstheme="minorHAnsi"/>
          <w:sz w:val="24"/>
          <w:szCs w:val="24"/>
        </w:rPr>
        <w:t xml:space="preserve">Fig. 8(a). Clearly, the MLSM method is more robust with respect to inside/outside (i.e., </w:t>
      </w:r>
      <m:oMath>
        <m:r>
          <w:rPr>
            <w:rFonts w:ascii="Cambria Math" w:hAnsi="Cambria Math" w:cstheme="minorHAnsi"/>
            <w:sz w:val="24"/>
            <w:szCs w:val="24"/>
          </w:rPr>
          <m:t>δ</m:t>
        </m:r>
      </m:oMath>
      <w:r w:rsidRPr="00DB4C62">
        <w:rPr>
          <w:rFonts w:cstheme="minorHAnsi"/>
          <w:sz w:val="24"/>
          <w:szCs w:val="24"/>
        </w:rPr>
        <w:t>) threshold,</w:t>
      </w:r>
      <w:r w:rsidR="00716ED7">
        <w:rPr>
          <w:rFonts w:cstheme="minorHAnsi"/>
          <w:sz w:val="24"/>
          <w:szCs w:val="24"/>
        </w:rPr>
        <w:t xml:space="preserve"> </w:t>
      </w:r>
      <w:r w:rsidRPr="00DB4C62">
        <w:rPr>
          <w:rFonts w:cstheme="minorHAnsi"/>
          <w:sz w:val="24"/>
          <w:szCs w:val="24"/>
        </w:rPr>
        <w:t>even for multiple objects.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289"/>
      </w:tblGrid>
      <w:tr w:rsidR="00AD35A4" w:rsidRPr="00DB4C62" w14:paraId="5D78D51A" w14:textId="77777777" w:rsidTr="00773325">
        <w:tc>
          <w:tcPr>
            <w:tcW w:w="0" w:type="auto"/>
          </w:tcPr>
          <w:p w14:paraId="162CD410" w14:textId="70918E07" w:rsidR="00AD35A4" w:rsidRPr="00DB4C62" w:rsidRDefault="00773325" w:rsidP="00BE7AA0">
            <w:pPr>
              <w:pStyle w:val="NoSpacing"/>
            </w:pPr>
            <w:r w:rsidRPr="00DB4C62">
              <w:rPr>
                <w:noProof/>
              </w:rPr>
              <w:drawing>
                <wp:inline distT="0" distB="0" distL="0" distR="0" wp14:anchorId="50DCB3CE" wp14:editId="5702C1E3">
                  <wp:extent cx="1823720" cy="1872615"/>
                  <wp:effectExtent l="0" t="0" r="5080" b="0"/>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23720" cy="1872615"/>
                          </a:xfrm>
                          <a:prstGeom prst="rect">
                            <a:avLst/>
                          </a:prstGeom>
                          <a:noFill/>
                          <a:ln>
                            <a:noFill/>
                          </a:ln>
                        </pic:spPr>
                      </pic:pic>
                    </a:graphicData>
                  </a:graphic>
                </wp:inline>
              </w:drawing>
            </w:r>
          </w:p>
        </w:tc>
        <w:tc>
          <w:tcPr>
            <w:tcW w:w="0" w:type="auto"/>
          </w:tcPr>
          <w:p w14:paraId="50D02DC6" w14:textId="15B9D3ED" w:rsidR="00AD35A4" w:rsidRPr="00DB4C62" w:rsidRDefault="00773325" w:rsidP="00BE7AA0">
            <w:pPr>
              <w:pStyle w:val="NoSpacing"/>
            </w:pPr>
            <w:r w:rsidRPr="00DB4C62">
              <w:rPr>
                <w:noProof/>
              </w:rPr>
              <w:drawing>
                <wp:inline distT="0" distB="0" distL="0" distR="0" wp14:anchorId="58B344AD" wp14:editId="1FD5086B">
                  <wp:extent cx="1951355" cy="1828800"/>
                  <wp:effectExtent l="0" t="0" r="0" b="0"/>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51355" cy="1828800"/>
                          </a:xfrm>
                          <a:prstGeom prst="rect">
                            <a:avLst/>
                          </a:prstGeom>
                          <a:noFill/>
                          <a:ln>
                            <a:noFill/>
                          </a:ln>
                        </pic:spPr>
                      </pic:pic>
                    </a:graphicData>
                  </a:graphic>
                </wp:inline>
              </w:drawing>
            </w:r>
          </w:p>
        </w:tc>
      </w:tr>
      <w:tr w:rsidR="00AD35A4" w:rsidRPr="00DB4C62" w14:paraId="467E134A" w14:textId="77777777" w:rsidTr="00773325">
        <w:tc>
          <w:tcPr>
            <w:tcW w:w="0" w:type="auto"/>
          </w:tcPr>
          <w:p w14:paraId="7F942DEB" w14:textId="10549528" w:rsidR="00AD35A4" w:rsidRPr="00DB4C62" w:rsidRDefault="00773325" w:rsidP="00BE7AA0">
            <w:pPr>
              <w:pStyle w:val="NoSpacing"/>
            </w:pPr>
            <w:r w:rsidRPr="00DB4C62">
              <w:t>(a)</w:t>
            </w:r>
          </w:p>
        </w:tc>
        <w:tc>
          <w:tcPr>
            <w:tcW w:w="0" w:type="auto"/>
          </w:tcPr>
          <w:p w14:paraId="72B28AA7" w14:textId="1AF9E202" w:rsidR="00AD35A4" w:rsidRPr="00DB4C62" w:rsidRDefault="00773325" w:rsidP="00BE7AA0">
            <w:pPr>
              <w:pStyle w:val="NoSpacing"/>
            </w:pPr>
            <w:r w:rsidRPr="00DB4C62">
              <w:t>(b)</w:t>
            </w:r>
          </w:p>
        </w:tc>
      </w:tr>
    </w:tbl>
    <w:p w14:paraId="6749E26F" w14:textId="0D4D4A64" w:rsidR="00322FCB" w:rsidRPr="00DB4C62" w:rsidRDefault="00322FCB" w:rsidP="00BE7AA0">
      <w:pPr>
        <w:pStyle w:val="NoSpacing"/>
      </w:pPr>
      <w:r w:rsidRPr="00DB4C62">
        <w:rPr>
          <w:b/>
          <w:bCs/>
        </w:rPr>
        <w:t xml:space="preserve">Figure 8. </w:t>
      </w:r>
      <w:r w:rsidRPr="00DB4C62">
        <w:t xml:space="preserve">(a) MLSM boundary estimate of two rod </w:t>
      </w:r>
      <w:proofErr w:type="gramStart"/>
      <w:r w:rsidRPr="00DB4C62">
        <w:t>object</w:t>
      </w:r>
      <w:proofErr w:type="gramEnd"/>
      <w:r w:rsidRPr="00DB4C62">
        <w:t xml:space="preserve"> </w:t>
      </w:r>
      <m:oMath>
        <m:r>
          <w:rPr>
            <w:rFonts w:ascii="Cambria Math" w:hAnsi="Cambria Math"/>
          </w:rPr>
          <m:t>(</m:t>
        </m:r>
        <m:r>
          <w:rPr>
            <w:rFonts w:ascii="Cambria Math" w:hAnsi="Cambria Math"/>
          </w:rPr>
          <m:t xml:space="preserve">δ </m:t>
        </m:r>
        <m:r>
          <w:rPr>
            <w:rFonts w:ascii="Cambria Math" w:hAnsi="Cambria Math"/>
          </w:rPr>
          <m:t>= 0</m:t>
        </m:r>
        <m:r>
          <w:rPr>
            <w:rFonts w:ascii="Cambria Math" w:hAnsi="Cambria Math"/>
          </w:rPr>
          <m:t>.</m:t>
        </m:r>
        <m:r>
          <w:rPr>
            <w:rFonts w:ascii="Cambria Math" w:hAnsi="Cambria Math"/>
          </w:rPr>
          <m:t>8)</m:t>
        </m:r>
      </m:oMath>
      <w:r w:rsidRPr="00DB4C62">
        <w:t xml:space="preserve">; (b) GLSM result using </w:t>
      </w:r>
      <m:oMath>
        <m:r>
          <w:rPr>
            <w:rFonts w:ascii="Cambria Math" w:hAnsi="Cambria Math"/>
          </w:rPr>
          <m:t xml:space="preserve">P </m:t>
        </m:r>
        <m:r>
          <w:rPr>
            <w:rFonts w:ascii="Cambria Math" w:hAnsi="Cambria Math"/>
          </w:rPr>
          <m:t>= 2</m:t>
        </m:r>
      </m:oMath>
      <w:r w:rsidR="00716ED7">
        <w:t xml:space="preserve"> </w:t>
      </w:r>
      <w:r w:rsidRPr="00DB4C62">
        <w:t xml:space="preserve">and </w:t>
      </w:r>
      <w:r w:rsidRPr="00DB4C62">
        <w:rPr>
          <w:i/>
          <w:iCs/>
        </w:rPr>
        <w:t xml:space="preserve"> </w:t>
      </w:r>
      <m:oMath>
        <m:r>
          <w:rPr>
            <w:rFonts w:ascii="Cambria Math" w:hAnsi="Cambria Math"/>
          </w:rPr>
          <m:t>δ</m:t>
        </m:r>
        <m:r>
          <w:rPr>
            <w:rFonts w:ascii="Cambria Math" w:hAnsi="Cambria Math"/>
          </w:rPr>
          <m:t>= 0.35</m:t>
        </m:r>
      </m:oMath>
      <w:r w:rsidRPr="00DB4C62">
        <w:t>.</w:t>
      </w:r>
    </w:p>
    <w:p w14:paraId="1880A9F2" w14:textId="77777777" w:rsidR="00322FCB" w:rsidRPr="00DB4C62" w:rsidRDefault="00322FCB" w:rsidP="00BE7AA0">
      <w:pPr>
        <w:pStyle w:val="Heading1"/>
      </w:pPr>
      <w:r w:rsidRPr="00DB4C62">
        <w:t>4. CONCLUSIONS</w:t>
      </w:r>
    </w:p>
    <w:p w14:paraId="739BFB45" w14:textId="2AEB156D" w:rsidR="00322FCB" w:rsidRPr="00DB4C62" w:rsidRDefault="00322FCB" w:rsidP="00DB4C62">
      <w:pPr>
        <w:rPr>
          <w:rFonts w:cstheme="minorHAnsi"/>
          <w:sz w:val="24"/>
          <w:szCs w:val="24"/>
        </w:rPr>
      </w:pPr>
      <w:r w:rsidRPr="00DB4C62">
        <w:rPr>
          <w:rFonts w:cstheme="minorHAnsi"/>
          <w:sz w:val="24"/>
          <w:szCs w:val="24"/>
        </w:rPr>
        <w:t>In this paper, the LSM method is presented along with two published generalizations. A suitable set</w:t>
      </w:r>
      <w:r w:rsidR="00BE7AA0">
        <w:rPr>
          <w:rFonts w:cstheme="minorHAnsi"/>
          <w:sz w:val="24"/>
          <w:szCs w:val="24"/>
        </w:rPr>
        <w:t xml:space="preserve"> </w:t>
      </w:r>
      <w:r w:rsidRPr="00DB4C62">
        <w:rPr>
          <w:rFonts w:cstheme="minorHAnsi"/>
          <w:sz w:val="24"/>
          <w:szCs w:val="24"/>
        </w:rPr>
        <w:t>of objects was chosen to compare the reconstruction results from each method. Scattered data was</w:t>
      </w:r>
      <w:r w:rsidR="00BE7AA0">
        <w:rPr>
          <w:rFonts w:cstheme="minorHAnsi"/>
          <w:sz w:val="24"/>
          <w:szCs w:val="24"/>
        </w:rPr>
        <w:t xml:space="preserve"> </w:t>
      </w:r>
      <w:r w:rsidRPr="00DB4C62">
        <w:rPr>
          <w:rFonts w:cstheme="minorHAnsi"/>
          <w:sz w:val="24"/>
          <w:szCs w:val="24"/>
        </w:rPr>
        <w:t>computed using MEEP, a FD-TD method. Results indicate that the GLSM method may be more</w:t>
      </w:r>
      <w:r w:rsidR="00BE7AA0">
        <w:rPr>
          <w:rFonts w:cstheme="minorHAnsi"/>
          <w:sz w:val="24"/>
          <w:szCs w:val="24"/>
        </w:rPr>
        <w:t xml:space="preserve"> </w:t>
      </w:r>
      <w:r w:rsidRPr="00DB4C62">
        <w:rPr>
          <w:rFonts w:cstheme="minorHAnsi"/>
          <w:sz w:val="24"/>
          <w:szCs w:val="24"/>
        </w:rPr>
        <w:t>useful in the reconstruction of very thin features. The MLSM method, however, appears to be more</w:t>
      </w:r>
      <w:r w:rsidR="00BE7AA0">
        <w:rPr>
          <w:rFonts w:cstheme="minorHAnsi"/>
          <w:sz w:val="24"/>
          <w:szCs w:val="24"/>
        </w:rPr>
        <w:t xml:space="preserve"> </w:t>
      </w:r>
      <w:r w:rsidRPr="00DB4C62">
        <w:rPr>
          <w:rFonts w:cstheme="minorHAnsi"/>
          <w:sz w:val="24"/>
          <w:szCs w:val="24"/>
        </w:rPr>
        <w:t>practical for the general case and admits a more stable threshold used in the indicator function to obtain</w:t>
      </w:r>
      <w:r w:rsidR="00BE7AA0">
        <w:rPr>
          <w:rFonts w:cstheme="minorHAnsi"/>
          <w:sz w:val="24"/>
          <w:szCs w:val="24"/>
        </w:rPr>
        <w:t xml:space="preserve"> </w:t>
      </w:r>
      <w:r w:rsidRPr="00DB4C62">
        <w:rPr>
          <w:rFonts w:cstheme="minorHAnsi"/>
          <w:sz w:val="24"/>
          <w:szCs w:val="24"/>
        </w:rPr>
        <w:t>consistent results.</w:t>
      </w:r>
    </w:p>
    <w:p w14:paraId="4203884B" w14:textId="77777777" w:rsidR="00322FCB" w:rsidRPr="00DB4C62" w:rsidRDefault="00322FCB" w:rsidP="00BE7AA0">
      <w:pPr>
        <w:pStyle w:val="Heading1"/>
      </w:pPr>
      <w:r w:rsidRPr="00DB4C62">
        <w:t>REFERENCES</w:t>
      </w:r>
    </w:p>
    <w:p w14:paraId="6CA7D4D6" w14:textId="290E8ED0"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 Pastorino, M. and A. Randazzo, </w:t>
      </w:r>
      <w:r w:rsidRPr="00193B18">
        <w:rPr>
          <w:rFonts w:cstheme="minorHAnsi"/>
          <w:i/>
          <w:iCs/>
          <w:sz w:val="24"/>
          <w:szCs w:val="24"/>
        </w:rPr>
        <w:t>Microwave Imaging: Methods and Applications</w:t>
      </w:r>
      <w:r w:rsidRPr="00193B18">
        <w:rPr>
          <w:rFonts w:cstheme="minorHAnsi"/>
          <w:sz w:val="24"/>
          <w:szCs w:val="24"/>
        </w:rPr>
        <w:t>, Artech House,</w:t>
      </w:r>
      <w:r w:rsidR="00BE7AA0" w:rsidRPr="00193B18">
        <w:rPr>
          <w:rFonts w:cstheme="minorHAnsi"/>
          <w:sz w:val="24"/>
          <w:szCs w:val="24"/>
        </w:rPr>
        <w:t xml:space="preserve"> </w:t>
      </w:r>
      <w:r w:rsidRPr="00193B18">
        <w:rPr>
          <w:rFonts w:cstheme="minorHAnsi"/>
          <w:sz w:val="24"/>
          <w:szCs w:val="24"/>
        </w:rPr>
        <w:t>Boston, MA, 2018.</w:t>
      </w:r>
    </w:p>
    <w:p w14:paraId="336248BB" w14:textId="42BF3F7D"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2. </w:t>
      </w:r>
      <w:proofErr w:type="spellStart"/>
      <w:r w:rsidRPr="00193B18">
        <w:rPr>
          <w:rFonts w:cstheme="minorHAnsi"/>
          <w:sz w:val="24"/>
          <w:szCs w:val="24"/>
        </w:rPr>
        <w:t>Tobon</w:t>
      </w:r>
      <w:proofErr w:type="spellEnd"/>
      <w:r w:rsidRPr="00193B18">
        <w:rPr>
          <w:rFonts w:cstheme="minorHAnsi"/>
          <w:sz w:val="24"/>
          <w:szCs w:val="24"/>
        </w:rPr>
        <w:t xml:space="preserve"> Vasquez, J. A., R. </w:t>
      </w:r>
      <w:proofErr w:type="spellStart"/>
      <w:r w:rsidRPr="00193B18">
        <w:rPr>
          <w:rFonts w:cstheme="minorHAnsi"/>
          <w:sz w:val="24"/>
          <w:szCs w:val="24"/>
        </w:rPr>
        <w:t>Scapaticci</w:t>
      </w:r>
      <w:proofErr w:type="spellEnd"/>
      <w:r w:rsidRPr="00193B18">
        <w:rPr>
          <w:rFonts w:cstheme="minorHAnsi"/>
          <w:sz w:val="24"/>
          <w:szCs w:val="24"/>
        </w:rPr>
        <w:t xml:space="preserve">, G. </w:t>
      </w:r>
      <w:proofErr w:type="spellStart"/>
      <w:r w:rsidRPr="00193B18">
        <w:rPr>
          <w:rFonts w:cstheme="minorHAnsi"/>
          <w:sz w:val="24"/>
          <w:szCs w:val="24"/>
        </w:rPr>
        <w:t>Turvani</w:t>
      </w:r>
      <w:proofErr w:type="spellEnd"/>
      <w:r w:rsidRPr="00193B18">
        <w:rPr>
          <w:rFonts w:cstheme="minorHAnsi"/>
          <w:sz w:val="24"/>
          <w:szCs w:val="24"/>
        </w:rPr>
        <w:t xml:space="preserve">, M. Ricci, L. Farina, A. </w:t>
      </w:r>
      <w:proofErr w:type="spellStart"/>
      <w:r w:rsidRPr="00193B18">
        <w:rPr>
          <w:rFonts w:cstheme="minorHAnsi"/>
          <w:sz w:val="24"/>
          <w:szCs w:val="24"/>
        </w:rPr>
        <w:t>Litman</w:t>
      </w:r>
      <w:proofErr w:type="spellEnd"/>
      <w:r w:rsidRPr="00193B18">
        <w:rPr>
          <w:rFonts w:cstheme="minorHAnsi"/>
          <w:sz w:val="24"/>
          <w:szCs w:val="24"/>
        </w:rPr>
        <w:t xml:space="preserve">, M. R. </w:t>
      </w:r>
      <w:proofErr w:type="spellStart"/>
      <w:r w:rsidRPr="00193B18">
        <w:rPr>
          <w:rFonts w:cstheme="minorHAnsi"/>
          <w:sz w:val="24"/>
          <w:szCs w:val="24"/>
        </w:rPr>
        <w:t>Casu</w:t>
      </w:r>
      <w:proofErr w:type="spellEnd"/>
      <w:r w:rsidRPr="00193B18">
        <w:rPr>
          <w:rFonts w:cstheme="minorHAnsi"/>
          <w:sz w:val="24"/>
          <w:szCs w:val="24"/>
        </w:rPr>
        <w:t>,</w:t>
      </w:r>
      <w:r w:rsidR="00193B18">
        <w:rPr>
          <w:rFonts w:cstheme="minorHAnsi"/>
          <w:sz w:val="24"/>
          <w:szCs w:val="24"/>
        </w:rPr>
        <w:t xml:space="preserve"> </w:t>
      </w:r>
      <w:r w:rsidRPr="00193B18">
        <w:rPr>
          <w:rFonts w:cstheme="minorHAnsi"/>
          <w:sz w:val="24"/>
          <w:szCs w:val="24"/>
        </w:rPr>
        <w:t xml:space="preserve">L. </w:t>
      </w:r>
      <w:proofErr w:type="spellStart"/>
      <w:r w:rsidRPr="00193B18">
        <w:rPr>
          <w:rFonts w:cstheme="minorHAnsi"/>
          <w:sz w:val="24"/>
          <w:szCs w:val="24"/>
        </w:rPr>
        <w:t>Crocco</w:t>
      </w:r>
      <w:proofErr w:type="spellEnd"/>
      <w:r w:rsidRPr="00193B18">
        <w:rPr>
          <w:rFonts w:cstheme="minorHAnsi"/>
          <w:sz w:val="24"/>
          <w:szCs w:val="24"/>
        </w:rPr>
        <w:t xml:space="preserve">, and F. </w:t>
      </w:r>
      <w:proofErr w:type="spellStart"/>
      <w:r w:rsidRPr="00193B18">
        <w:rPr>
          <w:rFonts w:cstheme="minorHAnsi"/>
          <w:sz w:val="24"/>
          <w:szCs w:val="24"/>
        </w:rPr>
        <w:t>Vipiana</w:t>
      </w:r>
      <w:proofErr w:type="spellEnd"/>
      <w:r w:rsidRPr="00193B18">
        <w:rPr>
          <w:rFonts w:cstheme="minorHAnsi"/>
          <w:sz w:val="24"/>
          <w:szCs w:val="24"/>
        </w:rPr>
        <w:t xml:space="preserve">, </w:t>
      </w:r>
      <w:r w:rsidR="00AB559A">
        <w:rPr>
          <w:rFonts w:cstheme="minorHAnsi"/>
          <w:sz w:val="24"/>
          <w:szCs w:val="24"/>
        </w:rPr>
        <w:t>“</w:t>
      </w:r>
      <w:r w:rsidRPr="00193B18">
        <w:rPr>
          <w:rFonts w:cstheme="minorHAnsi"/>
          <w:sz w:val="24"/>
          <w:szCs w:val="24"/>
        </w:rPr>
        <w:t>Noninvasive inline food inspection via microwave imaging technology:</w:t>
      </w:r>
      <w:r w:rsidR="00193B18">
        <w:rPr>
          <w:rFonts w:cstheme="minorHAnsi"/>
          <w:sz w:val="24"/>
          <w:szCs w:val="24"/>
        </w:rPr>
        <w:t xml:space="preserve"> </w:t>
      </w:r>
      <w:r w:rsidRPr="00193B18">
        <w:rPr>
          <w:rFonts w:cstheme="minorHAnsi"/>
          <w:sz w:val="24"/>
          <w:szCs w:val="24"/>
        </w:rPr>
        <w:t xml:space="preserve">An application example in the food industry," </w:t>
      </w:r>
      <w:r w:rsidRPr="00193B18">
        <w:rPr>
          <w:rFonts w:cstheme="minorHAnsi"/>
          <w:i/>
          <w:iCs/>
          <w:sz w:val="24"/>
          <w:szCs w:val="24"/>
        </w:rPr>
        <w:t>IEEE Antennas and Propagation Magazine</w:t>
      </w:r>
      <w:r w:rsidRPr="00193B18">
        <w:rPr>
          <w:rFonts w:cstheme="minorHAnsi"/>
          <w:sz w:val="24"/>
          <w:szCs w:val="24"/>
        </w:rPr>
        <w:t>, Vol. 62,</w:t>
      </w:r>
      <w:r w:rsidR="00193B18">
        <w:rPr>
          <w:rFonts w:cstheme="minorHAnsi"/>
          <w:sz w:val="24"/>
          <w:szCs w:val="24"/>
        </w:rPr>
        <w:t xml:space="preserve"> </w:t>
      </w:r>
      <w:r w:rsidRPr="00193B18">
        <w:rPr>
          <w:rFonts w:cstheme="minorHAnsi"/>
          <w:sz w:val="24"/>
          <w:szCs w:val="24"/>
        </w:rPr>
        <w:t>No. 5, 18</w:t>
      </w:r>
      <w:r w:rsidR="00CA4383">
        <w:rPr>
          <w:rFonts w:cstheme="minorHAnsi"/>
          <w:sz w:val="24"/>
          <w:szCs w:val="24"/>
        </w:rPr>
        <w:t>-</w:t>
      </w:r>
      <w:r w:rsidRPr="00193B18">
        <w:rPr>
          <w:rFonts w:cstheme="minorHAnsi"/>
          <w:sz w:val="24"/>
          <w:szCs w:val="24"/>
        </w:rPr>
        <w:t xml:space="preserve">32, 2020, </w:t>
      </w:r>
      <w:proofErr w:type="spellStart"/>
      <w:r w:rsidRPr="00193B18">
        <w:rPr>
          <w:rFonts w:cstheme="minorHAnsi"/>
          <w:sz w:val="24"/>
          <w:szCs w:val="24"/>
        </w:rPr>
        <w:t>doi</w:t>
      </w:r>
      <w:proofErr w:type="spellEnd"/>
      <w:r w:rsidRPr="00193B18">
        <w:rPr>
          <w:rFonts w:cstheme="minorHAnsi"/>
          <w:sz w:val="24"/>
          <w:szCs w:val="24"/>
        </w:rPr>
        <w:t>: 10.1109/MAP.2020.3012898.</w:t>
      </w:r>
    </w:p>
    <w:p w14:paraId="3A06FDD7" w14:textId="3E3C993C" w:rsidR="00AD35A4" w:rsidRPr="00193B18" w:rsidRDefault="00322FCB" w:rsidP="00193B18">
      <w:pPr>
        <w:pStyle w:val="NoSpacing"/>
        <w:ind w:left="720" w:hanging="720"/>
        <w:rPr>
          <w:rFonts w:cstheme="minorHAnsi"/>
          <w:sz w:val="24"/>
          <w:szCs w:val="24"/>
        </w:rPr>
      </w:pPr>
      <w:r w:rsidRPr="00193B18">
        <w:rPr>
          <w:rFonts w:cstheme="minorHAnsi"/>
          <w:sz w:val="24"/>
          <w:szCs w:val="24"/>
        </w:rPr>
        <w:t xml:space="preserve">3. </w:t>
      </w:r>
      <w:proofErr w:type="spellStart"/>
      <w:r w:rsidRPr="00193B18">
        <w:rPr>
          <w:rFonts w:cstheme="minorHAnsi"/>
          <w:sz w:val="24"/>
          <w:szCs w:val="24"/>
        </w:rPr>
        <w:t>Neira</w:t>
      </w:r>
      <w:proofErr w:type="spellEnd"/>
      <w:r w:rsidRPr="00193B18">
        <w:rPr>
          <w:rFonts w:cstheme="minorHAnsi"/>
          <w:sz w:val="24"/>
          <w:szCs w:val="24"/>
        </w:rPr>
        <w:t xml:space="preserve">, L. M., B. D. Van Veen, and S. C. </w:t>
      </w:r>
      <w:proofErr w:type="spellStart"/>
      <w:r w:rsidRPr="00193B18">
        <w:rPr>
          <w:rFonts w:cstheme="minorHAnsi"/>
          <w:sz w:val="24"/>
          <w:szCs w:val="24"/>
        </w:rPr>
        <w:t>Hagness</w:t>
      </w:r>
      <w:proofErr w:type="spellEnd"/>
      <w:r w:rsidRPr="00193B18">
        <w:rPr>
          <w:rFonts w:cstheme="minorHAnsi"/>
          <w:sz w:val="24"/>
          <w:szCs w:val="24"/>
        </w:rPr>
        <w:t xml:space="preserve">, </w:t>
      </w:r>
      <w:r w:rsidR="00AB559A">
        <w:rPr>
          <w:rFonts w:cstheme="minorHAnsi"/>
          <w:sz w:val="24"/>
          <w:szCs w:val="24"/>
        </w:rPr>
        <w:t>“</w:t>
      </w:r>
      <w:r w:rsidRPr="00193B18">
        <w:rPr>
          <w:rFonts w:cstheme="minorHAnsi"/>
          <w:sz w:val="24"/>
          <w:szCs w:val="24"/>
        </w:rPr>
        <w:t>High-resolution microwave breast imaging</w:t>
      </w:r>
      <w:r w:rsidR="00193B18">
        <w:rPr>
          <w:rFonts w:cstheme="minorHAnsi"/>
          <w:sz w:val="24"/>
          <w:szCs w:val="24"/>
        </w:rPr>
        <w:t xml:space="preserve"> </w:t>
      </w:r>
      <w:r w:rsidRPr="00193B18">
        <w:rPr>
          <w:rFonts w:cstheme="minorHAnsi"/>
          <w:sz w:val="24"/>
          <w:szCs w:val="24"/>
        </w:rPr>
        <w:t>using a 3-D inverse scattering algorithm with a variable-strength spatial prior constraint,"</w:t>
      </w:r>
      <w:r w:rsidR="00193B18">
        <w:rPr>
          <w:rFonts w:cstheme="minorHAnsi"/>
          <w:sz w:val="24"/>
          <w:szCs w:val="24"/>
        </w:rPr>
        <w:t xml:space="preserve"> </w:t>
      </w:r>
      <w:r w:rsidRPr="00193B18">
        <w:rPr>
          <w:rFonts w:cstheme="minorHAnsi"/>
          <w:i/>
          <w:iCs/>
          <w:sz w:val="24"/>
          <w:szCs w:val="24"/>
        </w:rPr>
        <w:t>IEEE Transactions on Antennas and Propagation</w:t>
      </w:r>
      <w:r w:rsidRPr="00193B18">
        <w:rPr>
          <w:rFonts w:cstheme="minorHAnsi"/>
          <w:sz w:val="24"/>
          <w:szCs w:val="24"/>
        </w:rPr>
        <w:t>, Vol. 65, No. 11, 6002</w:t>
      </w:r>
      <w:r w:rsidR="00CA4383">
        <w:rPr>
          <w:rFonts w:cstheme="minorHAnsi"/>
          <w:sz w:val="24"/>
          <w:szCs w:val="24"/>
        </w:rPr>
        <w:t>-</w:t>
      </w:r>
      <w:r w:rsidRPr="00193B18">
        <w:rPr>
          <w:rFonts w:cstheme="minorHAnsi"/>
          <w:sz w:val="24"/>
          <w:szCs w:val="24"/>
        </w:rPr>
        <w:t xml:space="preserve">6014, 2017, </w:t>
      </w:r>
      <w:proofErr w:type="spellStart"/>
      <w:r w:rsidRPr="00193B18">
        <w:rPr>
          <w:rFonts w:cstheme="minorHAnsi"/>
          <w:sz w:val="24"/>
          <w:szCs w:val="24"/>
        </w:rPr>
        <w:t>doi</w:t>
      </w:r>
      <w:proofErr w:type="spellEnd"/>
      <w:r w:rsidRPr="00193B18">
        <w:rPr>
          <w:rFonts w:cstheme="minorHAnsi"/>
          <w:sz w:val="24"/>
          <w:szCs w:val="24"/>
        </w:rPr>
        <w:t>:</w:t>
      </w:r>
      <w:r w:rsidR="00193B18">
        <w:rPr>
          <w:rFonts w:cstheme="minorHAnsi"/>
          <w:sz w:val="24"/>
          <w:szCs w:val="24"/>
        </w:rPr>
        <w:t xml:space="preserve"> </w:t>
      </w:r>
      <w:r w:rsidRPr="00193B18">
        <w:rPr>
          <w:rFonts w:cstheme="minorHAnsi"/>
          <w:sz w:val="24"/>
          <w:szCs w:val="24"/>
        </w:rPr>
        <w:t>10.1109/TAP.2017.2751668.</w:t>
      </w:r>
    </w:p>
    <w:p w14:paraId="75585CA9" w14:textId="7295AEBA"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4. </w:t>
      </w:r>
      <w:proofErr w:type="spellStart"/>
      <w:r w:rsidRPr="00193B18">
        <w:rPr>
          <w:rFonts w:cstheme="minorHAnsi"/>
          <w:sz w:val="24"/>
          <w:szCs w:val="24"/>
        </w:rPr>
        <w:t>Hopfer</w:t>
      </w:r>
      <w:proofErr w:type="spellEnd"/>
      <w:r w:rsidRPr="00193B18">
        <w:rPr>
          <w:rFonts w:cstheme="minorHAnsi"/>
          <w:sz w:val="24"/>
          <w:szCs w:val="24"/>
        </w:rPr>
        <w:t xml:space="preserve">, M., R. </w:t>
      </w:r>
      <w:proofErr w:type="spellStart"/>
      <w:r w:rsidRPr="00193B18">
        <w:rPr>
          <w:rFonts w:cstheme="minorHAnsi"/>
          <w:sz w:val="24"/>
          <w:szCs w:val="24"/>
        </w:rPr>
        <w:t>Planas</w:t>
      </w:r>
      <w:proofErr w:type="spellEnd"/>
      <w:r w:rsidRPr="00193B18">
        <w:rPr>
          <w:rFonts w:cstheme="minorHAnsi"/>
          <w:sz w:val="24"/>
          <w:szCs w:val="24"/>
        </w:rPr>
        <w:t xml:space="preserve">, A. </w:t>
      </w:r>
      <w:proofErr w:type="spellStart"/>
      <w:r w:rsidRPr="00193B18">
        <w:rPr>
          <w:rFonts w:cstheme="minorHAnsi"/>
          <w:sz w:val="24"/>
          <w:szCs w:val="24"/>
        </w:rPr>
        <w:t>Hamidipour</w:t>
      </w:r>
      <w:proofErr w:type="spellEnd"/>
      <w:r w:rsidRPr="00193B18">
        <w:rPr>
          <w:rFonts w:cstheme="minorHAnsi"/>
          <w:sz w:val="24"/>
          <w:szCs w:val="24"/>
        </w:rPr>
        <w:t xml:space="preserve">, T. </w:t>
      </w:r>
      <w:proofErr w:type="spellStart"/>
      <w:r w:rsidRPr="00193B18">
        <w:rPr>
          <w:rFonts w:cstheme="minorHAnsi"/>
          <w:sz w:val="24"/>
          <w:szCs w:val="24"/>
        </w:rPr>
        <w:t>Henriksson</w:t>
      </w:r>
      <w:proofErr w:type="spellEnd"/>
      <w:r w:rsidRPr="00193B18">
        <w:rPr>
          <w:rFonts w:cstheme="minorHAnsi"/>
          <w:sz w:val="24"/>
          <w:szCs w:val="24"/>
        </w:rPr>
        <w:t xml:space="preserve">, and S. Semenov, </w:t>
      </w:r>
      <w:r w:rsidR="00AB559A">
        <w:rPr>
          <w:rFonts w:cstheme="minorHAnsi"/>
          <w:sz w:val="24"/>
          <w:szCs w:val="24"/>
        </w:rPr>
        <w:t>“</w:t>
      </w:r>
      <w:r w:rsidRPr="00193B18">
        <w:rPr>
          <w:rFonts w:cstheme="minorHAnsi"/>
          <w:sz w:val="24"/>
          <w:szCs w:val="24"/>
        </w:rPr>
        <w:t>Electromagnetic</w:t>
      </w:r>
      <w:r w:rsidR="00193B18">
        <w:rPr>
          <w:rFonts w:cstheme="minorHAnsi"/>
          <w:sz w:val="24"/>
          <w:szCs w:val="24"/>
        </w:rPr>
        <w:t xml:space="preserve"> </w:t>
      </w:r>
      <w:r w:rsidRPr="00193B18">
        <w:rPr>
          <w:rFonts w:cstheme="minorHAnsi"/>
          <w:sz w:val="24"/>
          <w:szCs w:val="24"/>
        </w:rPr>
        <w:t>tomography for detection, differentiation, and monitoring of brain stroke: A virtual data and</w:t>
      </w:r>
      <w:r w:rsidR="00193B18">
        <w:rPr>
          <w:rFonts w:cstheme="minorHAnsi"/>
          <w:sz w:val="24"/>
          <w:szCs w:val="24"/>
        </w:rPr>
        <w:t xml:space="preserve"> </w:t>
      </w:r>
      <w:r w:rsidRPr="00193B18">
        <w:rPr>
          <w:rFonts w:cstheme="minorHAnsi"/>
          <w:sz w:val="24"/>
          <w:szCs w:val="24"/>
        </w:rPr>
        <w:t xml:space="preserve">human head phantom study," </w:t>
      </w:r>
      <w:r w:rsidRPr="00193B18">
        <w:rPr>
          <w:rFonts w:cstheme="minorHAnsi"/>
          <w:i/>
          <w:iCs/>
          <w:sz w:val="24"/>
          <w:szCs w:val="24"/>
        </w:rPr>
        <w:t>IEEE Antennas and Propagation Magazine</w:t>
      </w:r>
      <w:r w:rsidRPr="00193B18">
        <w:rPr>
          <w:rFonts w:cstheme="minorHAnsi"/>
          <w:sz w:val="24"/>
          <w:szCs w:val="24"/>
        </w:rPr>
        <w:t>, Vol. 59, No. 5, 86</w:t>
      </w:r>
      <w:r w:rsidR="00CA4383">
        <w:rPr>
          <w:rFonts w:cstheme="minorHAnsi"/>
          <w:sz w:val="24"/>
          <w:szCs w:val="24"/>
        </w:rPr>
        <w:t>-</w:t>
      </w:r>
      <w:r w:rsidRPr="00193B18">
        <w:rPr>
          <w:rFonts w:cstheme="minorHAnsi"/>
          <w:sz w:val="24"/>
          <w:szCs w:val="24"/>
        </w:rPr>
        <w:t>97,</w:t>
      </w:r>
      <w:r w:rsidR="00193B18">
        <w:rPr>
          <w:rFonts w:cstheme="minorHAnsi"/>
          <w:sz w:val="24"/>
          <w:szCs w:val="24"/>
        </w:rPr>
        <w:t xml:space="preserve"> </w:t>
      </w:r>
      <w:r w:rsidRPr="00193B18">
        <w:rPr>
          <w:rFonts w:cstheme="minorHAnsi"/>
          <w:sz w:val="24"/>
          <w:szCs w:val="24"/>
        </w:rPr>
        <w:t xml:space="preserve">2017, </w:t>
      </w:r>
      <w:proofErr w:type="spellStart"/>
      <w:r w:rsidRPr="00193B18">
        <w:rPr>
          <w:rFonts w:cstheme="minorHAnsi"/>
          <w:sz w:val="24"/>
          <w:szCs w:val="24"/>
        </w:rPr>
        <w:t>doi</w:t>
      </w:r>
      <w:proofErr w:type="spellEnd"/>
      <w:r w:rsidRPr="00193B18">
        <w:rPr>
          <w:rFonts w:cstheme="minorHAnsi"/>
          <w:sz w:val="24"/>
          <w:szCs w:val="24"/>
        </w:rPr>
        <w:t>: 10.1109/MAP.2017.2732225.</w:t>
      </w:r>
    </w:p>
    <w:p w14:paraId="354A13FF" w14:textId="547825EB"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5. </w:t>
      </w:r>
      <w:proofErr w:type="spellStart"/>
      <w:r w:rsidRPr="00193B18">
        <w:rPr>
          <w:rFonts w:cstheme="minorHAnsi"/>
          <w:sz w:val="24"/>
          <w:szCs w:val="24"/>
        </w:rPr>
        <w:t>Salucci</w:t>
      </w:r>
      <w:proofErr w:type="spellEnd"/>
      <w:r w:rsidRPr="00193B18">
        <w:rPr>
          <w:rFonts w:cstheme="minorHAnsi"/>
          <w:sz w:val="24"/>
          <w:szCs w:val="24"/>
        </w:rPr>
        <w:t xml:space="preserve">, M., G. </w:t>
      </w:r>
      <w:proofErr w:type="spellStart"/>
      <w:r w:rsidRPr="00193B18">
        <w:rPr>
          <w:rFonts w:cstheme="minorHAnsi"/>
          <w:sz w:val="24"/>
          <w:szCs w:val="24"/>
        </w:rPr>
        <w:t>Oliveri</w:t>
      </w:r>
      <w:proofErr w:type="spellEnd"/>
      <w:r w:rsidRPr="00193B18">
        <w:rPr>
          <w:rFonts w:cstheme="minorHAnsi"/>
          <w:sz w:val="24"/>
          <w:szCs w:val="24"/>
        </w:rPr>
        <w:t xml:space="preserve">, A. Randazzo, M. Pastorino, and A. Massa, </w:t>
      </w:r>
      <w:r w:rsidR="00AB559A">
        <w:rPr>
          <w:rFonts w:cstheme="minorHAnsi"/>
          <w:sz w:val="24"/>
          <w:szCs w:val="24"/>
        </w:rPr>
        <w:t>“</w:t>
      </w:r>
      <w:r w:rsidRPr="00193B18">
        <w:rPr>
          <w:rFonts w:cstheme="minorHAnsi"/>
          <w:sz w:val="24"/>
          <w:szCs w:val="24"/>
        </w:rPr>
        <w:t>Electromagnetic</w:t>
      </w:r>
      <w:r w:rsidR="00193B18">
        <w:rPr>
          <w:rFonts w:cstheme="minorHAnsi"/>
          <w:sz w:val="24"/>
          <w:szCs w:val="24"/>
        </w:rPr>
        <w:t xml:space="preserve"> </w:t>
      </w:r>
      <w:r w:rsidRPr="00193B18">
        <w:rPr>
          <w:rFonts w:cstheme="minorHAnsi"/>
          <w:sz w:val="24"/>
          <w:szCs w:val="24"/>
        </w:rPr>
        <w:t xml:space="preserve">subsurface prospecting by a </w:t>
      </w:r>
      <w:proofErr w:type="spellStart"/>
      <w:r w:rsidRPr="00193B18">
        <w:rPr>
          <w:rFonts w:cstheme="minorHAnsi"/>
          <w:sz w:val="24"/>
          <w:szCs w:val="24"/>
        </w:rPr>
        <w:t>multifocusing</w:t>
      </w:r>
      <w:proofErr w:type="spellEnd"/>
      <w:r w:rsidRPr="00193B18">
        <w:rPr>
          <w:rFonts w:cstheme="minorHAnsi"/>
          <w:sz w:val="24"/>
          <w:szCs w:val="24"/>
        </w:rPr>
        <w:t xml:space="preserve"> inexact Newton method within the </w:t>
      </w:r>
      <w:proofErr w:type="gramStart"/>
      <w:r w:rsidRPr="00193B18">
        <w:rPr>
          <w:rFonts w:cstheme="minorHAnsi"/>
          <w:sz w:val="24"/>
          <w:szCs w:val="24"/>
        </w:rPr>
        <w:t>second-order</w:t>
      </w:r>
      <w:proofErr w:type="gramEnd"/>
      <w:r w:rsidR="00193B18">
        <w:rPr>
          <w:rFonts w:cstheme="minorHAnsi"/>
          <w:sz w:val="24"/>
          <w:szCs w:val="24"/>
        </w:rPr>
        <w:t xml:space="preserve"> </w:t>
      </w:r>
      <w:r w:rsidRPr="00193B18">
        <w:rPr>
          <w:rFonts w:cstheme="minorHAnsi"/>
          <w:sz w:val="24"/>
          <w:szCs w:val="24"/>
        </w:rPr>
        <w:t xml:space="preserve">Born approximation," </w:t>
      </w:r>
      <w:r w:rsidRPr="00193B18">
        <w:rPr>
          <w:rFonts w:cstheme="minorHAnsi"/>
          <w:i/>
          <w:iCs/>
          <w:sz w:val="24"/>
          <w:szCs w:val="24"/>
        </w:rPr>
        <w:t xml:space="preserve">J. Opt. Soc. Am. </w:t>
      </w:r>
      <w:proofErr w:type="gramStart"/>
      <w:r w:rsidRPr="00193B18">
        <w:rPr>
          <w:rFonts w:cstheme="minorHAnsi"/>
          <w:i/>
          <w:iCs/>
          <w:sz w:val="24"/>
          <w:szCs w:val="24"/>
        </w:rPr>
        <w:t>A</w:t>
      </w:r>
      <w:r w:rsidRPr="00193B18">
        <w:rPr>
          <w:rFonts w:cstheme="minorHAnsi"/>
          <w:sz w:val="24"/>
          <w:szCs w:val="24"/>
        </w:rPr>
        <w:t>,</w:t>
      </w:r>
      <w:proofErr w:type="gramEnd"/>
      <w:r w:rsidRPr="00193B18">
        <w:rPr>
          <w:rFonts w:cstheme="minorHAnsi"/>
          <w:sz w:val="24"/>
          <w:szCs w:val="24"/>
        </w:rPr>
        <w:t xml:space="preserve"> Vol. 31, No. 6, 1167</w:t>
      </w:r>
      <w:r w:rsidR="00CA4383">
        <w:rPr>
          <w:rFonts w:cstheme="minorHAnsi"/>
          <w:sz w:val="24"/>
          <w:szCs w:val="24"/>
        </w:rPr>
        <w:t>-</w:t>
      </w:r>
      <w:r w:rsidRPr="00193B18">
        <w:rPr>
          <w:rFonts w:cstheme="minorHAnsi"/>
          <w:sz w:val="24"/>
          <w:szCs w:val="24"/>
        </w:rPr>
        <w:t xml:space="preserve">1179, Jun. 2014, </w:t>
      </w:r>
      <w:proofErr w:type="spellStart"/>
      <w:r w:rsidRPr="00193B18">
        <w:rPr>
          <w:rFonts w:cstheme="minorHAnsi"/>
          <w:sz w:val="24"/>
          <w:szCs w:val="24"/>
        </w:rPr>
        <w:t>doi</w:t>
      </w:r>
      <w:proofErr w:type="spellEnd"/>
      <w:r w:rsidRPr="00193B18">
        <w:rPr>
          <w:rFonts w:cstheme="minorHAnsi"/>
          <w:sz w:val="24"/>
          <w:szCs w:val="24"/>
        </w:rPr>
        <w:t>:</w:t>
      </w:r>
      <w:r w:rsidR="00193B18">
        <w:rPr>
          <w:rFonts w:cstheme="minorHAnsi"/>
          <w:sz w:val="24"/>
          <w:szCs w:val="24"/>
        </w:rPr>
        <w:t xml:space="preserve"> </w:t>
      </w:r>
      <w:r w:rsidRPr="00193B18">
        <w:rPr>
          <w:rFonts w:cstheme="minorHAnsi"/>
          <w:sz w:val="24"/>
          <w:szCs w:val="24"/>
        </w:rPr>
        <w:t>10.1364/JOSAA.31.001167.</w:t>
      </w:r>
    </w:p>
    <w:p w14:paraId="2F6BD7A8" w14:textId="3FCB16E0"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6. </w:t>
      </w:r>
      <w:proofErr w:type="spellStart"/>
      <w:r w:rsidRPr="00193B18">
        <w:rPr>
          <w:rFonts w:cstheme="minorHAnsi"/>
          <w:sz w:val="24"/>
          <w:szCs w:val="24"/>
        </w:rPr>
        <w:t>Palmeri</w:t>
      </w:r>
      <w:proofErr w:type="spellEnd"/>
      <w:r w:rsidRPr="00193B18">
        <w:rPr>
          <w:rFonts w:cstheme="minorHAnsi"/>
          <w:sz w:val="24"/>
          <w:szCs w:val="24"/>
        </w:rPr>
        <w:t xml:space="preserve">, R., M. T. Bevacqua, A. F. Morabito, and T. </w:t>
      </w:r>
      <w:proofErr w:type="spellStart"/>
      <w:r w:rsidRPr="00193B18">
        <w:rPr>
          <w:rFonts w:cstheme="minorHAnsi"/>
          <w:sz w:val="24"/>
          <w:szCs w:val="24"/>
        </w:rPr>
        <w:t>Isernia</w:t>
      </w:r>
      <w:proofErr w:type="spellEnd"/>
      <w:r w:rsidRPr="00193B18">
        <w:rPr>
          <w:rFonts w:cstheme="minorHAnsi"/>
          <w:sz w:val="24"/>
          <w:szCs w:val="24"/>
        </w:rPr>
        <w:t xml:space="preserve">, </w:t>
      </w:r>
      <w:r w:rsidR="004B4E10">
        <w:rPr>
          <w:rFonts w:cstheme="minorHAnsi"/>
          <w:sz w:val="24"/>
          <w:szCs w:val="24"/>
        </w:rPr>
        <w:t>“</w:t>
      </w:r>
      <w:r w:rsidRPr="00193B18">
        <w:rPr>
          <w:rFonts w:cstheme="minorHAnsi"/>
          <w:sz w:val="24"/>
          <w:szCs w:val="24"/>
        </w:rPr>
        <w:t xml:space="preserve">Design of </w:t>
      </w:r>
      <w:r w:rsidR="00AB559A" w:rsidRPr="00193B18">
        <w:rPr>
          <w:rFonts w:cstheme="minorHAnsi"/>
          <w:sz w:val="24"/>
          <w:szCs w:val="24"/>
        </w:rPr>
        <w:t>artificial</w:t>
      </w:r>
      <w:r w:rsidRPr="00193B18">
        <w:rPr>
          <w:rFonts w:cstheme="minorHAnsi"/>
          <w:sz w:val="24"/>
          <w:szCs w:val="24"/>
        </w:rPr>
        <w:t>-material-based</w:t>
      </w:r>
      <w:r w:rsidR="00AB559A">
        <w:rPr>
          <w:rFonts w:cstheme="minorHAnsi"/>
          <w:sz w:val="24"/>
          <w:szCs w:val="24"/>
        </w:rPr>
        <w:t xml:space="preserve"> </w:t>
      </w:r>
      <w:r w:rsidRPr="00193B18">
        <w:rPr>
          <w:rFonts w:cstheme="minorHAnsi"/>
          <w:sz w:val="24"/>
          <w:szCs w:val="24"/>
        </w:rPr>
        <w:t xml:space="preserve">antennas using inverse scattering techniques," </w:t>
      </w:r>
      <w:r w:rsidRPr="00193B18">
        <w:rPr>
          <w:rFonts w:cstheme="minorHAnsi"/>
          <w:i/>
          <w:iCs/>
          <w:sz w:val="24"/>
          <w:szCs w:val="24"/>
        </w:rPr>
        <w:t>IEEE Transactions on Antennas and Propagation</w:t>
      </w:r>
      <w:r w:rsidRPr="00193B18">
        <w:rPr>
          <w:rFonts w:cstheme="minorHAnsi"/>
          <w:sz w:val="24"/>
          <w:szCs w:val="24"/>
        </w:rPr>
        <w:t>,</w:t>
      </w:r>
      <w:r w:rsidR="00AB559A">
        <w:rPr>
          <w:rFonts w:cstheme="minorHAnsi"/>
          <w:sz w:val="24"/>
          <w:szCs w:val="24"/>
        </w:rPr>
        <w:t xml:space="preserve"> </w:t>
      </w:r>
      <w:r w:rsidRPr="00193B18">
        <w:rPr>
          <w:rFonts w:cstheme="minorHAnsi"/>
          <w:sz w:val="24"/>
          <w:szCs w:val="24"/>
        </w:rPr>
        <w:t>Vol. 66, No. 12, 7076</w:t>
      </w:r>
      <w:r w:rsidR="00CA4383">
        <w:rPr>
          <w:rFonts w:cstheme="minorHAnsi"/>
          <w:sz w:val="24"/>
          <w:szCs w:val="24"/>
        </w:rPr>
        <w:t>-</w:t>
      </w:r>
      <w:r w:rsidRPr="00193B18">
        <w:rPr>
          <w:rFonts w:cstheme="minorHAnsi"/>
          <w:sz w:val="24"/>
          <w:szCs w:val="24"/>
        </w:rPr>
        <w:t xml:space="preserve">7090, 2018, </w:t>
      </w:r>
      <w:proofErr w:type="spellStart"/>
      <w:r w:rsidRPr="00193B18">
        <w:rPr>
          <w:rFonts w:cstheme="minorHAnsi"/>
          <w:sz w:val="24"/>
          <w:szCs w:val="24"/>
        </w:rPr>
        <w:t>doi</w:t>
      </w:r>
      <w:proofErr w:type="spellEnd"/>
      <w:r w:rsidRPr="00193B18">
        <w:rPr>
          <w:rFonts w:cstheme="minorHAnsi"/>
          <w:sz w:val="24"/>
          <w:szCs w:val="24"/>
        </w:rPr>
        <w:t>: 10.1109/TAP.2018.2871707.</w:t>
      </w:r>
    </w:p>
    <w:p w14:paraId="2B157C5A" w14:textId="14AF6EE5"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7. </w:t>
      </w:r>
      <w:proofErr w:type="spellStart"/>
      <w:r w:rsidRPr="00193B18">
        <w:rPr>
          <w:rFonts w:cstheme="minorHAnsi"/>
          <w:sz w:val="24"/>
          <w:szCs w:val="24"/>
        </w:rPr>
        <w:t>Bozza</w:t>
      </w:r>
      <w:proofErr w:type="spellEnd"/>
      <w:r w:rsidRPr="00193B18">
        <w:rPr>
          <w:rFonts w:cstheme="minorHAnsi"/>
          <w:sz w:val="24"/>
          <w:szCs w:val="24"/>
        </w:rPr>
        <w:t xml:space="preserve">, G., M. Brignone, and M. Pastorino, </w:t>
      </w:r>
      <w:r w:rsidR="004B4E10">
        <w:rPr>
          <w:rFonts w:cstheme="minorHAnsi"/>
          <w:sz w:val="24"/>
          <w:szCs w:val="24"/>
        </w:rPr>
        <w:t>“</w:t>
      </w:r>
      <w:proofErr w:type="spellStart"/>
      <w:r w:rsidRPr="00193B18">
        <w:rPr>
          <w:rFonts w:cstheme="minorHAnsi"/>
          <w:sz w:val="24"/>
          <w:szCs w:val="24"/>
        </w:rPr>
        <w:t>Aplication</w:t>
      </w:r>
      <w:proofErr w:type="spellEnd"/>
      <w:r w:rsidRPr="00193B18">
        <w:rPr>
          <w:rFonts w:cstheme="minorHAnsi"/>
          <w:sz w:val="24"/>
          <w:szCs w:val="24"/>
        </w:rPr>
        <w:t xml:space="preserve"> of the no-sampling linear sampling method</w:t>
      </w:r>
      <w:r w:rsidR="00AB559A">
        <w:rPr>
          <w:rFonts w:cstheme="minorHAnsi"/>
          <w:sz w:val="24"/>
          <w:szCs w:val="24"/>
        </w:rPr>
        <w:t xml:space="preserve"> </w:t>
      </w:r>
      <w:r w:rsidRPr="00193B18">
        <w:rPr>
          <w:rFonts w:cstheme="minorHAnsi"/>
          <w:sz w:val="24"/>
          <w:szCs w:val="24"/>
        </w:rPr>
        <w:t xml:space="preserve">to breast cancer detection," </w:t>
      </w:r>
      <w:r w:rsidRPr="00193B18">
        <w:rPr>
          <w:rFonts w:cstheme="minorHAnsi"/>
          <w:i/>
          <w:iCs/>
          <w:sz w:val="24"/>
          <w:szCs w:val="24"/>
        </w:rPr>
        <w:t>IEEE Transactions on Biomedical Engineering</w:t>
      </w:r>
      <w:r w:rsidRPr="00193B18">
        <w:rPr>
          <w:rFonts w:cstheme="minorHAnsi"/>
          <w:sz w:val="24"/>
          <w:szCs w:val="24"/>
        </w:rPr>
        <w:t>, Vol. 57, No. 10, 2525</w:t>
      </w:r>
      <w:r w:rsidR="004B4E10">
        <w:rPr>
          <w:rFonts w:cstheme="minorHAnsi"/>
          <w:sz w:val="24"/>
          <w:szCs w:val="24"/>
        </w:rPr>
        <w:t>-</w:t>
      </w:r>
      <w:r w:rsidRPr="00193B18">
        <w:rPr>
          <w:rFonts w:cstheme="minorHAnsi"/>
          <w:sz w:val="24"/>
          <w:szCs w:val="24"/>
        </w:rPr>
        <w:t xml:space="preserve">2534, 2010, </w:t>
      </w:r>
      <w:proofErr w:type="spellStart"/>
      <w:r w:rsidRPr="00193B18">
        <w:rPr>
          <w:rFonts w:cstheme="minorHAnsi"/>
          <w:sz w:val="24"/>
          <w:szCs w:val="24"/>
        </w:rPr>
        <w:t>doi</w:t>
      </w:r>
      <w:proofErr w:type="spellEnd"/>
      <w:r w:rsidRPr="00193B18">
        <w:rPr>
          <w:rFonts w:cstheme="minorHAnsi"/>
          <w:sz w:val="24"/>
          <w:szCs w:val="24"/>
        </w:rPr>
        <w:t>: 10.1109/TBME.2010.2055059.</w:t>
      </w:r>
    </w:p>
    <w:p w14:paraId="0F8DC2B5" w14:textId="4CA90A1F"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8. </w:t>
      </w:r>
      <w:proofErr w:type="spellStart"/>
      <w:r w:rsidRPr="00193B18">
        <w:rPr>
          <w:rFonts w:cstheme="minorHAnsi"/>
          <w:sz w:val="24"/>
          <w:szCs w:val="24"/>
        </w:rPr>
        <w:t>Catapano</w:t>
      </w:r>
      <w:proofErr w:type="spellEnd"/>
      <w:r w:rsidRPr="00193B18">
        <w:rPr>
          <w:rFonts w:cstheme="minorHAnsi"/>
          <w:sz w:val="24"/>
          <w:szCs w:val="24"/>
        </w:rPr>
        <w:t xml:space="preserve">, I., F. </w:t>
      </w:r>
      <w:proofErr w:type="spellStart"/>
      <w:r w:rsidRPr="00193B18">
        <w:rPr>
          <w:rFonts w:cstheme="minorHAnsi"/>
          <w:sz w:val="24"/>
          <w:szCs w:val="24"/>
        </w:rPr>
        <w:t>Soldovieri</w:t>
      </w:r>
      <w:proofErr w:type="spellEnd"/>
      <w:r w:rsidRPr="00193B18">
        <w:rPr>
          <w:rFonts w:cstheme="minorHAnsi"/>
          <w:sz w:val="24"/>
          <w:szCs w:val="24"/>
        </w:rPr>
        <w:t xml:space="preserve">, and L. </w:t>
      </w:r>
      <w:proofErr w:type="spellStart"/>
      <w:r w:rsidRPr="00193B18">
        <w:rPr>
          <w:rFonts w:cstheme="minorHAnsi"/>
          <w:sz w:val="24"/>
          <w:szCs w:val="24"/>
        </w:rPr>
        <w:t>Crocco</w:t>
      </w:r>
      <w:proofErr w:type="spellEnd"/>
      <w:r w:rsidRPr="00193B18">
        <w:rPr>
          <w:rFonts w:cstheme="minorHAnsi"/>
          <w:sz w:val="24"/>
          <w:szCs w:val="24"/>
        </w:rPr>
        <w:t xml:space="preserve">, </w:t>
      </w:r>
      <w:r w:rsidR="004B4E10">
        <w:rPr>
          <w:rFonts w:cstheme="minorHAnsi"/>
          <w:sz w:val="24"/>
          <w:szCs w:val="24"/>
        </w:rPr>
        <w:t>“</w:t>
      </w:r>
      <w:r w:rsidRPr="00193B18">
        <w:rPr>
          <w:rFonts w:cstheme="minorHAnsi"/>
          <w:sz w:val="24"/>
          <w:szCs w:val="24"/>
        </w:rPr>
        <w:t>On the feasibility of the linear sampling method for</w:t>
      </w:r>
      <w:r w:rsidR="004B4E10">
        <w:rPr>
          <w:rFonts w:cstheme="minorHAnsi"/>
          <w:sz w:val="24"/>
          <w:szCs w:val="24"/>
        </w:rPr>
        <w:t xml:space="preserve"> </w:t>
      </w:r>
      <w:r w:rsidRPr="00193B18">
        <w:rPr>
          <w:rFonts w:cstheme="minorHAnsi"/>
          <w:sz w:val="24"/>
          <w:szCs w:val="24"/>
        </w:rPr>
        <w:t xml:space="preserve">3D GPR surveys," </w:t>
      </w:r>
      <w:r w:rsidRPr="00193B18">
        <w:rPr>
          <w:rFonts w:cstheme="minorHAnsi"/>
          <w:i/>
          <w:iCs/>
          <w:sz w:val="24"/>
          <w:szCs w:val="24"/>
        </w:rPr>
        <w:t xml:space="preserve">Progress </w:t>
      </w:r>
      <w:proofErr w:type="gramStart"/>
      <w:r w:rsidRPr="00193B18">
        <w:rPr>
          <w:rFonts w:cstheme="minorHAnsi"/>
          <w:i/>
          <w:iCs/>
          <w:sz w:val="24"/>
          <w:szCs w:val="24"/>
        </w:rPr>
        <w:t>In</w:t>
      </w:r>
      <w:proofErr w:type="gramEnd"/>
      <w:r w:rsidRPr="00193B18">
        <w:rPr>
          <w:rFonts w:cstheme="minorHAnsi"/>
          <w:i/>
          <w:iCs/>
          <w:sz w:val="24"/>
          <w:szCs w:val="24"/>
        </w:rPr>
        <w:t xml:space="preserve"> Electromagnetics Research</w:t>
      </w:r>
      <w:r w:rsidRPr="00193B18">
        <w:rPr>
          <w:rFonts w:cstheme="minorHAnsi"/>
          <w:sz w:val="24"/>
          <w:szCs w:val="24"/>
        </w:rPr>
        <w:t>, Vol. 118, 185</w:t>
      </w:r>
      <w:r w:rsidR="00CA4383">
        <w:rPr>
          <w:rFonts w:cstheme="minorHAnsi"/>
          <w:sz w:val="24"/>
          <w:szCs w:val="24"/>
        </w:rPr>
        <w:t>-</w:t>
      </w:r>
      <w:r w:rsidRPr="00193B18">
        <w:rPr>
          <w:rFonts w:cstheme="minorHAnsi"/>
          <w:sz w:val="24"/>
          <w:szCs w:val="24"/>
        </w:rPr>
        <w:t>203, 2011.</w:t>
      </w:r>
    </w:p>
    <w:p w14:paraId="7C783859" w14:textId="595761E2"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9. Colton, D., H. </w:t>
      </w:r>
      <w:proofErr w:type="spellStart"/>
      <w:r w:rsidRPr="00193B18">
        <w:rPr>
          <w:rFonts w:cstheme="minorHAnsi"/>
          <w:sz w:val="24"/>
          <w:szCs w:val="24"/>
        </w:rPr>
        <w:t>Haddar</w:t>
      </w:r>
      <w:proofErr w:type="spellEnd"/>
      <w:r w:rsidRPr="00193B18">
        <w:rPr>
          <w:rFonts w:cstheme="minorHAnsi"/>
          <w:sz w:val="24"/>
          <w:szCs w:val="24"/>
        </w:rPr>
        <w:t xml:space="preserve">, and M. </w:t>
      </w:r>
      <w:proofErr w:type="spellStart"/>
      <w:r w:rsidRPr="00193B18">
        <w:rPr>
          <w:rFonts w:cstheme="minorHAnsi"/>
          <w:sz w:val="24"/>
          <w:szCs w:val="24"/>
        </w:rPr>
        <w:t>Piana</w:t>
      </w:r>
      <w:proofErr w:type="spellEnd"/>
      <w:r w:rsidRPr="00193B18">
        <w:rPr>
          <w:rFonts w:cstheme="minorHAnsi"/>
          <w:sz w:val="24"/>
          <w:szCs w:val="24"/>
        </w:rPr>
        <w:t xml:space="preserve">, </w:t>
      </w:r>
      <w:r w:rsidR="004B4E10">
        <w:rPr>
          <w:rFonts w:cstheme="minorHAnsi"/>
          <w:sz w:val="24"/>
          <w:szCs w:val="24"/>
        </w:rPr>
        <w:t>“</w:t>
      </w:r>
      <w:r w:rsidRPr="00193B18">
        <w:rPr>
          <w:rFonts w:cstheme="minorHAnsi"/>
          <w:sz w:val="24"/>
          <w:szCs w:val="24"/>
        </w:rPr>
        <w:t>The linear sampling method in inverse electromagnetic</w:t>
      </w:r>
      <w:r w:rsidR="004B4E10">
        <w:rPr>
          <w:rFonts w:cstheme="minorHAnsi"/>
          <w:sz w:val="24"/>
          <w:szCs w:val="24"/>
        </w:rPr>
        <w:t xml:space="preserve"> </w:t>
      </w:r>
      <w:r w:rsidRPr="00193B18">
        <w:rPr>
          <w:rFonts w:cstheme="minorHAnsi"/>
          <w:sz w:val="24"/>
          <w:szCs w:val="24"/>
        </w:rPr>
        <w:t xml:space="preserve">scattering theory," </w:t>
      </w:r>
      <w:r w:rsidRPr="00193B18">
        <w:rPr>
          <w:rFonts w:cstheme="minorHAnsi"/>
          <w:i/>
          <w:iCs/>
          <w:sz w:val="24"/>
          <w:szCs w:val="24"/>
        </w:rPr>
        <w:t>Inverse Problems</w:t>
      </w:r>
      <w:r w:rsidRPr="00193B18">
        <w:rPr>
          <w:rFonts w:cstheme="minorHAnsi"/>
          <w:sz w:val="24"/>
          <w:szCs w:val="24"/>
        </w:rPr>
        <w:t>, Vol. 19, 105</w:t>
      </w:r>
      <w:r w:rsidR="004B4E10">
        <w:rPr>
          <w:rFonts w:cstheme="minorHAnsi"/>
          <w:sz w:val="24"/>
          <w:szCs w:val="24"/>
        </w:rPr>
        <w:t>-</w:t>
      </w:r>
      <w:r w:rsidRPr="00193B18">
        <w:rPr>
          <w:rFonts w:cstheme="minorHAnsi"/>
          <w:sz w:val="24"/>
          <w:szCs w:val="24"/>
        </w:rPr>
        <w:t>137, 2003.</w:t>
      </w:r>
    </w:p>
    <w:p w14:paraId="1D1EF2F4" w14:textId="3BA801D7"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10. Agarwal, </w:t>
      </w:r>
      <w:proofErr w:type="gramStart"/>
      <w:r w:rsidRPr="00193B18">
        <w:rPr>
          <w:rFonts w:cstheme="minorHAnsi"/>
          <w:sz w:val="24"/>
          <w:szCs w:val="24"/>
        </w:rPr>
        <w:t>K.</w:t>
      </w:r>
      <w:proofErr w:type="gramEnd"/>
      <w:r w:rsidRPr="00193B18">
        <w:rPr>
          <w:rFonts w:cstheme="minorHAnsi"/>
          <w:sz w:val="24"/>
          <w:szCs w:val="24"/>
        </w:rPr>
        <w:t xml:space="preserve"> and Y. Zhong, </w:t>
      </w:r>
      <w:r w:rsidR="00E8162D">
        <w:rPr>
          <w:rFonts w:cstheme="minorHAnsi"/>
          <w:sz w:val="24"/>
          <w:szCs w:val="24"/>
        </w:rPr>
        <w:t>“</w:t>
      </w:r>
      <w:r w:rsidRPr="00193B18">
        <w:rPr>
          <w:rFonts w:cstheme="minorHAnsi"/>
          <w:sz w:val="24"/>
          <w:szCs w:val="24"/>
        </w:rPr>
        <w:t>A multipole-expansion based linear sampling method for solving</w:t>
      </w:r>
      <w:r w:rsidR="004B4E10">
        <w:rPr>
          <w:rFonts w:cstheme="minorHAnsi"/>
          <w:sz w:val="24"/>
          <w:szCs w:val="24"/>
        </w:rPr>
        <w:t xml:space="preserve"> </w:t>
      </w:r>
      <w:r w:rsidRPr="00193B18">
        <w:rPr>
          <w:rFonts w:cstheme="minorHAnsi"/>
          <w:sz w:val="24"/>
          <w:szCs w:val="24"/>
        </w:rPr>
        <w:t xml:space="preserve">inverse scattering problems," </w:t>
      </w:r>
      <w:r w:rsidRPr="00193B18">
        <w:rPr>
          <w:rFonts w:cstheme="minorHAnsi"/>
          <w:i/>
          <w:iCs/>
          <w:sz w:val="24"/>
          <w:szCs w:val="24"/>
        </w:rPr>
        <w:t>Optics Express</w:t>
      </w:r>
      <w:r w:rsidRPr="00193B18">
        <w:rPr>
          <w:rFonts w:cstheme="minorHAnsi"/>
          <w:sz w:val="24"/>
          <w:szCs w:val="24"/>
        </w:rPr>
        <w:t>, Vol. 12, No. 6, 6366</w:t>
      </w:r>
      <w:r w:rsidR="00E8162D">
        <w:rPr>
          <w:rFonts w:cstheme="minorHAnsi"/>
          <w:sz w:val="24"/>
          <w:szCs w:val="24"/>
        </w:rPr>
        <w:t>-</w:t>
      </w:r>
      <w:r w:rsidRPr="00193B18">
        <w:rPr>
          <w:rFonts w:cstheme="minorHAnsi"/>
          <w:sz w:val="24"/>
          <w:szCs w:val="24"/>
        </w:rPr>
        <w:t>6381, Mar. 2010.</w:t>
      </w:r>
    </w:p>
    <w:p w14:paraId="46D7B8A5" w14:textId="7B584003"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11. </w:t>
      </w:r>
      <w:proofErr w:type="spellStart"/>
      <w:r w:rsidRPr="00193B18">
        <w:rPr>
          <w:rFonts w:cstheme="minorHAnsi"/>
          <w:sz w:val="24"/>
          <w:szCs w:val="24"/>
        </w:rPr>
        <w:t>Crocco</w:t>
      </w:r>
      <w:proofErr w:type="spellEnd"/>
      <w:r w:rsidRPr="00193B18">
        <w:rPr>
          <w:rFonts w:cstheme="minorHAnsi"/>
          <w:sz w:val="24"/>
          <w:szCs w:val="24"/>
        </w:rPr>
        <w:t xml:space="preserve">, L., L. Di Donato, I. </w:t>
      </w:r>
      <w:proofErr w:type="spellStart"/>
      <w:r w:rsidRPr="00193B18">
        <w:rPr>
          <w:rFonts w:cstheme="minorHAnsi"/>
          <w:sz w:val="24"/>
          <w:szCs w:val="24"/>
        </w:rPr>
        <w:t>Catapano</w:t>
      </w:r>
      <w:proofErr w:type="spellEnd"/>
      <w:r w:rsidRPr="00193B18">
        <w:rPr>
          <w:rFonts w:cstheme="minorHAnsi"/>
          <w:sz w:val="24"/>
          <w:szCs w:val="24"/>
        </w:rPr>
        <w:t xml:space="preserve">, and T. </w:t>
      </w:r>
      <w:proofErr w:type="spellStart"/>
      <w:r w:rsidRPr="00193B18">
        <w:rPr>
          <w:rFonts w:cstheme="minorHAnsi"/>
          <w:sz w:val="24"/>
          <w:szCs w:val="24"/>
        </w:rPr>
        <w:t>Isernia</w:t>
      </w:r>
      <w:proofErr w:type="spellEnd"/>
      <w:r w:rsidRPr="00193B18">
        <w:rPr>
          <w:rFonts w:cstheme="minorHAnsi"/>
          <w:sz w:val="24"/>
          <w:szCs w:val="24"/>
        </w:rPr>
        <w:t xml:space="preserve">, </w:t>
      </w:r>
      <w:r w:rsidR="00E8162D">
        <w:rPr>
          <w:rFonts w:cstheme="minorHAnsi"/>
          <w:sz w:val="24"/>
          <w:szCs w:val="24"/>
        </w:rPr>
        <w:t>“</w:t>
      </w:r>
      <w:r w:rsidRPr="00193B18">
        <w:rPr>
          <w:rFonts w:cstheme="minorHAnsi"/>
          <w:sz w:val="24"/>
          <w:szCs w:val="24"/>
        </w:rPr>
        <w:t>An improved simple method for imaging</w:t>
      </w:r>
      <w:r w:rsidR="00E8162D">
        <w:rPr>
          <w:rFonts w:cstheme="minorHAnsi"/>
          <w:sz w:val="24"/>
          <w:szCs w:val="24"/>
        </w:rPr>
        <w:t xml:space="preserve"> </w:t>
      </w:r>
      <w:r w:rsidRPr="00193B18">
        <w:rPr>
          <w:rFonts w:cstheme="minorHAnsi"/>
          <w:sz w:val="24"/>
          <w:szCs w:val="24"/>
        </w:rPr>
        <w:t xml:space="preserve">the shape of complex targets," </w:t>
      </w:r>
      <w:r w:rsidRPr="00193B18">
        <w:rPr>
          <w:rFonts w:cstheme="minorHAnsi"/>
          <w:i/>
          <w:iCs/>
          <w:sz w:val="24"/>
          <w:szCs w:val="24"/>
        </w:rPr>
        <w:t>IEEE Transactions on Antennas and Propagation</w:t>
      </w:r>
      <w:r w:rsidRPr="00193B18">
        <w:rPr>
          <w:rFonts w:cstheme="minorHAnsi"/>
          <w:sz w:val="24"/>
          <w:szCs w:val="24"/>
        </w:rPr>
        <w:t>, Vol. 61, No. 2,</w:t>
      </w:r>
      <w:r w:rsidR="00E8162D">
        <w:rPr>
          <w:rFonts w:cstheme="minorHAnsi"/>
          <w:sz w:val="24"/>
          <w:szCs w:val="24"/>
        </w:rPr>
        <w:t xml:space="preserve"> </w:t>
      </w:r>
      <w:r w:rsidRPr="00193B18">
        <w:rPr>
          <w:rFonts w:cstheme="minorHAnsi"/>
          <w:sz w:val="24"/>
          <w:szCs w:val="24"/>
        </w:rPr>
        <w:t>843</w:t>
      </w:r>
      <w:r w:rsidR="00CA4383">
        <w:rPr>
          <w:rFonts w:cstheme="minorHAnsi"/>
          <w:sz w:val="24"/>
          <w:szCs w:val="24"/>
        </w:rPr>
        <w:t>-</w:t>
      </w:r>
      <w:r w:rsidRPr="00193B18">
        <w:rPr>
          <w:rFonts w:cstheme="minorHAnsi"/>
          <w:sz w:val="24"/>
          <w:szCs w:val="24"/>
        </w:rPr>
        <w:t>851, Feb. 2013.</w:t>
      </w:r>
    </w:p>
    <w:p w14:paraId="3436FC36" w14:textId="07C99C42"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12. </w:t>
      </w:r>
      <w:proofErr w:type="spellStart"/>
      <w:r w:rsidRPr="00193B18">
        <w:rPr>
          <w:rFonts w:cstheme="minorHAnsi"/>
          <w:sz w:val="24"/>
          <w:szCs w:val="24"/>
        </w:rPr>
        <w:t>Potthast</w:t>
      </w:r>
      <w:proofErr w:type="spellEnd"/>
      <w:r w:rsidRPr="00193B18">
        <w:rPr>
          <w:rFonts w:cstheme="minorHAnsi"/>
          <w:sz w:val="24"/>
          <w:szCs w:val="24"/>
        </w:rPr>
        <w:t xml:space="preserve">, R., </w:t>
      </w:r>
      <w:r w:rsidR="00E8162D">
        <w:rPr>
          <w:rFonts w:cstheme="minorHAnsi"/>
          <w:sz w:val="24"/>
          <w:szCs w:val="24"/>
        </w:rPr>
        <w:t>“</w:t>
      </w:r>
      <w:r w:rsidRPr="00193B18">
        <w:rPr>
          <w:rFonts w:cstheme="minorHAnsi"/>
          <w:sz w:val="24"/>
          <w:szCs w:val="24"/>
        </w:rPr>
        <w:t xml:space="preserve">A study on orthogonality sampling," </w:t>
      </w:r>
      <w:r w:rsidRPr="00193B18">
        <w:rPr>
          <w:rFonts w:cstheme="minorHAnsi"/>
          <w:i/>
          <w:iCs/>
          <w:sz w:val="24"/>
          <w:szCs w:val="24"/>
        </w:rPr>
        <w:t>Inverse Problems</w:t>
      </w:r>
      <w:r w:rsidRPr="00193B18">
        <w:rPr>
          <w:rFonts w:cstheme="minorHAnsi"/>
          <w:sz w:val="24"/>
          <w:szCs w:val="24"/>
        </w:rPr>
        <w:t>, Vol. 26, No. 7, 074 015,</w:t>
      </w:r>
      <w:r w:rsidR="00E8162D">
        <w:rPr>
          <w:rFonts w:cstheme="minorHAnsi"/>
          <w:sz w:val="24"/>
          <w:szCs w:val="24"/>
        </w:rPr>
        <w:t xml:space="preserve"> </w:t>
      </w:r>
      <w:r w:rsidRPr="00193B18">
        <w:rPr>
          <w:rFonts w:cstheme="minorHAnsi"/>
          <w:sz w:val="24"/>
          <w:szCs w:val="24"/>
        </w:rPr>
        <w:t>2010.</w:t>
      </w:r>
    </w:p>
    <w:p w14:paraId="4E91F11B" w14:textId="5B299435" w:rsidR="00322FCB" w:rsidRPr="00193B18" w:rsidRDefault="00322FCB" w:rsidP="00193B18">
      <w:pPr>
        <w:pStyle w:val="NoSpacing"/>
        <w:ind w:left="720" w:hanging="720"/>
        <w:rPr>
          <w:rFonts w:cstheme="minorHAnsi"/>
          <w:sz w:val="24"/>
          <w:szCs w:val="24"/>
        </w:rPr>
      </w:pPr>
      <w:r w:rsidRPr="00193B18">
        <w:rPr>
          <w:rFonts w:cstheme="minorHAnsi"/>
          <w:sz w:val="24"/>
          <w:szCs w:val="24"/>
        </w:rPr>
        <w:t>13. Ak</w:t>
      </w:r>
      <w:r w:rsidR="00A7486C">
        <w:rPr>
          <w:rFonts w:cstheme="minorHAnsi"/>
          <w:sz w:val="24"/>
          <w:szCs w:val="24"/>
        </w:rPr>
        <w:t>i</w:t>
      </w:r>
      <w:r w:rsidRPr="00193B18">
        <w:rPr>
          <w:rFonts w:cstheme="minorHAnsi"/>
          <w:sz w:val="24"/>
          <w:szCs w:val="24"/>
        </w:rPr>
        <w:t>nc</w:t>
      </w:r>
      <w:r w:rsidR="00A7486C">
        <w:rPr>
          <w:rFonts w:cstheme="minorHAnsi"/>
          <w:sz w:val="24"/>
          <w:szCs w:val="24"/>
        </w:rPr>
        <w:t>i</w:t>
      </w:r>
      <w:r w:rsidRPr="00193B18">
        <w:rPr>
          <w:rFonts w:cstheme="minorHAnsi"/>
          <w:sz w:val="24"/>
          <w:szCs w:val="24"/>
        </w:rPr>
        <w:t xml:space="preserve">, M. N., M. </w:t>
      </w:r>
      <w:proofErr w:type="spellStart"/>
      <w:r w:rsidR="00A7486C">
        <w:rPr>
          <w:rFonts w:cstheme="minorHAnsi"/>
          <w:sz w:val="24"/>
          <w:szCs w:val="24"/>
        </w:rPr>
        <w:t>Ç</w:t>
      </w:r>
      <w:r w:rsidRPr="00193B18">
        <w:rPr>
          <w:rFonts w:cstheme="minorHAnsi"/>
          <w:sz w:val="24"/>
          <w:szCs w:val="24"/>
        </w:rPr>
        <w:t>ay</w:t>
      </w:r>
      <w:r w:rsidR="00095A1C">
        <w:rPr>
          <w:rFonts w:cstheme="minorHAnsi"/>
          <w:sz w:val="24"/>
          <w:szCs w:val="24"/>
        </w:rPr>
        <w:t>ö</w:t>
      </w:r>
      <w:r w:rsidRPr="00193B18">
        <w:rPr>
          <w:rFonts w:cstheme="minorHAnsi"/>
          <w:sz w:val="24"/>
          <w:szCs w:val="24"/>
        </w:rPr>
        <w:t>ren</w:t>
      </w:r>
      <w:proofErr w:type="spellEnd"/>
      <w:r w:rsidRPr="00193B18">
        <w:rPr>
          <w:rFonts w:cstheme="minorHAnsi"/>
          <w:sz w:val="24"/>
          <w:szCs w:val="24"/>
        </w:rPr>
        <w:t xml:space="preserve">, and </w:t>
      </w:r>
      <w:r w:rsidR="00C84BE8">
        <w:rPr>
          <w:rFonts w:cstheme="minorHAnsi"/>
          <w:sz w:val="24"/>
          <w:szCs w:val="24"/>
        </w:rPr>
        <w:t>İ</w:t>
      </w:r>
      <w:r w:rsidRPr="00193B18">
        <w:rPr>
          <w:rFonts w:cstheme="minorHAnsi"/>
          <w:sz w:val="24"/>
          <w:szCs w:val="24"/>
        </w:rPr>
        <w:t xml:space="preserve">. </w:t>
      </w:r>
      <w:proofErr w:type="spellStart"/>
      <w:r w:rsidRPr="00193B18">
        <w:rPr>
          <w:rFonts w:cstheme="minorHAnsi"/>
          <w:sz w:val="24"/>
          <w:szCs w:val="24"/>
        </w:rPr>
        <w:t>Akduman</w:t>
      </w:r>
      <w:proofErr w:type="spellEnd"/>
      <w:r w:rsidRPr="00193B18">
        <w:rPr>
          <w:rFonts w:cstheme="minorHAnsi"/>
          <w:sz w:val="24"/>
          <w:szCs w:val="24"/>
        </w:rPr>
        <w:t xml:space="preserve">, </w:t>
      </w:r>
      <w:r w:rsidR="00C84BE8">
        <w:rPr>
          <w:rFonts w:cstheme="minorHAnsi"/>
          <w:sz w:val="24"/>
          <w:szCs w:val="24"/>
        </w:rPr>
        <w:t>“</w:t>
      </w:r>
      <w:r w:rsidRPr="00193B18">
        <w:rPr>
          <w:rFonts w:cstheme="minorHAnsi"/>
          <w:sz w:val="24"/>
          <w:szCs w:val="24"/>
        </w:rPr>
        <w:t>Near-</w:t>
      </w:r>
      <w:r w:rsidR="003F1299" w:rsidRPr="00193B18">
        <w:rPr>
          <w:rFonts w:cstheme="minorHAnsi"/>
          <w:sz w:val="24"/>
          <w:szCs w:val="24"/>
        </w:rPr>
        <w:t xml:space="preserve"> </w:t>
      </w:r>
      <w:r w:rsidR="003F1299" w:rsidRPr="00193B18">
        <w:rPr>
          <w:rFonts w:cstheme="minorHAnsi"/>
          <w:sz w:val="24"/>
          <w:szCs w:val="24"/>
        </w:rPr>
        <w:t>field</w:t>
      </w:r>
      <w:r w:rsidRPr="00193B18">
        <w:rPr>
          <w:rFonts w:cstheme="minorHAnsi"/>
          <w:sz w:val="24"/>
          <w:szCs w:val="24"/>
        </w:rPr>
        <w:t xml:space="preserve"> orthogonality sampling method for</w:t>
      </w:r>
      <w:r w:rsidR="00E8162D">
        <w:rPr>
          <w:rFonts w:cstheme="minorHAnsi"/>
          <w:sz w:val="24"/>
          <w:szCs w:val="24"/>
        </w:rPr>
        <w:t xml:space="preserve"> </w:t>
      </w:r>
      <w:r w:rsidRPr="00193B18">
        <w:rPr>
          <w:rFonts w:cstheme="minorHAnsi"/>
          <w:sz w:val="24"/>
          <w:szCs w:val="24"/>
        </w:rPr>
        <w:t>microwave imaging: Theory and experimental veri</w:t>
      </w:r>
      <w:r w:rsidR="00C84BE8">
        <w:rPr>
          <w:rFonts w:cstheme="minorHAnsi"/>
          <w:sz w:val="24"/>
          <w:szCs w:val="24"/>
        </w:rPr>
        <w:t>fic</w:t>
      </w:r>
      <w:r w:rsidRPr="00193B18">
        <w:rPr>
          <w:rFonts w:cstheme="minorHAnsi"/>
          <w:sz w:val="24"/>
          <w:szCs w:val="24"/>
        </w:rPr>
        <w:t xml:space="preserve">ation," </w:t>
      </w:r>
      <w:r w:rsidRPr="00193B18">
        <w:rPr>
          <w:rFonts w:cstheme="minorHAnsi"/>
          <w:i/>
          <w:iCs/>
          <w:sz w:val="24"/>
          <w:szCs w:val="24"/>
        </w:rPr>
        <w:t>IEEE Trans. Microwave Theory Tech.</w:t>
      </w:r>
      <w:r w:rsidRPr="00193B18">
        <w:rPr>
          <w:rFonts w:cstheme="minorHAnsi"/>
          <w:sz w:val="24"/>
          <w:szCs w:val="24"/>
        </w:rPr>
        <w:t>,</w:t>
      </w:r>
      <w:r w:rsidR="00C84BE8">
        <w:rPr>
          <w:rFonts w:cstheme="minorHAnsi"/>
          <w:sz w:val="24"/>
          <w:szCs w:val="24"/>
        </w:rPr>
        <w:t xml:space="preserve"> </w:t>
      </w:r>
      <w:r w:rsidRPr="00193B18">
        <w:rPr>
          <w:rFonts w:cstheme="minorHAnsi"/>
          <w:sz w:val="24"/>
          <w:szCs w:val="24"/>
        </w:rPr>
        <w:t>Vol. 64, No. 8, 2489</w:t>
      </w:r>
      <w:r w:rsidR="00C84BE8">
        <w:rPr>
          <w:rFonts w:cstheme="minorHAnsi"/>
          <w:sz w:val="24"/>
          <w:szCs w:val="24"/>
        </w:rPr>
        <w:t>-</w:t>
      </w:r>
      <w:r w:rsidRPr="00193B18">
        <w:rPr>
          <w:rFonts w:cstheme="minorHAnsi"/>
          <w:sz w:val="24"/>
          <w:szCs w:val="24"/>
        </w:rPr>
        <w:t>2501, Aug. 2016.</w:t>
      </w:r>
    </w:p>
    <w:p w14:paraId="311D783A" w14:textId="5F458729"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14. Chen, X., </w:t>
      </w:r>
      <w:r w:rsidRPr="00193B18">
        <w:rPr>
          <w:rFonts w:cstheme="minorHAnsi"/>
          <w:i/>
          <w:iCs/>
          <w:sz w:val="24"/>
          <w:szCs w:val="24"/>
        </w:rPr>
        <w:t>Computational Methods for Electromagnetic Inverse Scattering</w:t>
      </w:r>
      <w:r w:rsidRPr="00193B18">
        <w:rPr>
          <w:rFonts w:cstheme="minorHAnsi"/>
          <w:sz w:val="24"/>
          <w:szCs w:val="24"/>
        </w:rPr>
        <w:t>, John Wiley &amp; Sons,</w:t>
      </w:r>
      <w:r w:rsidR="00C84BE8">
        <w:rPr>
          <w:rFonts w:cstheme="minorHAnsi"/>
          <w:sz w:val="24"/>
          <w:szCs w:val="24"/>
        </w:rPr>
        <w:t xml:space="preserve"> </w:t>
      </w:r>
      <w:r w:rsidRPr="00193B18">
        <w:rPr>
          <w:rFonts w:cstheme="minorHAnsi"/>
          <w:sz w:val="24"/>
          <w:szCs w:val="24"/>
        </w:rPr>
        <w:t>Hoboken, NJ, 2018.</w:t>
      </w:r>
    </w:p>
    <w:p w14:paraId="159617ED" w14:textId="5EEC5C9B"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15. Bevacqua, M. </w:t>
      </w:r>
      <w:proofErr w:type="gramStart"/>
      <w:r w:rsidRPr="00193B18">
        <w:rPr>
          <w:rFonts w:cstheme="minorHAnsi"/>
          <w:sz w:val="24"/>
          <w:szCs w:val="24"/>
        </w:rPr>
        <w:t>T.</w:t>
      </w:r>
      <w:proofErr w:type="gramEnd"/>
      <w:r w:rsidRPr="00193B18">
        <w:rPr>
          <w:rFonts w:cstheme="minorHAnsi"/>
          <w:sz w:val="24"/>
          <w:szCs w:val="24"/>
        </w:rPr>
        <w:t xml:space="preserve"> and R. </w:t>
      </w:r>
      <w:proofErr w:type="spellStart"/>
      <w:r w:rsidRPr="00193B18">
        <w:rPr>
          <w:rFonts w:cstheme="minorHAnsi"/>
          <w:sz w:val="24"/>
          <w:szCs w:val="24"/>
        </w:rPr>
        <w:t>Palmeri</w:t>
      </w:r>
      <w:proofErr w:type="spellEnd"/>
      <w:r w:rsidRPr="00193B18">
        <w:rPr>
          <w:rFonts w:cstheme="minorHAnsi"/>
          <w:sz w:val="24"/>
          <w:szCs w:val="24"/>
        </w:rPr>
        <w:t xml:space="preserve">, </w:t>
      </w:r>
      <w:r w:rsidR="008543B7">
        <w:rPr>
          <w:rFonts w:cstheme="minorHAnsi"/>
          <w:sz w:val="24"/>
          <w:szCs w:val="24"/>
        </w:rPr>
        <w:t>“</w:t>
      </w:r>
      <w:r w:rsidRPr="00193B18">
        <w:rPr>
          <w:rFonts w:cstheme="minorHAnsi"/>
          <w:sz w:val="24"/>
          <w:szCs w:val="24"/>
        </w:rPr>
        <w:t>Qualitative methods for the inverse obstacle problem: A</w:t>
      </w:r>
      <w:r w:rsidR="00A62CCB">
        <w:rPr>
          <w:rFonts w:cstheme="minorHAnsi"/>
          <w:sz w:val="24"/>
          <w:szCs w:val="24"/>
        </w:rPr>
        <w:t xml:space="preserve"> </w:t>
      </w:r>
      <w:r w:rsidRPr="00193B18">
        <w:rPr>
          <w:rFonts w:cstheme="minorHAnsi"/>
          <w:sz w:val="24"/>
          <w:szCs w:val="24"/>
        </w:rPr>
        <w:t xml:space="preserve">comparison on experimental data," </w:t>
      </w:r>
      <w:r w:rsidRPr="00193B18">
        <w:rPr>
          <w:rFonts w:cstheme="minorHAnsi"/>
          <w:i/>
          <w:iCs/>
          <w:sz w:val="24"/>
          <w:szCs w:val="24"/>
        </w:rPr>
        <w:t>Journal of Imaging</w:t>
      </w:r>
      <w:r w:rsidRPr="00193B18">
        <w:rPr>
          <w:rFonts w:cstheme="minorHAnsi"/>
          <w:sz w:val="24"/>
          <w:szCs w:val="24"/>
        </w:rPr>
        <w:t>, Vol. 5, No. 4, 2019, ISSN: 2313-433X,</w:t>
      </w:r>
      <w:r w:rsidR="00A62CCB">
        <w:rPr>
          <w:rFonts w:cstheme="minorHAnsi"/>
          <w:sz w:val="24"/>
          <w:szCs w:val="24"/>
        </w:rPr>
        <w:t xml:space="preserve"> </w:t>
      </w:r>
      <w:proofErr w:type="spellStart"/>
      <w:r w:rsidRPr="00193B18">
        <w:rPr>
          <w:rFonts w:cstheme="minorHAnsi"/>
          <w:sz w:val="24"/>
          <w:szCs w:val="24"/>
        </w:rPr>
        <w:t>doi</w:t>
      </w:r>
      <w:proofErr w:type="spellEnd"/>
      <w:r w:rsidRPr="00193B18">
        <w:rPr>
          <w:rFonts w:cstheme="minorHAnsi"/>
          <w:sz w:val="24"/>
          <w:szCs w:val="24"/>
        </w:rPr>
        <w:t>: 10.3390/jimaging5040047, [Online]. Available: https://www.mdpi.com/2313-433X/5/4/47.</w:t>
      </w:r>
    </w:p>
    <w:p w14:paraId="091865CC" w14:textId="060345FE"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16. Bevacqua, M. and T. </w:t>
      </w:r>
      <w:proofErr w:type="spellStart"/>
      <w:r w:rsidRPr="00193B18">
        <w:rPr>
          <w:rFonts w:cstheme="minorHAnsi"/>
          <w:sz w:val="24"/>
          <w:szCs w:val="24"/>
        </w:rPr>
        <w:t>Isernia</w:t>
      </w:r>
      <w:proofErr w:type="spellEnd"/>
      <w:r w:rsidRPr="00193B18">
        <w:rPr>
          <w:rFonts w:cstheme="minorHAnsi"/>
          <w:sz w:val="24"/>
          <w:szCs w:val="24"/>
        </w:rPr>
        <w:t xml:space="preserve">, </w:t>
      </w:r>
      <w:r w:rsidR="00A62CCB">
        <w:rPr>
          <w:rFonts w:cstheme="minorHAnsi"/>
          <w:sz w:val="24"/>
          <w:szCs w:val="24"/>
        </w:rPr>
        <w:t>“</w:t>
      </w:r>
      <w:r w:rsidRPr="00193B18">
        <w:rPr>
          <w:rFonts w:cstheme="minorHAnsi"/>
          <w:sz w:val="24"/>
          <w:szCs w:val="24"/>
        </w:rPr>
        <w:t>Shape reconstruction via equivalence principles,</w:t>
      </w:r>
      <w:r w:rsidR="00A62CCB">
        <w:rPr>
          <w:rFonts w:cstheme="minorHAnsi"/>
          <w:sz w:val="24"/>
          <w:szCs w:val="24"/>
        </w:rPr>
        <w:t xml:space="preserve"> </w:t>
      </w:r>
      <w:r w:rsidRPr="00193B18">
        <w:rPr>
          <w:rFonts w:cstheme="minorHAnsi"/>
          <w:sz w:val="24"/>
          <w:szCs w:val="24"/>
        </w:rPr>
        <w:t>constrained inverse</w:t>
      </w:r>
      <w:r w:rsidR="00A62CCB">
        <w:rPr>
          <w:rFonts w:cstheme="minorHAnsi"/>
          <w:sz w:val="24"/>
          <w:szCs w:val="24"/>
        </w:rPr>
        <w:t xml:space="preserve"> </w:t>
      </w:r>
      <w:r w:rsidRPr="00193B18">
        <w:rPr>
          <w:rFonts w:cstheme="minorHAnsi"/>
          <w:sz w:val="24"/>
          <w:szCs w:val="24"/>
        </w:rPr>
        <w:t xml:space="preserve">source problems and sparsity promotion," </w:t>
      </w:r>
      <w:r w:rsidRPr="00193B18">
        <w:rPr>
          <w:rFonts w:cstheme="minorHAnsi"/>
          <w:i/>
          <w:iCs/>
          <w:sz w:val="24"/>
          <w:szCs w:val="24"/>
        </w:rPr>
        <w:t xml:space="preserve">Progress </w:t>
      </w:r>
      <w:proofErr w:type="gramStart"/>
      <w:r w:rsidRPr="00193B18">
        <w:rPr>
          <w:rFonts w:cstheme="minorHAnsi"/>
          <w:i/>
          <w:iCs/>
          <w:sz w:val="24"/>
          <w:szCs w:val="24"/>
        </w:rPr>
        <w:t>In</w:t>
      </w:r>
      <w:proofErr w:type="gramEnd"/>
      <w:r w:rsidRPr="00193B18">
        <w:rPr>
          <w:rFonts w:cstheme="minorHAnsi"/>
          <w:i/>
          <w:iCs/>
          <w:sz w:val="24"/>
          <w:szCs w:val="24"/>
        </w:rPr>
        <w:t xml:space="preserve"> Electromagnetics Research</w:t>
      </w:r>
      <w:r w:rsidRPr="00193B18">
        <w:rPr>
          <w:rFonts w:cstheme="minorHAnsi"/>
          <w:sz w:val="24"/>
          <w:szCs w:val="24"/>
        </w:rPr>
        <w:t>, Vol. 158, 37</w:t>
      </w:r>
      <w:r w:rsidR="00A62CCB">
        <w:rPr>
          <w:rFonts w:cstheme="minorHAnsi"/>
          <w:sz w:val="24"/>
          <w:szCs w:val="24"/>
        </w:rPr>
        <w:t>-</w:t>
      </w:r>
      <w:r w:rsidRPr="00193B18">
        <w:rPr>
          <w:rFonts w:cstheme="minorHAnsi"/>
          <w:sz w:val="24"/>
          <w:szCs w:val="24"/>
        </w:rPr>
        <w:t>48,</w:t>
      </w:r>
      <w:r w:rsidR="00A62CCB">
        <w:rPr>
          <w:rFonts w:cstheme="minorHAnsi"/>
          <w:sz w:val="24"/>
          <w:szCs w:val="24"/>
        </w:rPr>
        <w:t xml:space="preserve"> </w:t>
      </w:r>
      <w:r w:rsidRPr="00193B18">
        <w:rPr>
          <w:rFonts w:cstheme="minorHAnsi"/>
          <w:sz w:val="24"/>
          <w:szCs w:val="24"/>
        </w:rPr>
        <w:t>2017.</w:t>
      </w:r>
    </w:p>
    <w:p w14:paraId="67E00984" w14:textId="2CD95E88"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17. Richmond, J., </w:t>
      </w:r>
      <w:r w:rsidR="00A62CCB">
        <w:rPr>
          <w:rFonts w:cstheme="minorHAnsi"/>
          <w:sz w:val="24"/>
          <w:szCs w:val="24"/>
        </w:rPr>
        <w:t>“</w:t>
      </w:r>
      <w:r w:rsidRPr="00193B18">
        <w:rPr>
          <w:rFonts w:cstheme="minorHAnsi"/>
          <w:sz w:val="24"/>
          <w:szCs w:val="24"/>
        </w:rPr>
        <w:t xml:space="preserve">Scattering by a dielectric cylinder of arbitrary </w:t>
      </w:r>
      <w:proofErr w:type="spellStart"/>
      <w:r w:rsidRPr="00193B18">
        <w:rPr>
          <w:rFonts w:cstheme="minorHAnsi"/>
          <w:sz w:val="24"/>
          <w:szCs w:val="24"/>
        </w:rPr>
        <w:t>crossectional</w:t>
      </w:r>
      <w:proofErr w:type="spellEnd"/>
      <w:r w:rsidRPr="00193B18">
        <w:rPr>
          <w:rFonts w:cstheme="minorHAnsi"/>
          <w:sz w:val="24"/>
          <w:szCs w:val="24"/>
        </w:rPr>
        <w:t xml:space="preserve"> shape," </w:t>
      </w:r>
      <w:r w:rsidRPr="00193B18">
        <w:rPr>
          <w:rFonts w:cstheme="minorHAnsi"/>
          <w:i/>
          <w:iCs/>
          <w:sz w:val="24"/>
          <w:szCs w:val="24"/>
        </w:rPr>
        <w:t>IEEE</w:t>
      </w:r>
      <w:r w:rsidR="00A62CCB">
        <w:rPr>
          <w:rFonts w:cstheme="minorHAnsi"/>
          <w:i/>
          <w:iCs/>
          <w:sz w:val="24"/>
          <w:szCs w:val="24"/>
        </w:rPr>
        <w:t xml:space="preserve"> </w:t>
      </w:r>
      <w:r w:rsidRPr="00193B18">
        <w:rPr>
          <w:rFonts w:cstheme="minorHAnsi"/>
          <w:i/>
          <w:iCs/>
          <w:sz w:val="24"/>
          <w:szCs w:val="24"/>
        </w:rPr>
        <w:t>Transactions on Antennas and Propagation</w:t>
      </w:r>
      <w:r w:rsidRPr="00193B18">
        <w:rPr>
          <w:rFonts w:cstheme="minorHAnsi"/>
          <w:sz w:val="24"/>
          <w:szCs w:val="24"/>
        </w:rPr>
        <w:t>, Vol. 13, No. 3, 334</w:t>
      </w:r>
      <w:r w:rsidR="00CA4383">
        <w:rPr>
          <w:rFonts w:cstheme="minorHAnsi"/>
          <w:sz w:val="24"/>
          <w:szCs w:val="24"/>
        </w:rPr>
        <w:t>-</w:t>
      </w:r>
      <w:r w:rsidRPr="00193B18">
        <w:rPr>
          <w:rFonts w:cstheme="minorHAnsi"/>
          <w:sz w:val="24"/>
          <w:szCs w:val="24"/>
        </w:rPr>
        <w:t>341, May 1965.</w:t>
      </w:r>
    </w:p>
    <w:p w14:paraId="624D2E01" w14:textId="6F4B9653"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18. </w:t>
      </w:r>
      <w:proofErr w:type="spellStart"/>
      <w:r w:rsidRPr="00193B18">
        <w:rPr>
          <w:rFonts w:cstheme="minorHAnsi"/>
          <w:sz w:val="24"/>
          <w:szCs w:val="24"/>
        </w:rPr>
        <w:t>Oskooi</w:t>
      </w:r>
      <w:proofErr w:type="spellEnd"/>
      <w:r w:rsidRPr="00193B18">
        <w:rPr>
          <w:rFonts w:cstheme="minorHAnsi"/>
          <w:sz w:val="24"/>
          <w:szCs w:val="24"/>
        </w:rPr>
        <w:t xml:space="preserve">, A. F., D. Roundy, M. </w:t>
      </w:r>
      <w:proofErr w:type="spellStart"/>
      <w:r w:rsidRPr="00193B18">
        <w:rPr>
          <w:rFonts w:cstheme="minorHAnsi"/>
          <w:sz w:val="24"/>
          <w:szCs w:val="24"/>
        </w:rPr>
        <w:t>Ibanescu</w:t>
      </w:r>
      <w:proofErr w:type="spellEnd"/>
      <w:r w:rsidRPr="00193B18">
        <w:rPr>
          <w:rFonts w:cstheme="minorHAnsi"/>
          <w:sz w:val="24"/>
          <w:szCs w:val="24"/>
        </w:rPr>
        <w:t xml:space="preserve">, P. </w:t>
      </w:r>
      <w:proofErr w:type="spellStart"/>
      <w:r w:rsidRPr="00193B18">
        <w:rPr>
          <w:rFonts w:cstheme="minorHAnsi"/>
          <w:sz w:val="24"/>
          <w:szCs w:val="24"/>
        </w:rPr>
        <w:t>Bermel</w:t>
      </w:r>
      <w:proofErr w:type="spellEnd"/>
      <w:r w:rsidRPr="00193B18">
        <w:rPr>
          <w:rFonts w:cstheme="minorHAnsi"/>
          <w:sz w:val="24"/>
          <w:szCs w:val="24"/>
        </w:rPr>
        <w:t xml:space="preserve">, J. D. </w:t>
      </w:r>
      <w:proofErr w:type="spellStart"/>
      <w:r w:rsidRPr="00193B18">
        <w:rPr>
          <w:rFonts w:cstheme="minorHAnsi"/>
          <w:sz w:val="24"/>
          <w:szCs w:val="24"/>
        </w:rPr>
        <w:t>Joannopoulos</w:t>
      </w:r>
      <w:proofErr w:type="spellEnd"/>
      <w:r w:rsidRPr="00193B18">
        <w:rPr>
          <w:rFonts w:cstheme="minorHAnsi"/>
          <w:sz w:val="24"/>
          <w:szCs w:val="24"/>
        </w:rPr>
        <w:t xml:space="preserve">, and S. G. Johnson, </w:t>
      </w:r>
      <w:r w:rsidR="00A62CCB">
        <w:rPr>
          <w:rFonts w:cstheme="minorHAnsi"/>
          <w:sz w:val="24"/>
          <w:szCs w:val="24"/>
        </w:rPr>
        <w:t>“</w:t>
      </w:r>
      <w:r w:rsidRPr="00193B18">
        <w:rPr>
          <w:rFonts w:cstheme="minorHAnsi"/>
          <w:sz w:val="24"/>
          <w:szCs w:val="24"/>
        </w:rPr>
        <w:t>MEEP:</w:t>
      </w:r>
      <w:r w:rsidR="00D90A24">
        <w:rPr>
          <w:rFonts w:cstheme="minorHAnsi"/>
          <w:sz w:val="24"/>
          <w:szCs w:val="24"/>
        </w:rPr>
        <w:t xml:space="preserve"> </w:t>
      </w:r>
      <w:r w:rsidRPr="00193B18">
        <w:rPr>
          <w:rFonts w:cstheme="minorHAnsi"/>
          <w:sz w:val="24"/>
          <w:szCs w:val="24"/>
        </w:rPr>
        <w:t xml:space="preserve">A </w:t>
      </w:r>
      <w:r w:rsidR="00D90A24">
        <w:rPr>
          <w:rFonts w:cstheme="minorHAnsi"/>
          <w:sz w:val="24"/>
          <w:szCs w:val="24"/>
        </w:rPr>
        <w:t>fl</w:t>
      </w:r>
      <w:r w:rsidRPr="00193B18">
        <w:rPr>
          <w:rFonts w:cstheme="minorHAnsi"/>
          <w:sz w:val="24"/>
          <w:szCs w:val="24"/>
        </w:rPr>
        <w:t xml:space="preserve">exible free-software package for electromagnetic simulations by the FDTD method," </w:t>
      </w:r>
      <w:r w:rsidRPr="00193B18">
        <w:rPr>
          <w:rFonts w:cstheme="minorHAnsi"/>
          <w:i/>
          <w:iCs/>
          <w:sz w:val="24"/>
          <w:szCs w:val="24"/>
        </w:rPr>
        <w:t>Computer</w:t>
      </w:r>
      <w:r w:rsidR="00D90A24">
        <w:rPr>
          <w:rFonts w:cstheme="minorHAnsi"/>
          <w:i/>
          <w:iCs/>
          <w:sz w:val="24"/>
          <w:szCs w:val="24"/>
        </w:rPr>
        <w:t xml:space="preserve"> </w:t>
      </w:r>
      <w:r w:rsidRPr="00193B18">
        <w:rPr>
          <w:rFonts w:cstheme="minorHAnsi"/>
          <w:i/>
          <w:iCs/>
          <w:sz w:val="24"/>
          <w:szCs w:val="24"/>
        </w:rPr>
        <w:t>Physics Communications</w:t>
      </w:r>
      <w:r w:rsidRPr="00193B18">
        <w:rPr>
          <w:rFonts w:cstheme="minorHAnsi"/>
          <w:sz w:val="24"/>
          <w:szCs w:val="24"/>
        </w:rPr>
        <w:t>, Vol. 181, 687</w:t>
      </w:r>
      <w:r w:rsidR="00D90A24">
        <w:rPr>
          <w:rFonts w:cstheme="minorHAnsi"/>
          <w:sz w:val="24"/>
          <w:szCs w:val="24"/>
        </w:rPr>
        <w:t>-</w:t>
      </w:r>
      <w:r w:rsidRPr="00193B18">
        <w:rPr>
          <w:rFonts w:cstheme="minorHAnsi"/>
          <w:sz w:val="24"/>
          <w:szCs w:val="24"/>
        </w:rPr>
        <w:t xml:space="preserve">702, Jan. 2010, </w:t>
      </w:r>
      <w:proofErr w:type="spellStart"/>
      <w:r w:rsidRPr="00193B18">
        <w:rPr>
          <w:rFonts w:cstheme="minorHAnsi"/>
          <w:sz w:val="24"/>
          <w:szCs w:val="24"/>
        </w:rPr>
        <w:t>doi</w:t>
      </w:r>
      <w:proofErr w:type="spellEnd"/>
      <w:r w:rsidRPr="00193B18">
        <w:rPr>
          <w:rFonts w:cstheme="minorHAnsi"/>
          <w:sz w:val="24"/>
          <w:szCs w:val="24"/>
        </w:rPr>
        <w:t xml:space="preserve">: </w:t>
      </w:r>
      <w:proofErr w:type="gramStart"/>
      <w:r w:rsidRPr="00193B18">
        <w:rPr>
          <w:rFonts w:cstheme="minorHAnsi"/>
          <w:sz w:val="24"/>
          <w:szCs w:val="24"/>
        </w:rPr>
        <w:t>doi:10.1016/j.cpc</w:t>
      </w:r>
      <w:proofErr w:type="gramEnd"/>
      <w:r w:rsidRPr="00193B18">
        <w:rPr>
          <w:rFonts w:cstheme="minorHAnsi"/>
          <w:sz w:val="24"/>
          <w:szCs w:val="24"/>
        </w:rPr>
        <w:t>.2009.11.008.</w:t>
      </w:r>
    </w:p>
    <w:p w14:paraId="5817BDAA" w14:textId="33BA1093"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19. </w:t>
      </w:r>
      <w:proofErr w:type="spellStart"/>
      <w:r w:rsidRPr="00193B18">
        <w:rPr>
          <w:rFonts w:cstheme="minorHAnsi"/>
          <w:sz w:val="24"/>
          <w:szCs w:val="24"/>
        </w:rPr>
        <w:t>Cakoni</w:t>
      </w:r>
      <w:proofErr w:type="spellEnd"/>
      <w:r w:rsidRPr="00193B18">
        <w:rPr>
          <w:rFonts w:cstheme="minorHAnsi"/>
          <w:sz w:val="24"/>
          <w:szCs w:val="24"/>
        </w:rPr>
        <w:t xml:space="preserve">, F., D. Colton, and P. Monk, </w:t>
      </w:r>
      <w:r w:rsidR="00D90A24">
        <w:rPr>
          <w:rFonts w:cstheme="minorHAnsi"/>
          <w:sz w:val="24"/>
          <w:szCs w:val="24"/>
        </w:rPr>
        <w:t>“</w:t>
      </w:r>
      <w:r w:rsidRPr="00193B18">
        <w:rPr>
          <w:rFonts w:cstheme="minorHAnsi"/>
          <w:sz w:val="24"/>
          <w:szCs w:val="24"/>
        </w:rPr>
        <w:t>Qualitative methods in inverse electromagnetic scattering</w:t>
      </w:r>
      <w:r w:rsidR="00D90A24">
        <w:rPr>
          <w:rFonts w:cstheme="minorHAnsi"/>
          <w:sz w:val="24"/>
          <w:szCs w:val="24"/>
        </w:rPr>
        <w:t xml:space="preserve"> </w:t>
      </w:r>
      <w:r w:rsidRPr="00193B18">
        <w:rPr>
          <w:rFonts w:cstheme="minorHAnsi"/>
          <w:sz w:val="24"/>
          <w:szCs w:val="24"/>
        </w:rPr>
        <w:t xml:space="preserve">theory," </w:t>
      </w:r>
      <w:r w:rsidRPr="00193B18">
        <w:rPr>
          <w:rFonts w:cstheme="minorHAnsi"/>
          <w:i/>
          <w:iCs/>
          <w:sz w:val="24"/>
          <w:szCs w:val="24"/>
        </w:rPr>
        <w:t>IEEE AP Magazine</w:t>
      </w:r>
      <w:r w:rsidRPr="00193B18">
        <w:rPr>
          <w:rFonts w:cstheme="minorHAnsi"/>
          <w:sz w:val="24"/>
          <w:szCs w:val="24"/>
        </w:rPr>
        <w:t>, Vol. 59, No. 5, 24</w:t>
      </w:r>
      <w:r w:rsidR="00CA4383">
        <w:rPr>
          <w:rFonts w:cstheme="minorHAnsi"/>
          <w:sz w:val="24"/>
          <w:szCs w:val="24"/>
        </w:rPr>
        <w:t>-</w:t>
      </w:r>
      <w:r w:rsidRPr="00193B18">
        <w:rPr>
          <w:rFonts w:cstheme="minorHAnsi"/>
          <w:sz w:val="24"/>
          <w:szCs w:val="24"/>
        </w:rPr>
        <w:t>33, Oct. 2017.</w:t>
      </w:r>
    </w:p>
    <w:p w14:paraId="21D41254" w14:textId="2BF09808"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20. </w:t>
      </w:r>
      <w:proofErr w:type="spellStart"/>
      <w:r w:rsidRPr="00193B18">
        <w:rPr>
          <w:rFonts w:cstheme="minorHAnsi"/>
          <w:sz w:val="24"/>
          <w:szCs w:val="24"/>
        </w:rPr>
        <w:t>Catapano</w:t>
      </w:r>
      <w:proofErr w:type="spellEnd"/>
      <w:r w:rsidRPr="00193B18">
        <w:rPr>
          <w:rFonts w:cstheme="minorHAnsi"/>
          <w:sz w:val="24"/>
          <w:szCs w:val="24"/>
        </w:rPr>
        <w:t xml:space="preserve">, I., L. </w:t>
      </w:r>
      <w:proofErr w:type="spellStart"/>
      <w:r w:rsidRPr="00193B18">
        <w:rPr>
          <w:rFonts w:cstheme="minorHAnsi"/>
          <w:sz w:val="24"/>
          <w:szCs w:val="24"/>
        </w:rPr>
        <w:t>Crocco</w:t>
      </w:r>
      <w:proofErr w:type="spellEnd"/>
      <w:r w:rsidRPr="00193B18">
        <w:rPr>
          <w:rFonts w:cstheme="minorHAnsi"/>
          <w:sz w:val="24"/>
          <w:szCs w:val="24"/>
        </w:rPr>
        <w:t xml:space="preserve">, and T. </w:t>
      </w:r>
      <w:proofErr w:type="spellStart"/>
      <w:r w:rsidRPr="00193B18">
        <w:rPr>
          <w:rFonts w:cstheme="minorHAnsi"/>
          <w:sz w:val="24"/>
          <w:szCs w:val="24"/>
        </w:rPr>
        <w:t>Isernia</w:t>
      </w:r>
      <w:proofErr w:type="spellEnd"/>
      <w:r w:rsidRPr="00193B18">
        <w:rPr>
          <w:rFonts w:cstheme="minorHAnsi"/>
          <w:sz w:val="24"/>
          <w:szCs w:val="24"/>
        </w:rPr>
        <w:t xml:space="preserve">, </w:t>
      </w:r>
      <w:r w:rsidR="00D90A24">
        <w:rPr>
          <w:rFonts w:cstheme="minorHAnsi"/>
          <w:sz w:val="24"/>
          <w:szCs w:val="24"/>
        </w:rPr>
        <w:t>“</w:t>
      </w:r>
      <w:r w:rsidRPr="00193B18">
        <w:rPr>
          <w:rFonts w:cstheme="minorHAnsi"/>
          <w:sz w:val="24"/>
          <w:szCs w:val="24"/>
        </w:rPr>
        <w:t>On simple methods for shape reconstruction of unknown</w:t>
      </w:r>
    </w:p>
    <w:p w14:paraId="45ADCA4C" w14:textId="0D569CFC"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scatterers," </w:t>
      </w:r>
      <w:r w:rsidRPr="00193B18">
        <w:rPr>
          <w:rFonts w:cstheme="minorHAnsi"/>
          <w:i/>
          <w:iCs/>
          <w:sz w:val="24"/>
          <w:szCs w:val="24"/>
        </w:rPr>
        <w:t>IEEE Transactions on Antennas and Propagation</w:t>
      </w:r>
      <w:r w:rsidRPr="00193B18">
        <w:rPr>
          <w:rFonts w:cstheme="minorHAnsi"/>
          <w:sz w:val="24"/>
          <w:szCs w:val="24"/>
        </w:rPr>
        <w:t>, Vol. 55, No. 5, 1431</w:t>
      </w:r>
      <w:r w:rsidR="00CA4383">
        <w:rPr>
          <w:rFonts w:cstheme="minorHAnsi"/>
          <w:sz w:val="24"/>
          <w:szCs w:val="24"/>
        </w:rPr>
        <w:t>-</w:t>
      </w:r>
      <w:r w:rsidRPr="00193B18">
        <w:rPr>
          <w:rFonts w:cstheme="minorHAnsi"/>
          <w:sz w:val="24"/>
          <w:szCs w:val="24"/>
        </w:rPr>
        <w:t>1436, May</w:t>
      </w:r>
      <w:r w:rsidR="00D90A24">
        <w:rPr>
          <w:rFonts w:cstheme="minorHAnsi"/>
          <w:sz w:val="24"/>
          <w:szCs w:val="24"/>
        </w:rPr>
        <w:t xml:space="preserve"> </w:t>
      </w:r>
      <w:r w:rsidRPr="00193B18">
        <w:rPr>
          <w:rFonts w:cstheme="minorHAnsi"/>
          <w:sz w:val="24"/>
          <w:szCs w:val="24"/>
        </w:rPr>
        <w:t>2007.</w:t>
      </w:r>
    </w:p>
    <w:p w14:paraId="1A1188C7" w14:textId="61B3EBF7" w:rsidR="00322FCB" w:rsidRPr="00193B18" w:rsidRDefault="00322FCB" w:rsidP="00193B18">
      <w:pPr>
        <w:pStyle w:val="NoSpacing"/>
        <w:ind w:left="720" w:hanging="720"/>
        <w:rPr>
          <w:rFonts w:cstheme="minorHAnsi"/>
          <w:sz w:val="24"/>
          <w:szCs w:val="24"/>
        </w:rPr>
      </w:pPr>
      <w:r w:rsidRPr="00193B18">
        <w:rPr>
          <w:rFonts w:cstheme="minorHAnsi"/>
          <w:sz w:val="24"/>
          <w:szCs w:val="24"/>
        </w:rPr>
        <w:t xml:space="preserve">21. </w:t>
      </w:r>
      <w:proofErr w:type="spellStart"/>
      <w:r w:rsidRPr="00193B18">
        <w:rPr>
          <w:rFonts w:cstheme="minorHAnsi"/>
          <w:sz w:val="24"/>
          <w:szCs w:val="24"/>
        </w:rPr>
        <w:t>Crocco</w:t>
      </w:r>
      <w:proofErr w:type="spellEnd"/>
      <w:r w:rsidRPr="00193B18">
        <w:rPr>
          <w:rFonts w:cstheme="minorHAnsi"/>
          <w:sz w:val="24"/>
          <w:szCs w:val="24"/>
        </w:rPr>
        <w:t xml:space="preserve">, L., I. </w:t>
      </w:r>
      <w:proofErr w:type="spellStart"/>
      <w:r w:rsidRPr="00193B18">
        <w:rPr>
          <w:rFonts w:cstheme="minorHAnsi"/>
          <w:sz w:val="24"/>
          <w:szCs w:val="24"/>
        </w:rPr>
        <w:t>Catapano</w:t>
      </w:r>
      <w:proofErr w:type="spellEnd"/>
      <w:r w:rsidRPr="00193B18">
        <w:rPr>
          <w:rFonts w:cstheme="minorHAnsi"/>
          <w:sz w:val="24"/>
          <w:szCs w:val="24"/>
        </w:rPr>
        <w:t xml:space="preserve">, L. Di Donato, and T. </w:t>
      </w:r>
      <w:proofErr w:type="spellStart"/>
      <w:r w:rsidRPr="00193B18">
        <w:rPr>
          <w:rFonts w:cstheme="minorHAnsi"/>
          <w:sz w:val="24"/>
          <w:szCs w:val="24"/>
        </w:rPr>
        <w:t>Isernia</w:t>
      </w:r>
      <w:proofErr w:type="spellEnd"/>
      <w:r w:rsidRPr="00193B18">
        <w:rPr>
          <w:rFonts w:cstheme="minorHAnsi"/>
          <w:sz w:val="24"/>
          <w:szCs w:val="24"/>
        </w:rPr>
        <w:t xml:space="preserve">, \The linear sampling method </w:t>
      </w:r>
      <w:proofErr w:type="gramStart"/>
      <w:r w:rsidRPr="00193B18">
        <w:rPr>
          <w:rFonts w:cstheme="minorHAnsi"/>
          <w:sz w:val="24"/>
          <w:szCs w:val="24"/>
        </w:rPr>
        <w:t>as a way to</w:t>
      </w:r>
      <w:proofErr w:type="gramEnd"/>
      <w:r w:rsidR="00D90A24">
        <w:rPr>
          <w:rFonts w:cstheme="minorHAnsi"/>
          <w:sz w:val="24"/>
          <w:szCs w:val="24"/>
        </w:rPr>
        <w:t xml:space="preserve"> </w:t>
      </w:r>
      <w:r w:rsidRPr="00193B18">
        <w:rPr>
          <w:rFonts w:cstheme="minorHAnsi"/>
          <w:sz w:val="24"/>
          <w:szCs w:val="24"/>
        </w:rPr>
        <w:t xml:space="preserve">quantitative inverse scattering," </w:t>
      </w:r>
      <w:r w:rsidRPr="00193B18">
        <w:rPr>
          <w:rFonts w:cstheme="minorHAnsi"/>
          <w:i/>
          <w:iCs/>
          <w:sz w:val="24"/>
          <w:szCs w:val="24"/>
        </w:rPr>
        <w:t>IEEE Transactions on Antennas and Propagation</w:t>
      </w:r>
      <w:r w:rsidRPr="00193B18">
        <w:rPr>
          <w:rFonts w:cstheme="minorHAnsi"/>
          <w:sz w:val="24"/>
          <w:szCs w:val="24"/>
        </w:rPr>
        <w:t>, Vol. 60, No. 4,</w:t>
      </w:r>
      <w:r w:rsidR="00D90A24">
        <w:rPr>
          <w:rFonts w:cstheme="minorHAnsi"/>
          <w:sz w:val="24"/>
          <w:szCs w:val="24"/>
        </w:rPr>
        <w:t xml:space="preserve"> </w:t>
      </w:r>
      <w:r w:rsidRPr="00193B18">
        <w:rPr>
          <w:rFonts w:cstheme="minorHAnsi"/>
          <w:sz w:val="24"/>
          <w:szCs w:val="24"/>
        </w:rPr>
        <w:t>1844</w:t>
      </w:r>
      <w:r w:rsidR="00CA4383">
        <w:rPr>
          <w:rFonts w:cstheme="minorHAnsi"/>
          <w:sz w:val="24"/>
          <w:szCs w:val="24"/>
        </w:rPr>
        <w:t>-</w:t>
      </w:r>
      <w:r w:rsidRPr="00193B18">
        <w:rPr>
          <w:rFonts w:cstheme="minorHAnsi"/>
          <w:sz w:val="24"/>
          <w:szCs w:val="24"/>
        </w:rPr>
        <w:t>1853, Apr. 2012.</w:t>
      </w:r>
    </w:p>
    <w:sectPr w:rsidR="00322FCB" w:rsidRPr="00193B1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MMI8">
    <w:altName w:val="Yu Gothic"/>
    <w:panose1 w:val="00000000000000000000"/>
    <w:charset w:val="80"/>
    <w:family w:val="auto"/>
    <w:notTrueType/>
    <w:pitch w:val="default"/>
    <w:sig w:usb0="00000001" w:usb1="08070000" w:usb2="00000010" w:usb3="00000000" w:csb0="00020000" w:csb1="00000000"/>
  </w:font>
  <w:font w:name="CMSY10">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rrWW2gSGjuFEmbaYDuWeGT8L5U/TycOYW53OiWBVazRpQCnuCTFeyl4e6mWFiiGBqfHNWF0QhIXHKNJQC6nwEQ==" w:salt="KVt39kDJgF6BFatptkpa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6968"/>
    <w:rsid w:val="0000729D"/>
    <w:rsid w:val="000078BE"/>
    <w:rsid w:val="0001072F"/>
    <w:rsid w:val="00013176"/>
    <w:rsid w:val="00014F38"/>
    <w:rsid w:val="000233C1"/>
    <w:rsid w:val="00024048"/>
    <w:rsid w:val="0002575F"/>
    <w:rsid w:val="0002691A"/>
    <w:rsid w:val="00026BC7"/>
    <w:rsid w:val="0003036D"/>
    <w:rsid w:val="00034205"/>
    <w:rsid w:val="00035704"/>
    <w:rsid w:val="00041C27"/>
    <w:rsid w:val="000437DE"/>
    <w:rsid w:val="00043C8E"/>
    <w:rsid w:val="00044EBA"/>
    <w:rsid w:val="0004637E"/>
    <w:rsid w:val="000467D1"/>
    <w:rsid w:val="0004717F"/>
    <w:rsid w:val="00051B33"/>
    <w:rsid w:val="0005250F"/>
    <w:rsid w:val="000525F1"/>
    <w:rsid w:val="0005413F"/>
    <w:rsid w:val="00057D20"/>
    <w:rsid w:val="000606A8"/>
    <w:rsid w:val="00061102"/>
    <w:rsid w:val="00064ECB"/>
    <w:rsid w:val="00066ED0"/>
    <w:rsid w:val="00067BCC"/>
    <w:rsid w:val="00071537"/>
    <w:rsid w:val="00072612"/>
    <w:rsid w:val="000735D6"/>
    <w:rsid w:val="00074B64"/>
    <w:rsid w:val="000769FD"/>
    <w:rsid w:val="00077000"/>
    <w:rsid w:val="00082637"/>
    <w:rsid w:val="0008297C"/>
    <w:rsid w:val="00083102"/>
    <w:rsid w:val="000846CC"/>
    <w:rsid w:val="00085797"/>
    <w:rsid w:val="00087367"/>
    <w:rsid w:val="0009064A"/>
    <w:rsid w:val="00090AC4"/>
    <w:rsid w:val="00090F8A"/>
    <w:rsid w:val="00091815"/>
    <w:rsid w:val="00092DFF"/>
    <w:rsid w:val="00093456"/>
    <w:rsid w:val="00093C1A"/>
    <w:rsid w:val="00095A1C"/>
    <w:rsid w:val="00097E38"/>
    <w:rsid w:val="00097FBC"/>
    <w:rsid w:val="000A0975"/>
    <w:rsid w:val="000A266C"/>
    <w:rsid w:val="000A7622"/>
    <w:rsid w:val="000A7F84"/>
    <w:rsid w:val="000B1EEB"/>
    <w:rsid w:val="000B22D3"/>
    <w:rsid w:val="000B2768"/>
    <w:rsid w:val="000B3464"/>
    <w:rsid w:val="000B389E"/>
    <w:rsid w:val="000B501D"/>
    <w:rsid w:val="000B5170"/>
    <w:rsid w:val="000C0142"/>
    <w:rsid w:val="000C0E5B"/>
    <w:rsid w:val="000C3A1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3E4D"/>
    <w:rsid w:val="00114114"/>
    <w:rsid w:val="00116169"/>
    <w:rsid w:val="00117F89"/>
    <w:rsid w:val="00120313"/>
    <w:rsid w:val="001233A5"/>
    <w:rsid w:val="00123BC0"/>
    <w:rsid w:val="00123E80"/>
    <w:rsid w:val="00130D20"/>
    <w:rsid w:val="00131A15"/>
    <w:rsid w:val="00131C28"/>
    <w:rsid w:val="00134CF7"/>
    <w:rsid w:val="0014182B"/>
    <w:rsid w:val="0014490B"/>
    <w:rsid w:val="001457D6"/>
    <w:rsid w:val="00145911"/>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3B18"/>
    <w:rsid w:val="00196C7C"/>
    <w:rsid w:val="001A1C71"/>
    <w:rsid w:val="001A1DF4"/>
    <w:rsid w:val="001A34C4"/>
    <w:rsid w:val="001A4198"/>
    <w:rsid w:val="001B5F93"/>
    <w:rsid w:val="001B6E76"/>
    <w:rsid w:val="001C3A3F"/>
    <w:rsid w:val="001D1087"/>
    <w:rsid w:val="001D2448"/>
    <w:rsid w:val="001D3ADE"/>
    <w:rsid w:val="001D58D3"/>
    <w:rsid w:val="001D776C"/>
    <w:rsid w:val="001D7BCC"/>
    <w:rsid w:val="001E0F67"/>
    <w:rsid w:val="001E18FE"/>
    <w:rsid w:val="001F1F1C"/>
    <w:rsid w:val="001F70BC"/>
    <w:rsid w:val="001F7FBE"/>
    <w:rsid w:val="002016B1"/>
    <w:rsid w:val="00201875"/>
    <w:rsid w:val="00201AFD"/>
    <w:rsid w:val="00201FDC"/>
    <w:rsid w:val="002022D8"/>
    <w:rsid w:val="00206486"/>
    <w:rsid w:val="00206CC8"/>
    <w:rsid w:val="0021036F"/>
    <w:rsid w:val="00211422"/>
    <w:rsid w:val="00212109"/>
    <w:rsid w:val="00224240"/>
    <w:rsid w:val="00224F0E"/>
    <w:rsid w:val="00225ECD"/>
    <w:rsid w:val="00226FA2"/>
    <w:rsid w:val="00235698"/>
    <w:rsid w:val="0024134B"/>
    <w:rsid w:val="00251132"/>
    <w:rsid w:val="002534F0"/>
    <w:rsid w:val="002535DF"/>
    <w:rsid w:val="00253DB5"/>
    <w:rsid w:val="002558EB"/>
    <w:rsid w:val="00255B43"/>
    <w:rsid w:val="00255BDC"/>
    <w:rsid w:val="00255BEA"/>
    <w:rsid w:val="00261403"/>
    <w:rsid w:val="00261D19"/>
    <w:rsid w:val="00261F59"/>
    <w:rsid w:val="00272AF4"/>
    <w:rsid w:val="00275FC1"/>
    <w:rsid w:val="00276C06"/>
    <w:rsid w:val="00280198"/>
    <w:rsid w:val="00282094"/>
    <w:rsid w:val="002843BC"/>
    <w:rsid w:val="00284A84"/>
    <w:rsid w:val="00284FCE"/>
    <w:rsid w:val="0029129F"/>
    <w:rsid w:val="00295D88"/>
    <w:rsid w:val="00296B90"/>
    <w:rsid w:val="00297296"/>
    <w:rsid w:val="002A0668"/>
    <w:rsid w:val="002A3472"/>
    <w:rsid w:val="002A6B8B"/>
    <w:rsid w:val="002A7FBB"/>
    <w:rsid w:val="002B16A7"/>
    <w:rsid w:val="002B1ED8"/>
    <w:rsid w:val="002B45EC"/>
    <w:rsid w:val="002B62C6"/>
    <w:rsid w:val="002C17A7"/>
    <w:rsid w:val="002C2D9A"/>
    <w:rsid w:val="002C2DA5"/>
    <w:rsid w:val="002C4714"/>
    <w:rsid w:val="002C6160"/>
    <w:rsid w:val="002D02F2"/>
    <w:rsid w:val="002D28EA"/>
    <w:rsid w:val="002D51BB"/>
    <w:rsid w:val="002D5BAE"/>
    <w:rsid w:val="002D5DDC"/>
    <w:rsid w:val="002D6AA3"/>
    <w:rsid w:val="002E3A1C"/>
    <w:rsid w:val="002E5C33"/>
    <w:rsid w:val="002E5D29"/>
    <w:rsid w:val="002E6C46"/>
    <w:rsid w:val="002E78C5"/>
    <w:rsid w:val="00300EE4"/>
    <w:rsid w:val="0030197F"/>
    <w:rsid w:val="0030223E"/>
    <w:rsid w:val="00303A1E"/>
    <w:rsid w:val="00303BBD"/>
    <w:rsid w:val="00313440"/>
    <w:rsid w:val="00314FCD"/>
    <w:rsid w:val="00322FCB"/>
    <w:rsid w:val="00323EC8"/>
    <w:rsid w:val="00324290"/>
    <w:rsid w:val="003267AA"/>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D6B42"/>
    <w:rsid w:val="003E05B7"/>
    <w:rsid w:val="003E0C0A"/>
    <w:rsid w:val="003E6CFF"/>
    <w:rsid w:val="003F1299"/>
    <w:rsid w:val="004010E3"/>
    <w:rsid w:val="004055B8"/>
    <w:rsid w:val="0040709D"/>
    <w:rsid w:val="0040778E"/>
    <w:rsid w:val="004122F9"/>
    <w:rsid w:val="004124D3"/>
    <w:rsid w:val="004139BA"/>
    <w:rsid w:val="00414591"/>
    <w:rsid w:val="00421CBC"/>
    <w:rsid w:val="00424885"/>
    <w:rsid w:val="0043008C"/>
    <w:rsid w:val="00430B91"/>
    <w:rsid w:val="004374EF"/>
    <w:rsid w:val="00440F61"/>
    <w:rsid w:val="00443D88"/>
    <w:rsid w:val="004441CB"/>
    <w:rsid w:val="00450DB8"/>
    <w:rsid w:val="004515AD"/>
    <w:rsid w:val="00451C35"/>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776"/>
    <w:rsid w:val="00474CB3"/>
    <w:rsid w:val="00474ECD"/>
    <w:rsid w:val="004757B5"/>
    <w:rsid w:val="004816ED"/>
    <w:rsid w:val="004834F0"/>
    <w:rsid w:val="00483D65"/>
    <w:rsid w:val="00487185"/>
    <w:rsid w:val="004873AE"/>
    <w:rsid w:val="00487718"/>
    <w:rsid w:val="00490ABE"/>
    <w:rsid w:val="004932A8"/>
    <w:rsid w:val="004970DF"/>
    <w:rsid w:val="00497E47"/>
    <w:rsid w:val="004A0368"/>
    <w:rsid w:val="004A2715"/>
    <w:rsid w:val="004A2894"/>
    <w:rsid w:val="004A2B41"/>
    <w:rsid w:val="004A2EA5"/>
    <w:rsid w:val="004A3B3E"/>
    <w:rsid w:val="004A7027"/>
    <w:rsid w:val="004B1215"/>
    <w:rsid w:val="004B2226"/>
    <w:rsid w:val="004B4E10"/>
    <w:rsid w:val="004B6BED"/>
    <w:rsid w:val="004B77C2"/>
    <w:rsid w:val="004C0B3D"/>
    <w:rsid w:val="004C2D7B"/>
    <w:rsid w:val="004C45D2"/>
    <w:rsid w:val="004C5EEF"/>
    <w:rsid w:val="004D118A"/>
    <w:rsid w:val="004D1CB9"/>
    <w:rsid w:val="004D21C9"/>
    <w:rsid w:val="004D352A"/>
    <w:rsid w:val="004E34F8"/>
    <w:rsid w:val="004E3C84"/>
    <w:rsid w:val="004E4588"/>
    <w:rsid w:val="004E528B"/>
    <w:rsid w:val="004F146C"/>
    <w:rsid w:val="004F1F3C"/>
    <w:rsid w:val="004F657B"/>
    <w:rsid w:val="004F7A0B"/>
    <w:rsid w:val="0050408D"/>
    <w:rsid w:val="00504C6A"/>
    <w:rsid w:val="00510364"/>
    <w:rsid w:val="00510DE3"/>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AE1"/>
    <w:rsid w:val="00580E33"/>
    <w:rsid w:val="00583225"/>
    <w:rsid w:val="005842F6"/>
    <w:rsid w:val="0058582F"/>
    <w:rsid w:val="0058724D"/>
    <w:rsid w:val="00596593"/>
    <w:rsid w:val="00596A35"/>
    <w:rsid w:val="005979CD"/>
    <w:rsid w:val="005A12F0"/>
    <w:rsid w:val="005A5291"/>
    <w:rsid w:val="005A6FD1"/>
    <w:rsid w:val="005B08F1"/>
    <w:rsid w:val="005B47BC"/>
    <w:rsid w:val="005C00EC"/>
    <w:rsid w:val="005C12C7"/>
    <w:rsid w:val="005C15C9"/>
    <w:rsid w:val="005C30E9"/>
    <w:rsid w:val="005C312C"/>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3E85"/>
    <w:rsid w:val="00604C5A"/>
    <w:rsid w:val="00607F1D"/>
    <w:rsid w:val="00612DE8"/>
    <w:rsid w:val="00615A83"/>
    <w:rsid w:val="00616E2A"/>
    <w:rsid w:val="00620EA0"/>
    <w:rsid w:val="00623E47"/>
    <w:rsid w:val="00624CD2"/>
    <w:rsid w:val="006278FC"/>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48B1"/>
    <w:rsid w:val="00666FD4"/>
    <w:rsid w:val="00667217"/>
    <w:rsid w:val="00667841"/>
    <w:rsid w:val="006702C6"/>
    <w:rsid w:val="00674009"/>
    <w:rsid w:val="006769E6"/>
    <w:rsid w:val="00676C63"/>
    <w:rsid w:val="00682333"/>
    <w:rsid w:val="006844CA"/>
    <w:rsid w:val="00684BF8"/>
    <w:rsid w:val="006871E0"/>
    <w:rsid w:val="00693B53"/>
    <w:rsid w:val="00693EFA"/>
    <w:rsid w:val="00694EBF"/>
    <w:rsid w:val="00697377"/>
    <w:rsid w:val="006A1F61"/>
    <w:rsid w:val="006A533C"/>
    <w:rsid w:val="006A5E52"/>
    <w:rsid w:val="006A712D"/>
    <w:rsid w:val="006A7B71"/>
    <w:rsid w:val="006B20FD"/>
    <w:rsid w:val="006B3B2B"/>
    <w:rsid w:val="006C024E"/>
    <w:rsid w:val="006C7EA5"/>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ED7"/>
    <w:rsid w:val="007179E7"/>
    <w:rsid w:val="007246B0"/>
    <w:rsid w:val="007258CB"/>
    <w:rsid w:val="00730E29"/>
    <w:rsid w:val="00732FF6"/>
    <w:rsid w:val="00735393"/>
    <w:rsid w:val="007441E2"/>
    <w:rsid w:val="00745E32"/>
    <w:rsid w:val="007466F7"/>
    <w:rsid w:val="007474A2"/>
    <w:rsid w:val="00756C38"/>
    <w:rsid w:val="00757D89"/>
    <w:rsid w:val="007612DA"/>
    <w:rsid w:val="0076194B"/>
    <w:rsid w:val="00761AF8"/>
    <w:rsid w:val="00763676"/>
    <w:rsid w:val="00772776"/>
    <w:rsid w:val="00773325"/>
    <w:rsid w:val="00776E56"/>
    <w:rsid w:val="00780B79"/>
    <w:rsid w:val="00781619"/>
    <w:rsid w:val="0079146B"/>
    <w:rsid w:val="00791DD5"/>
    <w:rsid w:val="007937BC"/>
    <w:rsid w:val="0079457D"/>
    <w:rsid w:val="00796875"/>
    <w:rsid w:val="0079756E"/>
    <w:rsid w:val="007A1233"/>
    <w:rsid w:val="007A258F"/>
    <w:rsid w:val="007A3232"/>
    <w:rsid w:val="007A3B3A"/>
    <w:rsid w:val="007A53EC"/>
    <w:rsid w:val="007B0BBA"/>
    <w:rsid w:val="007C16F7"/>
    <w:rsid w:val="007D25DB"/>
    <w:rsid w:val="007D51E8"/>
    <w:rsid w:val="007D655B"/>
    <w:rsid w:val="007D762B"/>
    <w:rsid w:val="007D797C"/>
    <w:rsid w:val="007D7C64"/>
    <w:rsid w:val="007E2E07"/>
    <w:rsid w:val="007E491C"/>
    <w:rsid w:val="007E53E2"/>
    <w:rsid w:val="007E604C"/>
    <w:rsid w:val="007E714E"/>
    <w:rsid w:val="007F0413"/>
    <w:rsid w:val="007F12C0"/>
    <w:rsid w:val="007F336A"/>
    <w:rsid w:val="007F35C0"/>
    <w:rsid w:val="007F4E20"/>
    <w:rsid w:val="007F7A0B"/>
    <w:rsid w:val="0080037D"/>
    <w:rsid w:val="008029C2"/>
    <w:rsid w:val="00804CC2"/>
    <w:rsid w:val="008061E0"/>
    <w:rsid w:val="00806B3B"/>
    <w:rsid w:val="0080711D"/>
    <w:rsid w:val="00813292"/>
    <w:rsid w:val="00813E40"/>
    <w:rsid w:val="00816489"/>
    <w:rsid w:val="00817C16"/>
    <w:rsid w:val="00820049"/>
    <w:rsid w:val="0082013E"/>
    <w:rsid w:val="00822617"/>
    <w:rsid w:val="00824B15"/>
    <w:rsid w:val="00830BF3"/>
    <w:rsid w:val="008322E3"/>
    <w:rsid w:val="00834DF7"/>
    <w:rsid w:val="00836F01"/>
    <w:rsid w:val="008406F5"/>
    <w:rsid w:val="00841F1E"/>
    <w:rsid w:val="00842203"/>
    <w:rsid w:val="00844DC5"/>
    <w:rsid w:val="00850E3E"/>
    <w:rsid w:val="008543B7"/>
    <w:rsid w:val="00864432"/>
    <w:rsid w:val="008649A3"/>
    <w:rsid w:val="0086670A"/>
    <w:rsid w:val="00870BA1"/>
    <w:rsid w:val="008736FA"/>
    <w:rsid w:val="00873CDE"/>
    <w:rsid w:val="00874421"/>
    <w:rsid w:val="00875997"/>
    <w:rsid w:val="0087796C"/>
    <w:rsid w:val="00880932"/>
    <w:rsid w:val="008825B5"/>
    <w:rsid w:val="0088528D"/>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D4748"/>
    <w:rsid w:val="008E02D2"/>
    <w:rsid w:val="008F0401"/>
    <w:rsid w:val="008F04C1"/>
    <w:rsid w:val="008F1062"/>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6DAC"/>
    <w:rsid w:val="0092723D"/>
    <w:rsid w:val="00927998"/>
    <w:rsid w:val="00932185"/>
    <w:rsid w:val="00934339"/>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C22"/>
    <w:rsid w:val="00965F35"/>
    <w:rsid w:val="00966500"/>
    <w:rsid w:val="009711D0"/>
    <w:rsid w:val="009729A3"/>
    <w:rsid w:val="009732A9"/>
    <w:rsid w:val="009761C9"/>
    <w:rsid w:val="009776B4"/>
    <w:rsid w:val="00977C0E"/>
    <w:rsid w:val="00977F1D"/>
    <w:rsid w:val="00982217"/>
    <w:rsid w:val="00984B39"/>
    <w:rsid w:val="00986A83"/>
    <w:rsid w:val="00990645"/>
    <w:rsid w:val="009A130B"/>
    <w:rsid w:val="009A2639"/>
    <w:rsid w:val="009A29E5"/>
    <w:rsid w:val="009A397F"/>
    <w:rsid w:val="009A6D64"/>
    <w:rsid w:val="009B4F83"/>
    <w:rsid w:val="009B6983"/>
    <w:rsid w:val="009C5450"/>
    <w:rsid w:val="009C5716"/>
    <w:rsid w:val="009C728A"/>
    <w:rsid w:val="009D316A"/>
    <w:rsid w:val="009D3527"/>
    <w:rsid w:val="009D5368"/>
    <w:rsid w:val="009D54DF"/>
    <w:rsid w:val="009D7F90"/>
    <w:rsid w:val="009E273A"/>
    <w:rsid w:val="009E56AC"/>
    <w:rsid w:val="009E56AF"/>
    <w:rsid w:val="009E678D"/>
    <w:rsid w:val="009F28E2"/>
    <w:rsid w:val="009F4BDF"/>
    <w:rsid w:val="009F60BA"/>
    <w:rsid w:val="009F7F44"/>
    <w:rsid w:val="00A01B8D"/>
    <w:rsid w:val="00A02FE9"/>
    <w:rsid w:val="00A034AE"/>
    <w:rsid w:val="00A035F5"/>
    <w:rsid w:val="00A07F07"/>
    <w:rsid w:val="00A11F34"/>
    <w:rsid w:val="00A1350A"/>
    <w:rsid w:val="00A15B5A"/>
    <w:rsid w:val="00A20052"/>
    <w:rsid w:val="00A20AFD"/>
    <w:rsid w:val="00A231A4"/>
    <w:rsid w:val="00A24AFE"/>
    <w:rsid w:val="00A26898"/>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2CCB"/>
    <w:rsid w:val="00A648A4"/>
    <w:rsid w:val="00A650B2"/>
    <w:rsid w:val="00A70970"/>
    <w:rsid w:val="00A7290A"/>
    <w:rsid w:val="00A737F9"/>
    <w:rsid w:val="00A7486C"/>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B559A"/>
    <w:rsid w:val="00AC0052"/>
    <w:rsid w:val="00AC04D6"/>
    <w:rsid w:val="00AC428F"/>
    <w:rsid w:val="00AD0685"/>
    <w:rsid w:val="00AD1A1F"/>
    <w:rsid w:val="00AD35A4"/>
    <w:rsid w:val="00AD38C1"/>
    <w:rsid w:val="00AD5A78"/>
    <w:rsid w:val="00AE1517"/>
    <w:rsid w:val="00AE2A4B"/>
    <w:rsid w:val="00AE4078"/>
    <w:rsid w:val="00AE4230"/>
    <w:rsid w:val="00AE47D8"/>
    <w:rsid w:val="00AE4CBC"/>
    <w:rsid w:val="00AE69D7"/>
    <w:rsid w:val="00AE71AA"/>
    <w:rsid w:val="00AE726E"/>
    <w:rsid w:val="00AF1374"/>
    <w:rsid w:val="00AF1E8A"/>
    <w:rsid w:val="00AF2DE8"/>
    <w:rsid w:val="00AF5947"/>
    <w:rsid w:val="00AF6471"/>
    <w:rsid w:val="00AF692A"/>
    <w:rsid w:val="00AF6D69"/>
    <w:rsid w:val="00AF7626"/>
    <w:rsid w:val="00B03D08"/>
    <w:rsid w:val="00B05BF7"/>
    <w:rsid w:val="00B079F6"/>
    <w:rsid w:val="00B10030"/>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6221"/>
    <w:rsid w:val="00BC726C"/>
    <w:rsid w:val="00BC7302"/>
    <w:rsid w:val="00BD01F3"/>
    <w:rsid w:val="00BD0D8D"/>
    <w:rsid w:val="00BD439F"/>
    <w:rsid w:val="00BD46B6"/>
    <w:rsid w:val="00BD4F14"/>
    <w:rsid w:val="00BE2644"/>
    <w:rsid w:val="00BE42F3"/>
    <w:rsid w:val="00BE551C"/>
    <w:rsid w:val="00BE7AA0"/>
    <w:rsid w:val="00BF4D19"/>
    <w:rsid w:val="00BF6ECD"/>
    <w:rsid w:val="00BF790B"/>
    <w:rsid w:val="00C01E67"/>
    <w:rsid w:val="00C04D2D"/>
    <w:rsid w:val="00C05302"/>
    <w:rsid w:val="00C06B6B"/>
    <w:rsid w:val="00C06F37"/>
    <w:rsid w:val="00C0799A"/>
    <w:rsid w:val="00C13438"/>
    <w:rsid w:val="00C170FF"/>
    <w:rsid w:val="00C173E1"/>
    <w:rsid w:val="00C2019E"/>
    <w:rsid w:val="00C2030A"/>
    <w:rsid w:val="00C27AEF"/>
    <w:rsid w:val="00C3110E"/>
    <w:rsid w:val="00C33BAD"/>
    <w:rsid w:val="00C3466C"/>
    <w:rsid w:val="00C355FF"/>
    <w:rsid w:val="00C41A64"/>
    <w:rsid w:val="00C47122"/>
    <w:rsid w:val="00C47959"/>
    <w:rsid w:val="00C47CEA"/>
    <w:rsid w:val="00C515E0"/>
    <w:rsid w:val="00C531A3"/>
    <w:rsid w:val="00C545D5"/>
    <w:rsid w:val="00C57F24"/>
    <w:rsid w:val="00C63EA6"/>
    <w:rsid w:val="00C6619F"/>
    <w:rsid w:val="00C6624A"/>
    <w:rsid w:val="00C66DC5"/>
    <w:rsid w:val="00C742C3"/>
    <w:rsid w:val="00C75559"/>
    <w:rsid w:val="00C76D88"/>
    <w:rsid w:val="00C7785D"/>
    <w:rsid w:val="00C77A26"/>
    <w:rsid w:val="00C82C09"/>
    <w:rsid w:val="00C83CEB"/>
    <w:rsid w:val="00C84BE8"/>
    <w:rsid w:val="00C85BDD"/>
    <w:rsid w:val="00C86B81"/>
    <w:rsid w:val="00C91557"/>
    <w:rsid w:val="00C92F74"/>
    <w:rsid w:val="00CA1C19"/>
    <w:rsid w:val="00CA204D"/>
    <w:rsid w:val="00CA2E14"/>
    <w:rsid w:val="00CA4383"/>
    <w:rsid w:val="00CA60CD"/>
    <w:rsid w:val="00CB068F"/>
    <w:rsid w:val="00CB06D2"/>
    <w:rsid w:val="00CB10E9"/>
    <w:rsid w:val="00CB11D6"/>
    <w:rsid w:val="00CB5475"/>
    <w:rsid w:val="00CB665E"/>
    <w:rsid w:val="00CB6E09"/>
    <w:rsid w:val="00CC09A7"/>
    <w:rsid w:val="00CC0FD9"/>
    <w:rsid w:val="00CC1F8F"/>
    <w:rsid w:val="00CD139B"/>
    <w:rsid w:val="00CD5E59"/>
    <w:rsid w:val="00CD7831"/>
    <w:rsid w:val="00CD78C5"/>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27CBB"/>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2FA"/>
    <w:rsid w:val="00D52361"/>
    <w:rsid w:val="00D523B6"/>
    <w:rsid w:val="00D52D25"/>
    <w:rsid w:val="00D5764E"/>
    <w:rsid w:val="00D657EC"/>
    <w:rsid w:val="00D65A57"/>
    <w:rsid w:val="00D66306"/>
    <w:rsid w:val="00D66B18"/>
    <w:rsid w:val="00D726DB"/>
    <w:rsid w:val="00D73164"/>
    <w:rsid w:val="00D7469C"/>
    <w:rsid w:val="00D77E53"/>
    <w:rsid w:val="00D8135F"/>
    <w:rsid w:val="00D81DD5"/>
    <w:rsid w:val="00D85787"/>
    <w:rsid w:val="00D87BB8"/>
    <w:rsid w:val="00D90A24"/>
    <w:rsid w:val="00D90BD9"/>
    <w:rsid w:val="00D932C5"/>
    <w:rsid w:val="00D939A7"/>
    <w:rsid w:val="00D9581C"/>
    <w:rsid w:val="00D95DCB"/>
    <w:rsid w:val="00D96228"/>
    <w:rsid w:val="00D962A0"/>
    <w:rsid w:val="00DA5301"/>
    <w:rsid w:val="00DA5459"/>
    <w:rsid w:val="00DA619A"/>
    <w:rsid w:val="00DA684F"/>
    <w:rsid w:val="00DB357A"/>
    <w:rsid w:val="00DB4233"/>
    <w:rsid w:val="00DB4C62"/>
    <w:rsid w:val="00DB5097"/>
    <w:rsid w:val="00DC4F7C"/>
    <w:rsid w:val="00DC7134"/>
    <w:rsid w:val="00DC7C2C"/>
    <w:rsid w:val="00DD1502"/>
    <w:rsid w:val="00DD2256"/>
    <w:rsid w:val="00DD4B55"/>
    <w:rsid w:val="00DD5871"/>
    <w:rsid w:val="00DE1C6E"/>
    <w:rsid w:val="00DE2F66"/>
    <w:rsid w:val="00DE4173"/>
    <w:rsid w:val="00DE4592"/>
    <w:rsid w:val="00DE4914"/>
    <w:rsid w:val="00DE5377"/>
    <w:rsid w:val="00DE6744"/>
    <w:rsid w:val="00DF6125"/>
    <w:rsid w:val="00E12335"/>
    <w:rsid w:val="00E13E05"/>
    <w:rsid w:val="00E15784"/>
    <w:rsid w:val="00E16734"/>
    <w:rsid w:val="00E179BE"/>
    <w:rsid w:val="00E20401"/>
    <w:rsid w:val="00E264D8"/>
    <w:rsid w:val="00E319F9"/>
    <w:rsid w:val="00E331C7"/>
    <w:rsid w:val="00E35240"/>
    <w:rsid w:val="00E35F30"/>
    <w:rsid w:val="00E36E18"/>
    <w:rsid w:val="00E37099"/>
    <w:rsid w:val="00E40A15"/>
    <w:rsid w:val="00E40CCE"/>
    <w:rsid w:val="00E43654"/>
    <w:rsid w:val="00E459FA"/>
    <w:rsid w:val="00E45A4B"/>
    <w:rsid w:val="00E46996"/>
    <w:rsid w:val="00E50333"/>
    <w:rsid w:val="00E50522"/>
    <w:rsid w:val="00E52F87"/>
    <w:rsid w:val="00E6120D"/>
    <w:rsid w:val="00E61D06"/>
    <w:rsid w:val="00E7043E"/>
    <w:rsid w:val="00E747D9"/>
    <w:rsid w:val="00E75D5D"/>
    <w:rsid w:val="00E766CA"/>
    <w:rsid w:val="00E77DA0"/>
    <w:rsid w:val="00E8162D"/>
    <w:rsid w:val="00E81F85"/>
    <w:rsid w:val="00E8413D"/>
    <w:rsid w:val="00E84C2A"/>
    <w:rsid w:val="00E90CA1"/>
    <w:rsid w:val="00E916B9"/>
    <w:rsid w:val="00E91D25"/>
    <w:rsid w:val="00E94035"/>
    <w:rsid w:val="00E95F4D"/>
    <w:rsid w:val="00E97067"/>
    <w:rsid w:val="00EA3852"/>
    <w:rsid w:val="00EA6E8E"/>
    <w:rsid w:val="00EA7978"/>
    <w:rsid w:val="00EA7D19"/>
    <w:rsid w:val="00EB2B9D"/>
    <w:rsid w:val="00EB7F70"/>
    <w:rsid w:val="00EC488D"/>
    <w:rsid w:val="00EC4C2A"/>
    <w:rsid w:val="00EC6764"/>
    <w:rsid w:val="00EC726F"/>
    <w:rsid w:val="00EC7743"/>
    <w:rsid w:val="00EC7815"/>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3E90"/>
    <w:rsid w:val="00F36DBB"/>
    <w:rsid w:val="00F37720"/>
    <w:rsid w:val="00F4046D"/>
    <w:rsid w:val="00F40A6C"/>
    <w:rsid w:val="00F44EA5"/>
    <w:rsid w:val="00F4518D"/>
    <w:rsid w:val="00F46AEA"/>
    <w:rsid w:val="00F46C28"/>
    <w:rsid w:val="00F46CF6"/>
    <w:rsid w:val="00F51019"/>
    <w:rsid w:val="00F52179"/>
    <w:rsid w:val="00F52B79"/>
    <w:rsid w:val="00F5387E"/>
    <w:rsid w:val="00F55008"/>
    <w:rsid w:val="00F559A5"/>
    <w:rsid w:val="00F55F9D"/>
    <w:rsid w:val="00F56E1A"/>
    <w:rsid w:val="00F60EEE"/>
    <w:rsid w:val="00F6204B"/>
    <w:rsid w:val="00F62CDA"/>
    <w:rsid w:val="00F6448C"/>
    <w:rsid w:val="00F65D8A"/>
    <w:rsid w:val="00F668FB"/>
    <w:rsid w:val="00F70300"/>
    <w:rsid w:val="00F74422"/>
    <w:rsid w:val="00F76222"/>
    <w:rsid w:val="00F83712"/>
    <w:rsid w:val="00F86BEC"/>
    <w:rsid w:val="00F9447B"/>
    <w:rsid w:val="00F944E0"/>
    <w:rsid w:val="00F95C39"/>
    <w:rsid w:val="00FA0DD3"/>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E7FCC"/>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5D5"/>
  </w:style>
  <w:style w:type="paragraph" w:styleId="Heading1">
    <w:name w:val="heading 1"/>
    <w:basedOn w:val="Normal"/>
    <w:next w:val="Normal"/>
    <w:link w:val="Heading1Char"/>
    <w:uiPriority w:val="9"/>
    <w:qFormat/>
    <w:rsid w:val="00EC781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C781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C781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C781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C781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C7815"/>
    <w:pPr>
      <w:keepNext/>
      <w:keepLines/>
      <w:spacing w:before="40" w:after="0"/>
      <w:outlineLvl w:val="5"/>
    </w:pPr>
  </w:style>
  <w:style w:type="paragraph" w:styleId="Heading7">
    <w:name w:val="heading 7"/>
    <w:basedOn w:val="Normal"/>
    <w:next w:val="Normal"/>
    <w:link w:val="Heading7Char"/>
    <w:uiPriority w:val="9"/>
    <w:semiHidden/>
    <w:unhideWhenUsed/>
    <w:qFormat/>
    <w:rsid w:val="00EC781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C781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C781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781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C781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C781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C7815"/>
    <w:rPr>
      <w:i/>
      <w:iCs/>
    </w:rPr>
  </w:style>
  <w:style w:type="character" w:customStyle="1" w:styleId="Heading5Char">
    <w:name w:val="Heading 5 Char"/>
    <w:basedOn w:val="DefaultParagraphFont"/>
    <w:link w:val="Heading5"/>
    <w:uiPriority w:val="9"/>
    <w:semiHidden/>
    <w:rsid w:val="00EC7815"/>
    <w:rPr>
      <w:color w:val="404040" w:themeColor="text1" w:themeTint="BF"/>
    </w:rPr>
  </w:style>
  <w:style w:type="character" w:customStyle="1" w:styleId="Heading6Char">
    <w:name w:val="Heading 6 Char"/>
    <w:basedOn w:val="DefaultParagraphFont"/>
    <w:link w:val="Heading6"/>
    <w:uiPriority w:val="9"/>
    <w:semiHidden/>
    <w:rsid w:val="00EC7815"/>
  </w:style>
  <w:style w:type="character" w:customStyle="1" w:styleId="Heading7Char">
    <w:name w:val="Heading 7 Char"/>
    <w:basedOn w:val="DefaultParagraphFont"/>
    <w:link w:val="Heading7"/>
    <w:uiPriority w:val="9"/>
    <w:semiHidden/>
    <w:rsid w:val="00EC781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C7815"/>
    <w:rPr>
      <w:color w:val="262626" w:themeColor="text1" w:themeTint="D9"/>
      <w:sz w:val="21"/>
      <w:szCs w:val="21"/>
    </w:rPr>
  </w:style>
  <w:style w:type="character" w:customStyle="1" w:styleId="Heading9Char">
    <w:name w:val="Heading 9 Char"/>
    <w:basedOn w:val="DefaultParagraphFont"/>
    <w:link w:val="Heading9"/>
    <w:uiPriority w:val="9"/>
    <w:semiHidden/>
    <w:rsid w:val="00EC781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C781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C781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C781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C781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C7815"/>
    <w:rPr>
      <w:color w:val="5A5A5A" w:themeColor="text1" w:themeTint="A5"/>
      <w:spacing w:val="15"/>
    </w:rPr>
  </w:style>
  <w:style w:type="character" w:styleId="Strong">
    <w:name w:val="Strong"/>
    <w:basedOn w:val="DefaultParagraphFont"/>
    <w:uiPriority w:val="22"/>
    <w:qFormat/>
    <w:rsid w:val="00EC7815"/>
    <w:rPr>
      <w:b/>
      <w:bCs/>
      <w:color w:val="auto"/>
    </w:rPr>
  </w:style>
  <w:style w:type="character" w:styleId="Emphasis">
    <w:name w:val="Emphasis"/>
    <w:basedOn w:val="DefaultParagraphFont"/>
    <w:uiPriority w:val="20"/>
    <w:qFormat/>
    <w:rsid w:val="00EC7815"/>
    <w:rPr>
      <w:i/>
      <w:iCs/>
      <w:color w:val="auto"/>
    </w:rPr>
  </w:style>
  <w:style w:type="paragraph" w:styleId="NoSpacing">
    <w:name w:val="No Spacing"/>
    <w:uiPriority w:val="1"/>
    <w:qFormat/>
    <w:rsid w:val="00EC781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C781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C7815"/>
    <w:rPr>
      <w:i/>
      <w:iCs/>
      <w:color w:val="404040" w:themeColor="text1" w:themeTint="BF"/>
    </w:rPr>
  </w:style>
  <w:style w:type="paragraph" w:styleId="IntenseQuote">
    <w:name w:val="Intense Quote"/>
    <w:basedOn w:val="Normal"/>
    <w:next w:val="Normal"/>
    <w:link w:val="IntenseQuoteChar"/>
    <w:uiPriority w:val="30"/>
    <w:qFormat/>
    <w:rsid w:val="00EC781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C7815"/>
    <w:rPr>
      <w:i/>
      <w:iCs/>
      <w:color w:val="404040" w:themeColor="text1" w:themeTint="BF"/>
    </w:rPr>
  </w:style>
  <w:style w:type="character" w:styleId="SubtleEmphasis">
    <w:name w:val="Subtle Emphasis"/>
    <w:basedOn w:val="DefaultParagraphFont"/>
    <w:uiPriority w:val="19"/>
    <w:qFormat/>
    <w:rsid w:val="00EC7815"/>
    <w:rPr>
      <w:i/>
      <w:iCs/>
      <w:color w:val="404040" w:themeColor="text1" w:themeTint="BF"/>
    </w:rPr>
  </w:style>
  <w:style w:type="character" w:styleId="IntenseEmphasis">
    <w:name w:val="Intense Emphasis"/>
    <w:basedOn w:val="DefaultParagraphFont"/>
    <w:uiPriority w:val="21"/>
    <w:qFormat/>
    <w:rsid w:val="00EC7815"/>
    <w:rPr>
      <w:b/>
      <w:bCs/>
      <w:i/>
      <w:iCs/>
      <w:color w:val="auto"/>
    </w:rPr>
  </w:style>
  <w:style w:type="character" w:styleId="SubtleReference">
    <w:name w:val="Subtle Reference"/>
    <w:basedOn w:val="DefaultParagraphFont"/>
    <w:uiPriority w:val="31"/>
    <w:qFormat/>
    <w:rsid w:val="00EC7815"/>
    <w:rPr>
      <w:smallCaps/>
      <w:color w:val="404040" w:themeColor="text1" w:themeTint="BF"/>
    </w:rPr>
  </w:style>
  <w:style w:type="character" w:styleId="IntenseReference">
    <w:name w:val="Intense Reference"/>
    <w:basedOn w:val="DefaultParagraphFont"/>
    <w:uiPriority w:val="32"/>
    <w:qFormat/>
    <w:rsid w:val="00EC7815"/>
    <w:rPr>
      <w:b/>
      <w:bCs/>
      <w:smallCaps/>
      <w:color w:val="404040" w:themeColor="text1" w:themeTint="BF"/>
      <w:spacing w:val="5"/>
    </w:rPr>
  </w:style>
  <w:style w:type="character" w:styleId="BookTitle">
    <w:name w:val="Book Title"/>
    <w:basedOn w:val="DefaultParagraphFont"/>
    <w:uiPriority w:val="33"/>
    <w:qFormat/>
    <w:rsid w:val="00EC7815"/>
    <w:rPr>
      <w:b/>
      <w:bCs/>
      <w:i/>
      <w:iCs/>
      <w:spacing w:val="5"/>
    </w:rPr>
  </w:style>
  <w:style w:type="paragraph" w:styleId="TOCHeading">
    <w:name w:val="TOC Heading"/>
    <w:basedOn w:val="Heading1"/>
    <w:next w:val="Normal"/>
    <w:uiPriority w:val="39"/>
    <w:semiHidden/>
    <w:unhideWhenUsed/>
    <w:qFormat/>
    <w:rsid w:val="00EC781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BD46B6"/>
    <w:pPr>
      <w:spacing w:after="120"/>
    </w:pPr>
  </w:style>
  <w:style w:type="character" w:customStyle="1" w:styleId="BodyTextChar">
    <w:name w:val="Body Text Char"/>
    <w:basedOn w:val="DefaultParagraphFont"/>
    <w:link w:val="BodyText"/>
    <w:uiPriority w:val="99"/>
    <w:semiHidden/>
    <w:rsid w:val="00BD4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epublications.marquette.edu/" TargetMode="Externa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hyperlink" Target="http://dx.doi.org/10.2528/PIERM22081807" TargetMode="External"/><Relationship Id="rId14" Type="http://schemas.openxmlformats.org/officeDocument/2006/relationships/image" Target="media/image4.jpeg"/><Relationship Id="rId22" Type="http://schemas.openxmlformats.org/officeDocument/2006/relationships/image" Target="media/image1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12</Pages>
  <Words>4076</Words>
  <Characters>23236</Characters>
  <Application>Microsoft Office Word</Application>
  <DocSecurity>8</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147</cp:revision>
  <dcterms:created xsi:type="dcterms:W3CDTF">2023-03-17T15:23:00Z</dcterms:created>
  <dcterms:modified xsi:type="dcterms:W3CDTF">2023-03-17T18:06:00Z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