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62367886"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E1E16DA" w:rsidR="000A7622" w:rsidRPr="00C04F25" w:rsidRDefault="00E56F51" w:rsidP="00D14423">
      <w:pPr>
        <w:autoSpaceDE w:val="0"/>
        <w:autoSpaceDN w:val="0"/>
        <w:adjustRightInd w:val="0"/>
        <w:rPr>
          <w:rFonts w:cstheme="minorHAnsi"/>
          <w:b/>
          <w:bCs/>
          <w:i/>
          <w:iCs/>
          <w:sz w:val="32"/>
          <w:szCs w:val="32"/>
        </w:rPr>
      </w:pPr>
      <w:r>
        <w:rPr>
          <w:rFonts w:cstheme="minorHAnsi"/>
          <w:b/>
          <w:bCs/>
          <w:i/>
          <w:iCs/>
          <w:sz w:val="32"/>
          <w:szCs w:val="32"/>
        </w:rPr>
        <w:t xml:space="preserve">Department of 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9F1F500" w:rsidR="000A7622" w:rsidRPr="00C04F25" w:rsidRDefault="0046192E" w:rsidP="00D14423">
      <w:pPr>
        <w:rPr>
          <w:rFonts w:cstheme="minorHAnsi"/>
          <w:sz w:val="24"/>
          <w:szCs w:val="24"/>
        </w:rPr>
      </w:pPr>
      <w:r>
        <w:rPr>
          <w:rFonts w:cstheme="minorHAnsi"/>
          <w:i/>
          <w:sz w:val="24"/>
          <w:szCs w:val="24"/>
          <w:lang w:val="fr-FR"/>
        </w:rPr>
        <w:t>Method : Journal of Lonergan Studies</w:t>
      </w:r>
      <w:r w:rsidR="000A7622" w:rsidRPr="00C04F25">
        <w:rPr>
          <w:rFonts w:cstheme="minorHAnsi"/>
          <w:sz w:val="24"/>
          <w:szCs w:val="24"/>
          <w:lang w:val="fr-FR"/>
        </w:rPr>
        <w:t xml:space="preserve">, Vol. </w:t>
      </w:r>
      <w:r>
        <w:rPr>
          <w:rFonts w:cstheme="minorHAnsi"/>
          <w:sz w:val="24"/>
          <w:szCs w:val="24"/>
          <w:lang w:val="fr-FR"/>
        </w:rPr>
        <w:t>7</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Fall 2016</w:t>
      </w:r>
      <w:r w:rsidR="000A7622" w:rsidRPr="00C04F25">
        <w:rPr>
          <w:rFonts w:cstheme="minorHAnsi"/>
          <w:sz w:val="24"/>
          <w:szCs w:val="24"/>
          <w:lang w:val="fr-FR"/>
        </w:rPr>
        <w:t xml:space="preserve">): </w:t>
      </w:r>
      <w:r>
        <w:rPr>
          <w:rFonts w:cstheme="minorHAnsi"/>
          <w:sz w:val="24"/>
          <w:szCs w:val="24"/>
          <w:lang w:val="fr-FR"/>
        </w:rPr>
        <w:t>25-53</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166F5C">
        <w:rPr>
          <w:rFonts w:cstheme="minorHAnsi"/>
          <w:sz w:val="24"/>
          <w:szCs w:val="24"/>
        </w:rPr>
        <w:t>Lonergan Institute at Boston College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166F5C">
        <w:rPr>
          <w:rFonts w:cstheme="minorHAnsi"/>
          <w:sz w:val="24"/>
          <w:szCs w:val="24"/>
        </w:rPr>
        <w:t>Lonergan Institute at Boston College</w:t>
      </w:r>
      <w:r w:rsidR="000A7622" w:rsidRPr="00C04F25">
        <w:rPr>
          <w:rFonts w:cstheme="minorHAnsi"/>
          <w:sz w:val="24"/>
          <w:szCs w:val="24"/>
        </w:rPr>
        <w:t xml:space="preserve"> does not grant permission for this article to be further copied/distributed or hosted elsewhere without the express permission from </w:t>
      </w:r>
      <w:r w:rsidR="00166F5C">
        <w:rPr>
          <w:rFonts w:cstheme="minorHAnsi"/>
          <w:sz w:val="24"/>
          <w:szCs w:val="24"/>
        </w:rPr>
        <w:t>Lonergan Institute at Boston College</w:t>
      </w:r>
      <w:r w:rsidR="000A7622" w:rsidRPr="00C04F25">
        <w:rPr>
          <w:rFonts w:cstheme="minorHAnsi"/>
          <w:sz w:val="24"/>
          <w:szCs w:val="24"/>
        </w:rPr>
        <w:t xml:space="preserve">. </w:t>
      </w:r>
    </w:p>
    <w:bookmarkEnd w:id="1"/>
    <w:p w14:paraId="5BC0075B" w14:textId="3E066754" w:rsidR="000A7622" w:rsidRDefault="000A7622" w:rsidP="000A7622">
      <w:pPr>
        <w:rPr>
          <w:rFonts w:cstheme="minorHAnsi"/>
        </w:rPr>
      </w:pPr>
    </w:p>
    <w:p w14:paraId="56974334" w14:textId="2E33D1F7" w:rsidR="00083615" w:rsidRPr="00BC69D4" w:rsidRDefault="00C2506D" w:rsidP="00C2506D">
      <w:pPr>
        <w:pStyle w:val="Title"/>
        <w:rPr>
          <w:color w:val="000000" w:themeColor="text1"/>
        </w:rPr>
      </w:pPr>
      <w:bookmarkStart w:id="2" w:name="Doran_13125-0001"/>
      <w:bookmarkEnd w:id="2"/>
      <w:r w:rsidRPr="00BC69D4">
        <w:rPr>
          <w:color w:val="000000" w:themeColor="text1"/>
        </w:rPr>
        <w:t xml:space="preserve">A Reconstruction </w:t>
      </w:r>
      <w:r w:rsidR="00166F5C" w:rsidRPr="00BC69D4">
        <w:rPr>
          <w:color w:val="000000" w:themeColor="text1"/>
        </w:rPr>
        <w:t>of</w:t>
      </w:r>
      <w:r w:rsidRPr="00BC69D4">
        <w:rPr>
          <w:color w:val="000000" w:themeColor="text1"/>
        </w:rPr>
        <w:t xml:space="preserve"> Bernard Lonergan's 1947-48 Course On Grace, Part 1</w:t>
      </w:r>
    </w:p>
    <w:p w14:paraId="731DC7E2" w14:textId="77777777" w:rsidR="00C2506D" w:rsidRPr="00BC69D4" w:rsidRDefault="00C2506D" w:rsidP="00C2506D">
      <w:pPr>
        <w:rPr>
          <w:color w:val="000000" w:themeColor="text1"/>
        </w:rPr>
      </w:pPr>
    </w:p>
    <w:p w14:paraId="03FA155C" w14:textId="49385A04" w:rsidR="00083615" w:rsidRPr="00BC69D4" w:rsidRDefault="00083615" w:rsidP="00083615">
      <w:pPr>
        <w:rPr>
          <w:rFonts w:cstheme="minorHAnsi"/>
          <w:i/>
          <w:iCs/>
          <w:color w:val="000000" w:themeColor="text1"/>
        </w:rPr>
      </w:pPr>
      <w:r w:rsidRPr="00BC69D4">
        <w:rPr>
          <w:rFonts w:cstheme="minorHAnsi"/>
          <w:i/>
          <w:iCs/>
          <w:color w:val="000000" w:themeColor="text1"/>
        </w:rPr>
        <w:t xml:space="preserve">Reconstruction by Robert </w:t>
      </w:r>
      <w:r w:rsidRPr="00BC69D4">
        <w:rPr>
          <w:rFonts w:cstheme="minorHAnsi"/>
          <w:color w:val="000000" w:themeColor="text1"/>
        </w:rPr>
        <w:t xml:space="preserve">M. </w:t>
      </w:r>
      <w:r w:rsidRPr="00BC69D4">
        <w:rPr>
          <w:rFonts w:cstheme="minorHAnsi"/>
          <w:i/>
          <w:iCs/>
          <w:color w:val="000000" w:themeColor="text1"/>
        </w:rPr>
        <w:t xml:space="preserve">Doran, </w:t>
      </w:r>
      <w:r w:rsidR="00C2506D" w:rsidRPr="00BC69D4">
        <w:rPr>
          <w:rFonts w:cstheme="minorHAnsi"/>
          <w:i/>
          <w:iCs/>
          <w:color w:val="000000" w:themeColor="text1"/>
        </w:rPr>
        <w:t>working from</w:t>
      </w:r>
      <w:r w:rsidRPr="00BC69D4">
        <w:rPr>
          <w:rFonts w:cstheme="minorHAnsi"/>
          <w:i/>
          <w:iCs/>
          <w:color w:val="000000" w:themeColor="text1"/>
        </w:rPr>
        <w:t xml:space="preserve"> notes taken by Frederick Crowe and William Stewart</w:t>
      </w:r>
    </w:p>
    <w:p w14:paraId="2B2DC663" w14:textId="78A3E3EC" w:rsidR="00C2506D" w:rsidRPr="00BC69D4" w:rsidRDefault="00083615" w:rsidP="00C2506D">
      <w:pPr>
        <w:pStyle w:val="Heading1"/>
        <w:rPr>
          <w:color w:val="000000" w:themeColor="text1"/>
        </w:rPr>
      </w:pPr>
      <w:r w:rsidRPr="00BC69D4">
        <w:rPr>
          <w:color w:val="000000" w:themeColor="text1"/>
        </w:rPr>
        <w:t>Editor's Introduction</w:t>
      </w:r>
    </w:p>
    <w:p w14:paraId="2C121A61" w14:textId="5A0734D7" w:rsidR="00083615" w:rsidRPr="00BC69D4" w:rsidRDefault="00083615" w:rsidP="00083615">
      <w:pPr>
        <w:rPr>
          <w:rFonts w:cstheme="minorHAnsi"/>
          <w:color w:val="000000" w:themeColor="text1"/>
        </w:rPr>
      </w:pPr>
      <w:r w:rsidRPr="00BC69D4">
        <w:rPr>
          <w:rFonts w:cstheme="minorHAnsi"/>
          <w:color w:val="000000" w:themeColor="text1"/>
        </w:rPr>
        <w:t>The notes we have from Bernard Lonergan on the website www.bemardlonergan.com for his 1947-48 course on grace at the Jesuit Seminary in Toronto (now Regis College) are in two sets. They appear at 16000DTL040 and 16200DTL040. Translations by Michael Shields, with extensive editorial work by H. Daniel Monsour, are also available on the website, at 16000DTE040 and 16200DTE040. It is difficult, and in fact probably impossible without further external guidance, to put the two sets of notes in order and to relate them to each other. Fortunately, that guidance is available in the form of notes taken by Frederick Crowe and William Stewart, who were Jesuit students in the course. Their notes, preserved by Crowe, give a very clear indication regarding the order of the course. They enable us to reconstruct the course, something that would not be possible even in piecemeal fashion if we were working only from the archival data.</w:t>
      </w:r>
    </w:p>
    <w:p w14:paraId="6A8E10B7" w14:textId="1234E563" w:rsidR="00165ADD" w:rsidRPr="00BC69D4" w:rsidRDefault="00083615" w:rsidP="00165ADD">
      <w:pPr>
        <w:rPr>
          <w:rFonts w:cstheme="minorHAnsi"/>
          <w:color w:val="000000" w:themeColor="text1"/>
        </w:rPr>
      </w:pPr>
      <w:r w:rsidRPr="00BC69D4">
        <w:rPr>
          <w:rFonts w:cstheme="minorHAnsi"/>
          <w:color w:val="000000" w:themeColor="text1"/>
        </w:rPr>
        <w:t>The course is important in Lonergan's development. It represents in several respects an intermediate position between his</w:t>
      </w:r>
      <w:r w:rsidR="00D657FE" w:rsidRPr="00BC69D4">
        <w:rPr>
          <w:rFonts w:cstheme="minorHAnsi"/>
          <w:color w:val="000000" w:themeColor="text1"/>
        </w:rPr>
        <w:t xml:space="preserve"> </w:t>
      </w:r>
      <w:r w:rsidRPr="00BC69D4">
        <w:rPr>
          <w:rFonts w:cstheme="minorHAnsi"/>
          <w:color w:val="000000" w:themeColor="text1"/>
        </w:rPr>
        <w:t>1946 systematic treatise "De ente supe</w:t>
      </w:r>
      <w:r w:rsidR="008B07D5" w:rsidRPr="00BC69D4">
        <w:rPr>
          <w:rFonts w:cstheme="minorHAnsi"/>
          <w:color w:val="000000" w:themeColor="text1"/>
        </w:rPr>
        <w:t>rn</w:t>
      </w:r>
      <w:r w:rsidRPr="00BC69D4">
        <w:rPr>
          <w:rFonts w:cstheme="minorHAnsi"/>
          <w:color w:val="000000" w:themeColor="text1"/>
        </w:rPr>
        <w:t>aturali"</w:t>
      </w:r>
      <w:r w:rsidRPr="00BC69D4">
        <w:rPr>
          <w:rFonts w:cstheme="minorHAnsi"/>
          <w:color w:val="000000" w:themeColor="text1"/>
          <w:vertAlign w:val="superscript"/>
        </w:rPr>
        <w:t>1</w:t>
      </w:r>
      <w:r w:rsidRPr="00BC69D4">
        <w:rPr>
          <w:rFonts w:cstheme="minorHAnsi"/>
          <w:color w:val="000000" w:themeColor="text1"/>
        </w:rPr>
        <w:t xml:space="preserve"> and his contributions to a course on grace in 1951- 52, again at the Jesuit Seminary.</w:t>
      </w:r>
      <w:r w:rsidRPr="00BC69D4">
        <w:rPr>
          <w:rFonts w:cstheme="minorHAnsi"/>
          <w:color w:val="000000" w:themeColor="text1"/>
          <w:vertAlign w:val="superscript"/>
        </w:rPr>
        <w:t>2</w:t>
      </w:r>
      <w:r w:rsidRPr="00BC69D4">
        <w:rPr>
          <w:rFonts w:cstheme="minorHAnsi"/>
          <w:color w:val="000000" w:themeColor="text1"/>
        </w:rPr>
        <w:t xml:space="preserve"> In the latter contribution he introduced material that would come to be known as his "four-point hypothesis"</w:t>
      </w:r>
      <w:r w:rsidR="00165ADD" w:rsidRPr="00BC69D4">
        <w:rPr>
          <w:rFonts w:cstheme="minorHAnsi"/>
          <w:color w:val="000000" w:themeColor="text1"/>
        </w:rPr>
        <w:t xml:space="preserve"> </w:t>
      </w:r>
      <w:bookmarkStart w:id="3" w:name="Doran_13125-0002"/>
      <w:bookmarkEnd w:id="3"/>
      <w:r w:rsidR="00165ADD" w:rsidRPr="00BC69D4">
        <w:rPr>
          <w:rFonts w:cstheme="minorHAnsi"/>
          <w:color w:val="000000" w:themeColor="text1"/>
        </w:rPr>
        <w:t>relating the four divine relations to four created terms</w:t>
      </w:r>
    </w:p>
    <w:p w14:paraId="67242FDE" w14:textId="77777777" w:rsidR="00165ADD" w:rsidRPr="00BC69D4" w:rsidRDefault="00165ADD" w:rsidP="00165ADD">
      <w:pPr>
        <w:rPr>
          <w:rFonts w:cstheme="minorHAnsi"/>
          <w:color w:val="000000" w:themeColor="text1"/>
        </w:rPr>
      </w:pPr>
      <w:r w:rsidRPr="00BC69D4">
        <w:rPr>
          <w:rFonts w:cstheme="minorHAnsi"/>
          <w:color w:val="000000" w:themeColor="text1"/>
        </w:rPr>
        <w:lastRenderedPageBreak/>
        <w:t xml:space="preserve">What follows is the first installment on a reconstruction of the 1947- 48 course, working from the notes of Crowe and Stewart. References to "Boyer" are to Charles Boyer, </w:t>
      </w:r>
      <w:r w:rsidRPr="00BC69D4">
        <w:rPr>
          <w:rFonts w:cstheme="minorHAnsi"/>
          <w:i/>
          <w:iCs/>
          <w:color w:val="000000" w:themeColor="text1"/>
        </w:rPr>
        <w:t xml:space="preserve">Tractatus de gratia divina </w:t>
      </w:r>
      <w:r w:rsidRPr="00BC69D4">
        <w:rPr>
          <w:rFonts w:cstheme="minorHAnsi"/>
          <w:color w:val="000000" w:themeColor="text1"/>
        </w:rPr>
        <w:t>(Rome: Gregorian University Press, 1946). This text was used as something of a basis for the course, though Lonergan relied mostly on his own notes.</w:t>
      </w:r>
    </w:p>
    <w:p w14:paraId="724D4D5C" w14:textId="77777777" w:rsidR="00165ADD" w:rsidRPr="00BC69D4" w:rsidRDefault="00165ADD" w:rsidP="00165ADD">
      <w:pPr>
        <w:rPr>
          <w:rFonts w:cstheme="minorHAnsi"/>
          <w:color w:val="000000" w:themeColor="text1"/>
        </w:rPr>
      </w:pPr>
      <w:r w:rsidRPr="00BC69D4">
        <w:rPr>
          <w:rFonts w:cstheme="minorHAnsi"/>
          <w:color w:val="000000" w:themeColor="text1"/>
        </w:rPr>
        <w:t>This initial installment will be followed by several more articles. The entire course is worth making available, especially since we have such carefully written notes left us by Crowe and Stewart.</w:t>
      </w:r>
    </w:p>
    <w:p w14:paraId="2D8E907F" w14:textId="630884BF" w:rsidR="00165ADD" w:rsidRPr="00BC69D4" w:rsidRDefault="00EA03B4" w:rsidP="00EA03B4">
      <w:pPr>
        <w:pStyle w:val="Heading1"/>
        <w:rPr>
          <w:color w:val="000000" w:themeColor="text1"/>
        </w:rPr>
      </w:pPr>
      <w:r w:rsidRPr="00BC69D4">
        <w:rPr>
          <w:color w:val="000000" w:themeColor="text1"/>
        </w:rPr>
        <w:t xml:space="preserve">1. </w:t>
      </w:r>
      <w:r w:rsidR="00165ADD" w:rsidRPr="00BC69D4">
        <w:rPr>
          <w:color w:val="000000" w:themeColor="text1"/>
        </w:rPr>
        <w:t>Six Introductory Points</w:t>
      </w:r>
      <w:r w:rsidR="00165ADD" w:rsidRPr="00BC69D4">
        <w:rPr>
          <w:color w:val="000000" w:themeColor="text1"/>
          <w:vertAlign w:val="superscript"/>
        </w:rPr>
        <w:t>3</w:t>
      </w:r>
    </w:p>
    <w:p w14:paraId="24A8C9CC" w14:textId="77777777" w:rsidR="00165ADD" w:rsidRPr="00BC69D4" w:rsidRDefault="00165ADD" w:rsidP="00165ADD">
      <w:pPr>
        <w:numPr>
          <w:ilvl w:val="1"/>
          <w:numId w:val="1"/>
        </w:numPr>
        <w:rPr>
          <w:rFonts w:cstheme="minorHAnsi"/>
          <w:color w:val="000000" w:themeColor="text1"/>
        </w:rPr>
      </w:pPr>
      <w:r w:rsidRPr="00BC69D4">
        <w:rPr>
          <w:rFonts w:cstheme="minorHAnsi"/>
          <w:color w:val="000000" w:themeColor="text1"/>
        </w:rPr>
        <w:t>The word "grace" means favor or benevolence, the benevolence of someone toward someone else, as in "to find favor with someone." It means also a gift given out of benevolence, as well as recompense for the gift, as in having a grateful spirit and giving thanks. Finally, it means appearance, comeliness, beauty, even deceptive attractiveness and vain beauty.</w:t>
      </w:r>
    </w:p>
    <w:p w14:paraId="26F7A903" w14:textId="659BC66C" w:rsidR="00165ADD" w:rsidRPr="00BC69D4" w:rsidRDefault="00165ADD" w:rsidP="00165ADD">
      <w:pPr>
        <w:numPr>
          <w:ilvl w:val="1"/>
          <w:numId w:val="1"/>
        </w:numPr>
        <w:rPr>
          <w:rFonts w:cstheme="minorHAnsi"/>
          <w:color w:val="000000" w:themeColor="text1"/>
        </w:rPr>
      </w:pPr>
      <w:r w:rsidRPr="00BC69D4">
        <w:rPr>
          <w:rFonts w:cstheme="minorHAnsi"/>
          <w:color w:val="000000" w:themeColor="text1"/>
        </w:rPr>
        <w:t xml:space="preserve">The reality </w:t>
      </w:r>
      <w:r w:rsidR="007011E0" w:rsidRPr="00BC69D4">
        <w:rPr>
          <w:rFonts w:cstheme="minorHAnsi"/>
          <w:color w:val="000000" w:themeColor="text1"/>
        </w:rPr>
        <w:t>itself that</w:t>
      </w:r>
      <w:r w:rsidRPr="00BC69D4">
        <w:rPr>
          <w:rFonts w:cstheme="minorHAnsi"/>
          <w:color w:val="000000" w:themeColor="text1"/>
        </w:rPr>
        <w:t xml:space="preserve"> we are </w:t>
      </w:r>
      <w:r w:rsidR="007011E0" w:rsidRPr="00BC69D4">
        <w:rPr>
          <w:rFonts w:cstheme="minorHAnsi"/>
          <w:color w:val="000000" w:themeColor="text1"/>
        </w:rPr>
        <w:t>concerned with</w:t>
      </w:r>
      <w:r w:rsidRPr="00BC69D4">
        <w:rPr>
          <w:rFonts w:cstheme="minorHAnsi"/>
          <w:color w:val="000000" w:themeColor="text1"/>
        </w:rPr>
        <w:t xml:space="preserve"> in a course on grace is</w:t>
      </w:r>
      <w:r w:rsidR="00FE004A" w:rsidRPr="00BC69D4">
        <w:rPr>
          <w:rFonts w:cstheme="minorHAnsi"/>
          <w:color w:val="000000" w:themeColor="text1"/>
        </w:rPr>
        <w:t xml:space="preserve"> </w:t>
      </w:r>
      <w:r w:rsidRPr="00BC69D4">
        <w:rPr>
          <w:rFonts w:cstheme="minorHAnsi"/>
          <w:color w:val="000000" w:themeColor="text1"/>
        </w:rPr>
        <w:t>the life of</w:t>
      </w:r>
      <w:r w:rsidR="00FE004A" w:rsidRPr="00BC69D4">
        <w:rPr>
          <w:rFonts w:cstheme="minorHAnsi"/>
          <w:color w:val="000000" w:themeColor="text1"/>
        </w:rPr>
        <w:t xml:space="preserve"> </w:t>
      </w:r>
      <w:r w:rsidRPr="00BC69D4">
        <w:rPr>
          <w:rFonts w:cstheme="minorHAnsi"/>
          <w:color w:val="000000" w:themeColor="text1"/>
        </w:rPr>
        <w:t>Christ communicated</w:t>
      </w:r>
      <w:r w:rsidR="00FE004A" w:rsidRPr="00BC69D4">
        <w:rPr>
          <w:rFonts w:cstheme="minorHAnsi"/>
          <w:color w:val="000000" w:themeColor="text1"/>
        </w:rPr>
        <w:t xml:space="preserve"> </w:t>
      </w:r>
      <w:r w:rsidRPr="00BC69D4">
        <w:rPr>
          <w:rFonts w:cstheme="minorHAnsi"/>
          <w:color w:val="000000" w:themeColor="text1"/>
        </w:rPr>
        <w:t>to us gratuitously. John 6:56-57: "</w:t>
      </w:r>
      <w:r w:rsidR="007011E0" w:rsidRPr="00BC69D4">
        <w:rPr>
          <w:rFonts w:cstheme="minorHAnsi"/>
          <w:color w:val="000000" w:themeColor="text1"/>
        </w:rPr>
        <w:t>Those who</w:t>
      </w:r>
      <w:r w:rsidRPr="00BC69D4">
        <w:rPr>
          <w:rFonts w:cstheme="minorHAnsi"/>
          <w:color w:val="000000" w:themeColor="text1"/>
        </w:rPr>
        <w:t xml:space="preserve"> eat my flesh </w:t>
      </w:r>
      <w:r w:rsidR="007011E0" w:rsidRPr="00BC69D4">
        <w:rPr>
          <w:rFonts w:cstheme="minorHAnsi"/>
          <w:color w:val="000000" w:themeColor="text1"/>
        </w:rPr>
        <w:t>and drink</w:t>
      </w:r>
      <w:r w:rsidR="00FE004A" w:rsidRPr="00BC69D4">
        <w:rPr>
          <w:rFonts w:cstheme="minorHAnsi"/>
          <w:color w:val="000000" w:themeColor="text1"/>
        </w:rPr>
        <w:t xml:space="preserve"> </w:t>
      </w:r>
      <w:r w:rsidRPr="00BC69D4">
        <w:rPr>
          <w:rFonts w:cstheme="minorHAnsi"/>
          <w:color w:val="000000" w:themeColor="text1"/>
        </w:rPr>
        <w:t>my</w:t>
      </w:r>
      <w:r w:rsidR="00FE004A" w:rsidRPr="00BC69D4">
        <w:rPr>
          <w:rFonts w:cstheme="minorHAnsi"/>
          <w:color w:val="000000" w:themeColor="text1"/>
        </w:rPr>
        <w:t xml:space="preserve"> </w:t>
      </w:r>
      <w:r w:rsidRPr="00BC69D4">
        <w:rPr>
          <w:rFonts w:cstheme="minorHAnsi"/>
          <w:color w:val="000000" w:themeColor="text1"/>
        </w:rPr>
        <w:t>blood</w:t>
      </w:r>
      <w:r w:rsidR="00FE004A" w:rsidRPr="00BC69D4">
        <w:rPr>
          <w:rFonts w:cstheme="minorHAnsi"/>
          <w:color w:val="000000" w:themeColor="text1"/>
        </w:rPr>
        <w:t xml:space="preserve"> </w:t>
      </w:r>
      <w:r w:rsidRPr="00BC69D4">
        <w:rPr>
          <w:rFonts w:cstheme="minorHAnsi"/>
          <w:color w:val="000000" w:themeColor="text1"/>
        </w:rPr>
        <w:t>abide in me, and</w:t>
      </w:r>
      <w:r w:rsidR="007011E0" w:rsidRPr="00BC69D4">
        <w:rPr>
          <w:rFonts w:cstheme="minorHAnsi"/>
          <w:color w:val="000000" w:themeColor="text1"/>
        </w:rPr>
        <w:t xml:space="preserve"> </w:t>
      </w:r>
      <w:r w:rsidRPr="00BC69D4">
        <w:rPr>
          <w:rFonts w:cstheme="minorHAnsi"/>
          <w:color w:val="000000" w:themeColor="text1"/>
        </w:rPr>
        <w:t>I</w:t>
      </w:r>
      <w:r w:rsidR="007011E0" w:rsidRPr="00BC69D4">
        <w:rPr>
          <w:rFonts w:cstheme="minorHAnsi"/>
          <w:color w:val="000000" w:themeColor="text1"/>
        </w:rPr>
        <w:t xml:space="preserve"> </w:t>
      </w:r>
      <w:r w:rsidRPr="00BC69D4">
        <w:rPr>
          <w:rFonts w:cstheme="minorHAnsi"/>
          <w:color w:val="000000" w:themeColor="text1"/>
        </w:rPr>
        <w:t>in them. Just as the living Father sent me, and I live because of the Father, so whoever</w:t>
      </w:r>
      <w:r w:rsidR="00FE004A" w:rsidRPr="00BC69D4">
        <w:rPr>
          <w:rFonts w:cstheme="minorHAnsi"/>
          <w:color w:val="000000" w:themeColor="text1"/>
        </w:rPr>
        <w:t xml:space="preserve"> </w:t>
      </w:r>
      <w:r w:rsidRPr="00BC69D4">
        <w:rPr>
          <w:rFonts w:cstheme="minorHAnsi"/>
          <w:color w:val="000000" w:themeColor="text1"/>
        </w:rPr>
        <w:t>eats me will live because of</w:t>
      </w:r>
      <w:r w:rsidR="00FE004A" w:rsidRPr="00BC69D4">
        <w:rPr>
          <w:rFonts w:cstheme="minorHAnsi"/>
          <w:color w:val="000000" w:themeColor="text1"/>
        </w:rPr>
        <w:t xml:space="preserve"> </w:t>
      </w:r>
      <w:r w:rsidRPr="00BC69D4">
        <w:rPr>
          <w:rFonts w:cstheme="minorHAnsi"/>
          <w:color w:val="000000" w:themeColor="text1"/>
        </w:rPr>
        <w:t>me." John 15:1-5: "I</w:t>
      </w:r>
      <w:r w:rsidR="00FE004A" w:rsidRPr="00BC69D4">
        <w:rPr>
          <w:rFonts w:cstheme="minorHAnsi"/>
          <w:color w:val="000000" w:themeColor="text1"/>
        </w:rPr>
        <w:t xml:space="preserve"> </w:t>
      </w:r>
      <w:r w:rsidRPr="00BC69D4">
        <w:rPr>
          <w:rFonts w:cstheme="minorHAnsi"/>
          <w:color w:val="000000" w:themeColor="text1"/>
        </w:rPr>
        <w:t>am the true vine, and</w:t>
      </w:r>
      <w:r w:rsidR="00FE004A" w:rsidRPr="00BC69D4">
        <w:rPr>
          <w:rFonts w:cstheme="minorHAnsi"/>
          <w:color w:val="000000" w:themeColor="text1"/>
        </w:rPr>
        <w:t xml:space="preserve"> </w:t>
      </w:r>
      <w:r w:rsidRPr="00BC69D4">
        <w:rPr>
          <w:rFonts w:cstheme="minorHAnsi"/>
          <w:color w:val="000000" w:themeColor="text1"/>
        </w:rPr>
        <w:t>my Father is the vinegrower. He removes every</w:t>
      </w:r>
      <w:r w:rsidR="00FE004A" w:rsidRPr="00BC69D4">
        <w:rPr>
          <w:rFonts w:cstheme="minorHAnsi"/>
          <w:color w:val="000000" w:themeColor="text1"/>
        </w:rPr>
        <w:t xml:space="preserve"> </w:t>
      </w:r>
      <w:r w:rsidRPr="00BC69D4">
        <w:rPr>
          <w:rFonts w:cstheme="minorHAnsi"/>
          <w:color w:val="000000" w:themeColor="text1"/>
        </w:rPr>
        <w:t>branch</w:t>
      </w:r>
      <w:r w:rsidR="00FE004A" w:rsidRPr="00BC69D4">
        <w:rPr>
          <w:rFonts w:cstheme="minorHAnsi"/>
          <w:color w:val="000000" w:themeColor="text1"/>
        </w:rPr>
        <w:t xml:space="preserve"> </w:t>
      </w:r>
      <w:r w:rsidRPr="00BC69D4">
        <w:rPr>
          <w:rFonts w:cstheme="minorHAnsi"/>
          <w:color w:val="000000" w:themeColor="text1"/>
        </w:rPr>
        <w:t>in</w:t>
      </w:r>
      <w:r w:rsidR="00FE004A" w:rsidRPr="00BC69D4">
        <w:rPr>
          <w:rFonts w:cstheme="minorHAnsi"/>
          <w:color w:val="000000" w:themeColor="text1"/>
        </w:rPr>
        <w:t xml:space="preserve"> </w:t>
      </w:r>
      <w:r w:rsidRPr="00BC69D4">
        <w:rPr>
          <w:rFonts w:cstheme="minorHAnsi"/>
          <w:color w:val="000000" w:themeColor="text1"/>
        </w:rPr>
        <w:t>me</w:t>
      </w:r>
      <w:r w:rsidR="00FE004A" w:rsidRPr="00BC69D4">
        <w:rPr>
          <w:rFonts w:cstheme="minorHAnsi"/>
          <w:color w:val="000000" w:themeColor="text1"/>
        </w:rPr>
        <w:t xml:space="preserve"> </w:t>
      </w:r>
      <w:r w:rsidRPr="00BC69D4">
        <w:rPr>
          <w:rFonts w:cstheme="minorHAnsi"/>
          <w:color w:val="000000" w:themeColor="text1"/>
        </w:rPr>
        <w:t>that</w:t>
      </w:r>
      <w:r w:rsidR="00FE004A" w:rsidRPr="00BC69D4">
        <w:rPr>
          <w:rFonts w:cstheme="minorHAnsi"/>
          <w:color w:val="000000" w:themeColor="text1"/>
        </w:rPr>
        <w:t xml:space="preserve"> </w:t>
      </w:r>
      <w:r w:rsidRPr="00BC69D4">
        <w:rPr>
          <w:rFonts w:cstheme="minorHAnsi"/>
          <w:color w:val="000000" w:themeColor="text1"/>
        </w:rPr>
        <w:t>bears</w:t>
      </w:r>
      <w:r w:rsidR="00FE004A" w:rsidRPr="00BC69D4">
        <w:rPr>
          <w:rFonts w:cstheme="minorHAnsi"/>
          <w:color w:val="000000" w:themeColor="text1"/>
        </w:rPr>
        <w:t xml:space="preserve"> </w:t>
      </w:r>
      <w:r w:rsidRPr="00BC69D4">
        <w:rPr>
          <w:rFonts w:cstheme="minorHAnsi"/>
          <w:color w:val="000000" w:themeColor="text1"/>
        </w:rPr>
        <w:t>no</w:t>
      </w:r>
      <w:r w:rsidR="00FE004A" w:rsidRPr="00BC69D4">
        <w:rPr>
          <w:rFonts w:cstheme="minorHAnsi"/>
          <w:color w:val="000000" w:themeColor="text1"/>
        </w:rPr>
        <w:t xml:space="preserve"> </w:t>
      </w:r>
      <w:r w:rsidRPr="00BC69D4">
        <w:rPr>
          <w:rFonts w:cstheme="minorHAnsi"/>
          <w:color w:val="000000" w:themeColor="text1"/>
        </w:rPr>
        <w:t>fruit.</w:t>
      </w:r>
      <w:r w:rsidR="00FE004A" w:rsidRPr="00BC69D4">
        <w:rPr>
          <w:rFonts w:cstheme="minorHAnsi"/>
          <w:color w:val="000000" w:themeColor="text1"/>
        </w:rPr>
        <w:t xml:space="preserve"> </w:t>
      </w:r>
      <w:r w:rsidRPr="00BC69D4">
        <w:rPr>
          <w:rFonts w:cstheme="minorHAnsi"/>
          <w:color w:val="000000" w:themeColor="text1"/>
        </w:rPr>
        <w:t>Every</w:t>
      </w:r>
      <w:r w:rsidR="00FE004A" w:rsidRPr="00BC69D4">
        <w:rPr>
          <w:rFonts w:cstheme="minorHAnsi"/>
          <w:color w:val="000000" w:themeColor="text1"/>
        </w:rPr>
        <w:t xml:space="preserve"> </w:t>
      </w:r>
      <w:r w:rsidRPr="00BC69D4">
        <w:rPr>
          <w:rFonts w:cstheme="minorHAnsi"/>
          <w:color w:val="000000" w:themeColor="text1"/>
        </w:rPr>
        <w:t>branch</w:t>
      </w:r>
      <w:r w:rsidR="00FE004A" w:rsidRPr="00BC69D4">
        <w:rPr>
          <w:rFonts w:cstheme="minorHAnsi"/>
          <w:color w:val="000000" w:themeColor="text1"/>
        </w:rPr>
        <w:t xml:space="preserve"> </w:t>
      </w:r>
      <w:r w:rsidRPr="00BC69D4">
        <w:rPr>
          <w:rFonts w:cstheme="minorHAnsi"/>
          <w:color w:val="000000" w:themeColor="text1"/>
        </w:rPr>
        <w:t>that</w:t>
      </w:r>
      <w:r w:rsidR="00FE004A" w:rsidRPr="00BC69D4">
        <w:rPr>
          <w:rFonts w:cstheme="minorHAnsi"/>
          <w:color w:val="000000" w:themeColor="text1"/>
        </w:rPr>
        <w:t xml:space="preserve"> </w:t>
      </w:r>
      <w:r w:rsidRPr="00BC69D4">
        <w:rPr>
          <w:rFonts w:cstheme="minorHAnsi"/>
          <w:color w:val="000000" w:themeColor="text1"/>
        </w:rPr>
        <w:t>bears fruit</w:t>
      </w:r>
      <w:r w:rsidR="00FE004A" w:rsidRPr="00BC69D4">
        <w:rPr>
          <w:rFonts w:cstheme="minorHAnsi"/>
          <w:color w:val="000000" w:themeColor="text1"/>
        </w:rPr>
        <w:t xml:space="preserve"> </w:t>
      </w:r>
      <w:r w:rsidRPr="00BC69D4">
        <w:rPr>
          <w:rFonts w:cstheme="minorHAnsi"/>
          <w:color w:val="000000" w:themeColor="text1"/>
        </w:rPr>
        <w:t>he</w:t>
      </w:r>
      <w:r w:rsidR="00FE004A" w:rsidRPr="00BC69D4">
        <w:rPr>
          <w:rFonts w:cstheme="minorHAnsi"/>
          <w:color w:val="000000" w:themeColor="text1"/>
        </w:rPr>
        <w:t xml:space="preserve"> </w:t>
      </w:r>
      <w:r w:rsidRPr="00BC69D4">
        <w:rPr>
          <w:rFonts w:cstheme="minorHAnsi"/>
          <w:color w:val="000000" w:themeColor="text1"/>
        </w:rPr>
        <w:t>prunes to make it bear</w:t>
      </w:r>
      <w:r w:rsidR="00FE004A" w:rsidRPr="00BC69D4">
        <w:rPr>
          <w:rFonts w:cstheme="minorHAnsi"/>
          <w:color w:val="000000" w:themeColor="text1"/>
        </w:rPr>
        <w:t xml:space="preserve"> </w:t>
      </w:r>
      <w:r w:rsidRPr="00BC69D4">
        <w:rPr>
          <w:rFonts w:cstheme="minorHAnsi"/>
          <w:color w:val="000000" w:themeColor="text1"/>
        </w:rPr>
        <w:t>more fruit. You</w:t>
      </w:r>
      <w:r w:rsidR="00FE004A" w:rsidRPr="00BC69D4">
        <w:rPr>
          <w:rFonts w:cstheme="minorHAnsi"/>
          <w:color w:val="000000" w:themeColor="text1"/>
        </w:rPr>
        <w:t xml:space="preserve"> </w:t>
      </w:r>
      <w:r w:rsidRPr="00BC69D4">
        <w:rPr>
          <w:rFonts w:cstheme="minorHAnsi"/>
          <w:color w:val="000000" w:themeColor="text1"/>
        </w:rPr>
        <w:t>have already been cleansed</w:t>
      </w:r>
      <w:r w:rsidR="00FE004A" w:rsidRPr="00BC69D4">
        <w:rPr>
          <w:rFonts w:cstheme="minorHAnsi"/>
          <w:color w:val="000000" w:themeColor="text1"/>
        </w:rPr>
        <w:t xml:space="preserve"> </w:t>
      </w:r>
      <w:r w:rsidRPr="00BC69D4">
        <w:rPr>
          <w:rFonts w:cstheme="minorHAnsi"/>
          <w:color w:val="000000" w:themeColor="text1"/>
        </w:rPr>
        <w:t>by</w:t>
      </w:r>
      <w:r w:rsidR="00FE004A" w:rsidRPr="00BC69D4">
        <w:rPr>
          <w:rFonts w:cstheme="minorHAnsi"/>
          <w:color w:val="000000" w:themeColor="text1"/>
        </w:rPr>
        <w:t xml:space="preserve"> </w:t>
      </w:r>
      <w:r w:rsidRPr="00BC69D4">
        <w:rPr>
          <w:rFonts w:cstheme="minorHAnsi"/>
          <w:color w:val="000000" w:themeColor="text1"/>
        </w:rPr>
        <w:t>the word</w:t>
      </w:r>
      <w:r w:rsidR="00FE004A" w:rsidRPr="00BC69D4">
        <w:rPr>
          <w:rFonts w:cstheme="minorHAnsi"/>
          <w:color w:val="000000" w:themeColor="text1"/>
        </w:rPr>
        <w:t xml:space="preserve"> </w:t>
      </w:r>
      <w:r w:rsidRPr="00BC69D4">
        <w:rPr>
          <w:rFonts w:cstheme="minorHAnsi"/>
          <w:color w:val="000000" w:themeColor="text1"/>
        </w:rPr>
        <w:t>that I have spoken to you. Abide in me as</w:t>
      </w:r>
      <w:r w:rsidR="00FE004A" w:rsidRPr="00BC69D4">
        <w:rPr>
          <w:rFonts w:cstheme="minorHAnsi"/>
          <w:color w:val="000000" w:themeColor="text1"/>
        </w:rPr>
        <w:t xml:space="preserve"> </w:t>
      </w:r>
      <w:r w:rsidRPr="00BC69D4">
        <w:rPr>
          <w:rFonts w:cstheme="minorHAnsi"/>
          <w:color w:val="000000" w:themeColor="text1"/>
        </w:rPr>
        <w:t>I</w:t>
      </w:r>
      <w:r w:rsidR="00FE004A" w:rsidRPr="00BC69D4">
        <w:rPr>
          <w:rFonts w:cstheme="minorHAnsi"/>
          <w:color w:val="000000" w:themeColor="text1"/>
        </w:rPr>
        <w:t xml:space="preserve"> </w:t>
      </w:r>
      <w:r w:rsidRPr="00BC69D4">
        <w:rPr>
          <w:rFonts w:cstheme="minorHAnsi"/>
          <w:color w:val="000000" w:themeColor="text1"/>
        </w:rPr>
        <w:t xml:space="preserve">abide in you. Just as the branch cannot bear fruit by itself unless it abides in the vine, neither can you unless you abide in me. I am </w:t>
      </w:r>
      <w:r w:rsidR="00BE025B" w:rsidRPr="00BC69D4">
        <w:rPr>
          <w:rFonts w:cstheme="minorHAnsi"/>
          <w:color w:val="000000" w:themeColor="text1"/>
        </w:rPr>
        <w:t>the</w:t>
      </w:r>
      <w:r w:rsidRPr="00BC69D4">
        <w:rPr>
          <w:rFonts w:cstheme="minorHAnsi"/>
          <w:color w:val="000000" w:themeColor="text1"/>
        </w:rPr>
        <w:t xml:space="preserve"> vine, you are the branches. Those who abide in me and I in </w:t>
      </w:r>
      <w:r w:rsidR="00BE025B" w:rsidRPr="00BC69D4">
        <w:rPr>
          <w:rFonts w:cstheme="minorHAnsi"/>
          <w:color w:val="000000" w:themeColor="text1"/>
        </w:rPr>
        <w:t xml:space="preserve">them </w:t>
      </w:r>
      <w:r w:rsidRPr="00BC69D4">
        <w:rPr>
          <w:rFonts w:cstheme="minorHAnsi"/>
          <w:color w:val="000000" w:themeColor="text1"/>
        </w:rPr>
        <w:t>bear much fruit, because apart from me you can do nothing."</w:t>
      </w:r>
    </w:p>
    <w:p w14:paraId="3F703228" w14:textId="09BFDD61" w:rsidR="00277060" w:rsidRPr="00BC69D4" w:rsidRDefault="00165ADD" w:rsidP="00846C2C">
      <w:pPr>
        <w:ind w:left="810"/>
        <w:rPr>
          <w:rFonts w:cstheme="minorHAnsi"/>
          <w:color w:val="000000" w:themeColor="text1"/>
        </w:rPr>
      </w:pPr>
      <w:r w:rsidRPr="00BC69D4">
        <w:rPr>
          <w:rFonts w:cstheme="minorHAnsi"/>
          <w:color w:val="000000" w:themeColor="text1"/>
        </w:rPr>
        <w:t>These texts treat the life of Christ communicated to us. It i</w:t>
      </w:r>
      <w:r w:rsidR="009F2EFC" w:rsidRPr="00BC69D4">
        <w:rPr>
          <w:rFonts w:cstheme="minorHAnsi"/>
          <w:color w:val="000000" w:themeColor="text1"/>
        </w:rPr>
        <w:t>s a</w:t>
      </w:r>
      <w:r w:rsidRPr="00BC69D4">
        <w:rPr>
          <w:rFonts w:cstheme="minorHAnsi"/>
          <w:color w:val="000000" w:themeColor="text1"/>
        </w:rPr>
        <w:t xml:space="preserve"> gratuitous gift. The gratuity of this gift appears in Ephesians 2:</w:t>
      </w:r>
      <w:r w:rsidR="009F2EFC" w:rsidRPr="00BC69D4">
        <w:rPr>
          <w:rFonts w:cstheme="minorHAnsi"/>
          <w:color w:val="000000" w:themeColor="text1"/>
        </w:rPr>
        <w:t>1-10</w:t>
      </w:r>
      <w:r w:rsidRPr="00BC69D4">
        <w:rPr>
          <w:rFonts w:cstheme="minorHAnsi"/>
          <w:color w:val="000000" w:themeColor="text1"/>
        </w:rPr>
        <w:t>:</w:t>
      </w:r>
      <w:r w:rsidR="00846C2C" w:rsidRPr="00BC69D4">
        <w:rPr>
          <w:rFonts w:cstheme="minorHAnsi"/>
          <w:color w:val="000000" w:themeColor="text1"/>
        </w:rPr>
        <w:t xml:space="preserve"> </w:t>
      </w:r>
      <w:r w:rsidRPr="00BC69D4">
        <w:rPr>
          <w:rFonts w:cstheme="minorHAnsi"/>
          <w:color w:val="000000" w:themeColor="text1"/>
        </w:rPr>
        <w:t xml:space="preserve">"You were dead through the trespasses and sins in which you once lived, following the course of this world, following the ruler of </w:t>
      </w:r>
      <w:r w:rsidR="00277060" w:rsidRPr="00BC69D4">
        <w:rPr>
          <w:rFonts w:cstheme="minorHAnsi"/>
          <w:color w:val="000000" w:themeColor="text1"/>
        </w:rPr>
        <w:t xml:space="preserve">the </w:t>
      </w:r>
      <w:bookmarkStart w:id="4" w:name="Doran_13125-0003"/>
      <w:bookmarkEnd w:id="4"/>
      <w:r w:rsidR="00277060" w:rsidRPr="00BC69D4">
        <w:rPr>
          <w:rFonts w:cstheme="minorHAnsi"/>
          <w:color w:val="000000" w:themeColor="text1"/>
        </w:rPr>
        <w:t>power of the air, the spirit that is now at work among those who are disobedient. All of us once lived among them in the passions of our flesh, following the desires of flesh and senses, and we were by nature children of wrath, like everyone else. But God, who is rich in mercy, out of the great love with which he loved us even when we were dead through our trespasses, made us alive together with Christ- by grace you have been saved - and raised us up with him and seated us with him in the heavenly places in Christ Jesus, so that in the ages to come he might show the immeasurable riches of his grace in kindness toward us in Christ Jesus. For by grace you have been saved through faith, and this is not your own doing; it is the gift of God - not the result of works, so that no one may boast. For we are what he has made us, created in Christ Jesus for good works, which God prepared beforehand to be our way of life." Similarly, throughout most of the New Testament there is talk of the life of Christ that exists in us.</w:t>
      </w:r>
    </w:p>
    <w:p w14:paraId="4E40FEFF" w14:textId="77777777" w:rsidR="00277060" w:rsidRPr="00BC69D4" w:rsidRDefault="00277060" w:rsidP="00846C2C">
      <w:pPr>
        <w:ind w:left="810"/>
        <w:rPr>
          <w:rFonts w:cstheme="minorHAnsi"/>
          <w:color w:val="000000" w:themeColor="text1"/>
        </w:rPr>
      </w:pPr>
      <w:r w:rsidRPr="00BC69D4">
        <w:rPr>
          <w:rFonts w:cstheme="minorHAnsi"/>
          <w:color w:val="000000" w:themeColor="text1"/>
        </w:rPr>
        <w:t>This life of Christ in us is the object of this treatise.</w:t>
      </w:r>
    </w:p>
    <w:p w14:paraId="2E836E01" w14:textId="1338C2C8" w:rsidR="00277060" w:rsidRPr="00BC69D4" w:rsidRDefault="00277060" w:rsidP="005D4D3A">
      <w:pPr>
        <w:pStyle w:val="ListParagraph"/>
        <w:numPr>
          <w:ilvl w:val="1"/>
          <w:numId w:val="1"/>
        </w:numPr>
        <w:rPr>
          <w:rFonts w:cstheme="minorHAnsi"/>
          <w:color w:val="000000" w:themeColor="text1"/>
        </w:rPr>
      </w:pPr>
      <w:r w:rsidRPr="00BC69D4">
        <w:rPr>
          <w:rFonts w:cstheme="minorHAnsi"/>
          <w:color w:val="000000" w:themeColor="text1"/>
        </w:rPr>
        <w:t>What sort of thing is this life of Christ? Is it merely human life? No, since the life of Christ is simultaneously human and divine. We are speaking of the life of Christ, who is simultaneously man and God. His life in us consists in the love of friendship toward God in this life and beatific vision in the future life. Because Christ is God he has the beatific vision so that he knows himself as God, and he has the charity by which he loves himself as God. Thus, this life of Christ in us is a participation in the divine nature: charity on earth, vision in heaven. 2 Peter 1:4: "he has given us, through these things, his precious and very great promises, so that through them you may ... become participants of the divine nature."</w:t>
      </w:r>
    </w:p>
    <w:p w14:paraId="5E870455" w14:textId="6BED431D" w:rsidR="00277060" w:rsidRPr="00BC69D4" w:rsidRDefault="00277060" w:rsidP="00277060">
      <w:pPr>
        <w:pStyle w:val="ListParagraph"/>
        <w:numPr>
          <w:ilvl w:val="1"/>
          <w:numId w:val="1"/>
        </w:numPr>
        <w:rPr>
          <w:rFonts w:cstheme="minorHAnsi"/>
          <w:color w:val="000000" w:themeColor="text1"/>
        </w:rPr>
      </w:pPr>
      <w:r w:rsidRPr="00BC69D4">
        <w:rPr>
          <w:rFonts w:cstheme="minorHAnsi"/>
          <w:color w:val="000000" w:themeColor="text1"/>
        </w:rPr>
        <w:lastRenderedPageBreak/>
        <w:t>Thus we participate in theandric life. This life is above our nature, since it is the life of a man not as just a man but as a man who also is God. Thus faith is above reason, charity above the natural love of God, deeds meritorious of eternal life above the natural merits of man, the beatific vision above the limbo of the unbaptized infants. This is the distinction between supernatural and natural life. This man Jesus Christ is God through the hypostatic union. And the</w:t>
      </w:r>
      <w:r w:rsidR="005D4D3A" w:rsidRPr="00BC69D4">
        <w:rPr>
          <w:rFonts w:cstheme="minorHAnsi"/>
          <w:color w:val="000000" w:themeColor="text1"/>
        </w:rPr>
        <w:t xml:space="preserve"> </w:t>
      </w:r>
      <w:r w:rsidRPr="00BC69D4">
        <w:rPr>
          <w:rFonts w:cstheme="minorHAnsi"/>
          <w:color w:val="000000" w:themeColor="text1"/>
        </w:rPr>
        <w:t xml:space="preserve">Christian as a member of the mystical body of Christ participates </w:t>
      </w:r>
      <w:bookmarkStart w:id="5" w:name="Doran_13125-0004"/>
      <w:bookmarkEnd w:id="5"/>
      <w:r w:rsidRPr="00BC69D4">
        <w:rPr>
          <w:rFonts w:cstheme="minorHAnsi"/>
          <w:color w:val="000000" w:themeColor="text1"/>
        </w:rPr>
        <w:t>in the theandric life of Christ through sanctifying grace, from which</w:t>
      </w:r>
      <w:r w:rsidR="005D4D3A" w:rsidRPr="00BC69D4">
        <w:rPr>
          <w:rFonts w:cstheme="minorHAnsi"/>
          <w:color w:val="000000" w:themeColor="text1"/>
        </w:rPr>
        <w:t xml:space="preserve"> </w:t>
      </w:r>
      <w:r w:rsidRPr="00BC69D4">
        <w:rPr>
          <w:rFonts w:cstheme="minorHAnsi"/>
          <w:color w:val="000000" w:themeColor="text1"/>
        </w:rPr>
        <w:t>flow faith, charity, and merits unto beatific vision.</w:t>
      </w:r>
    </w:p>
    <w:p w14:paraId="7CBE0CD0" w14:textId="697E6C96" w:rsidR="00277060" w:rsidRPr="00BC69D4" w:rsidRDefault="00277060" w:rsidP="00C30E1D">
      <w:pPr>
        <w:pStyle w:val="ListParagraph"/>
        <w:numPr>
          <w:ilvl w:val="1"/>
          <w:numId w:val="1"/>
        </w:numPr>
        <w:rPr>
          <w:rFonts w:cstheme="minorHAnsi"/>
          <w:color w:val="000000" w:themeColor="text1"/>
        </w:rPr>
      </w:pPr>
      <w:r w:rsidRPr="00BC69D4">
        <w:rPr>
          <w:rFonts w:cstheme="minorHAnsi"/>
          <w:color w:val="000000" w:themeColor="text1"/>
        </w:rPr>
        <w:t>This life is grace, a gift given out of benevolence. It is a gratuitous gift for two reasons.</w:t>
      </w:r>
    </w:p>
    <w:p w14:paraId="21FE82E6" w14:textId="77777777" w:rsidR="00277060" w:rsidRPr="00BC69D4" w:rsidRDefault="00277060" w:rsidP="00C30E1D">
      <w:pPr>
        <w:numPr>
          <w:ilvl w:val="2"/>
          <w:numId w:val="5"/>
        </w:numPr>
        <w:rPr>
          <w:rFonts w:cstheme="minorHAnsi"/>
          <w:color w:val="000000" w:themeColor="text1"/>
        </w:rPr>
      </w:pPr>
      <w:r w:rsidRPr="00BC69D4">
        <w:rPr>
          <w:rFonts w:cstheme="minorHAnsi"/>
          <w:color w:val="000000" w:themeColor="text1"/>
        </w:rPr>
        <w:t>It is a gratuitous gift because we are sinners: recall Ephesians 2:1-3. The life of Christ is not owed to sinners. The sinner loses all right to eternal life. Therefore, it is a gift given out of benevolence, not out of justice.</w:t>
      </w:r>
    </w:p>
    <w:p w14:paraId="1049B69E" w14:textId="6A200576" w:rsidR="00277060" w:rsidRPr="00BC69D4" w:rsidRDefault="00277060" w:rsidP="00C30E1D">
      <w:pPr>
        <w:numPr>
          <w:ilvl w:val="2"/>
          <w:numId w:val="5"/>
        </w:numPr>
        <w:rPr>
          <w:rFonts w:cstheme="minorHAnsi"/>
          <w:color w:val="000000" w:themeColor="text1"/>
        </w:rPr>
      </w:pPr>
      <w:r w:rsidRPr="00BC69D4">
        <w:rPr>
          <w:rFonts w:cstheme="minorHAnsi"/>
          <w:color w:val="000000" w:themeColor="text1"/>
        </w:rPr>
        <w:t>But it would be a gratuitous gift even if we were not sinners. We have everything required for our natural life, everything that follows upon human nature or is needed by human nature, which is complete in itself. Grace is something beyond human nature, beyond the proportion of our nature, whether constitutively - I am a man without this life - or by consequence</w:t>
      </w:r>
      <w:r w:rsidR="00C30E1D" w:rsidRPr="00BC69D4">
        <w:rPr>
          <w:rFonts w:cstheme="minorHAnsi"/>
          <w:color w:val="000000" w:themeColor="text1"/>
        </w:rPr>
        <w:t xml:space="preserve"> </w:t>
      </w:r>
      <w:r w:rsidRPr="00BC69D4">
        <w:rPr>
          <w:rFonts w:cstheme="minorHAnsi"/>
          <w:color w:val="000000" w:themeColor="text1"/>
        </w:rPr>
        <w:t>- I can operate as a human being without this life - or by way of exigence - this life is not owed to a mere human being, but to that one alone who is not only man but also God.</w:t>
      </w:r>
    </w:p>
    <w:p w14:paraId="76EF7907" w14:textId="4A08E7CB" w:rsidR="00277060" w:rsidRPr="00BC69D4" w:rsidRDefault="00277060" w:rsidP="00C30E1D">
      <w:pPr>
        <w:pStyle w:val="ListParagraph"/>
        <w:numPr>
          <w:ilvl w:val="0"/>
          <w:numId w:val="3"/>
        </w:numPr>
        <w:rPr>
          <w:rFonts w:cstheme="minorHAnsi"/>
          <w:color w:val="000000" w:themeColor="text1"/>
        </w:rPr>
      </w:pPr>
      <w:r w:rsidRPr="00BC69D4">
        <w:rPr>
          <w:rFonts w:cstheme="minorHAnsi"/>
          <w:color w:val="000000" w:themeColor="text1"/>
        </w:rPr>
        <w:t>There is thus a twofold effect of grace. It is simultaneously healing and elevating. It is healing because it revives fallen nature by taking away the darkness of our mind, the weakness of our will, the tendency of the flesh to sin; it is elevating insofar as it confers the life of Christ that is communicated to us and participated in by us. It gives supernatural life, merits that lead to beatific vision.</w:t>
      </w:r>
    </w:p>
    <w:p w14:paraId="78364746" w14:textId="77777777" w:rsidR="00277060" w:rsidRPr="00BC69D4" w:rsidRDefault="00277060" w:rsidP="00C30E1D">
      <w:pPr>
        <w:pStyle w:val="Heading1"/>
        <w:rPr>
          <w:color w:val="000000" w:themeColor="text1"/>
        </w:rPr>
      </w:pPr>
      <w:r w:rsidRPr="00BC69D4">
        <w:rPr>
          <w:color w:val="000000" w:themeColor="text1"/>
        </w:rPr>
        <w:t>2. The Various Senses of the Word "Grace"</w:t>
      </w:r>
      <w:r w:rsidRPr="00BC69D4">
        <w:rPr>
          <w:color w:val="000000" w:themeColor="text1"/>
          <w:vertAlign w:val="superscript"/>
        </w:rPr>
        <w:t>4</w:t>
      </w:r>
    </w:p>
    <w:p w14:paraId="3899E954" w14:textId="77777777" w:rsidR="00EE0C4B" w:rsidRPr="00BC69D4" w:rsidRDefault="00277060" w:rsidP="00D806A9">
      <w:pPr>
        <w:rPr>
          <w:rFonts w:cstheme="minorHAnsi"/>
          <w:color w:val="000000" w:themeColor="text1"/>
        </w:rPr>
      </w:pPr>
      <w:r w:rsidRPr="00BC69D4">
        <w:rPr>
          <w:rFonts w:cstheme="minorHAnsi"/>
          <w:color w:val="000000" w:themeColor="text1"/>
        </w:rPr>
        <w:t xml:space="preserve">Since everything that God has conferred upon us is given to us </w:t>
      </w:r>
      <w:r w:rsidRPr="00BC69D4">
        <w:rPr>
          <w:rFonts w:cstheme="minorHAnsi"/>
          <w:i/>
          <w:iCs/>
          <w:color w:val="000000" w:themeColor="text1"/>
        </w:rPr>
        <w:t>gratis,</w:t>
      </w:r>
      <w:r w:rsidR="00BB27AF" w:rsidRPr="00BC69D4">
        <w:rPr>
          <w:rFonts w:cstheme="minorHAnsi"/>
          <w:i/>
          <w:iCs/>
          <w:color w:val="000000" w:themeColor="text1"/>
        </w:rPr>
        <w:t xml:space="preserve"> </w:t>
      </w:r>
      <w:r w:rsidRPr="00BC69D4">
        <w:rPr>
          <w:rFonts w:cstheme="minorHAnsi"/>
          <w:color w:val="000000" w:themeColor="text1"/>
        </w:rPr>
        <w:t>it is well</w:t>
      </w:r>
      <w:r w:rsidR="00BB27AF" w:rsidRPr="00BC69D4">
        <w:rPr>
          <w:rFonts w:cstheme="minorHAnsi"/>
          <w:color w:val="000000" w:themeColor="text1"/>
        </w:rPr>
        <w:t xml:space="preserve"> </w:t>
      </w:r>
      <w:r w:rsidRPr="00BC69D4">
        <w:rPr>
          <w:rFonts w:cstheme="minorHAnsi"/>
          <w:color w:val="000000" w:themeColor="text1"/>
        </w:rPr>
        <w:t>to distinguish the various meanings of the word "grace." So we distinguish:</w:t>
      </w:r>
      <w:r w:rsidR="00D806A9" w:rsidRPr="00BC69D4">
        <w:rPr>
          <w:rFonts w:cstheme="minorHAnsi"/>
          <w:color w:val="000000" w:themeColor="text1"/>
        </w:rPr>
        <w:t xml:space="preserve"> </w:t>
      </w:r>
      <w:bookmarkStart w:id="6" w:name="Doran_13125-0005"/>
      <w:bookmarkEnd w:id="6"/>
    </w:p>
    <w:p w14:paraId="3BA71100" w14:textId="447E33E6" w:rsidR="00D806A9" w:rsidRPr="00BC69D4" w:rsidRDefault="00D806A9" w:rsidP="007A1B1F">
      <w:pPr>
        <w:spacing w:after="0"/>
        <w:rPr>
          <w:rFonts w:cstheme="minorHAnsi"/>
          <w:color w:val="000000" w:themeColor="text1"/>
        </w:rPr>
      </w:pPr>
      <w:r w:rsidRPr="00BC69D4">
        <w:rPr>
          <w:rFonts w:cstheme="minorHAnsi"/>
          <w:color w:val="000000" w:themeColor="text1"/>
        </w:rPr>
        <w:t>uncreated: God himself</w:t>
      </w:r>
    </w:p>
    <w:p w14:paraId="13440E2F" w14:textId="77777777" w:rsidR="00D806A9" w:rsidRPr="00BC69D4" w:rsidRDefault="00D806A9" w:rsidP="007A1B1F">
      <w:pPr>
        <w:spacing w:after="0"/>
        <w:ind w:left="720"/>
        <w:rPr>
          <w:rFonts w:cstheme="minorHAnsi"/>
          <w:color w:val="000000" w:themeColor="text1"/>
        </w:rPr>
      </w:pPr>
      <w:r w:rsidRPr="00BC69D4">
        <w:rPr>
          <w:rFonts w:cstheme="minorHAnsi"/>
          <w:color w:val="000000" w:themeColor="text1"/>
        </w:rPr>
        <w:t>created:</w:t>
      </w:r>
      <w:r w:rsidRPr="00BC69D4">
        <w:rPr>
          <w:rFonts w:cstheme="minorHAnsi"/>
          <w:b/>
          <w:bCs/>
          <w:color w:val="000000" w:themeColor="text1"/>
        </w:rPr>
        <w:t xml:space="preserve"> </w:t>
      </w:r>
      <w:r w:rsidRPr="00BC69D4">
        <w:rPr>
          <w:rFonts w:cstheme="minorHAnsi"/>
          <w:color w:val="000000" w:themeColor="text1"/>
        </w:rPr>
        <w:t>finite, contingent</w:t>
      </w:r>
    </w:p>
    <w:p w14:paraId="34E0EB1B" w14:textId="77777777" w:rsidR="00D806A9" w:rsidRPr="00BC69D4" w:rsidRDefault="00D806A9" w:rsidP="007A1B1F">
      <w:pPr>
        <w:spacing w:after="0"/>
        <w:ind w:left="1440"/>
        <w:rPr>
          <w:rFonts w:cstheme="minorHAnsi"/>
          <w:color w:val="000000" w:themeColor="text1"/>
        </w:rPr>
      </w:pPr>
      <w:r w:rsidRPr="00BC69D4">
        <w:rPr>
          <w:rFonts w:cstheme="minorHAnsi"/>
          <w:color w:val="000000" w:themeColor="text1"/>
        </w:rPr>
        <w:t>in a broad sense: natural things</w:t>
      </w:r>
    </w:p>
    <w:p w14:paraId="564509AB" w14:textId="59EC785F" w:rsidR="00D806A9" w:rsidRPr="00BC69D4" w:rsidRDefault="00D806A9" w:rsidP="007A1B1F">
      <w:pPr>
        <w:spacing w:after="0"/>
        <w:ind w:left="2520" w:hanging="360"/>
        <w:rPr>
          <w:rFonts w:cstheme="minorHAnsi"/>
          <w:color w:val="000000" w:themeColor="text1"/>
        </w:rPr>
      </w:pPr>
      <w:r w:rsidRPr="00BC69D4">
        <w:rPr>
          <w:rFonts w:cstheme="minorHAnsi"/>
          <w:color w:val="000000" w:themeColor="text1"/>
        </w:rPr>
        <w:t xml:space="preserve">in a strict sense: in the order of vision, charity, merit, faith given gratuitously </w:t>
      </w:r>
      <w:r w:rsidRPr="00BC69D4">
        <w:rPr>
          <w:rFonts w:cstheme="minorHAnsi"/>
          <w:i/>
          <w:iCs/>
          <w:color w:val="000000" w:themeColor="text1"/>
        </w:rPr>
        <w:t xml:space="preserve">(gratis data): </w:t>
      </w:r>
      <w:r w:rsidRPr="00BC69D4">
        <w:rPr>
          <w:rFonts w:cstheme="minorHAnsi"/>
          <w:color w:val="000000" w:themeColor="text1"/>
        </w:rPr>
        <w:t>for the good of the church</w:t>
      </w:r>
      <w:r w:rsidR="00EE2642" w:rsidRPr="00BC69D4">
        <w:rPr>
          <w:rFonts w:cstheme="minorHAnsi"/>
          <w:color w:val="000000" w:themeColor="text1"/>
        </w:rPr>
        <w:t xml:space="preserve"> </w:t>
      </w:r>
      <w:r w:rsidRPr="00BC69D4">
        <w:rPr>
          <w:rFonts w:cstheme="minorHAnsi"/>
          <w:color w:val="000000" w:themeColor="text1"/>
        </w:rPr>
        <w:t>(prophecy, miracles, discernment)</w:t>
      </w:r>
    </w:p>
    <w:p w14:paraId="3190D763" w14:textId="77777777" w:rsidR="00D806A9" w:rsidRPr="00BC69D4" w:rsidRDefault="00D806A9" w:rsidP="007A1B1F">
      <w:pPr>
        <w:spacing w:after="0"/>
        <w:ind w:left="2160"/>
        <w:rPr>
          <w:rFonts w:cstheme="minorHAnsi"/>
          <w:color w:val="000000" w:themeColor="text1"/>
        </w:rPr>
      </w:pPr>
      <w:r w:rsidRPr="00BC69D4">
        <w:rPr>
          <w:rFonts w:cstheme="minorHAnsi"/>
          <w:color w:val="000000" w:themeColor="text1"/>
        </w:rPr>
        <w:t xml:space="preserve">making pleasing </w:t>
      </w:r>
      <w:r w:rsidRPr="00BC69D4">
        <w:rPr>
          <w:rFonts w:cstheme="minorHAnsi"/>
          <w:i/>
          <w:iCs/>
          <w:color w:val="000000" w:themeColor="text1"/>
        </w:rPr>
        <w:t xml:space="preserve">(gratum faciens): </w:t>
      </w:r>
      <w:r w:rsidRPr="00BC69D4">
        <w:rPr>
          <w:rFonts w:cstheme="minorHAnsi"/>
          <w:color w:val="000000" w:themeColor="text1"/>
        </w:rPr>
        <w:t>for the sanctification of the individual</w:t>
      </w:r>
    </w:p>
    <w:p w14:paraId="1CA3CAE2" w14:textId="77777777" w:rsidR="00D806A9" w:rsidRPr="00BC69D4" w:rsidRDefault="00D806A9" w:rsidP="007A1B1F">
      <w:pPr>
        <w:spacing w:after="0"/>
        <w:ind w:left="2880"/>
        <w:rPr>
          <w:rFonts w:cstheme="minorHAnsi"/>
          <w:color w:val="000000" w:themeColor="text1"/>
        </w:rPr>
      </w:pPr>
      <w:r w:rsidRPr="00BC69D4">
        <w:rPr>
          <w:rFonts w:cstheme="minorHAnsi"/>
          <w:color w:val="000000" w:themeColor="text1"/>
        </w:rPr>
        <w:t>as healing: by acting against the effects of original and personal sin</w:t>
      </w:r>
    </w:p>
    <w:p w14:paraId="52AAF261" w14:textId="77777777" w:rsidR="00D806A9" w:rsidRPr="00BC69D4" w:rsidRDefault="00D806A9" w:rsidP="007A1B1F">
      <w:pPr>
        <w:spacing w:after="0"/>
        <w:ind w:left="2880"/>
        <w:rPr>
          <w:rFonts w:cstheme="minorHAnsi"/>
          <w:color w:val="000000" w:themeColor="text1"/>
        </w:rPr>
      </w:pPr>
      <w:r w:rsidRPr="00BC69D4">
        <w:rPr>
          <w:rFonts w:cstheme="minorHAnsi"/>
          <w:color w:val="000000" w:themeColor="text1"/>
        </w:rPr>
        <w:t>as elevating: by bestowing the life of Christ, participation in the divine nature</w:t>
      </w:r>
    </w:p>
    <w:p w14:paraId="03214883" w14:textId="77777777" w:rsidR="00D806A9" w:rsidRPr="00BC69D4" w:rsidRDefault="00D806A9" w:rsidP="007A1B1F">
      <w:pPr>
        <w:spacing w:after="0"/>
        <w:ind w:left="3600"/>
        <w:rPr>
          <w:rFonts w:cstheme="minorHAnsi"/>
          <w:color w:val="000000" w:themeColor="text1"/>
        </w:rPr>
      </w:pPr>
      <w:r w:rsidRPr="00BC69D4">
        <w:rPr>
          <w:rFonts w:cstheme="minorHAnsi"/>
          <w:color w:val="000000" w:themeColor="text1"/>
        </w:rPr>
        <w:t>habitual: the root of elevation, sanctifying grace</w:t>
      </w:r>
    </w:p>
    <w:p w14:paraId="2EE771D4" w14:textId="77777777" w:rsidR="00D806A9" w:rsidRPr="00BC69D4" w:rsidRDefault="00D806A9" w:rsidP="007A1B1F">
      <w:pPr>
        <w:spacing w:after="0"/>
        <w:ind w:left="4680" w:hanging="360"/>
        <w:rPr>
          <w:rFonts w:cstheme="minorHAnsi"/>
          <w:color w:val="000000" w:themeColor="text1"/>
        </w:rPr>
      </w:pPr>
      <w:r w:rsidRPr="00BC69D4">
        <w:rPr>
          <w:rFonts w:cstheme="minorHAnsi"/>
          <w:color w:val="000000" w:themeColor="text1"/>
        </w:rPr>
        <w:t>the consequences of elevation, infused virtues, gifts of the Holy Spirit</w:t>
      </w:r>
    </w:p>
    <w:p w14:paraId="00069A41" w14:textId="77777777" w:rsidR="00D806A9" w:rsidRPr="00BC69D4" w:rsidRDefault="00D806A9" w:rsidP="007A1B1F">
      <w:pPr>
        <w:spacing w:after="0"/>
        <w:ind w:left="3600"/>
        <w:rPr>
          <w:rFonts w:cstheme="minorHAnsi"/>
          <w:color w:val="000000" w:themeColor="text1"/>
        </w:rPr>
      </w:pPr>
      <w:r w:rsidRPr="00BC69D4">
        <w:rPr>
          <w:rFonts w:cstheme="minorHAnsi"/>
          <w:color w:val="000000" w:themeColor="text1"/>
        </w:rPr>
        <w:t>actual: regarding proximately the acts themselves</w:t>
      </w:r>
    </w:p>
    <w:p w14:paraId="185857A1" w14:textId="77777777" w:rsidR="00D806A9" w:rsidRPr="00BC69D4" w:rsidRDefault="00D806A9" w:rsidP="007A1B1F">
      <w:pPr>
        <w:spacing w:after="0"/>
        <w:ind w:left="4680" w:hanging="360"/>
        <w:rPr>
          <w:rFonts w:cstheme="minorHAnsi"/>
          <w:color w:val="000000" w:themeColor="text1"/>
        </w:rPr>
      </w:pPr>
      <w:r w:rsidRPr="00BC69D4">
        <w:rPr>
          <w:rFonts w:cstheme="minorHAnsi"/>
          <w:color w:val="000000" w:themeColor="text1"/>
        </w:rPr>
        <w:t>internal: the illumination of the intellect, the inspiration of the will</w:t>
      </w:r>
    </w:p>
    <w:p w14:paraId="10266ED2" w14:textId="77777777" w:rsidR="00D806A9" w:rsidRPr="00BC69D4" w:rsidRDefault="00D806A9" w:rsidP="007A1B1F">
      <w:pPr>
        <w:spacing w:after="0"/>
        <w:ind w:left="4320"/>
        <w:rPr>
          <w:rFonts w:cstheme="minorHAnsi"/>
          <w:color w:val="000000" w:themeColor="text1"/>
        </w:rPr>
      </w:pPr>
      <w:r w:rsidRPr="00BC69D4">
        <w:rPr>
          <w:rFonts w:cstheme="minorHAnsi"/>
          <w:color w:val="000000" w:themeColor="text1"/>
        </w:rPr>
        <w:t>external: preaching, education, etc.</w:t>
      </w:r>
      <w:r w:rsidRPr="00BC69D4">
        <w:rPr>
          <w:rFonts w:cstheme="minorHAnsi"/>
          <w:color w:val="000000" w:themeColor="text1"/>
          <w:vertAlign w:val="superscript"/>
        </w:rPr>
        <w:t>5</w:t>
      </w:r>
    </w:p>
    <w:p w14:paraId="2D761951" w14:textId="77777777" w:rsidR="00D806A9" w:rsidRPr="00BC69D4" w:rsidRDefault="00D806A9" w:rsidP="007A1B1F">
      <w:pPr>
        <w:pStyle w:val="Heading1"/>
        <w:rPr>
          <w:color w:val="000000" w:themeColor="text1"/>
        </w:rPr>
      </w:pPr>
      <w:r w:rsidRPr="00BC69D4">
        <w:rPr>
          <w:color w:val="000000" w:themeColor="text1"/>
        </w:rPr>
        <w:t>3. The Importance of This Treatise</w:t>
      </w:r>
      <w:r w:rsidRPr="00BC69D4">
        <w:rPr>
          <w:color w:val="000000" w:themeColor="text1"/>
          <w:vertAlign w:val="superscript"/>
        </w:rPr>
        <w:t>6</w:t>
      </w:r>
    </w:p>
    <w:p w14:paraId="323BA093" w14:textId="77777777" w:rsidR="00D806A9" w:rsidRPr="00BC69D4" w:rsidRDefault="00D806A9" w:rsidP="000E14D4">
      <w:pPr>
        <w:pStyle w:val="Heading2"/>
        <w:rPr>
          <w:color w:val="000000" w:themeColor="text1"/>
        </w:rPr>
      </w:pPr>
      <w:r w:rsidRPr="00BC69D4">
        <w:rPr>
          <w:color w:val="000000" w:themeColor="text1"/>
        </w:rPr>
        <w:t>The Importance of this Treatise</w:t>
      </w:r>
    </w:p>
    <w:p w14:paraId="78F34662" w14:textId="4DD9E4B4" w:rsidR="00D806A9" w:rsidRPr="00BC69D4" w:rsidRDefault="00D806A9" w:rsidP="000E14D4">
      <w:pPr>
        <w:pStyle w:val="Heading3"/>
        <w:rPr>
          <w:color w:val="000000" w:themeColor="text1"/>
        </w:rPr>
      </w:pPr>
      <w:r w:rsidRPr="00BC69D4">
        <w:rPr>
          <w:color w:val="000000" w:themeColor="text1"/>
        </w:rPr>
        <w:t>From the end of our Society:</w:t>
      </w:r>
    </w:p>
    <w:p w14:paraId="27E01BB5" w14:textId="7591C78F" w:rsidR="00D806A9" w:rsidRPr="00BC69D4" w:rsidRDefault="00D806A9" w:rsidP="00D806A9">
      <w:pPr>
        <w:rPr>
          <w:rFonts w:cstheme="minorHAnsi"/>
          <w:color w:val="000000" w:themeColor="text1"/>
        </w:rPr>
      </w:pPr>
      <w:r w:rsidRPr="00BC69D4">
        <w:rPr>
          <w:rFonts w:cstheme="minorHAnsi"/>
          <w:color w:val="000000" w:themeColor="text1"/>
        </w:rPr>
        <w:t>Summary of</w:t>
      </w:r>
      <w:r w:rsidR="00FE004A" w:rsidRPr="00BC69D4">
        <w:rPr>
          <w:rFonts w:cstheme="minorHAnsi"/>
          <w:color w:val="000000" w:themeColor="text1"/>
        </w:rPr>
        <w:t xml:space="preserve"> </w:t>
      </w:r>
      <w:r w:rsidRPr="00BC69D4">
        <w:rPr>
          <w:rFonts w:cstheme="minorHAnsi"/>
          <w:color w:val="000000" w:themeColor="text1"/>
        </w:rPr>
        <w:t>the Constitutions, Rule 2: "The end of</w:t>
      </w:r>
      <w:r w:rsidR="00FE004A" w:rsidRPr="00BC69D4">
        <w:rPr>
          <w:rFonts w:cstheme="minorHAnsi"/>
          <w:color w:val="000000" w:themeColor="text1"/>
        </w:rPr>
        <w:t xml:space="preserve"> </w:t>
      </w:r>
      <w:r w:rsidRPr="00BC69D4">
        <w:rPr>
          <w:rFonts w:cstheme="minorHAnsi"/>
          <w:color w:val="000000" w:themeColor="text1"/>
        </w:rPr>
        <w:t>this Society is not only to devote ourselves to the</w:t>
      </w:r>
      <w:r w:rsidR="00FE004A" w:rsidRPr="00BC69D4">
        <w:rPr>
          <w:rFonts w:cstheme="minorHAnsi"/>
          <w:color w:val="000000" w:themeColor="text1"/>
        </w:rPr>
        <w:t xml:space="preserve"> </w:t>
      </w:r>
      <w:r w:rsidRPr="00BC69D4">
        <w:rPr>
          <w:rFonts w:cstheme="minorHAnsi"/>
          <w:color w:val="000000" w:themeColor="text1"/>
        </w:rPr>
        <w:t>salvation and perfection</w:t>
      </w:r>
      <w:r w:rsidR="00FE004A" w:rsidRPr="00BC69D4">
        <w:rPr>
          <w:rFonts w:cstheme="minorHAnsi"/>
          <w:color w:val="000000" w:themeColor="text1"/>
        </w:rPr>
        <w:t xml:space="preserve"> </w:t>
      </w:r>
      <w:r w:rsidRPr="00BC69D4">
        <w:rPr>
          <w:rFonts w:cstheme="minorHAnsi"/>
          <w:color w:val="000000" w:themeColor="text1"/>
        </w:rPr>
        <w:t>of</w:t>
      </w:r>
      <w:r w:rsidR="00FE004A" w:rsidRPr="00BC69D4">
        <w:rPr>
          <w:rFonts w:cstheme="minorHAnsi"/>
          <w:color w:val="000000" w:themeColor="text1"/>
        </w:rPr>
        <w:t xml:space="preserve"> </w:t>
      </w:r>
      <w:r w:rsidRPr="00BC69D4">
        <w:rPr>
          <w:rFonts w:cstheme="minorHAnsi"/>
          <w:color w:val="000000" w:themeColor="text1"/>
        </w:rPr>
        <w:t>our</w:t>
      </w:r>
      <w:r w:rsidR="00FE004A" w:rsidRPr="00BC69D4">
        <w:rPr>
          <w:rFonts w:cstheme="minorHAnsi"/>
          <w:color w:val="000000" w:themeColor="text1"/>
        </w:rPr>
        <w:t xml:space="preserve"> </w:t>
      </w:r>
      <w:r w:rsidRPr="00BC69D4">
        <w:rPr>
          <w:rFonts w:cstheme="minorHAnsi"/>
          <w:color w:val="000000" w:themeColor="text1"/>
        </w:rPr>
        <w:t>own</w:t>
      </w:r>
      <w:r w:rsidR="00FE004A" w:rsidRPr="00BC69D4">
        <w:rPr>
          <w:rFonts w:cstheme="minorHAnsi"/>
          <w:color w:val="000000" w:themeColor="text1"/>
        </w:rPr>
        <w:t xml:space="preserve"> </w:t>
      </w:r>
      <w:r w:rsidRPr="00BC69D4">
        <w:rPr>
          <w:rFonts w:cstheme="minorHAnsi"/>
          <w:color w:val="000000" w:themeColor="text1"/>
        </w:rPr>
        <w:t>souls With God's grace, but with</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same to devote ourselves earnestly</w:t>
      </w:r>
      <w:r w:rsidR="00FE004A" w:rsidRPr="00BC69D4">
        <w:rPr>
          <w:rFonts w:cstheme="minorHAnsi"/>
          <w:color w:val="000000" w:themeColor="text1"/>
        </w:rPr>
        <w:t xml:space="preserve"> </w:t>
      </w:r>
      <w:r w:rsidRPr="00BC69D4">
        <w:rPr>
          <w:rFonts w:cstheme="minorHAnsi"/>
          <w:color w:val="000000" w:themeColor="text1"/>
        </w:rPr>
        <w:t>to the salvation and perfection of others.</w:t>
      </w:r>
      <w:r w:rsidR="000F0B22" w:rsidRPr="00BC69D4">
        <w:rPr>
          <w:rFonts w:cstheme="minorHAnsi"/>
          <w:color w:val="000000" w:themeColor="text1"/>
        </w:rPr>
        <w:t>”</w:t>
      </w:r>
    </w:p>
    <w:p w14:paraId="0D6C803D" w14:textId="77777777" w:rsidR="00AE6B77" w:rsidRPr="00BC69D4" w:rsidRDefault="00D806A9" w:rsidP="00AE6B77">
      <w:pPr>
        <w:rPr>
          <w:rFonts w:cstheme="minorHAnsi"/>
          <w:color w:val="000000" w:themeColor="text1"/>
        </w:rPr>
      </w:pPr>
      <w:r w:rsidRPr="00BC69D4">
        <w:rPr>
          <w:rFonts w:cstheme="minorHAnsi"/>
          <w:color w:val="000000" w:themeColor="text1"/>
        </w:rPr>
        <w:t xml:space="preserve">One who has the life of Christ is saved; and the more one possesses this </w:t>
      </w:r>
      <w:bookmarkStart w:id="7" w:name="Doran_13125-0006"/>
      <w:bookmarkEnd w:id="7"/>
      <w:r w:rsidR="00AE6B77" w:rsidRPr="00BC69D4">
        <w:rPr>
          <w:rFonts w:cstheme="minorHAnsi"/>
          <w:color w:val="000000" w:themeColor="text1"/>
        </w:rPr>
        <w:t>life, the greater is one's perfection. Accordingly, it is in order that you may know the end of your vocation as the salvation and perfection of yourselves and that of others that this treatise on grace is being presented.</w:t>
      </w:r>
    </w:p>
    <w:p w14:paraId="1680547E" w14:textId="77777777" w:rsidR="00AE6B77" w:rsidRPr="00BC69D4" w:rsidRDefault="00AE6B77" w:rsidP="000E14D4">
      <w:pPr>
        <w:pStyle w:val="Heading3"/>
        <w:rPr>
          <w:color w:val="000000" w:themeColor="text1"/>
        </w:rPr>
      </w:pPr>
      <w:r w:rsidRPr="00BC69D4">
        <w:rPr>
          <w:color w:val="000000" w:themeColor="text1"/>
        </w:rPr>
        <w:t>From the principal means:</w:t>
      </w:r>
    </w:p>
    <w:p w14:paraId="54361F51" w14:textId="77777777" w:rsidR="00AE6B77" w:rsidRPr="00BC69D4" w:rsidRDefault="00AE6B77" w:rsidP="00AE6B77">
      <w:pPr>
        <w:rPr>
          <w:rFonts w:cstheme="minorHAnsi"/>
          <w:color w:val="000000" w:themeColor="text1"/>
        </w:rPr>
      </w:pPr>
      <w:r w:rsidRPr="00BC69D4">
        <w:rPr>
          <w:rFonts w:cstheme="minorHAnsi"/>
          <w:color w:val="000000" w:themeColor="text1"/>
        </w:rPr>
        <w:t>As above: "with God's grace," "with the same."</w:t>
      </w:r>
    </w:p>
    <w:p w14:paraId="19DB1A47" w14:textId="54337189" w:rsidR="00AE6B77" w:rsidRPr="00BC69D4" w:rsidRDefault="00AE6B77" w:rsidP="00AE6B77">
      <w:pPr>
        <w:rPr>
          <w:rFonts w:cstheme="minorHAnsi"/>
          <w:color w:val="000000" w:themeColor="text1"/>
        </w:rPr>
      </w:pPr>
      <w:r w:rsidRPr="00BC69D4">
        <w:rPr>
          <w:rFonts w:cstheme="minorHAnsi"/>
          <w:color w:val="000000" w:themeColor="text1"/>
        </w:rPr>
        <w:t>Summary of the Constitutions, Rule 16: "Let all who belong to this Society devote themselves to the pursuit of solid and perfect virtues and spiritual things, and let them consider these to be of greater importance than learning or other natural human gifts; for the former are those interior things from which efficacy must flow to external things for the end proposed to us." From the priesthood which you desire and are preparing for: A priest,</w:t>
      </w:r>
      <w:r w:rsidR="000E14D4" w:rsidRPr="00BC69D4">
        <w:rPr>
          <w:rFonts w:cstheme="minorHAnsi"/>
          <w:color w:val="000000" w:themeColor="text1"/>
        </w:rPr>
        <w:t xml:space="preserve"> </w:t>
      </w:r>
      <w:r w:rsidRPr="00BC69D4">
        <w:rPr>
          <w:rFonts w:cstheme="minorHAnsi"/>
          <w:color w:val="000000" w:themeColor="text1"/>
        </w:rPr>
        <w:t xml:space="preserve">an </w:t>
      </w:r>
      <w:r w:rsidRPr="00BC69D4">
        <w:rPr>
          <w:rFonts w:cstheme="minorHAnsi"/>
          <w:i/>
          <w:iCs/>
          <w:color w:val="000000" w:themeColor="text1"/>
        </w:rPr>
        <w:t xml:space="preserve">alter Christus, </w:t>
      </w:r>
      <w:r w:rsidRPr="00BC69D4">
        <w:rPr>
          <w:rFonts w:cstheme="minorHAnsi"/>
          <w:color w:val="000000" w:themeColor="text1"/>
        </w:rPr>
        <w:t>who puts on Christ for his personal sanctification and offers</w:t>
      </w:r>
      <w:r w:rsidR="000E14D4" w:rsidRPr="00BC69D4">
        <w:rPr>
          <w:rFonts w:cstheme="minorHAnsi"/>
          <w:color w:val="000000" w:themeColor="text1"/>
        </w:rPr>
        <w:t xml:space="preserve"> </w:t>
      </w:r>
      <w:r w:rsidRPr="00BC69D4">
        <w:rPr>
          <w:rFonts w:cstheme="minorHAnsi"/>
          <w:color w:val="000000" w:themeColor="text1"/>
        </w:rPr>
        <w:t>Christ in the name of Christ and of the Church for the living and the dead.</w:t>
      </w:r>
    </w:p>
    <w:p w14:paraId="5FD780AD" w14:textId="7DE6AAC1" w:rsidR="00AE6B77" w:rsidRPr="00BC69D4" w:rsidRDefault="00AE6B77" w:rsidP="000E14D4">
      <w:pPr>
        <w:pStyle w:val="Heading1"/>
        <w:rPr>
          <w:color w:val="000000" w:themeColor="text1"/>
        </w:rPr>
      </w:pPr>
      <w:r w:rsidRPr="00BC69D4">
        <w:rPr>
          <w:color w:val="000000" w:themeColor="text1"/>
        </w:rPr>
        <w:t>4. Methodological Points</w:t>
      </w:r>
      <w:r w:rsidRPr="00BC69D4">
        <w:rPr>
          <w:color w:val="000000" w:themeColor="text1"/>
          <w:vertAlign w:val="superscript"/>
        </w:rPr>
        <w:t>7</w:t>
      </w:r>
    </w:p>
    <w:p w14:paraId="09D25B70" w14:textId="1D5CD9F9" w:rsidR="00AE6B77" w:rsidRPr="00BC69D4" w:rsidRDefault="00AE6B77" w:rsidP="00AE6B77">
      <w:pPr>
        <w:rPr>
          <w:rFonts w:cstheme="minorHAnsi"/>
          <w:color w:val="000000" w:themeColor="text1"/>
        </w:rPr>
      </w:pPr>
      <w:r w:rsidRPr="00BC69D4">
        <w:rPr>
          <w:rFonts w:cstheme="minorHAnsi"/>
          <w:color w:val="000000" w:themeColor="text1"/>
        </w:rPr>
        <w:t xml:space="preserve">There is a twofold order of knowledge. In terms of the principle, there is natural reason, and there is divine faith. In terms of the object, there are those things to which natural reason can attain, and there are mysteries hidden in God. In theology, the principle is reason illumined by faith and inquiring earnestly, devoutly, </w:t>
      </w:r>
      <w:r w:rsidR="00B523F6" w:rsidRPr="00BC69D4">
        <w:rPr>
          <w:rFonts w:cstheme="minorHAnsi"/>
          <w:color w:val="000000" w:themeColor="text1"/>
        </w:rPr>
        <w:t>seriously</w:t>
      </w:r>
      <w:r w:rsidRPr="00BC69D4">
        <w:rPr>
          <w:rFonts w:cstheme="minorHAnsi"/>
          <w:color w:val="000000" w:themeColor="text1"/>
        </w:rPr>
        <w:t xml:space="preserve"> and the object is the intelligible ordering of the mysteries in response to</w:t>
      </w:r>
      <w:r w:rsidR="00B523F6" w:rsidRPr="00BC69D4">
        <w:rPr>
          <w:rFonts w:cstheme="minorHAnsi"/>
          <w:color w:val="000000" w:themeColor="text1"/>
        </w:rPr>
        <w:t xml:space="preserve"> un</w:t>
      </w:r>
      <w:r w:rsidRPr="00BC69D4">
        <w:rPr>
          <w:rFonts w:cstheme="minorHAnsi"/>
          <w:color w:val="000000" w:themeColor="text1"/>
        </w:rPr>
        <w:t>derstanding, whether from their connections with one another or from analogy with the natural order. Thus, natural</w:t>
      </w:r>
      <w:r w:rsidR="00B523F6" w:rsidRPr="00BC69D4">
        <w:rPr>
          <w:rFonts w:cstheme="minorHAnsi"/>
          <w:color w:val="000000" w:themeColor="text1"/>
        </w:rPr>
        <w:t xml:space="preserve"> </w:t>
      </w:r>
      <w:r w:rsidRPr="00BC69D4">
        <w:rPr>
          <w:rFonts w:cstheme="minorHAnsi"/>
          <w:color w:val="000000" w:themeColor="text1"/>
        </w:rPr>
        <w:t>reason is to the object of science or philosophy as God is to the mysteries. This intelligible ordering is imperfect. Theology is a science, not purely</w:t>
      </w:r>
      <w:r w:rsidR="00B523F6" w:rsidRPr="00BC69D4">
        <w:rPr>
          <w:rFonts w:cstheme="minorHAnsi"/>
          <w:color w:val="000000" w:themeColor="text1"/>
        </w:rPr>
        <w:t xml:space="preserve"> </w:t>
      </w:r>
      <w:r w:rsidRPr="00BC69D4">
        <w:rPr>
          <w:rFonts w:cstheme="minorHAnsi"/>
          <w:color w:val="000000" w:themeColor="text1"/>
        </w:rPr>
        <w:t>and</w:t>
      </w:r>
      <w:r w:rsidR="00B523F6" w:rsidRPr="00BC69D4">
        <w:rPr>
          <w:rFonts w:cstheme="minorHAnsi"/>
          <w:color w:val="000000" w:themeColor="text1"/>
        </w:rPr>
        <w:t xml:space="preserve"> </w:t>
      </w:r>
      <w:r w:rsidRPr="00BC69D4">
        <w:rPr>
          <w:rFonts w:cstheme="minorHAnsi"/>
          <w:color w:val="000000" w:themeColor="text1"/>
        </w:rPr>
        <w:t>simply but with some qualifications.</w:t>
      </w:r>
    </w:p>
    <w:p w14:paraId="2997B953" w14:textId="007A08AE" w:rsidR="00AE6B77" w:rsidRPr="00BC69D4" w:rsidRDefault="00AE6B77" w:rsidP="00AE6B77">
      <w:pPr>
        <w:rPr>
          <w:rFonts w:cstheme="minorHAnsi"/>
          <w:color w:val="000000" w:themeColor="text1"/>
        </w:rPr>
      </w:pPr>
      <w:r w:rsidRPr="00BC69D4">
        <w:rPr>
          <w:rFonts w:cstheme="minorHAnsi"/>
          <w:color w:val="000000" w:themeColor="text1"/>
        </w:rPr>
        <w:t>What is the analogy of nature?</w:t>
      </w:r>
      <w:r w:rsidRPr="00BC69D4">
        <w:rPr>
          <w:rFonts w:cstheme="minorHAnsi"/>
          <w:color w:val="000000" w:themeColor="text1"/>
          <w:vertAlign w:val="superscript"/>
        </w:rPr>
        <w:t>8</w:t>
      </w:r>
      <w:r w:rsidRPr="00BC69D4">
        <w:rPr>
          <w:rFonts w:cstheme="minorHAnsi"/>
          <w:color w:val="000000" w:themeColor="text1"/>
        </w:rPr>
        <w:t xml:space="preserve"> First, it is religious psychology.</w:t>
      </w:r>
      <w:r w:rsidR="00B523F6" w:rsidRPr="00BC69D4">
        <w:rPr>
          <w:rFonts w:cstheme="minorHAnsi"/>
          <w:color w:val="000000" w:themeColor="text1"/>
          <w:vertAlign w:val="superscript"/>
        </w:rPr>
        <w:t>9</w:t>
      </w:r>
      <w:r w:rsidRPr="00BC69D4">
        <w:rPr>
          <w:rFonts w:cstheme="minorHAnsi"/>
          <w:color w:val="000000" w:themeColor="text1"/>
        </w:rPr>
        <w:t xml:space="preserve"> A science that asks about life is psychology; here the issue is our life in</w:t>
      </w:r>
      <w:r w:rsidR="00B523F6" w:rsidRPr="00BC69D4">
        <w:rPr>
          <w:rFonts w:cstheme="minorHAnsi"/>
          <w:color w:val="000000" w:themeColor="text1"/>
        </w:rPr>
        <w:t xml:space="preserve"> </w:t>
      </w:r>
      <w:r w:rsidRPr="00BC69D4">
        <w:rPr>
          <w:rFonts w:cstheme="minorHAnsi"/>
          <w:color w:val="000000" w:themeColor="text1"/>
        </w:rPr>
        <w:t>Ch</w:t>
      </w:r>
      <w:r w:rsidR="00B523F6" w:rsidRPr="00BC69D4">
        <w:rPr>
          <w:rFonts w:cstheme="minorHAnsi"/>
          <w:color w:val="000000" w:themeColor="text1"/>
        </w:rPr>
        <w:t>ri</w:t>
      </w:r>
      <w:r w:rsidRPr="00BC69D4">
        <w:rPr>
          <w:rFonts w:cstheme="minorHAnsi"/>
          <w:color w:val="000000" w:themeColor="text1"/>
        </w:rPr>
        <w:t>st</w:t>
      </w:r>
      <w:r w:rsidR="00DE3332" w:rsidRPr="00BC69D4">
        <w:rPr>
          <w:rFonts w:cstheme="minorHAnsi"/>
          <w:color w:val="000000" w:themeColor="text1"/>
        </w:rPr>
        <w:t>,</w:t>
      </w:r>
      <w:r w:rsidRPr="00BC69D4">
        <w:rPr>
          <w:rFonts w:cstheme="minorHAnsi"/>
          <w:color w:val="000000" w:themeColor="text1"/>
        </w:rPr>
        <w:t xml:space="preserve"> and so we are involved in religious psychology. The soul in general is the</w:t>
      </w:r>
      <w:r w:rsidR="00DE3332" w:rsidRPr="00BC69D4">
        <w:rPr>
          <w:rFonts w:cstheme="minorHAnsi"/>
          <w:color w:val="000000" w:themeColor="text1"/>
        </w:rPr>
        <w:t xml:space="preserve"> fi</w:t>
      </w:r>
      <w:r w:rsidRPr="00BC69D4">
        <w:rPr>
          <w:rFonts w:cstheme="minorHAnsi"/>
          <w:color w:val="000000" w:themeColor="text1"/>
        </w:rPr>
        <w:t>rst</w:t>
      </w:r>
      <w:r w:rsidR="00DE3332" w:rsidRPr="00BC69D4">
        <w:rPr>
          <w:rFonts w:cstheme="minorHAnsi"/>
          <w:color w:val="000000" w:themeColor="text1"/>
        </w:rPr>
        <w:t xml:space="preserve"> </w:t>
      </w:r>
      <w:r w:rsidRPr="00BC69D4">
        <w:rPr>
          <w:rFonts w:cstheme="minorHAnsi"/>
          <w:color w:val="000000" w:themeColor="text1"/>
        </w:rPr>
        <w:t xml:space="preserve">act of an organic body. The soul more specifically is known </w:t>
      </w:r>
      <w:bookmarkStart w:id="8" w:name="Doran_13125-0007"/>
      <w:bookmarkEnd w:id="8"/>
      <w:r w:rsidRPr="00BC69D4">
        <w:rPr>
          <w:rFonts w:cstheme="minorHAnsi"/>
          <w:color w:val="000000" w:themeColor="text1"/>
        </w:rPr>
        <w:t>from objects, acts, potencies, and the diversity of potency to different kinds of soul and different perfections of potencies. Similarly, we can proceed from sanctifying grace, the virtues, the gifts, actual grace, the illumination of the intellect, the inspiration of the will.</w:t>
      </w:r>
    </w:p>
    <w:p w14:paraId="3CAD7208" w14:textId="77777777" w:rsidR="00AE6B77" w:rsidRPr="00BC69D4" w:rsidRDefault="00AE6B77" w:rsidP="00AE6B77">
      <w:pPr>
        <w:rPr>
          <w:rFonts w:cstheme="minorHAnsi"/>
          <w:color w:val="000000" w:themeColor="text1"/>
        </w:rPr>
      </w:pPr>
      <w:r w:rsidRPr="00BC69D4">
        <w:rPr>
          <w:rFonts w:cstheme="minorHAnsi"/>
          <w:color w:val="000000" w:themeColor="text1"/>
        </w:rPr>
        <w:t>Second, there arise questions about divine providence and governance, about the distribution of grace, about God operating in the operations of nature, and about the relation of grace to freedom.</w:t>
      </w:r>
    </w:p>
    <w:p w14:paraId="40BB3938" w14:textId="3F320B42" w:rsidR="00AE6B77" w:rsidRPr="00BC69D4" w:rsidRDefault="00856968" w:rsidP="00DE3332">
      <w:pPr>
        <w:pStyle w:val="Heading1"/>
        <w:rPr>
          <w:color w:val="000000" w:themeColor="text1"/>
        </w:rPr>
      </w:pPr>
      <w:r w:rsidRPr="00BC69D4">
        <w:rPr>
          <w:color w:val="000000" w:themeColor="text1"/>
        </w:rPr>
        <w:t>5</w:t>
      </w:r>
      <w:r w:rsidR="00DE3332" w:rsidRPr="00BC69D4">
        <w:rPr>
          <w:color w:val="000000" w:themeColor="text1"/>
        </w:rPr>
        <w:t xml:space="preserve">. </w:t>
      </w:r>
      <w:r w:rsidR="00AE6B77" w:rsidRPr="00BC69D4">
        <w:rPr>
          <w:color w:val="000000" w:themeColor="text1"/>
        </w:rPr>
        <w:t>The Mode of Proceeding</w:t>
      </w:r>
      <w:r w:rsidR="00AE6B77" w:rsidRPr="00BC69D4">
        <w:rPr>
          <w:color w:val="000000" w:themeColor="text1"/>
          <w:vertAlign w:val="superscript"/>
        </w:rPr>
        <w:t>10</w:t>
      </w:r>
    </w:p>
    <w:p w14:paraId="2C1FA33B" w14:textId="4290EDBE" w:rsidR="00AE6B77" w:rsidRPr="00BC69D4" w:rsidRDefault="00AE6B77" w:rsidP="00DE3332">
      <w:pPr>
        <w:pStyle w:val="ListParagraph"/>
        <w:numPr>
          <w:ilvl w:val="1"/>
          <w:numId w:val="3"/>
        </w:numPr>
        <w:rPr>
          <w:rFonts w:cstheme="minorHAnsi"/>
          <w:color w:val="000000" w:themeColor="text1"/>
        </w:rPr>
      </w:pPr>
      <w:r w:rsidRPr="00BC69D4">
        <w:rPr>
          <w:rFonts w:cstheme="minorHAnsi"/>
          <w:color w:val="000000" w:themeColor="text1"/>
        </w:rPr>
        <w:t xml:space="preserve">As in every science, so also in theology there are two questions that have to be dealt with concerning each individual matter, namely, </w:t>
      </w:r>
      <w:r w:rsidR="00A269A3" w:rsidRPr="00BC69D4">
        <w:rPr>
          <w:rFonts w:cstheme="minorHAnsi"/>
          <w:color w:val="000000" w:themeColor="text1"/>
        </w:rPr>
        <w:t>“</w:t>
      </w:r>
      <w:r w:rsidRPr="00BC69D4">
        <w:rPr>
          <w:rFonts w:cstheme="minorHAnsi"/>
          <w:color w:val="000000" w:themeColor="text1"/>
        </w:rPr>
        <w:t>Is it?" and ''What is it?"</w:t>
      </w:r>
    </w:p>
    <w:p w14:paraId="54C5D756" w14:textId="77777777" w:rsidR="00AE6B77" w:rsidRPr="00BC69D4" w:rsidRDefault="00AE6B77" w:rsidP="00C30E1D">
      <w:pPr>
        <w:numPr>
          <w:ilvl w:val="1"/>
          <w:numId w:val="3"/>
        </w:numPr>
        <w:rPr>
          <w:rFonts w:cstheme="minorHAnsi"/>
          <w:color w:val="000000" w:themeColor="text1"/>
        </w:rPr>
      </w:pPr>
      <w:r w:rsidRPr="00BC69D4">
        <w:rPr>
          <w:rFonts w:cstheme="minorHAnsi"/>
          <w:color w:val="000000" w:themeColor="text1"/>
        </w:rPr>
        <w:t>But since theology is a science unlike others, since its principle is not natural reason but reason illumined by faith, these questions are answered differently in theology from the way they are in the other sciences.</w:t>
      </w:r>
    </w:p>
    <w:p w14:paraId="44E2F454" w14:textId="77777777" w:rsidR="00AE6B77" w:rsidRPr="00BC69D4" w:rsidRDefault="00AE6B77" w:rsidP="00C30E1D">
      <w:pPr>
        <w:numPr>
          <w:ilvl w:val="1"/>
          <w:numId w:val="3"/>
        </w:numPr>
        <w:rPr>
          <w:rFonts w:cstheme="minorHAnsi"/>
          <w:color w:val="000000" w:themeColor="text1"/>
        </w:rPr>
      </w:pPr>
      <w:r w:rsidRPr="00BC69D4">
        <w:rPr>
          <w:rFonts w:cstheme="minorHAnsi"/>
          <w:color w:val="000000" w:themeColor="text1"/>
        </w:rPr>
        <w:t>In a natural science and in philosophy the question "Is it?" is answered either by appealing to the witness of the senses, to experience, to internal consciousness, or by reference to principles that are self-explanatory.</w:t>
      </w:r>
    </w:p>
    <w:p w14:paraId="51C41E8B" w14:textId="77777777" w:rsidR="00AE6B77" w:rsidRPr="00BC69D4" w:rsidRDefault="00AE6B77" w:rsidP="00A269A3">
      <w:pPr>
        <w:ind w:left="1389"/>
        <w:rPr>
          <w:rFonts w:cstheme="minorHAnsi"/>
          <w:color w:val="000000" w:themeColor="text1"/>
        </w:rPr>
      </w:pPr>
      <w:r w:rsidRPr="00BC69D4">
        <w:rPr>
          <w:rFonts w:cstheme="minorHAnsi"/>
          <w:color w:val="000000" w:themeColor="text1"/>
        </w:rPr>
        <w:t>In theology, however, the question "Is it?" is answered by reference to the documents of the faith.</w:t>
      </w:r>
    </w:p>
    <w:p w14:paraId="6BD4A724" w14:textId="77777777" w:rsidR="00AE6B77" w:rsidRPr="00BC69D4" w:rsidRDefault="00AE6B77" w:rsidP="00A269A3">
      <w:pPr>
        <w:ind w:left="1389"/>
        <w:rPr>
          <w:rFonts w:cstheme="minorHAnsi"/>
          <w:color w:val="000000" w:themeColor="text1"/>
        </w:rPr>
      </w:pPr>
      <w:r w:rsidRPr="00BC69D4">
        <w:rPr>
          <w:rFonts w:cstheme="minorHAnsi"/>
          <w:color w:val="000000" w:themeColor="text1"/>
        </w:rPr>
        <w:t>Take, for example, the question whether we participate in the life of Christ. We do not go to our interior religious experience for an answer. True, one may say with St Paul, "It is no longer I who live, but it is Christ who lives in me" [Galatians 2:20]; but someone else may say that he never had such an interior experience.</w:t>
      </w:r>
    </w:p>
    <w:p w14:paraId="581CF874" w14:textId="77777777" w:rsidR="00AE6B77" w:rsidRPr="00BC69D4" w:rsidRDefault="00AE6B77" w:rsidP="00A269A3">
      <w:pPr>
        <w:ind w:left="1389"/>
        <w:rPr>
          <w:rFonts w:cstheme="minorHAnsi"/>
          <w:color w:val="000000" w:themeColor="text1"/>
        </w:rPr>
      </w:pPr>
      <w:r w:rsidRPr="00BC69D4">
        <w:rPr>
          <w:rFonts w:cstheme="minorHAnsi"/>
          <w:color w:val="000000" w:themeColor="text1"/>
        </w:rPr>
        <w:t>Rather, we address this question from the documents of the faith; that is:</w:t>
      </w:r>
    </w:p>
    <w:p w14:paraId="6A745507" w14:textId="77777777" w:rsidR="00AE6B77" w:rsidRPr="00BC69D4" w:rsidRDefault="00AE6B77" w:rsidP="00A269A3">
      <w:pPr>
        <w:numPr>
          <w:ilvl w:val="2"/>
          <w:numId w:val="6"/>
        </w:numPr>
        <w:rPr>
          <w:rFonts w:cstheme="minorHAnsi"/>
          <w:color w:val="000000" w:themeColor="text1"/>
        </w:rPr>
      </w:pPr>
      <w:r w:rsidRPr="00BC69D4">
        <w:rPr>
          <w:rFonts w:cstheme="minorHAnsi"/>
          <w:color w:val="000000" w:themeColor="text1"/>
        </w:rPr>
        <w:t>from the revealed word of God, written or by tradition; thus "reason illumined by faith;"</w:t>
      </w:r>
    </w:p>
    <w:p w14:paraId="461FA738" w14:textId="430A03D7" w:rsidR="000D40C5" w:rsidRPr="00BC69D4" w:rsidRDefault="00AE6B77" w:rsidP="000D40C5">
      <w:pPr>
        <w:numPr>
          <w:ilvl w:val="2"/>
          <w:numId w:val="6"/>
        </w:numPr>
        <w:rPr>
          <w:rFonts w:cstheme="minorHAnsi"/>
          <w:color w:val="000000" w:themeColor="text1"/>
        </w:rPr>
      </w:pPr>
      <w:r w:rsidRPr="00BC69D4">
        <w:rPr>
          <w:rFonts w:cstheme="minorHAnsi"/>
          <w:color w:val="000000" w:themeColor="text1"/>
        </w:rPr>
        <w:t>interpreted according to the mind of the church, which is</w:t>
      </w:r>
      <w:r w:rsidR="00A269A3" w:rsidRPr="00BC69D4">
        <w:rPr>
          <w:rFonts w:cstheme="minorHAnsi"/>
          <w:color w:val="000000" w:themeColor="text1"/>
        </w:rPr>
        <w:t xml:space="preserve"> </w:t>
      </w:r>
      <w:r w:rsidRPr="00BC69D4">
        <w:rPr>
          <w:rFonts w:cstheme="minorHAnsi"/>
          <w:color w:val="000000" w:themeColor="text1"/>
        </w:rPr>
        <w:t>the guardian and interpreter of the deposit of the faith, from</w:t>
      </w:r>
      <w:r w:rsidR="000D40C5" w:rsidRPr="00BC69D4">
        <w:rPr>
          <w:rFonts w:cstheme="minorHAnsi"/>
          <w:color w:val="000000" w:themeColor="text1"/>
        </w:rPr>
        <w:t xml:space="preserve"> </w:t>
      </w:r>
      <w:bookmarkStart w:id="9" w:name="Doran_13125-0008"/>
      <w:bookmarkEnd w:id="9"/>
      <w:r w:rsidR="000D40C5" w:rsidRPr="00BC69D4">
        <w:rPr>
          <w:rFonts w:cstheme="minorHAnsi"/>
          <w:color w:val="000000" w:themeColor="text1"/>
        </w:rPr>
        <w:t>whose authority the church Fathers and theologians have their authority since they appeal not to their own ideas but to those sources that express the mind of the church;</w:t>
      </w:r>
    </w:p>
    <w:p w14:paraId="220460A4" w14:textId="6CCB7C60" w:rsidR="000D40C5" w:rsidRPr="00BC69D4" w:rsidRDefault="000D40C5" w:rsidP="00B4026E">
      <w:pPr>
        <w:pStyle w:val="ListParagraph"/>
        <w:numPr>
          <w:ilvl w:val="2"/>
          <w:numId w:val="6"/>
        </w:numPr>
        <w:rPr>
          <w:rFonts w:cstheme="minorHAnsi"/>
          <w:color w:val="000000" w:themeColor="text1"/>
        </w:rPr>
      </w:pPr>
      <w:r w:rsidRPr="00BC69D4">
        <w:rPr>
          <w:rFonts w:cstheme="minorHAnsi"/>
          <w:color w:val="000000" w:themeColor="text1"/>
        </w:rPr>
        <w:t>according to how this revealed word of God is understood by</w:t>
      </w:r>
      <w:r w:rsidR="00B4026E" w:rsidRPr="00BC69D4">
        <w:rPr>
          <w:rFonts w:cstheme="minorHAnsi"/>
          <w:color w:val="000000" w:themeColor="text1"/>
        </w:rPr>
        <w:t xml:space="preserve"> </w:t>
      </w:r>
      <w:r w:rsidRPr="00BC69D4">
        <w:rPr>
          <w:rFonts w:cstheme="minorHAnsi"/>
          <w:color w:val="000000" w:themeColor="text1"/>
        </w:rPr>
        <w:t>the Fathers;</w:t>
      </w:r>
    </w:p>
    <w:p w14:paraId="1CFC39CA" w14:textId="001191A4" w:rsidR="000D40C5" w:rsidRPr="00BC69D4" w:rsidRDefault="000D40C5" w:rsidP="00537D87">
      <w:pPr>
        <w:pStyle w:val="ListParagraph"/>
        <w:numPr>
          <w:ilvl w:val="2"/>
          <w:numId w:val="6"/>
        </w:numPr>
        <w:rPr>
          <w:rFonts w:cstheme="minorHAnsi"/>
          <w:color w:val="000000" w:themeColor="text1"/>
        </w:rPr>
      </w:pPr>
      <w:r w:rsidRPr="00BC69D4">
        <w:rPr>
          <w:rFonts w:cstheme="minorHAnsi"/>
          <w:color w:val="000000" w:themeColor="text1"/>
        </w:rPr>
        <w:t>according to the consensus among theologians.</w:t>
      </w:r>
      <w:r w:rsidRPr="00BC69D4">
        <w:rPr>
          <w:rFonts w:cstheme="minorHAnsi"/>
          <w:color w:val="000000" w:themeColor="text1"/>
          <w:vertAlign w:val="superscript"/>
        </w:rPr>
        <w:t>11</w:t>
      </w:r>
    </w:p>
    <w:p w14:paraId="1341B56E" w14:textId="39E4606E" w:rsidR="000D40C5" w:rsidRPr="00BC69D4" w:rsidRDefault="000D40C5" w:rsidP="000D40C5">
      <w:pPr>
        <w:numPr>
          <w:ilvl w:val="0"/>
          <w:numId w:val="2"/>
        </w:numPr>
        <w:rPr>
          <w:rFonts w:cstheme="minorHAnsi"/>
          <w:color w:val="000000" w:themeColor="text1"/>
        </w:rPr>
      </w:pPr>
      <w:r w:rsidRPr="00BC69D4">
        <w:rPr>
          <w:rFonts w:cstheme="minorHAnsi"/>
          <w:color w:val="000000" w:themeColor="text1"/>
        </w:rPr>
        <w:t>There is a prior difficulty concerning the question "What is it?" The question 'What is it?" is twofold. First it is answered by a nominal definition, from experience, and subsequently by the essential definition, from understanding.</w:t>
      </w:r>
    </w:p>
    <w:p w14:paraId="5AD9F588" w14:textId="77777777" w:rsidR="000D40C5" w:rsidRPr="00BC69D4" w:rsidRDefault="000D40C5" w:rsidP="008B6685">
      <w:pPr>
        <w:ind w:left="1082"/>
        <w:rPr>
          <w:rFonts w:cstheme="minorHAnsi"/>
          <w:color w:val="000000" w:themeColor="text1"/>
        </w:rPr>
      </w:pPr>
      <w:r w:rsidRPr="00BC69D4">
        <w:rPr>
          <w:rFonts w:cstheme="minorHAnsi"/>
          <w:color w:val="000000" w:themeColor="text1"/>
        </w:rPr>
        <w:t>An essential definition proceeds from an act of understanding. "To understand" is an act that is frequently found in bright people but rarely in the slow-witted.</w:t>
      </w:r>
    </w:p>
    <w:p w14:paraId="0B44DC18" w14:textId="4153D48D" w:rsidR="000D40C5" w:rsidRPr="00BC69D4" w:rsidRDefault="000D40C5" w:rsidP="008B6685">
      <w:pPr>
        <w:ind w:left="1082"/>
        <w:rPr>
          <w:rFonts w:cstheme="minorHAnsi"/>
          <w:color w:val="000000" w:themeColor="text1"/>
        </w:rPr>
      </w:pPr>
      <w:r w:rsidRPr="00BC69D4">
        <w:rPr>
          <w:rFonts w:cstheme="minorHAnsi"/>
          <w:color w:val="000000" w:themeColor="text1"/>
        </w:rPr>
        <w:t xml:space="preserve">Science </w:t>
      </w:r>
      <w:r w:rsidRPr="00BC69D4">
        <w:rPr>
          <w:rFonts w:cstheme="minorHAnsi"/>
          <w:i/>
          <w:iCs/>
          <w:color w:val="000000" w:themeColor="text1"/>
        </w:rPr>
        <w:t xml:space="preserve">[scientia] </w:t>
      </w:r>
      <w:r w:rsidRPr="00BC69D4">
        <w:rPr>
          <w:rFonts w:cstheme="minorHAnsi"/>
          <w:color w:val="000000" w:themeColor="text1"/>
        </w:rPr>
        <w:t>is first act with respect to understanding. That</w:t>
      </w:r>
      <w:r w:rsidR="008B6685" w:rsidRPr="00BC69D4">
        <w:rPr>
          <w:rFonts w:cstheme="minorHAnsi"/>
          <w:color w:val="000000" w:themeColor="text1"/>
        </w:rPr>
        <w:t xml:space="preserve"> </w:t>
      </w:r>
      <w:r w:rsidRPr="00BC69D4">
        <w:rPr>
          <w:rFonts w:cstheme="minorHAnsi"/>
          <w:color w:val="000000" w:themeColor="text1"/>
        </w:rPr>
        <w:t>is, it is the habit whereby one understands promptly, easily, and with delight; it is that which is deficient in a learner, for a learner</w:t>
      </w:r>
      <w:r w:rsidR="008B6685" w:rsidRPr="00BC69D4">
        <w:rPr>
          <w:rFonts w:cstheme="minorHAnsi"/>
          <w:color w:val="000000" w:themeColor="text1"/>
        </w:rPr>
        <w:t xml:space="preserve"> </w:t>
      </w:r>
      <w:r w:rsidRPr="00BC69D4">
        <w:rPr>
          <w:rFonts w:cstheme="minorHAnsi"/>
          <w:color w:val="000000" w:themeColor="text1"/>
        </w:rPr>
        <w:t>understands slowly and with difficulty and considerable effort.</w:t>
      </w:r>
    </w:p>
    <w:p w14:paraId="6BBC47C7" w14:textId="5CC9712E" w:rsidR="000D40C5" w:rsidRPr="00BC69D4" w:rsidRDefault="000D40C5" w:rsidP="00106D3B">
      <w:pPr>
        <w:ind w:left="1082"/>
        <w:rPr>
          <w:rFonts w:cstheme="minorHAnsi"/>
          <w:color w:val="000000" w:themeColor="text1"/>
        </w:rPr>
      </w:pPr>
      <w:r w:rsidRPr="00BC69D4">
        <w:rPr>
          <w:rFonts w:cstheme="minorHAnsi"/>
          <w:color w:val="000000" w:themeColor="text1"/>
        </w:rPr>
        <w:t>Do not confuse such knowledge with the object of knowledge (the known, Science) or with the signs of knowledge, such as demonstration, certitude, etc. These signs can be quite deceptive, since they are demonstrations "that" and not ''because of" - thus, we can argue that God exists, and still not understand God- and empirical certitudes derived from the senses or from faith. One can study philosophy, biology, chemistry, physics without understanding anything. One can know about many things but know nothing, and repeat words, like a parrot.</w:t>
      </w:r>
    </w:p>
    <w:p w14:paraId="311A8CF0" w14:textId="77777777" w:rsidR="000D40C5" w:rsidRPr="00BC69D4" w:rsidRDefault="000D40C5" w:rsidP="000D40C5">
      <w:pPr>
        <w:numPr>
          <w:ilvl w:val="0"/>
          <w:numId w:val="2"/>
        </w:numPr>
        <w:rPr>
          <w:rFonts w:cstheme="minorHAnsi"/>
          <w:color w:val="000000" w:themeColor="text1"/>
        </w:rPr>
      </w:pPr>
      <w:r w:rsidRPr="00BC69D4">
        <w:rPr>
          <w:rFonts w:cstheme="minorHAnsi"/>
          <w:color w:val="000000" w:themeColor="text1"/>
        </w:rPr>
        <w:t>In theology is there science in the true sense of the word?</w:t>
      </w:r>
    </w:p>
    <w:p w14:paraId="629D9F8A" w14:textId="1D74499E" w:rsidR="000D40C5" w:rsidRPr="00BC69D4" w:rsidRDefault="000D40C5" w:rsidP="00106D3B">
      <w:pPr>
        <w:numPr>
          <w:ilvl w:val="2"/>
          <w:numId w:val="2"/>
        </w:numPr>
        <w:rPr>
          <w:rFonts w:cstheme="minorHAnsi"/>
          <w:color w:val="000000" w:themeColor="text1"/>
        </w:rPr>
      </w:pPr>
      <w:r w:rsidRPr="00BC69D4">
        <w:rPr>
          <w:rFonts w:cstheme="minorHAnsi"/>
          <w:color w:val="000000" w:themeColor="text1"/>
        </w:rPr>
        <w:t xml:space="preserve">There is some fruitful understanding (DB 1796 [OS 3016, ND 132]). One arrives at an intelligible ordering of the revealed truths both from their connection with one another and </w:t>
      </w:r>
      <w:r w:rsidR="00106D3B" w:rsidRPr="00BC69D4">
        <w:rPr>
          <w:rFonts w:cstheme="minorHAnsi"/>
          <w:color w:val="000000" w:themeColor="text1"/>
        </w:rPr>
        <w:t>from</w:t>
      </w:r>
      <w:r w:rsidRPr="00BC69D4">
        <w:rPr>
          <w:rFonts w:cstheme="minorHAnsi"/>
          <w:color w:val="000000" w:themeColor="text1"/>
        </w:rPr>
        <w:t xml:space="preserve"> the analogy with nature.</w:t>
      </w:r>
    </w:p>
    <w:p w14:paraId="54202379" w14:textId="422943A2" w:rsidR="00B86B27" w:rsidRPr="00BC69D4" w:rsidRDefault="000D40C5" w:rsidP="00223B1E">
      <w:pPr>
        <w:ind w:left="1739"/>
        <w:rPr>
          <w:rFonts w:cstheme="minorHAnsi"/>
          <w:color w:val="000000" w:themeColor="text1"/>
        </w:rPr>
      </w:pPr>
      <w:r w:rsidRPr="00BC69D4">
        <w:rPr>
          <w:rFonts w:cstheme="minorHAnsi"/>
          <w:color w:val="000000" w:themeColor="text1"/>
        </w:rPr>
        <w:t xml:space="preserve">This is a most fruitful ordering. It remains throughout </w:t>
      </w:r>
      <w:r w:rsidR="00106D3B" w:rsidRPr="00BC69D4">
        <w:rPr>
          <w:rFonts w:cstheme="minorHAnsi"/>
          <w:color w:val="000000" w:themeColor="text1"/>
        </w:rPr>
        <w:t xml:space="preserve">life </w:t>
      </w:r>
      <w:r w:rsidRPr="00BC69D4">
        <w:rPr>
          <w:rFonts w:cstheme="minorHAnsi"/>
          <w:color w:val="000000" w:themeColor="text1"/>
        </w:rPr>
        <w:t>Scriptural texts, th</w:t>
      </w:r>
      <w:r w:rsidR="00BD39C8" w:rsidRPr="00BC69D4">
        <w:rPr>
          <w:rFonts w:cstheme="minorHAnsi"/>
          <w:color w:val="000000" w:themeColor="text1"/>
        </w:rPr>
        <w:t>e</w:t>
      </w:r>
      <w:r w:rsidRPr="00BC69D4">
        <w:rPr>
          <w:rFonts w:cstheme="minorHAnsi"/>
          <w:color w:val="000000" w:themeColor="text1"/>
        </w:rPr>
        <w:t xml:space="preserve"> writings of the Fathers, the </w:t>
      </w:r>
      <w:r w:rsidR="00BD39C8" w:rsidRPr="00BC69D4">
        <w:rPr>
          <w:rFonts w:cstheme="minorHAnsi"/>
          <w:color w:val="000000" w:themeColor="text1"/>
        </w:rPr>
        <w:t>councils, the</w:t>
      </w:r>
      <w:r w:rsidRPr="00BC69D4">
        <w:rPr>
          <w:rFonts w:cstheme="minorHAnsi"/>
          <w:color w:val="000000" w:themeColor="text1"/>
        </w:rPr>
        <w:t xml:space="preserve"> </w:t>
      </w:r>
      <w:bookmarkStart w:id="10" w:name="Doran_13125-0009"/>
      <w:bookmarkEnd w:id="10"/>
      <w:r w:rsidR="00B86B27" w:rsidRPr="00BC69D4">
        <w:rPr>
          <w:rFonts w:cstheme="minorHAnsi"/>
          <w:color w:val="000000" w:themeColor="text1"/>
        </w:rPr>
        <w:t>statements of theologians easily slip out of one's memory; but understanding of revealed truth remains; it is a habit, a second nature, as it were.</w:t>
      </w:r>
    </w:p>
    <w:p w14:paraId="6FFDADFF" w14:textId="4BC9178B" w:rsidR="00B86B27" w:rsidRPr="00BC69D4" w:rsidRDefault="00B86B27" w:rsidP="00223B1E">
      <w:pPr>
        <w:pStyle w:val="ListParagraph"/>
        <w:numPr>
          <w:ilvl w:val="2"/>
          <w:numId w:val="7"/>
        </w:numPr>
        <w:rPr>
          <w:rFonts w:cstheme="minorHAnsi"/>
          <w:color w:val="000000" w:themeColor="text1"/>
        </w:rPr>
      </w:pPr>
      <w:r w:rsidRPr="00BC69D4">
        <w:rPr>
          <w:rFonts w:cstheme="minorHAnsi"/>
          <w:color w:val="000000" w:themeColor="text1"/>
        </w:rPr>
        <w:t>This understanding is not transformative but penetrative, explicative.</w:t>
      </w:r>
    </w:p>
    <w:p w14:paraId="7209160E" w14:textId="77777777" w:rsidR="00B86B27" w:rsidRPr="00BC69D4" w:rsidRDefault="00B86B27" w:rsidP="00A25C8A">
      <w:pPr>
        <w:ind w:left="1440"/>
        <w:rPr>
          <w:rFonts w:cstheme="minorHAnsi"/>
          <w:color w:val="000000" w:themeColor="text1"/>
        </w:rPr>
      </w:pPr>
      <w:r w:rsidRPr="00BC69D4">
        <w:rPr>
          <w:rFonts w:cstheme="minorHAnsi"/>
          <w:color w:val="000000" w:themeColor="text1"/>
        </w:rPr>
        <w:t>It is not transformative: see DB 1800 [OS 3020, ND 136].</w:t>
      </w:r>
    </w:p>
    <w:p w14:paraId="54E6CC6C" w14:textId="163FA26F" w:rsidR="00B86B27" w:rsidRPr="00BC69D4" w:rsidRDefault="00B86B27" w:rsidP="00A25C8A">
      <w:pPr>
        <w:ind w:left="1440"/>
        <w:rPr>
          <w:rFonts w:cstheme="minorHAnsi"/>
          <w:color w:val="000000" w:themeColor="text1"/>
        </w:rPr>
      </w:pPr>
      <w:r w:rsidRPr="00BC69D4">
        <w:rPr>
          <w:rFonts w:cstheme="minorHAnsi"/>
          <w:color w:val="000000" w:themeColor="text1"/>
        </w:rPr>
        <w:t>The reason for this is that [the natural] sciences proceed from sensible data that are first understood in one way and then in another way: Ptolemy, Newton, Einstein. Transformations occur because sensible data as sensible are not things but rather are as the material element of things. Through understanding we come to know forms, and in this way understanding grows.</w:t>
      </w:r>
      <w:r w:rsidR="00A25C8A" w:rsidRPr="00BC69D4">
        <w:rPr>
          <w:rFonts w:cstheme="minorHAnsi"/>
          <w:color w:val="000000" w:themeColor="text1"/>
        </w:rPr>
        <w:t xml:space="preserve"> </w:t>
      </w:r>
      <w:r w:rsidRPr="00BC69D4">
        <w:rPr>
          <w:rFonts w:cstheme="minorHAnsi"/>
          <w:color w:val="000000" w:themeColor="text1"/>
        </w:rPr>
        <w:t>Judgment follows the act of understanding. Theology, on the other hand, proceeds not from experiential data but from truths, from what are already constituted by matter and form or by form alone. The truth comes first, and then it is explained. The act of understanding follows judgment. The coherence of truths with one another is exhibited. The truths are defended. Thus, in progressing and increasing, theological understanding does not change the truth itself but penetrates more deeply into the understanding of the truth, its intelligible ordering, and its implications. The same dogma, in the same sense, remains. The truths do not depend on our understanding.</w:t>
      </w:r>
    </w:p>
    <w:p w14:paraId="353D3748" w14:textId="1BD4F1C9" w:rsidR="00B86B27" w:rsidRPr="00BC69D4" w:rsidRDefault="00B86B27" w:rsidP="009D45E8">
      <w:pPr>
        <w:pStyle w:val="ListParagraph"/>
        <w:numPr>
          <w:ilvl w:val="2"/>
          <w:numId w:val="7"/>
        </w:numPr>
        <w:rPr>
          <w:rFonts w:cstheme="minorHAnsi"/>
          <w:color w:val="000000" w:themeColor="text1"/>
        </w:rPr>
      </w:pPr>
      <w:r w:rsidRPr="00BC69D4">
        <w:rPr>
          <w:rFonts w:cstheme="minorHAnsi"/>
          <w:color w:val="000000" w:themeColor="text1"/>
        </w:rPr>
        <w:t>This penetration is not perfect and complete but imperfect and incomplete. DB 1796 [OS 3016, ND 132].</w:t>
      </w:r>
    </w:p>
    <w:p w14:paraId="2F9C4554" w14:textId="3B443BF9" w:rsidR="00FF5C8C" w:rsidRPr="00BC69D4" w:rsidRDefault="00B86B27" w:rsidP="009D45E8">
      <w:pPr>
        <w:ind w:left="1440"/>
        <w:rPr>
          <w:rFonts w:cstheme="minorHAnsi"/>
          <w:color w:val="000000" w:themeColor="text1"/>
        </w:rPr>
      </w:pPr>
      <w:r w:rsidRPr="00BC69D4">
        <w:rPr>
          <w:rFonts w:cstheme="minorHAnsi"/>
          <w:color w:val="000000" w:themeColor="text1"/>
        </w:rPr>
        <w:t>The reason is that the principal object of theology is God. We do not know what God is, what he is in himself, and so our theological understanding is deficient in respect to its principal and central concern. Our act of understanding is always with respect to sensible data. God is not a sensible intelligibility, and so we cannot understand God. We know the signs, we know truths that are connected with God, we know their connections, and so on, but we do not understand God. To know what God is, of course, is to understand God as he is in himself, and that is the beatific vision. This vision is not granted to us in this life.</w:t>
      </w:r>
      <w:r w:rsidR="009D45E8" w:rsidRPr="00BC69D4">
        <w:rPr>
          <w:rFonts w:cstheme="minorHAnsi"/>
          <w:color w:val="000000" w:themeColor="text1"/>
        </w:rPr>
        <w:t xml:space="preserve"> </w:t>
      </w:r>
      <w:r w:rsidRPr="00BC69D4">
        <w:rPr>
          <w:rFonts w:cstheme="minorHAnsi"/>
          <w:color w:val="000000" w:themeColor="text1"/>
        </w:rPr>
        <w:t>The analogical understanding</w:t>
      </w:r>
      <w:r w:rsidR="00FE004A" w:rsidRPr="00BC69D4">
        <w:rPr>
          <w:rFonts w:cstheme="minorHAnsi"/>
          <w:color w:val="000000" w:themeColor="text1"/>
        </w:rPr>
        <w:t xml:space="preserve"> </w:t>
      </w:r>
      <w:r w:rsidRPr="00BC69D4">
        <w:rPr>
          <w:rFonts w:cstheme="minorHAnsi"/>
          <w:color w:val="000000" w:themeColor="text1"/>
        </w:rPr>
        <w:t>th</w:t>
      </w:r>
      <w:r w:rsidR="009D45E8" w:rsidRPr="00BC69D4">
        <w:rPr>
          <w:rFonts w:cstheme="minorHAnsi"/>
          <w:color w:val="000000" w:themeColor="text1"/>
        </w:rPr>
        <w:t>a</w:t>
      </w:r>
      <w:r w:rsidRPr="00BC69D4">
        <w:rPr>
          <w:rFonts w:cstheme="minorHAnsi"/>
          <w:color w:val="000000" w:themeColor="text1"/>
        </w:rPr>
        <w:t xml:space="preserve">t is attained, though, is very </w:t>
      </w:r>
      <w:bookmarkStart w:id="11" w:name="Doran_13125-0010"/>
      <w:bookmarkEnd w:id="11"/>
      <w:r w:rsidR="00FF5C8C" w:rsidRPr="00BC69D4">
        <w:rPr>
          <w:rFonts w:cstheme="minorHAnsi"/>
          <w:color w:val="000000" w:themeColor="text1"/>
        </w:rPr>
        <w:t>fruitful. There is progress in the understanding of a doc trine that always remains the same. And this understanding is obscure, not perfectly clear. We see intelligible connections, relations,</w:t>
      </w:r>
      <w:r w:rsidR="009D45E8" w:rsidRPr="00BC69D4">
        <w:rPr>
          <w:rFonts w:cstheme="minorHAnsi"/>
          <w:color w:val="000000" w:themeColor="text1"/>
        </w:rPr>
        <w:t xml:space="preserve"> </w:t>
      </w:r>
      <w:r w:rsidR="00FF5C8C" w:rsidRPr="00BC69D4">
        <w:rPr>
          <w:rFonts w:cstheme="minorHAnsi"/>
          <w:color w:val="000000" w:themeColor="text1"/>
        </w:rPr>
        <w:t>but we never succeed in answering the question "What is God?"</w:t>
      </w:r>
    </w:p>
    <w:p w14:paraId="747EBE88" w14:textId="0BAF3452" w:rsidR="00FF5C8C" w:rsidRPr="00BC69D4" w:rsidRDefault="00FF5C8C" w:rsidP="00B636BF">
      <w:pPr>
        <w:ind w:left="1440"/>
        <w:rPr>
          <w:rFonts w:cstheme="minorHAnsi"/>
          <w:color w:val="000000" w:themeColor="text1"/>
        </w:rPr>
      </w:pPr>
      <w:r w:rsidRPr="00BC69D4">
        <w:rPr>
          <w:rFonts w:cstheme="minorHAnsi"/>
          <w:color w:val="000000" w:themeColor="text1"/>
        </w:rPr>
        <w:t>Both Crowe and Stewart add a comment that does not appear in 16200DTL040.</w:t>
      </w:r>
      <w:r w:rsidRPr="00BC69D4">
        <w:rPr>
          <w:rFonts w:cstheme="minorHAnsi"/>
          <w:color w:val="000000" w:themeColor="text1"/>
          <w:vertAlign w:val="superscript"/>
        </w:rPr>
        <w:t>12</w:t>
      </w:r>
      <w:r w:rsidRPr="00BC69D4">
        <w:rPr>
          <w:rFonts w:cstheme="minorHAnsi"/>
          <w:color w:val="000000" w:themeColor="text1"/>
        </w:rPr>
        <w:t xml:space="preserve"> As Stewart expresses it "Existit analogia inter psychologiam naturalem et psychologiam supematuralem," "There exists an analogy between natural</w:t>
      </w:r>
      <w:r w:rsidR="00EC7BD8" w:rsidRPr="00BC69D4">
        <w:rPr>
          <w:rFonts w:cstheme="minorHAnsi"/>
          <w:color w:val="000000" w:themeColor="text1"/>
        </w:rPr>
        <w:t xml:space="preserve"> </w:t>
      </w:r>
      <w:r w:rsidRPr="00BC69D4">
        <w:rPr>
          <w:rFonts w:cstheme="minorHAnsi"/>
          <w:color w:val="000000" w:themeColor="text1"/>
        </w:rPr>
        <w:t>and supernatural psychology." Crowe writes, "Analogia ex psycho</w:t>
      </w:r>
      <w:r w:rsidR="00B636BF" w:rsidRPr="00BC69D4">
        <w:rPr>
          <w:rFonts w:cstheme="minorHAnsi"/>
          <w:color w:val="000000" w:themeColor="text1"/>
        </w:rPr>
        <w:t>l</w:t>
      </w:r>
      <w:r w:rsidRPr="00BC69D4">
        <w:rPr>
          <w:rFonts w:cstheme="minorHAnsi"/>
          <w:color w:val="000000" w:themeColor="text1"/>
        </w:rPr>
        <w:t xml:space="preserve"> accepta adiuvat ad bene intelligendum . . . Etiam ex nat. theol.</w:t>
      </w:r>
      <w:r w:rsidR="00B636BF" w:rsidRPr="00BC69D4">
        <w:rPr>
          <w:rFonts w:cstheme="minorHAnsi"/>
          <w:color w:val="000000" w:themeColor="text1"/>
        </w:rPr>
        <w:t xml:space="preserve"> </w:t>
      </w:r>
      <w:r w:rsidRPr="00BC69D4">
        <w:rPr>
          <w:rFonts w:cstheme="minorHAnsi"/>
          <w:color w:val="000000" w:themeColor="text1"/>
        </w:rPr>
        <w:t>- de concursu," "An analogy received from psychology helps us understand ... Also from natural theology,</w:t>
      </w:r>
      <w:r w:rsidR="00B636BF" w:rsidRPr="00BC69D4">
        <w:rPr>
          <w:rFonts w:cstheme="minorHAnsi"/>
          <w:color w:val="000000" w:themeColor="text1"/>
        </w:rPr>
        <w:t xml:space="preserve"> </w:t>
      </w:r>
      <w:r w:rsidRPr="00BC69D4">
        <w:rPr>
          <w:rFonts w:cstheme="minorHAnsi"/>
          <w:color w:val="000000" w:themeColor="text1"/>
        </w:rPr>
        <w:t>on concursus."</w:t>
      </w:r>
    </w:p>
    <w:p w14:paraId="3448D674" w14:textId="77777777" w:rsidR="00FF5C8C" w:rsidRPr="00BC69D4" w:rsidRDefault="00FF5C8C" w:rsidP="00B636BF">
      <w:pPr>
        <w:pStyle w:val="Heading1"/>
        <w:rPr>
          <w:color w:val="000000" w:themeColor="text1"/>
        </w:rPr>
      </w:pPr>
      <w:r w:rsidRPr="00BC69D4">
        <w:rPr>
          <w:color w:val="000000" w:themeColor="text1"/>
        </w:rPr>
        <w:t>6. A Comment on the Order</w:t>
      </w:r>
      <w:r w:rsidRPr="00BC69D4">
        <w:rPr>
          <w:color w:val="000000" w:themeColor="text1"/>
          <w:vertAlign w:val="superscript"/>
        </w:rPr>
        <w:t>13</w:t>
      </w:r>
    </w:p>
    <w:p w14:paraId="6F997E4B" w14:textId="3503EDAA" w:rsidR="00FF5C8C" w:rsidRPr="00BC69D4" w:rsidRDefault="00FF5C8C" w:rsidP="00FF5C8C">
      <w:pPr>
        <w:rPr>
          <w:rFonts w:cstheme="minorHAnsi"/>
          <w:color w:val="000000" w:themeColor="text1"/>
        </w:rPr>
      </w:pPr>
      <w:r w:rsidRPr="00BC69D4">
        <w:rPr>
          <w:rFonts w:cstheme="minorHAnsi"/>
          <w:i/>
          <w:iCs/>
          <w:color w:val="000000" w:themeColor="text1"/>
        </w:rPr>
        <w:t>Commentary on Boyer's Tractatus de Gratia Divina, Prooemium, § 1, I,3</w:t>
      </w:r>
      <w:r w:rsidRPr="00BC69D4">
        <w:rPr>
          <w:rFonts w:cstheme="minorHAnsi"/>
          <w:color w:val="000000" w:themeColor="text1"/>
          <w:vertAlign w:val="superscript"/>
        </w:rPr>
        <w:t>14</w:t>
      </w:r>
    </w:p>
    <w:p w14:paraId="7BE3AE38" w14:textId="3750E23C" w:rsidR="00FF5C8C" w:rsidRPr="00BC69D4" w:rsidRDefault="00FF5C8C" w:rsidP="00FF5C8C">
      <w:pPr>
        <w:rPr>
          <w:rFonts w:cstheme="minorHAnsi"/>
          <w:color w:val="000000" w:themeColor="text1"/>
        </w:rPr>
      </w:pPr>
      <w:r w:rsidRPr="00BC69D4">
        <w:rPr>
          <w:rFonts w:cstheme="minorHAnsi"/>
          <w:color w:val="000000" w:themeColor="text1"/>
        </w:rPr>
        <w:t>Theological knowledge is an intellectual habit whereby one understands in first act and therefore can clearly, distinctly, coherently, and in an orderly way expound truths revealed by God, considered both in themselves</w:t>
      </w:r>
      <w:r w:rsidR="001A3870" w:rsidRPr="00BC69D4">
        <w:rPr>
          <w:rFonts w:cstheme="minorHAnsi"/>
          <w:color w:val="000000" w:themeColor="text1"/>
        </w:rPr>
        <w:t xml:space="preserve"> </w:t>
      </w:r>
      <w:r w:rsidRPr="00BC69D4">
        <w:rPr>
          <w:rFonts w:cstheme="minorHAnsi"/>
          <w:color w:val="000000" w:themeColor="text1"/>
        </w:rPr>
        <w:t>and in their connection with natural truths.</w:t>
      </w:r>
    </w:p>
    <w:p w14:paraId="689F8E8E" w14:textId="77777777" w:rsidR="00FF5C8C" w:rsidRPr="00BC69D4" w:rsidRDefault="00FF5C8C" w:rsidP="00857A69">
      <w:pPr>
        <w:pStyle w:val="Heading1"/>
        <w:rPr>
          <w:color w:val="000000" w:themeColor="text1"/>
        </w:rPr>
      </w:pPr>
      <w:r w:rsidRPr="00BC69D4">
        <w:rPr>
          <w:color w:val="000000" w:themeColor="text1"/>
        </w:rPr>
        <w:t>[Terminology]</w:t>
      </w:r>
    </w:p>
    <w:p w14:paraId="6EB2F228" w14:textId="77777777" w:rsidR="00FF5C8C" w:rsidRPr="00BC69D4" w:rsidRDefault="00FF5C8C" w:rsidP="00FF5C8C">
      <w:pPr>
        <w:rPr>
          <w:rFonts w:cstheme="minorHAnsi"/>
          <w:color w:val="000000" w:themeColor="text1"/>
        </w:rPr>
      </w:pPr>
      <w:r w:rsidRPr="00BC69D4">
        <w:rPr>
          <w:rFonts w:cstheme="minorHAnsi"/>
          <w:i/>
          <w:iCs/>
          <w:color w:val="000000" w:themeColor="text1"/>
        </w:rPr>
        <w:t xml:space="preserve">habit: </w:t>
      </w:r>
      <w:r w:rsidRPr="00BC69D4">
        <w:rPr>
          <w:rFonts w:cstheme="minorHAnsi"/>
          <w:color w:val="000000" w:themeColor="text1"/>
        </w:rPr>
        <w:t>a relatively stable quality</w:t>
      </w:r>
    </w:p>
    <w:p w14:paraId="6200E9C8" w14:textId="77777777" w:rsidR="00FF5C8C" w:rsidRPr="00BC69D4" w:rsidRDefault="00FF5C8C" w:rsidP="00BE0040">
      <w:pPr>
        <w:rPr>
          <w:rFonts w:cstheme="minorHAnsi"/>
          <w:color w:val="000000" w:themeColor="text1"/>
        </w:rPr>
      </w:pPr>
      <w:r w:rsidRPr="00BC69D4">
        <w:rPr>
          <w:rFonts w:cstheme="minorHAnsi"/>
          <w:i/>
          <w:iCs/>
          <w:color w:val="000000" w:themeColor="text1"/>
        </w:rPr>
        <w:t xml:space="preserve">intellectual: </w:t>
      </w:r>
      <w:r w:rsidRPr="00BC69D4">
        <w:rPr>
          <w:rFonts w:cstheme="minorHAnsi"/>
          <w:color w:val="000000" w:themeColor="text1"/>
        </w:rPr>
        <w:t>existing in a human intellect</w:t>
      </w:r>
    </w:p>
    <w:p w14:paraId="1028B8F0" w14:textId="77777777" w:rsidR="00DC2650" w:rsidRPr="00BC69D4" w:rsidRDefault="00DC2650" w:rsidP="00DC2650">
      <w:pPr>
        <w:rPr>
          <w:rFonts w:cstheme="minorHAnsi"/>
          <w:color w:val="000000" w:themeColor="text1"/>
        </w:rPr>
      </w:pPr>
      <w:bookmarkStart w:id="12" w:name="Doran_13125-0011"/>
      <w:bookmarkEnd w:id="12"/>
      <w:r w:rsidRPr="00BC69D4">
        <w:rPr>
          <w:rFonts w:cstheme="minorHAnsi"/>
          <w:color w:val="000000" w:themeColor="text1"/>
        </w:rPr>
        <w:t>Beware of the modem way of speaking of Science with a capital S [see above, 10]. A science is something in someone's mind; it is that act by which we can tell the difference between bright and slow-witted people.</w:t>
      </w:r>
    </w:p>
    <w:p w14:paraId="40729C4E" w14:textId="04A435F1" w:rsidR="00DC2650" w:rsidRPr="00BC69D4" w:rsidRDefault="00DC2650" w:rsidP="00DC2650">
      <w:pPr>
        <w:rPr>
          <w:rFonts w:cstheme="minorHAnsi"/>
          <w:color w:val="000000" w:themeColor="text1"/>
        </w:rPr>
      </w:pPr>
      <w:r w:rsidRPr="00BC69D4">
        <w:rPr>
          <w:rFonts w:cstheme="minorHAnsi"/>
          <w:i/>
          <w:iCs/>
          <w:color w:val="000000" w:themeColor="text1"/>
        </w:rPr>
        <w:t xml:space="preserve">in first act: </w:t>
      </w:r>
      <w:r w:rsidRPr="00BC69D4">
        <w:rPr>
          <w:rFonts w:cstheme="minorHAnsi"/>
          <w:color w:val="000000" w:themeColor="text1"/>
        </w:rPr>
        <w:t>one who knows a science does not always understand his science in second act. He is different, however, from a learner in that he can promptly, easily, and with delight understand in second act, whereas a learner understands in second act slowly, with difficulty and considerable effort.</w:t>
      </w:r>
    </w:p>
    <w:p w14:paraId="07E32F96" w14:textId="77777777" w:rsidR="00DC2650" w:rsidRPr="00BC69D4" w:rsidRDefault="00DC2650" w:rsidP="00DC2650">
      <w:pPr>
        <w:rPr>
          <w:rFonts w:cstheme="minorHAnsi"/>
          <w:color w:val="000000" w:themeColor="text1"/>
        </w:rPr>
      </w:pPr>
      <w:r w:rsidRPr="00BC69D4">
        <w:rPr>
          <w:rFonts w:cstheme="minorHAnsi"/>
          <w:color w:val="000000" w:themeColor="text1"/>
        </w:rPr>
        <w:t>The eye is to eyesight is to seeing as the intellect is to science is to understanding.</w:t>
      </w:r>
    </w:p>
    <w:p w14:paraId="31A53967" w14:textId="77777777" w:rsidR="00DC2650" w:rsidRPr="00BC69D4" w:rsidRDefault="00DC2650" w:rsidP="00DC2650">
      <w:pPr>
        <w:rPr>
          <w:rFonts w:cstheme="minorHAnsi"/>
          <w:color w:val="000000" w:themeColor="text1"/>
        </w:rPr>
      </w:pPr>
      <w:r w:rsidRPr="00BC69D4">
        <w:rPr>
          <w:rFonts w:cstheme="minorHAnsi"/>
          <w:color w:val="000000" w:themeColor="text1"/>
        </w:rPr>
        <w:t>There is this difference, that eyesight is produced naturally, while science is obtained from a teacher and principally from the light belonging to the agent intellect.</w:t>
      </w:r>
    </w:p>
    <w:p w14:paraId="2A97E8D4" w14:textId="77777777" w:rsidR="00DC2650" w:rsidRPr="00BC69D4" w:rsidRDefault="00DC2650" w:rsidP="00DC2650">
      <w:pPr>
        <w:rPr>
          <w:rFonts w:cstheme="minorHAnsi"/>
          <w:color w:val="000000" w:themeColor="text1"/>
        </w:rPr>
      </w:pPr>
      <w:r w:rsidRPr="00BC69D4">
        <w:rPr>
          <w:rFonts w:cstheme="minorHAnsi"/>
          <w:color w:val="000000" w:themeColor="text1"/>
        </w:rPr>
        <w:t xml:space="preserve">Just as nature, with the help of a physician, produces health, so the light of the intellect, with the help of a teacher, produces scientific knowledge [Thomas Aquinas, </w:t>
      </w:r>
      <w:r w:rsidRPr="00BC69D4">
        <w:rPr>
          <w:rFonts w:cstheme="minorHAnsi"/>
          <w:i/>
          <w:iCs/>
          <w:color w:val="000000" w:themeColor="text1"/>
        </w:rPr>
        <w:t xml:space="preserve">De Veritate, </w:t>
      </w:r>
      <w:r w:rsidRPr="00BC69D4">
        <w:rPr>
          <w:rFonts w:cstheme="minorHAnsi"/>
          <w:color w:val="000000" w:themeColor="text1"/>
        </w:rPr>
        <w:t>q. 11, aa. 1-4].</w:t>
      </w:r>
    </w:p>
    <w:p w14:paraId="20CBE0A3" w14:textId="77777777" w:rsidR="00DC2650" w:rsidRPr="00BC69D4" w:rsidRDefault="00DC2650" w:rsidP="00DC2650">
      <w:pPr>
        <w:rPr>
          <w:rFonts w:cstheme="minorHAnsi"/>
          <w:color w:val="000000" w:themeColor="text1"/>
        </w:rPr>
      </w:pPr>
      <w:r w:rsidRPr="00BC69D4">
        <w:rPr>
          <w:rFonts w:cstheme="minorHAnsi"/>
          <w:color w:val="000000" w:themeColor="text1"/>
        </w:rPr>
        <w:t>Therefore, one can first speak an inner word and then an outer word, and does so because one understands. I can define and order and judge insofar as I understand; otherwise I am a parrot.</w:t>
      </w:r>
    </w:p>
    <w:p w14:paraId="48759BF7" w14:textId="15204A61" w:rsidR="00DC2650" w:rsidRPr="00BC69D4" w:rsidRDefault="00DC2650" w:rsidP="00DC2650">
      <w:pPr>
        <w:rPr>
          <w:rFonts w:cstheme="minorHAnsi"/>
          <w:color w:val="000000" w:themeColor="text1"/>
        </w:rPr>
      </w:pPr>
      <w:r w:rsidRPr="00BC69D4">
        <w:rPr>
          <w:rFonts w:cstheme="minorHAnsi"/>
          <w:color w:val="000000" w:themeColor="text1"/>
        </w:rPr>
        <w:t>To µ</w:t>
      </w:r>
      <w:r w:rsidR="00BE0040" w:rsidRPr="00BC69D4">
        <w:rPr>
          <w:rFonts w:cstheme="minorHAnsi"/>
          <w:color w:val="000000" w:themeColor="text1"/>
        </w:rPr>
        <w:t>understand</w:t>
      </w:r>
      <w:r w:rsidRPr="00BC69D4">
        <w:rPr>
          <w:rFonts w:cstheme="minorHAnsi"/>
          <w:color w:val="000000" w:themeColor="text1"/>
        </w:rPr>
        <w:t xml:space="preserve"> and to speak: it is an illusion to believe that one understands yet cannot speak; it is a deceptive but specious beclouding of the mind, not science.</w:t>
      </w:r>
    </w:p>
    <w:p w14:paraId="62ED28E5" w14:textId="77777777" w:rsidR="00DC2650" w:rsidRPr="00BC69D4" w:rsidRDefault="00DC2650" w:rsidP="00DC2650">
      <w:pPr>
        <w:rPr>
          <w:rFonts w:cstheme="minorHAnsi"/>
          <w:color w:val="000000" w:themeColor="text1"/>
        </w:rPr>
      </w:pPr>
      <w:r w:rsidRPr="00BC69D4">
        <w:rPr>
          <w:rFonts w:cstheme="minorHAnsi"/>
          <w:i/>
          <w:iCs/>
          <w:color w:val="000000" w:themeColor="text1"/>
        </w:rPr>
        <w:t xml:space="preserve">revealed truths, </w:t>
      </w:r>
      <w:r w:rsidRPr="00BC69D4">
        <w:rPr>
          <w:rFonts w:cstheme="minorHAnsi"/>
          <w:color w:val="000000" w:themeColor="text1"/>
        </w:rPr>
        <w:t>etc.: an improper expression: for science is defined not through an immanent object (truth) but through a transcendent object (the real).</w:t>
      </w:r>
    </w:p>
    <w:p w14:paraId="3F46D50C" w14:textId="6BF627FE" w:rsidR="00DC2650" w:rsidRPr="00BC69D4" w:rsidRDefault="00DC2650" w:rsidP="00DC2650">
      <w:pPr>
        <w:rPr>
          <w:rFonts w:cstheme="minorHAnsi"/>
          <w:color w:val="000000" w:themeColor="text1"/>
        </w:rPr>
      </w:pPr>
      <w:r w:rsidRPr="00BC69D4">
        <w:rPr>
          <w:rFonts w:cstheme="minorHAnsi"/>
          <w:color w:val="000000" w:themeColor="text1"/>
        </w:rPr>
        <w:t>To avoid difficulties, namely, those that appear concerning the act of faith, which in some way excludes and in some way admits understanding, see DB 1795, 1796 [DS 3015, 3016; ND 131-132],</w:t>
      </w:r>
    </w:p>
    <w:p w14:paraId="025BD085" w14:textId="37F5CE3F" w:rsidR="00DC2650" w:rsidRPr="00BC69D4" w:rsidRDefault="0075601D" w:rsidP="00DC2650">
      <w:pPr>
        <w:rPr>
          <w:rFonts w:cstheme="minorHAnsi"/>
          <w:color w:val="000000" w:themeColor="text1"/>
        </w:rPr>
      </w:pPr>
      <w:r w:rsidRPr="00BC69D4">
        <w:rPr>
          <w:rFonts w:cstheme="minorHAnsi"/>
          <w:color w:val="000000" w:themeColor="text1"/>
        </w:rPr>
        <w:t>th</w:t>
      </w:r>
      <w:r w:rsidR="00DC2650" w:rsidRPr="00BC69D4">
        <w:rPr>
          <w:rFonts w:cstheme="minorHAnsi"/>
          <w:color w:val="000000" w:themeColor="text1"/>
        </w:rPr>
        <w:t xml:space="preserve">e sense is: the purpose of theology is to understand scripture and </w:t>
      </w:r>
      <w:r w:rsidR="00AE14EF" w:rsidRPr="00BC69D4">
        <w:rPr>
          <w:rFonts w:cstheme="minorHAnsi"/>
          <w:color w:val="000000" w:themeColor="text1"/>
        </w:rPr>
        <w:t>tradition</w:t>
      </w:r>
      <w:r w:rsidR="00DC2650" w:rsidRPr="00BC69D4">
        <w:rPr>
          <w:rFonts w:cstheme="minorHAnsi"/>
          <w:color w:val="000000" w:themeColor="text1"/>
        </w:rPr>
        <w:t>, i.e., to be able to embrace and view in one intelligible grasp all that</w:t>
      </w:r>
      <w:r w:rsidR="00AE14EF" w:rsidRPr="00BC69D4">
        <w:rPr>
          <w:rFonts w:cstheme="minorHAnsi"/>
          <w:color w:val="000000" w:themeColor="text1"/>
        </w:rPr>
        <w:t xml:space="preserve"> </w:t>
      </w:r>
      <w:r w:rsidR="00DC2650" w:rsidRPr="00BC69D4">
        <w:rPr>
          <w:rFonts w:cstheme="minorHAnsi"/>
          <w:color w:val="000000" w:themeColor="text1"/>
        </w:rPr>
        <w:t>18 to be found in that twofold source.</w:t>
      </w:r>
    </w:p>
    <w:p w14:paraId="175B36D1" w14:textId="77777777" w:rsidR="00DC2650" w:rsidRPr="00BC69D4" w:rsidRDefault="00DC2650" w:rsidP="00DC2650">
      <w:pPr>
        <w:rPr>
          <w:rFonts w:cstheme="minorHAnsi"/>
          <w:color w:val="000000" w:themeColor="text1"/>
        </w:rPr>
      </w:pPr>
      <w:r w:rsidRPr="00BC69D4">
        <w:rPr>
          <w:rFonts w:cstheme="minorHAnsi"/>
          <w:color w:val="000000" w:themeColor="text1"/>
        </w:rPr>
        <w:t>All phenomena are to physical sciences as all of revelation is to theology.</w:t>
      </w:r>
    </w:p>
    <w:p w14:paraId="2152A1C2" w14:textId="77777777" w:rsidR="00DC2650" w:rsidRPr="00BC69D4" w:rsidRDefault="00DC2650" w:rsidP="00AE14EF">
      <w:pPr>
        <w:pStyle w:val="Heading1"/>
        <w:rPr>
          <w:color w:val="000000" w:themeColor="text1"/>
        </w:rPr>
      </w:pPr>
      <w:r w:rsidRPr="00BC69D4">
        <w:rPr>
          <w:color w:val="000000" w:themeColor="text1"/>
        </w:rPr>
        <w:t>Conclusion:</w:t>
      </w:r>
    </w:p>
    <w:p w14:paraId="69611F03" w14:textId="77777777" w:rsidR="00AE14EF" w:rsidRPr="00BC69D4" w:rsidRDefault="00DC2650" w:rsidP="00DC2650">
      <w:pPr>
        <w:rPr>
          <w:rFonts w:cstheme="minorHAnsi"/>
          <w:color w:val="000000" w:themeColor="text1"/>
        </w:rPr>
      </w:pPr>
      <w:r w:rsidRPr="00BC69D4">
        <w:rPr>
          <w:rFonts w:cstheme="minorHAnsi"/>
          <w:color w:val="000000" w:themeColor="text1"/>
        </w:rPr>
        <w:t xml:space="preserve">Theology, like any other science, is acquired only by protracted study. </w:t>
      </w:r>
    </w:p>
    <w:p w14:paraId="3487195A" w14:textId="34544B82" w:rsidR="00DC2650" w:rsidRPr="00BC69D4" w:rsidRDefault="00DC2650" w:rsidP="00DC2650">
      <w:pPr>
        <w:rPr>
          <w:rFonts w:cstheme="minorHAnsi"/>
          <w:color w:val="000000" w:themeColor="text1"/>
        </w:rPr>
      </w:pPr>
      <w:r w:rsidRPr="00BC69D4">
        <w:rPr>
          <w:rFonts w:cstheme="minorHAnsi"/>
          <w:color w:val="000000" w:themeColor="text1"/>
        </w:rPr>
        <w:t>Acquiring it is</w:t>
      </w:r>
      <w:r w:rsidR="002202A0" w:rsidRPr="00BC69D4">
        <w:rPr>
          <w:rFonts w:cstheme="minorHAnsi"/>
          <w:color w:val="000000" w:themeColor="text1"/>
        </w:rPr>
        <w:t xml:space="preserve"> </w:t>
      </w:r>
      <w:r w:rsidRPr="00BC69D4">
        <w:rPr>
          <w:rFonts w:cstheme="minorHAnsi"/>
          <w:color w:val="000000" w:themeColor="text1"/>
        </w:rPr>
        <w:t>like going up a circular staircase: attaining it is like b</w:t>
      </w:r>
      <w:r w:rsidR="002202A0" w:rsidRPr="00BC69D4">
        <w:rPr>
          <w:rFonts w:cstheme="minorHAnsi"/>
          <w:color w:val="000000" w:themeColor="text1"/>
        </w:rPr>
        <w:t>e</w:t>
      </w:r>
      <w:r w:rsidRPr="00BC69D4">
        <w:rPr>
          <w:rFonts w:cstheme="minorHAnsi"/>
          <w:color w:val="000000" w:themeColor="text1"/>
        </w:rPr>
        <w:t xml:space="preserve">ing </w:t>
      </w:r>
      <w:r w:rsidR="002202A0" w:rsidRPr="00BC69D4">
        <w:rPr>
          <w:rFonts w:cstheme="minorHAnsi"/>
          <w:color w:val="000000" w:themeColor="text1"/>
        </w:rPr>
        <w:t>high</w:t>
      </w:r>
      <w:r w:rsidRPr="00BC69D4">
        <w:rPr>
          <w:rFonts w:cstheme="minorHAnsi"/>
          <w:color w:val="000000" w:themeColor="text1"/>
        </w:rPr>
        <w:t xml:space="preserve"> up, and the Intellectual view from there must take in everything in</w:t>
      </w:r>
      <w:r w:rsidR="004114BF" w:rsidRPr="00BC69D4">
        <w:rPr>
          <w:rFonts w:cstheme="minorHAnsi"/>
          <w:color w:val="000000" w:themeColor="text1"/>
        </w:rPr>
        <w:t xml:space="preserve"> order to un</w:t>
      </w:r>
      <w:r w:rsidRPr="00BC69D4">
        <w:rPr>
          <w:rFonts w:cstheme="minorHAnsi"/>
          <w:color w:val="000000" w:themeColor="text1"/>
        </w:rPr>
        <w:t>derstand any part correctly.</w:t>
      </w:r>
    </w:p>
    <w:p w14:paraId="7FBBEFE7" w14:textId="2D2E431B" w:rsidR="00DC2650" w:rsidRPr="00BC69D4" w:rsidRDefault="00DC2650" w:rsidP="00DC2650">
      <w:pPr>
        <w:rPr>
          <w:rFonts w:cstheme="minorHAnsi"/>
          <w:color w:val="000000" w:themeColor="text1"/>
        </w:rPr>
      </w:pPr>
      <w:r w:rsidRPr="00BC69D4">
        <w:rPr>
          <w:rFonts w:cstheme="minorHAnsi"/>
          <w:color w:val="000000" w:themeColor="text1"/>
        </w:rPr>
        <w:t xml:space="preserve">Basically, then, it matters little where one begins. </w:t>
      </w:r>
    </w:p>
    <w:p w14:paraId="6441438E" w14:textId="7BD66FC4" w:rsidR="00DC2650" w:rsidRPr="00BC69D4" w:rsidRDefault="00DC2650" w:rsidP="004114BF">
      <w:pPr>
        <w:pStyle w:val="Heading1"/>
        <w:rPr>
          <w:color w:val="000000" w:themeColor="text1"/>
        </w:rPr>
      </w:pPr>
      <w:bookmarkStart w:id="13" w:name="Doran_13125-0012"/>
      <w:bookmarkEnd w:id="13"/>
      <w:r w:rsidRPr="00BC69D4">
        <w:rPr>
          <w:color w:val="000000" w:themeColor="text1"/>
        </w:rPr>
        <w:t>7. The States of Nature</w:t>
      </w:r>
      <w:r w:rsidRPr="00BC69D4">
        <w:rPr>
          <w:color w:val="000000" w:themeColor="text1"/>
          <w:vertAlign w:val="superscript"/>
        </w:rPr>
        <w:t>1</w:t>
      </w:r>
      <w:r w:rsidR="00FB5DDC" w:rsidRPr="00BC69D4">
        <w:rPr>
          <w:color w:val="000000" w:themeColor="text1"/>
          <w:vertAlign w:val="superscript"/>
        </w:rPr>
        <w:t>5</w:t>
      </w:r>
    </w:p>
    <w:p w14:paraId="36C99D11" w14:textId="36D76CF0" w:rsidR="00DC2650" w:rsidRPr="00BC69D4" w:rsidRDefault="00DC2650" w:rsidP="00DC2650">
      <w:pPr>
        <w:rPr>
          <w:rFonts w:cstheme="minorHAnsi"/>
          <w:color w:val="000000" w:themeColor="text1"/>
        </w:rPr>
      </w:pPr>
      <w:r w:rsidRPr="00BC69D4">
        <w:rPr>
          <w:rFonts w:cstheme="minorHAnsi"/>
          <w:color w:val="000000" w:themeColor="text1"/>
        </w:rPr>
        <w:t xml:space="preserve">"State" means the plan </w:t>
      </w:r>
      <w:r w:rsidRPr="00BC69D4">
        <w:rPr>
          <w:rFonts w:cstheme="minorHAnsi"/>
          <w:i/>
          <w:iCs/>
          <w:color w:val="000000" w:themeColor="text1"/>
        </w:rPr>
        <w:t xml:space="preserve">[ratio], </w:t>
      </w:r>
      <w:r w:rsidRPr="00BC69D4">
        <w:rPr>
          <w:rFonts w:cstheme="minorHAnsi"/>
          <w:color w:val="000000" w:themeColor="text1"/>
        </w:rPr>
        <w:t>possible or actual, of divine providence according to which human nature considered concretely is directed to a determined end under determined conditions.</w:t>
      </w:r>
      <w:r w:rsidRPr="00BC69D4">
        <w:rPr>
          <w:rFonts w:cstheme="minorHAnsi"/>
          <w:color w:val="000000" w:themeColor="text1"/>
          <w:vertAlign w:val="superscript"/>
        </w:rPr>
        <w:t>16</w:t>
      </w:r>
    </w:p>
    <w:p w14:paraId="36BFD7FE" w14:textId="77777777" w:rsidR="00DC2650" w:rsidRPr="00BC69D4" w:rsidRDefault="00DC2650" w:rsidP="000C2B0C">
      <w:pPr>
        <w:spacing w:after="0"/>
        <w:ind w:left="720"/>
        <w:rPr>
          <w:rFonts w:cstheme="minorHAnsi"/>
          <w:color w:val="000000" w:themeColor="text1"/>
        </w:rPr>
      </w:pPr>
      <w:r w:rsidRPr="00BC69D4">
        <w:rPr>
          <w:rFonts w:cstheme="minorHAnsi"/>
          <w:i/>
          <w:iCs/>
          <w:color w:val="000000" w:themeColor="text1"/>
        </w:rPr>
        <w:t xml:space="preserve">ratio: </w:t>
      </w:r>
      <w:r w:rsidRPr="00BC69D4">
        <w:rPr>
          <w:rFonts w:cstheme="minorHAnsi"/>
          <w:color w:val="000000" w:themeColor="text1"/>
        </w:rPr>
        <w:t>conception, plan, design, blueprint [Stewart];</w:t>
      </w:r>
    </w:p>
    <w:p w14:paraId="78CDF107" w14:textId="77777777" w:rsidR="00DC2650" w:rsidRPr="00BC69D4" w:rsidRDefault="00DC2650" w:rsidP="000C2B0C">
      <w:pPr>
        <w:spacing w:after="0"/>
        <w:ind w:left="1440"/>
        <w:rPr>
          <w:rFonts w:cstheme="minorHAnsi"/>
          <w:color w:val="000000" w:themeColor="text1"/>
        </w:rPr>
      </w:pPr>
      <w:r w:rsidRPr="00BC69D4">
        <w:rPr>
          <w:rFonts w:cstheme="minorHAnsi"/>
          <w:i/>
          <w:iCs/>
          <w:color w:val="000000" w:themeColor="text1"/>
        </w:rPr>
        <w:t xml:space="preserve">possible or actual: </w:t>
      </w:r>
      <w:r w:rsidRPr="00BC69D4">
        <w:rPr>
          <w:rFonts w:cstheme="minorHAnsi"/>
          <w:color w:val="000000" w:themeColor="text1"/>
        </w:rPr>
        <w:t>some states are merely hypothetical, others actual and historical;</w:t>
      </w:r>
    </w:p>
    <w:p w14:paraId="0FA49DDF" w14:textId="283208DD" w:rsidR="00DC2650" w:rsidRPr="00BC69D4" w:rsidRDefault="00DC2650" w:rsidP="000C2B0C">
      <w:pPr>
        <w:spacing w:after="0"/>
        <w:ind w:left="1440"/>
        <w:rPr>
          <w:rFonts w:cstheme="minorHAnsi"/>
          <w:color w:val="000000" w:themeColor="text1"/>
        </w:rPr>
      </w:pPr>
      <w:r w:rsidRPr="00BC69D4">
        <w:rPr>
          <w:rFonts w:cstheme="minorHAnsi"/>
          <w:i/>
          <w:iCs/>
          <w:color w:val="000000" w:themeColor="text1"/>
        </w:rPr>
        <w:t xml:space="preserve">human nature considered concretely: </w:t>
      </w:r>
      <w:r w:rsidRPr="00BC69D4">
        <w:rPr>
          <w:rFonts w:cstheme="minorHAnsi"/>
          <w:color w:val="000000" w:themeColor="text1"/>
        </w:rPr>
        <w:t xml:space="preserve">not universal, but </w:t>
      </w:r>
      <w:r w:rsidRPr="00BC69D4">
        <w:rPr>
          <w:rFonts w:cstheme="minorHAnsi"/>
          <w:i/>
          <w:iCs/>
          <w:color w:val="000000" w:themeColor="text1"/>
        </w:rPr>
        <w:t xml:space="preserve">all </w:t>
      </w:r>
      <w:r w:rsidRPr="00BC69D4">
        <w:rPr>
          <w:rFonts w:cstheme="minorHAnsi"/>
          <w:color w:val="000000" w:themeColor="text1"/>
        </w:rPr>
        <w:t>particulars; all human beings</w:t>
      </w:r>
    </w:p>
    <w:p w14:paraId="453AC691" w14:textId="11F7E239" w:rsidR="00DC2650" w:rsidRPr="00BC69D4" w:rsidRDefault="00DC2650" w:rsidP="000C2B0C">
      <w:pPr>
        <w:spacing w:after="0"/>
        <w:ind w:left="1440"/>
        <w:rPr>
          <w:rFonts w:cstheme="minorHAnsi"/>
          <w:color w:val="000000" w:themeColor="text1"/>
        </w:rPr>
      </w:pPr>
      <w:r w:rsidRPr="00BC69D4">
        <w:rPr>
          <w:rFonts w:cstheme="minorHAnsi"/>
          <w:i/>
          <w:iCs/>
          <w:color w:val="000000" w:themeColor="text1"/>
        </w:rPr>
        <w:t xml:space="preserve">end: </w:t>
      </w:r>
      <w:r w:rsidRPr="00BC69D4">
        <w:rPr>
          <w:rFonts w:cstheme="minorHAnsi"/>
          <w:color w:val="000000" w:themeColor="text1"/>
        </w:rPr>
        <w:t>that for the sake of which something is or is being done [Stewart:</w:t>
      </w:r>
      <w:r w:rsidR="00CA416E" w:rsidRPr="00BC69D4">
        <w:rPr>
          <w:rFonts w:cstheme="minorHAnsi"/>
          <w:color w:val="000000" w:themeColor="text1"/>
        </w:rPr>
        <w:t xml:space="preserve"> </w:t>
      </w:r>
      <w:r w:rsidRPr="00BC69D4">
        <w:rPr>
          <w:rFonts w:cstheme="minorHAnsi"/>
          <w:color w:val="000000" w:themeColor="text1"/>
        </w:rPr>
        <w:t>that for the sake of which someone acts or something is done]</w:t>
      </w:r>
    </w:p>
    <w:p w14:paraId="7AE08343" w14:textId="77777777" w:rsidR="00DC2650" w:rsidRPr="00BC69D4" w:rsidRDefault="00DC2650" w:rsidP="000C2B0C">
      <w:pPr>
        <w:spacing w:after="0"/>
        <w:ind w:left="1440"/>
        <w:rPr>
          <w:rFonts w:cstheme="minorHAnsi"/>
          <w:color w:val="000000" w:themeColor="text1"/>
        </w:rPr>
      </w:pPr>
      <w:r w:rsidRPr="00BC69D4">
        <w:rPr>
          <w:rFonts w:cstheme="minorHAnsi"/>
          <w:i/>
          <w:iCs/>
          <w:color w:val="000000" w:themeColor="text1"/>
        </w:rPr>
        <w:t xml:space="preserve">end of the operator: </w:t>
      </w:r>
      <w:r w:rsidRPr="00BC69D4">
        <w:rPr>
          <w:rFonts w:cstheme="minorHAnsi"/>
          <w:color w:val="000000" w:themeColor="text1"/>
        </w:rPr>
        <w:t>the apprehended good moves the appetite; the efficient cause</w:t>
      </w:r>
    </w:p>
    <w:p w14:paraId="12189256" w14:textId="77777777" w:rsidR="00DC2650" w:rsidRPr="00BC69D4" w:rsidRDefault="00DC2650" w:rsidP="000C2B0C">
      <w:pPr>
        <w:spacing w:after="0"/>
        <w:ind w:left="1440"/>
        <w:rPr>
          <w:rFonts w:cstheme="minorHAnsi"/>
          <w:color w:val="000000" w:themeColor="text1"/>
        </w:rPr>
      </w:pPr>
      <w:r w:rsidRPr="00BC69D4">
        <w:rPr>
          <w:rFonts w:cstheme="minorHAnsi"/>
          <w:i/>
          <w:iCs/>
          <w:color w:val="000000" w:themeColor="text1"/>
        </w:rPr>
        <w:t xml:space="preserve">end of the work: </w:t>
      </w:r>
      <w:r w:rsidRPr="00BC69D4">
        <w:rPr>
          <w:rFonts w:cstheme="minorHAnsi"/>
          <w:color w:val="000000" w:themeColor="text1"/>
        </w:rPr>
        <w:t>the good to which is directed what is or is being done; the final cause</w:t>
      </w:r>
    </w:p>
    <w:p w14:paraId="53B29D6C" w14:textId="77777777" w:rsidR="00DC2650" w:rsidRPr="00BC69D4" w:rsidRDefault="00DC2650" w:rsidP="000C2B0C">
      <w:pPr>
        <w:spacing w:after="0"/>
        <w:ind w:left="1440"/>
        <w:rPr>
          <w:rFonts w:cstheme="minorHAnsi"/>
          <w:color w:val="000000" w:themeColor="text1"/>
        </w:rPr>
      </w:pPr>
      <w:r w:rsidRPr="00BC69D4">
        <w:rPr>
          <w:rFonts w:cstheme="minorHAnsi"/>
          <w:i/>
          <w:iCs/>
          <w:color w:val="000000" w:themeColor="text1"/>
        </w:rPr>
        <w:t xml:space="preserve">natural end: </w:t>
      </w:r>
      <w:r w:rsidRPr="00BC69D4">
        <w:rPr>
          <w:rFonts w:cstheme="minorHAnsi"/>
          <w:color w:val="000000" w:themeColor="text1"/>
        </w:rPr>
        <w:t>in accordance with the proportion of a nature, that which human nature is able to attain in itself</w:t>
      </w:r>
    </w:p>
    <w:p w14:paraId="0CC45647" w14:textId="79365BFD" w:rsidR="00DC2650" w:rsidRPr="00BC69D4" w:rsidRDefault="00DC2650" w:rsidP="000C2B0C">
      <w:pPr>
        <w:spacing w:after="0"/>
        <w:ind w:left="1440"/>
        <w:rPr>
          <w:rFonts w:cstheme="minorHAnsi"/>
          <w:color w:val="000000" w:themeColor="text1"/>
        </w:rPr>
      </w:pPr>
      <w:r w:rsidRPr="00BC69D4">
        <w:rPr>
          <w:rFonts w:cstheme="minorHAnsi"/>
          <w:i/>
          <w:iCs/>
          <w:color w:val="000000" w:themeColor="text1"/>
        </w:rPr>
        <w:t xml:space="preserve">supernatural end: </w:t>
      </w:r>
      <w:r w:rsidRPr="00BC69D4">
        <w:rPr>
          <w:rFonts w:cstheme="minorHAnsi"/>
          <w:color w:val="000000" w:themeColor="text1"/>
        </w:rPr>
        <w:t>beyond the proportion of nature, that which is</w:t>
      </w:r>
      <w:r w:rsidR="00CA416E" w:rsidRPr="00BC69D4">
        <w:rPr>
          <w:rFonts w:cstheme="minorHAnsi"/>
          <w:color w:val="000000" w:themeColor="text1"/>
        </w:rPr>
        <w:t xml:space="preserve"> </w:t>
      </w:r>
      <w:r w:rsidRPr="00BC69D4">
        <w:rPr>
          <w:rFonts w:cstheme="minorHAnsi"/>
          <w:color w:val="000000" w:themeColor="text1"/>
        </w:rPr>
        <w:t>beyond the power of nature, what human nature in itself cannot attain; in</w:t>
      </w:r>
      <w:r w:rsidR="00CA416E" w:rsidRPr="00BC69D4">
        <w:rPr>
          <w:rFonts w:cstheme="minorHAnsi"/>
          <w:color w:val="000000" w:themeColor="text1"/>
        </w:rPr>
        <w:t xml:space="preserve"> </w:t>
      </w:r>
      <w:r w:rsidRPr="00BC69D4">
        <w:rPr>
          <w:rFonts w:cstheme="minorHAnsi"/>
          <w:color w:val="000000" w:themeColor="text1"/>
        </w:rPr>
        <w:t>the concrete case, the beatific vision</w:t>
      </w:r>
    </w:p>
    <w:p w14:paraId="0B3E5F78" w14:textId="7C970832" w:rsidR="00DC2650" w:rsidRPr="00BC69D4" w:rsidRDefault="00DC2650" w:rsidP="000C2B0C">
      <w:pPr>
        <w:spacing w:after="0"/>
        <w:ind w:left="2160"/>
        <w:rPr>
          <w:rFonts w:cstheme="minorHAnsi"/>
          <w:color w:val="000000" w:themeColor="text1"/>
        </w:rPr>
      </w:pPr>
      <w:r w:rsidRPr="00BC69D4">
        <w:rPr>
          <w:rFonts w:cstheme="minorHAnsi"/>
          <w:i/>
          <w:iCs/>
          <w:color w:val="000000" w:themeColor="text1"/>
        </w:rPr>
        <w:t xml:space="preserve">absolutely supernatural: </w:t>
      </w:r>
      <w:r w:rsidRPr="00BC69D4">
        <w:rPr>
          <w:rFonts w:cstheme="minorHAnsi"/>
          <w:color w:val="000000" w:themeColor="text1"/>
        </w:rPr>
        <w:t>exceeding the proportion of any</w:t>
      </w:r>
      <w:r w:rsidR="00DF36FB" w:rsidRPr="00BC69D4">
        <w:rPr>
          <w:rFonts w:cstheme="minorHAnsi"/>
          <w:color w:val="000000" w:themeColor="text1"/>
        </w:rPr>
        <w:t xml:space="preserve"> </w:t>
      </w:r>
      <w:r w:rsidRPr="00BC69D4">
        <w:rPr>
          <w:rFonts w:cstheme="minorHAnsi"/>
          <w:color w:val="000000" w:themeColor="text1"/>
        </w:rPr>
        <w:t>nature whatsoever</w:t>
      </w:r>
    </w:p>
    <w:p w14:paraId="72E1336A" w14:textId="77777777" w:rsidR="00DC2650" w:rsidRPr="00BC69D4" w:rsidRDefault="00DC2650" w:rsidP="000C2B0C">
      <w:pPr>
        <w:spacing w:after="0"/>
        <w:ind w:left="2160"/>
        <w:rPr>
          <w:rFonts w:cstheme="minorHAnsi"/>
          <w:color w:val="000000" w:themeColor="text1"/>
        </w:rPr>
      </w:pPr>
      <w:r w:rsidRPr="00BC69D4">
        <w:rPr>
          <w:rFonts w:cstheme="minorHAnsi"/>
          <w:i/>
          <w:iCs/>
          <w:color w:val="000000" w:themeColor="text1"/>
        </w:rPr>
        <w:t xml:space="preserve">relatively supernatural: </w:t>
      </w:r>
      <w:r w:rsidRPr="00BC69D4">
        <w:rPr>
          <w:rFonts w:cstheme="minorHAnsi"/>
          <w:color w:val="000000" w:themeColor="text1"/>
        </w:rPr>
        <w:t>exceeding the proportion of a given substance or nature</w:t>
      </w:r>
    </w:p>
    <w:p w14:paraId="447E6BE2" w14:textId="45D54BE1" w:rsidR="00DC2650" w:rsidRPr="00BC69D4" w:rsidRDefault="00DC2650" w:rsidP="000C2B0C">
      <w:pPr>
        <w:spacing w:after="0"/>
        <w:ind w:left="1440"/>
        <w:rPr>
          <w:rFonts w:cstheme="minorHAnsi"/>
          <w:color w:val="000000" w:themeColor="text1"/>
        </w:rPr>
      </w:pPr>
      <w:r w:rsidRPr="00BC69D4">
        <w:rPr>
          <w:rFonts w:cstheme="minorHAnsi"/>
          <w:i/>
          <w:iCs/>
          <w:color w:val="000000" w:themeColor="text1"/>
        </w:rPr>
        <w:t xml:space="preserve">under determined conditions: </w:t>
      </w:r>
      <w:r w:rsidRPr="00BC69D4">
        <w:rPr>
          <w:rFonts w:cstheme="minorHAnsi"/>
          <w:color w:val="000000" w:themeColor="text1"/>
        </w:rPr>
        <w:t>before or after original sin; with or without the perfect submission of the sensitive to the rational; with or without the gifts of pure nature [Stewart].</w:t>
      </w:r>
    </w:p>
    <w:p w14:paraId="37319B0F" w14:textId="77777777" w:rsidR="000C2B0C" w:rsidRPr="00BC69D4" w:rsidRDefault="000C2B0C" w:rsidP="00DC2650">
      <w:pPr>
        <w:rPr>
          <w:rFonts w:cstheme="minorHAnsi"/>
          <w:color w:val="000000" w:themeColor="text1"/>
        </w:rPr>
      </w:pPr>
    </w:p>
    <w:p w14:paraId="40FD990A" w14:textId="05166CB7" w:rsidR="00DC2650" w:rsidRPr="00BC69D4" w:rsidRDefault="00DC2650" w:rsidP="00DC2650">
      <w:pPr>
        <w:rPr>
          <w:rFonts w:cstheme="minorHAnsi"/>
          <w:color w:val="000000" w:themeColor="text1"/>
        </w:rPr>
      </w:pPr>
      <w:r w:rsidRPr="00BC69D4">
        <w:rPr>
          <w:rFonts w:cstheme="minorHAnsi"/>
          <w:color w:val="000000" w:themeColor="text1"/>
        </w:rPr>
        <w:t>Thus we come to the division of the states of nature.</w:t>
      </w:r>
    </w:p>
    <w:p w14:paraId="4585F595" w14:textId="77777777" w:rsidR="00B4319E" w:rsidRPr="00BC69D4" w:rsidRDefault="00B4319E" w:rsidP="000C2B0C">
      <w:pPr>
        <w:pStyle w:val="Heading2"/>
        <w:rPr>
          <w:color w:val="000000" w:themeColor="text1"/>
        </w:rPr>
      </w:pPr>
      <w:bookmarkStart w:id="14" w:name="Doran_13125-0013"/>
      <w:bookmarkEnd w:id="14"/>
      <w:r w:rsidRPr="00BC69D4">
        <w:rPr>
          <w:color w:val="000000" w:themeColor="text1"/>
        </w:rPr>
        <w:t>[Handwritten in Lonergan's typescript:]</w:t>
      </w:r>
    </w:p>
    <w:p w14:paraId="3F2B2CDF" w14:textId="77777777" w:rsidR="00B4319E" w:rsidRPr="00BC69D4" w:rsidRDefault="00B4319E" w:rsidP="00B4319E">
      <w:pPr>
        <w:rPr>
          <w:rFonts w:cstheme="minorHAnsi"/>
          <w:color w:val="000000" w:themeColor="text1"/>
        </w:rPr>
      </w:pPr>
      <w:r w:rsidRPr="00BC69D4">
        <w:rPr>
          <w:rFonts w:cstheme="minorHAnsi"/>
          <w:color w:val="000000" w:themeColor="text1"/>
        </w:rPr>
        <w:t xml:space="preserve">We pose the question about the states of nature at this point because grace is defined as a gift unowed to </w:t>
      </w:r>
      <w:r w:rsidRPr="00BC69D4">
        <w:rPr>
          <w:rFonts w:cstheme="minorHAnsi"/>
          <w:i/>
          <w:iCs/>
          <w:color w:val="000000" w:themeColor="text1"/>
        </w:rPr>
        <w:t xml:space="preserve">anyone. </w:t>
      </w:r>
      <w:r w:rsidRPr="00BC69D4">
        <w:rPr>
          <w:rFonts w:cstheme="minorHAnsi"/>
          <w:color w:val="000000" w:themeColor="text1"/>
        </w:rPr>
        <w:t>Grace: a gift conferred out of benevolence.</w:t>
      </w:r>
    </w:p>
    <w:p w14:paraId="23BDF0A8" w14:textId="7F3B1CE2" w:rsidR="00B4319E" w:rsidRPr="00BC69D4" w:rsidRDefault="00B4319E" w:rsidP="00A67F71">
      <w:pPr>
        <w:ind w:left="720"/>
        <w:rPr>
          <w:rFonts w:cstheme="minorHAnsi"/>
          <w:color w:val="000000" w:themeColor="text1"/>
        </w:rPr>
      </w:pPr>
      <w:r w:rsidRPr="00BC69D4">
        <w:rPr>
          <w:rFonts w:cstheme="minorHAnsi"/>
          <w:i/>
          <w:iCs/>
          <w:color w:val="000000" w:themeColor="text1"/>
        </w:rPr>
        <w:t xml:space="preserve">grace in the broad sense: </w:t>
      </w:r>
      <w:r w:rsidRPr="00BC69D4">
        <w:rPr>
          <w:rFonts w:cstheme="minorHAnsi"/>
          <w:color w:val="000000" w:themeColor="text1"/>
        </w:rPr>
        <w:t>a gift absolutely unowed, but owed on the</w:t>
      </w:r>
      <w:r w:rsidR="00A67F71" w:rsidRPr="00BC69D4">
        <w:rPr>
          <w:rFonts w:cstheme="minorHAnsi"/>
          <w:color w:val="000000" w:themeColor="text1"/>
        </w:rPr>
        <w:t xml:space="preserve"> </w:t>
      </w:r>
      <w:r w:rsidRPr="00BC69D4">
        <w:rPr>
          <w:rFonts w:cstheme="minorHAnsi"/>
          <w:color w:val="000000" w:themeColor="text1"/>
        </w:rPr>
        <w:t>supposition of a nature.</w:t>
      </w:r>
    </w:p>
    <w:p w14:paraId="48C620D7" w14:textId="77777777" w:rsidR="00B4319E" w:rsidRPr="00BC69D4" w:rsidRDefault="00B4319E" w:rsidP="00A67F71">
      <w:pPr>
        <w:ind w:left="720"/>
        <w:rPr>
          <w:rFonts w:cstheme="minorHAnsi"/>
          <w:color w:val="000000" w:themeColor="text1"/>
        </w:rPr>
      </w:pPr>
      <w:r w:rsidRPr="00BC69D4">
        <w:rPr>
          <w:rFonts w:cstheme="minorHAnsi"/>
          <w:i/>
          <w:iCs/>
          <w:color w:val="000000" w:themeColor="text1"/>
        </w:rPr>
        <w:t xml:space="preserve">grace in the strict sense: </w:t>
      </w:r>
      <w:r w:rsidRPr="00BC69D4">
        <w:rPr>
          <w:rFonts w:cstheme="minorHAnsi"/>
          <w:color w:val="000000" w:themeColor="text1"/>
        </w:rPr>
        <w:t xml:space="preserve">a gift unowed both absolutely and on the supposition of a nature: it does not belong to the constituents, the consequences, or the exigencies of a nature </w:t>
      </w:r>
      <w:r w:rsidRPr="00BC69D4">
        <w:rPr>
          <w:rFonts w:cstheme="minorHAnsi"/>
          <w:i/>
          <w:iCs/>
          <w:color w:val="000000" w:themeColor="text1"/>
        </w:rPr>
        <w:t xml:space="preserve">in the present state of nature </w:t>
      </w:r>
      <w:r w:rsidRPr="00BC69D4">
        <w:rPr>
          <w:rFonts w:cstheme="minorHAnsi"/>
          <w:color w:val="000000" w:themeColor="text1"/>
        </w:rPr>
        <w:t>[prout natura nunc est].</w:t>
      </w:r>
    </w:p>
    <w:p w14:paraId="73E6C0B4" w14:textId="77777777" w:rsidR="00B4319E" w:rsidRPr="00BC69D4" w:rsidRDefault="00B4319E" w:rsidP="00A67F71">
      <w:pPr>
        <w:ind w:left="720"/>
        <w:rPr>
          <w:rFonts w:cstheme="minorHAnsi"/>
          <w:color w:val="000000" w:themeColor="text1"/>
        </w:rPr>
      </w:pPr>
      <w:r w:rsidRPr="00BC69D4">
        <w:rPr>
          <w:rFonts w:cstheme="minorHAnsi"/>
          <w:i/>
          <w:iCs/>
          <w:color w:val="000000" w:themeColor="text1"/>
        </w:rPr>
        <w:t xml:space="preserve">grace as elevating: </w:t>
      </w:r>
      <w:r w:rsidRPr="00BC69D4">
        <w:rPr>
          <w:rFonts w:cstheme="minorHAnsi"/>
          <w:color w:val="000000" w:themeColor="text1"/>
        </w:rPr>
        <w:t>leading to the vision.</w:t>
      </w:r>
    </w:p>
    <w:p w14:paraId="767BA91B" w14:textId="77777777" w:rsidR="00B4319E" w:rsidRPr="00BC69D4" w:rsidRDefault="00B4319E" w:rsidP="00A67F71">
      <w:pPr>
        <w:ind w:left="720"/>
        <w:rPr>
          <w:rFonts w:cstheme="minorHAnsi"/>
          <w:color w:val="000000" w:themeColor="text1"/>
        </w:rPr>
      </w:pPr>
      <w:r w:rsidRPr="00BC69D4">
        <w:rPr>
          <w:rFonts w:cstheme="minorHAnsi"/>
          <w:i/>
          <w:iCs/>
          <w:color w:val="000000" w:themeColor="text1"/>
        </w:rPr>
        <w:t xml:space="preserve">grace as healing: </w:t>
      </w:r>
      <w:r w:rsidRPr="00BC69D4">
        <w:rPr>
          <w:rFonts w:cstheme="minorHAnsi"/>
          <w:color w:val="000000" w:themeColor="text1"/>
        </w:rPr>
        <w:t>counteracting the ills of fallen nature.</w:t>
      </w:r>
    </w:p>
    <w:p w14:paraId="60E65D37" w14:textId="77777777" w:rsidR="00B4319E" w:rsidRPr="00BC69D4" w:rsidRDefault="00B4319E" w:rsidP="00B4319E">
      <w:pPr>
        <w:rPr>
          <w:rFonts w:cstheme="minorHAnsi"/>
          <w:i/>
          <w:iCs/>
          <w:color w:val="000000" w:themeColor="text1"/>
        </w:rPr>
      </w:pPr>
      <w:r w:rsidRPr="00BC69D4">
        <w:rPr>
          <w:rFonts w:cstheme="minorHAnsi"/>
          <w:i/>
          <w:iCs/>
          <w:color w:val="000000" w:themeColor="text1"/>
        </w:rPr>
        <w:t>For a natural end:</w:t>
      </w:r>
    </w:p>
    <w:p w14:paraId="0092F8BA" w14:textId="77777777" w:rsidR="00B4319E" w:rsidRPr="00BC69D4" w:rsidRDefault="00B4319E" w:rsidP="000E7BA5">
      <w:pPr>
        <w:ind w:left="720"/>
        <w:rPr>
          <w:rFonts w:cstheme="minorHAnsi"/>
          <w:color w:val="000000" w:themeColor="text1"/>
        </w:rPr>
      </w:pPr>
      <w:r w:rsidRPr="00BC69D4">
        <w:rPr>
          <w:rFonts w:cstheme="minorHAnsi"/>
          <w:color w:val="000000" w:themeColor="text1"/>
        </w:rPr>
        <w:t xml:space="preserve">[the state] </w:t>
      </w:r>
      <w:r w:rsidRPr="00BC69D4">
        <w:rPr>
          <w:rFonts w:cstheme="minorHAnsi"/>
          <w:i/>
          <w:iCs/>
          <w:color w:val="000000" w:themeColor="text1"/>
        </w:rPr>
        <w:t xml:space="preserve">of pure n ture: </w:t>
      </w:r>
      <w:r w:rsidRPr="00BC69D4">
        <w:rPr>
          <w:rFonts w:cstheme="minorHAnsi"/>
          <w:color w:val="000000" w:themeColor="text1"/>
        </w:rPr>
        <w:t>nature with all that follow from it;</w:t>
      </w:r>
    </w:p>
    <w:p w14:paraId="215CAC2C" w14:textId="77777777" w:rsidR="00B4319E" w:rsidRPr="00BC69D4" w:rsidRDefault="00B4319E" w:rsidP="000E7BA5">
      <w:pPr>
        <w:ind w:left="720"/>
        <w:rPr>
          <w:rFonts w:cstheme="minorHAnsi"/>
          <w:color w:val="000000" w:themeColor="text1"/>
        </w:rPr>
      </w:pPr>
      <w:r w:rsidRPr="00BC69D4">
        <w:rPr>
          <w:rFonts w:cstheme="minorHAnsi"/>
          <w:color w:val="000000" w:themeColor="text1"/>
        </w:rPr>
        <w:t xml:space="preserve">[the state] </w:t>
      </w:r>
      <w:r w:rsidRPr="00BC69D4">
        <w:rPr>
          <w:rFonts w:cstheme="minorHAnsi"/>
          <w:i/>
          <w:iCs/>
          <w:color w:val="000000" w:themeColor="text1"/>
        </w:rPr>
        <w:t xml:space="preserve">of integral nature: </w:t>
      </w:r>
      <w:r w:rsidRPr="00BC69D4">
        <w:rPr>
          <w:rFonts w:cstheme="minorHAnsi"/>
          <w:color w:val="000000" w:themeColor="text1"/>
        </w:rPr>
        <w:t>with the addition of spontaneous submission of the sentient part to the rational part [Boyer: this state does not include the supernatural "quoad substantiam"];</w:t>
      </w:r>
    </w:p>
    <w:p w14:paraId="41F2F528" w14:textId="77777777" w:rsidR="00B4319E" w:rsidRPr="00BC69D4" w:rsidRDefault="00B4319E" w:rsidP="00B4319E">
      <w:pPr>
        <w:rPr>
          <w:rFonts w:cstheme="minorHAnsi"/>
          <w:i/>
          <w:iCs/>
          <w:color w:val="000000" w:themeColor="text1"/>
        </w:rPr>
      </w:pPr>
      <w:r w:rsidRPr="00BC69D4">
        <w:rPr>
          <w:rFonts w:cstheme="minorHAnsi"/>
          <w:i/>
          <w:iCs/>
          <w:color w:val="000000" w:themeColor="text1"/>
        </w:rPr>
        <w:t>For a supernatural end:</w:t>
      </w:r>
    </w:p>
    <w:p w14:paraId="20B3E210" w14:textId="77777777" w:rsidR="00B4319E" w:rsidRPr="00BC69D4" w:rsidRDefault="00B4319E" w:rsidP="00B4319E">
      <w:pPr>
        <w:rPr>
          <w:rFonts w:cstheme="minorHAnsi"/>
          <w:color w:val="000000" w:themeColor="text1"/>
        </w:rPr>
      </w:pPr>
      <w:r w:rsidRPr="00BC69D4">
        <w:rPr>
          <w:rFonts w:cstheme="minorHAnsi"/>
          <w:color w:val="000000" w:themeColor="text1"/>
        </w:rPr>
        <w:t xml:space="preserve">[the state] </w:t>
      </w:r>
      <w:r w:rsidRPr="00BC69D4">
        <w:rPr>
          <w:rFonts w:cstheme="minorHAnsi"/>
          <w:i/>
          <w:iCs/>
          <w:color w:val="000000" w:themeColor="text1"/>
        </w:rPr>
        <w:t xml:space="preserve">of original justice (or innocence): </w:t>
      </w:r>
      <w:r w:rsidRPr="00BC69D4">
        <w:rPr>
          <w:rFonts w:cstheme="minorHAnsi"/>
          <w:color w:val="000000" w:themeColor="text1"/>
        </w:rPr>
        <w:t>grace, perfect submission, other gifts; [Boyer quotes Thomas: reason is submissive to God, the lower powers to reason, the body to the soul; he adds that all this is a result of sanctifying grace, freedom from concupiscence, ignorance, and error, immunity from sadness, disease, death; by reason of sanctifying grace, this state was supernatural "quoad substantiam"];</w:t>
      </w:r>
    </w:p>
    <w:p w14:paraId="4B4E56C8" w14:textId="07190118" w:rsidR="00B4319E" w:rsidRPr="00BC69D4" w:rsidRDefault="00B4319E" w:rsidP="00B4319E">
      <w:pPr>
        <w:rPr>
          <w:rFonts w:cstheme="minorHAnsi"/>
          <w:color w:val="000000" w:themeColor="text1"/>
        </w:rPr>
      </w:pPr>
      <w:r w:rsidRPr="00BC69D4">
        <w:rPr>
          <w:rFonts w:cstheme="minorHAnsi"/>
          <w:color w:val="000000" w:themeColor="text1"/>
        </w:rPr>
        <w:t xml:space="preserve">[the state] </w:t>
      </w:r>
      <w:r w:rsidRPr="00BC69D4">
        <w:rPr>
          <w:rFonts w:cstheme="minorHAnsi"/>
          <w:i/>
          <w:iCs/>
          <w:color w:val="000000" w:themeColor="text1"/>
        </w:rPr>
        <w:t xml:space="preserve">of fallen [and unrepaired] nature: </w:t>
      </w:r>
      <w:r w:rsidRPr="00BC69D4">
        <w:rPr>
          <w:rFonts w:cstheme="minorHAnsi"/>
          <w:color w:val="000000" w:themeColor="text1"/>
        </w:rPr>
        <w:t>sin and the rebellion of sense; [Boyer: the sole end of man remains supernatural, but we are destitute</w:t>
      </w:r>
      <w:r w:rsidR="000E7BA5" w:rsidRPr="00BC69D4">
        <w:rPr>
          <w:rFonts w:cstheme="minorHAnsi"/>
          <w:color w:val="000000" w:themeColor="text1"/>
        </w:rPr>
        <w:t xml:space="preserve"> </w:t>
      </w:r>
      <w:r w:rsidRPr="00BC69D4">
        <w:rPr>
          <w:rFonts w:cstheme="minorHAnsi"/>
          <w:color w:val="000000" w:themeColor="text1"/>
        </w:rPr>
        <w:t>of grace, without which the end cannot be attained; the other gifts that in the astte</w:t>
      </w:r>
      <w:r w:rsidR="00FE004A" w:rsidRPr="00BC69D4">
        <w:rPr>
          <w:rFonts w:cstheme="minorHAnsi"/>
          <w:color w:val="000000" w:themeColor="text1"/>
        </w:rPr>
        <w:t xml:space="preserve"> </w:t>
      </w:r>
      <w:r w:rsidRPr="00BC69D4">
        <w:rPr>
          <w:rFonts w:cstheme="minorHAnsi"/>
          <w:color w:val="000000" w:themeColor="text1"/>
        </w:rPr>
        <w:t>of innocence flowed from sanctifying grace are lost];</w:t>
      </w:r>
    </w:p>
    <w:p w14:paraId="1F482D56" w14:textId="73E56C5A" w:rsidR="00B4319E" w:rsidRPr="00BC69D4" w:rsidRDefault="00B4319E" w:rsidP="00B4319E">
      <w:pPr>
        <w:rPr>
          <w:rFonts w:cstheme="minorHAnsi"/>
          <w:color w:val="000000" w:themeColor="text1"/>
        </w:rPr>
      </w:pPr>
      <w:r w:rsidRPr="00BC69D4">
        <w:rPr>
          <w:rFonts w:cstheme="minorHAnsi"/>
          <w:color w:val="000000" w:themeColor="text1"/>
        </w:rPr>
        <w:t xml:space="preserve">[the state] </w:t>
      </w:r>
      <w:r w:rsidRPr="00BC69D4">
        <w:rPr>
          <w:rFonts w:cstheme="minorHAnsi"/>
          <w:i/>
          <w:iCs/>
          <w:color w:val="000000" w:themeColor="text1"/>
        </w:rPr>
        <w:t xml:space="preserve">of repaired nature: </w:t>
      </w:r>
      <w:r w:rsidRPr="00BC69D4">
        <w:rPr>
          <w:rFonts w:cstheme="minorHAnsi"/>
          <w:color w:val="000000" w:themeColor="text1"/>
        </w:rPr>
        <w:t>grace and the rebellion of sense; [Boyer:</w:t>
      </w:r>
      <w:r w:rsidR="00F66599" w:rsidRPr="00BC69D4">
        <w:rPr>
          <w:rFonts w:cstheme="minorHAnsi"/>
          <w:color w:val="000000" w:themeColor="text1"/>
        </w:rPr>
        <w:t xml:space="preserve"> through</w:t>
      </w:r>
      <w:r w:rsidRPr="00BC69D4">
        <w:rPr>
          <w:rFonts w:cstheme="minorHAnsi"/>
          <w:color w:val="000000" w:themeColor="text1"/>
        </w:rPr>
        <w:t xml:space="preserve"> Christ's redemption there is restored with sanctifying grace some</w:t>
      </w:r>
      <w:r w:rsidR="00F66599" w:rsidRPr="00BC69D4">
        <w:rPr>
          <w:rFonts w:cstheme="minorHAnsi"/>
          <w:color w:val="000000" w:themeColor="text1"/>
        </w:rPr>
        <w:t xml:space="preserve"> </w:t>
      </w:r>
      <w:r w:rsidRPr="00BC69D4">
        <w:rPr>
          <w:rFonts w:cstheme="minorHAnsi"/>
          <w:color w:val="000000" w:themeColor="text1"/>
        </w:rPr>
        <w:t>supernatural subjection or reason to God and an ordering to our ultimate</w:t>
      </w:r>
      <w:r w:rsidR="00F66599" w:rsidRPr="00BC69D4">
        <w:rPr>
          <w:rFonts w:cstheme="minorHAnsi"/>
          <w:color w:val="000000" w:themeColor="text1"/>
        </w:rPr>
        <w:t xml:space="preserve"> e</w:t>
      </w:r>
      <w:r w:rsidRPr="00BC69D4">
        <w:rPr>
          <w:rFonts w:cstheme="minorHAnsi"/>
          <w:color w:val="000000" w:themeColor="text1"/>
        </w:rPr>
        <w:t>nd</w:t>
      </w:r>
      <w:r w:rsidR="00FE004A" w:rsidRPr="00BC69D4">
        <w:rPr>
          <w:rFonts w:cstheme="minorHAnsi"/>
          <w:color w:val="000000" w:themeColor="text1"/>
        </w:rPr>
        <w:t xml:space="preserve"> </w:t>
      </w:r>
      <w:r w:rsidRPr="00BC69D4">
        <w:rPr>
          <w:rFonts w:cstheme="minorHAnsi"/>
          <w:color w:val="000000" w:themeColor="text1"/>
        </w:rPr>
        <w:t>but there remains the rebellion of lower appetite against the higher, i.e.,</w:t>
      </w:r>
      <w:r w:rsidR="00F66599" w:rsidRPr="00BC69D4">
        <w:rPr>
          <w:rFonts w:cstheme="minorHAnsi"/>
          <w:color w:val="000000" w:themeColor="text1"/>
        </w:rPr>
        <w:t xml:space="preserve"> </w:t>
      </w:r>
      <w:bookmarkStart w:id="15" w:name="Doran_13125-0014"/>
      <w:bookmarkEnd w:id="15"/>
      <w:r w:rsidRPr="00BC69D4">
        <w:rPr>
          <w:rFonts w:cstheme="minorHAnsi"/>
          <w:color w:val="000000" w:themeColor="text1"/>
        </w:rPr>
        <w:t>concupiscence, even though we can resist it; this state pertains more to the person than to nature, for it is persons that are repaired, not nature itself].</w:t>
      </w:r>
      <w:r w:rsidRPr="00BC69D4">
        <w:rPr>
          <w:rFonts w:cstheme="minorHAnsi"/>
          <w:color w:val="000000" w:themeColor="text1"/>
          <w:vertAlign w:val="superscript"/>
        </w:rPr>
        <w:t>17</w:t>
      </w:r>
    </w:p>
    <w:p w14:paraId="2F0000CE" w14:textId="77777777" w:rsidR="00B4319E" w:rsidRPr="00BC69D4" w:rsidRDefault="00B4319E" w:rsidP="00F66599">
      <w:pPr>
        <w:pStyle w:val="Heading1"/>
        <w:rPr>
          <w:color w:val="000000" w:themeColor="text1"/>
        </w:rPr>
      </w:pPr>
      <w:r w:rsidRPr="00BC69D4">
        <w:rPr>
          <w:color w:val="000000" w:themeColor="text1"/>
        </w:rPr>
        <w:t>8. Boyer Part 1: The Necessity of Grace</w:t>
      </w:r>
      <w:r w:rsidRPr="00BC69D4">
        <w:rPr>
          <w:color w:val="000000" w:themeColor="text1"/>
          <w:vertAlign w:val="superscript"/>
        </w:rPr>
        <w:t>18</w:t>
      </w:r>
    </w:p>
    <w:p w14:paraId="59C0EB6A" w14:textId="77777777" w:rsidR="00B4319E" w:rsidRPr="00BC69D4" w:rsidRDefault="00B4319E" w:rsidP="00B4319E">
      <w:pPr>
        <w:rPr>
          <w:rFonts w:cstheme="minorHAnsi"/>
          <w:color w:val="000000" w:themeColor="text1"/>
        </w:rPr>
      </w:pPr>
      <w:r w:rsidRPr="00BC69D4">
        <w:rPr>
          <w:rFonts w:cstheme="minorHAnsi"/>
          <w:i/>
          <w:iCs/>
          <w:color w:val="000000" w:themeColor="text1"/>
        </w:rPr>
        <w:t xml:space="preserve">Summa theologiae, </w:t>
      </w:r>
      <w:r w:rsidRPr="00BC69D4">
        <w:rPr>
          <w:rFonts w:cstheme="minorHAnsi"/>
          <w:color w:val="000000" w:themeColor="text1"/>
        </w:rPr>
        <w:t>1-2, q. 109 &amp; sqq.</w:t>
      </w:r>
      <w:r w:rsidRPr="00BC69D4">
        <w:rPr>
          <w:rFonts w:cstheme="minorHAnsi"/>
          <w:color w:val="000000" w:themeColor="text1"/>
          <w:vertAlign w:val="superscript"/>
        </w:rPr>
        <w:t>19</w:t>
      </w:r>
    </w:p>
    <w:p w14:paraId="72F9DC0B" w14:textId="726A4385" w:rsidR="00B4319E" w:rsidRPr="00BC69D4" w:rsidRDefault="00B4319E" w:rsidP="00B4319E">
      <w:pPr>
        <w:rPr>
          <w:rFonts w:cstheme="minorHAnsi"/>
          <w:color w:val="000000" w:themeColor="text1"/>
        </w:rPr>
      </w:pPr>
      <w:r w:rsidRPr="00BC69D4">
        <w:rPr>
          <w:rFonts w:cstheme="minorHAnsi"/>
          <w:color w:val="000000" w:themeColor="text1"/>
        </w:rPr>
        <w:t>Definition: Grace is a gift given out of benevolence: an unowed gift both absolutely speaking and on the supposition of a nature. "Grace" is understood in this way throughout this section. Thus, grace does not pertain to or follow upon human nature (fallen) constitutively, or as a con sequence, or by way of a demand or requirement; and this is understood with respect</w:t>
      </w:r>
      <w:r w:rsidR="00DF0494" w:rsidRPr="00BC69D4">
        <w:rPr>
          <w:rFonts w:cstheme="minorHAnsi"/>
          <w:color w:val="000000" w:themeColor="text1"/>
        </w:rPr>
        <w:t xml:space="preserve"> </w:t>
      </w:r>
      <w:r w:rsidRPr="00BC69D4">
        <w:rPr>
          <w:rFonts w:cstheme="minorHAnsi"/>
          <w:color w:val="000000" w:themeColor="text1"/>
        </w:rPr>
        <w:t>to human nature concretely understood, as human nature now is.</w:t>
      </w:r>
    </w:p>
    <w:p w14:paraId="4198B3F8" w14:textId="77777777" w:rsidR="00A100A7" w:rsidRPr="00BC69D4" w:rsidRDefault="00A100A7" w:rsidP="00A100A7">
      <w:pPr>
        <w:rPr>
          <w:rFonts w:cstheme="minorHAnsi"/>
          <w:color w:val="000000" w:themeColor="text1"/>
        </w:rPr>
      </w:pPr>
      <w:bookmarkStart w:id="16" w:name="Doran_13125-0015"/>
      <w:bookmarkEnd w:id="16"/>
      <w:r w:rsidRPr="00BC69D4">
        <w:rPr>
          <w:rFonts w:cstheme="minorHAnsi"/>
          <w:color w:val="000000" w:themeColor="text1"/>
        </w:rPr>
        <w:t>Authors begin to speak of habitual grace only after about 1250, and Thomas was the first to speak of actual grace [though without using this term].</w:t>
      </w:r>
    </w:p>
    <w:p w14:paraId="1A3D071D" w14:textId="3AA220EE" w:rsidR="00A100A7" w:rsidRPr="00BC69D4" w:rsidRDefault="00A100A7" w:rsidP="00A100A7">
      <w:pPr>
        <w:rPr>
          <w:rFonts w:cstheme="minorHAnsi"/>
          <w:color w:val="000000" w:themeColor="text1"/>
        </w:rPr>
      </w:pPr>
      <w:r w:rsidRPr="00BC69D4">
        <w:rPr>
          <w:rFonts w:cstheme="minorHAnsi"/>
          <w:color w:val="000000" w:themeColor="text1"/>
        </w:rPr>
        <w:t>The Stewart and Crowe notes proceed to discuss Boyer's "articulus primus:" ''Utrum homo sine gratia aliquod veru</w:t>
      </w:r>
      <w:r w:rsidR="00851E81" w:rsidRPr="00BC69D4">
        <w:rPr>
          <w:rFonts w:cstheme="minorHAnsi"/>
          <w:color w:val="000000" w:themeColor="text1"/>
        </w:rPr>
        <w:t>m</w:t>
      </w:r>
      <w:r w:rsidRPr="00BC69D4">
        <w:rPr>
          <w:rFonts w:cstheme="minorHAnsi"/>
          <w:color w:val="000000" w:themeColor="text1"/>
        </w:rPr>
        <w:t xml:space="preserve"> cognoscere possit," "whether without grace we are able to know anything true." The question corresponds to </w:t>
      </w:r>
      <w:r w:rsidRPr="00BC69D4">
        <w:rPr>
          <w:rFonts w:cstheme="minorHAnsi"/>
          <w:i/>
          <w:iCs/>
          <w:color w:val="000000" w:themeColor="text1"/>
        </w:rPr>
        <w:t xml:space="preserve">Summa theologiae, </w:t>
      </w:r>
      <w:r w:rsidRPr="00BC69D4">
        <w:rPr>
          <w:rFonts w:cstheme="minorHAnsi"/>
          <w:color w:val="000000" w:themeColor="text1"/>
        </w:rPr>
        <w:t>1-2, q. 109, a. 1.</w:t>
      </w:r>
    </w:p>
    <w:p w14:paraId="3246B68F" w14:textId="77777777" w:rsidR="00A100A7" w:rsidRPr="00BC69D4" w:rsidRDefault="00A100A7" w:rsidP="00A100A7">
      <w:pPr>
        <w:rPr>
          <w:rFonts w:cstheme="minorHAnsi"/>
          <w:color w:val="000000" w:themeColor="text1"/>
        </w:rPr>
      </w:pPr>
      <w:r w:rsidRPr="00BC69D4">
        <w:rPr>
          <w:rFonts w:cstheme="minorHAnsi"/>
          <w:color w:val="000000" w:themeColor="text1"/>
        </w:rPr>
        <w:t>After several pages on the "Status quaestionis" Boyer proceeds to thesis l, the response to the "article" or question. It would seem from the Crowe and Stewart notes that Lonergan moved there immediately.</w:t>
      </w:r>
    </w:p>
    <w:p w14:paraId="00C77934" w14:textId="77777777" w:rsidR="00A100A7" w:rsidRPr="00BC69D4" w:rsidRDefault="00A100A7" w:rsidP="00A73853">
      <w:pPr>
        <w:pStyle w:val="Heading2"/>
        <w:rPr>
          <w:color w:val="000000" w:themeColor="text1"/>
        </w:rPr>
      </w:pPr>
      <w:r w:rsidRPr="00BC69D4">
        <w:rPr>
          <w:color w:val="000000" w:themeColor="text1"/>
        </w:rPr>
        <w:t>8.1 Whether Without Grace We Are Able to Know Any Truth</w:t>
      </w:r>
    </w:p>
    <w:p w14:paraId="36D209EF" w14:textId="69FD9163" w:rsidR="00A100A7" w:rsidRPr="00BC69D4" w:rsidRDefault="00A100A7" w:rsidP="00A100A7">
      <w:pPr>
        <w:rPr>
          <w:rFonts w:cstheme="minorHAnsi"/>
          <w:color w:val="000000" w:themeColor="text1"/>
        </w:rPr>
      </w:pPr>
      <w:r w:rsidRPr="00BC69D4">
        <w:rPr>
          <w:rFonts w:cstheme="minorHAnsi"/>
          <w:i/>
          <w:iCs/>
          <w:color w:val="000000" w:themeColor="text1"/>
        </w:rPr>
        <w:t xml:space="preserve">Thesis </w:t>
      </w:r>
      <w:r w:rsidRPr="00BC69D4">
        <w:rPr>
          <w:rFonts w:cstheme="minorHAnsi"/>
          <w:color w:val="000000" w:themeColor="text1"/>
        </w:rPr>
        <w:t>1: whether without grace we are able to know any truth; q. 109,</w:t>
      </w:r>
      <w:r w:rsidR="00A73853" w:rsidRPr="00BC69D4">
        <w:rPr>
          <w:rFonts w:cstheme="minorHAnsi"/>
          <w:color w:val="000000" w:themeColor="text1"/>
        </w:rPr>
        <w:t xml:space="preserve"> </w:t>
      </w:r>
      <w:r w:rsidRPr="00BC69D4">
        <w:rPr>
          <w:rFonts w:cstheme="minorHAnsi"/>
          <w:color w:val="000000" w:themeColor="text1"/>
        </w:rPr>
        <w:t>a. l. [This is found in Boyer starting on 27]. Can we know anything without grace in the fallen state that we could have known without grace in the state of pure nature?</w:t>
      </w:r>
    </w:p>
    <w:p w14:paraId="32D3E4A6" w14:textId="77777777" w:rsidR="00A100A7" w:rsidRPr="00BC69D4" w:rsidRDefault="00A100A7" w:rsidP="00A100A7">
      <w:pPr>
        <w:rPr>
          <w:rFonts w:cstheme="minorHAnsi"/>
          <w:color w:val="000000" w:themeColor="text1"/>
        </w:rPr>
      </w:pPr>
      <w:r w:rsidRPr="00BC69D4">
        <w:rPr>
          <w:rFonts w:cstheme="minorHAnsi"/>
          <w:color w:val="000000" w:themeColor="text1"/>
        </w:rPr>
        <w:t>Boyer's thesis reads, in translation: ''Man does not need grace or a new illumination added to the natural illumination in order to know those things that do not exceed the nature of the human intellect. But for the human race taken collectively to know the necessary truths of the moral and religious order, it is in need of some special divine assistance."</w:t>
      </w:r>
    </w:p>
    <w:p w14:paraId="05F79172" w14:textId="77777777" w:rsidR="00A100A7" w:rsidRPr="00BC69D4" w:rsidRDefault="00A100A7" w:rsidP="00A100A7">
      <w:pPr>
        <w:rPr>
          <w:rFonts w:cstheme="minorHAnsi"/>
          <w:color w:val="000000" w:themeColor="text1"/>
        </w:rPr>
      </w:pPr>
      <w:r w:rsidRPr="00BC69D4">
        <w:rPr>
          <w:rFonts w:cstheme="minorHAnsi"/>
          <w:color w:val="000000" w:themeColor="text1"/>
        </w:rPr>
        <w:t>Protestants and others in the seventeenth century, including Jansenius, denied the very ability of the intellect to know any truth of the natural order. Why? Because they did not distinguish between the natural and the supernatural orders. Scripture insists on the necessity of grace to know certain truths. Protestants extend this necessity to all tru ths. Others proceed on the basis of skepticism, including Kant and Descartes.</w:t>
      </w:r>
    </w:p>
    <w:p w14:paraId="23A73925" w14:textId="4BEC267C" w:rsidR="00A100A7" w:rsidRPr="00BC69D4" w:rsidRDefault="00A100A7" w:rsidP="00A100A7">
      <w:pPr>
        <w:rPr>
          <w:rFonts w:cstheme="minorHAnsi"/>
          <w:color w:val="000000" w:themeColor="text1"/>
        </w:rPr>
      </w:pPr>
      <w:r w:rsidRPr="00BC69D4">
        <w:rPr>
          <w:rFonts w:cstheme="minorHAnsi"/>
          <w:color w:val="000000" w:themeColor="text1"/>
        </w:rPr>
        <w:t>DB 1806 and 2145 are appealed to. 1806 (from Vatican I) has to do with</w:t>
      </w:r>
      <w:r w:rsidR="009A0A70" w:rsidRPr="00BC69D4">
        <w:rPr>
          <w:rFonts w:cstheme="minorHAnsi"/>
          <w:color w:val="000000" w:themeColor="text1"/>
        </w:rPr>
        <w:t xml:space="preserve"> the</w:t>
      </w:r>
      <w:r w:rsidRPr="00BC69D4">
        <w:rPr>
          <w:rFonts w:cstheme="minorHAnsi"/>
          <w:color w:val="000000" w:themeColor="text1"/>
        </w:rPr>
        <w:t xml:space="preserve"> natural knowledge of God; 2145 is the Oath against Modernism, which</w:t>
      </w:r>
      <w:r w:rsidR="009A0A70" w:rsidRPr="00BC69D4">
        <w:rPr>
          <w:rFonts w:cstheme="minorHAnsi"/>
          <w:color w:val="000000" w:themeColor="text1"/>
        </w:rPr>
        <w:t xml:space="preserve"> </w:t>
      </w:r>
      <w:r w:rsidRPr="00BC69D4">
        <w:rPr>
          <w:rFonts w:cstheme="minorHAnsi"/>
          <w:color w:val="000000" w:themeColor="text1"/>
        </w:rPr>
        <w:t>repeats the doctrine of 1806.</w:t>
      </w:r>
    </w:p>
    <w:p w14:paraId="4CBBC7A8" w14:textId="016CE834" w:rsidR="00A100A7" w:rsidRPr="00BC69D4" w:rsidRDefault="00A100A7" w:rsidP="00A100A7">
      <w:pPr>
        <w:rPr>
          <w:rFonts w:cstheme="minorHAnsi"/>
          <w:color w:val="000000" w:themeColor="text1"/>
        </w:rPr>
      </w:pPr>
      <w:r w:rsidRPr="00BC69D4">
        <w:rPr>
          <w:rFonts w:cstheme="minorHAnsi"/>
          <w:color w:val="000000" w:themeColor="text1"/>
        </w:rPr>
        <w:t xml:space="preserve">By "man" as the word is used in this thesis is meant actual human beings, </w:t>
      </w:r>
      <w:r w:rsidR="0005699A" w:rsidRPr="00BC69D4">
        <w:rPr>
          <w:rFonts w:cstheme="minorHAnsi"/>
          <w:color w:val="000000" w:themeColor="text1"/>
        </w:rPr>
        <w:t>a</w:t>
      </w:r>
      <w:r w:rsidRPr="00BC69D4">
        <w:rPr>
          <w:rFonts w:cstheme="minorHAnsi"/>
          <w:color w:val="000000" w:themeColor="text1"/>
        </w:rPr>
        <w:t>s Boyer says (27). By "new illumination" is meant something beyond what</w:t>
      </w:r>
      <w:r w:rsidR="0005699A" w:rsidRPr="00BC69D4">
        <w:rPr>
          <w:rFonts w:cstheme="minorHAnsi"/>
          <w:color w:val="000000" w:themeColor="text1"/>
        </w:rPr>
        <w:t xml:space="preserve"> is deli</w:t>
      </w:r>
      <w:r w:rsidRPr="00BC69D4">
        <w:rPr>
          <w:rFonts w:cstheme="minorHAnsi"/>
          <w:color w:val="000000" w:themeColor="text1"/>
        </w:rPr>
        <w:t>vered through agent intellect, phantasm, and divine concursus. "The</w:t>
      </w:r>
      <w:r w:rsidR="00D1784F" w:rsidRPr="00BC69D4">
        <w:rPr>
          <w:rFonts w:cstheme="minorHAnsi"/>
          <w:color w:val="000000" w:themeColor="text1"/>
        </w:rPr>
        <w:t xml:space="preserve"> hum</w:t>
      </w:r>
      <w:r w:rsidRPr="00BC69D4">
        <w:rPr>
          <w:rFonts w:cstheme="minorHAnsi"/>
          <w:color w:val="000000" w:themeColor="text1"/>
        </w:rPr>
        <w:t>an race taken collectively" refers to p</w:t>
      </w:r>
      <w:r w:rsidR="00D1784F" w:rsidRPr="00BC69D4">
        <w:rPr>
          <w:rFonts w:cstheme="minorHAnsi"/>
          <w:color w:val="000000" w:themeColor="text1"/>
        </w:rPr>
        <w:t>e</w:t>
      </w:r>
      <w:r w:rsidRPr="00BC69D4">
        <w:rPr>
          <w:rFonts w:cstheme="minorHAnsi"/>
          <w:color w:val="000000" w:themeColor="text1"/>
        </w:rPr>
        <w:t>ople in general. And "verum"</w:t>
      </w:r>
      <w:r w:rsidR="00D1784F" w:rsidRPr="00BC69D4">
        <w:rPr>
          <w:rFonts w:cstheme="minorHAnsi"/>
          <w:color w:val="000000" w:themeColor="text1"/>
        </w:rPr>
        <w:t xml:space="preserve"> </w:t>
      </w:r>
      <w:r w:rsidRPr="00BC69D4">
        <w:rPr>
          <w:rFonts w:cstheme="minorHAnsi"/>
          <w:color w:val="000000" w:themeColor="text1"/>
        </w:rPr>
        <w:t xml:space="preserve">means </w:t>
      </w:r>
      <w:r w:rsidR="00D1784F" w:rsidRPr="00BC69D4">
        <w:rPr>
          <w:rFonts w:cstheme="minorHAnsi"/>
          <w:color w:val="000000" w:themeColor="text1"/>
        </w:rPr>
        <w:t>the</w:t>
      </w:r>
      <w:r w:rsidRPr="00BC69D4">
        <w:rPr>
          <w:rFonts w:cstheme="minorHAnsi"/>
          <w:color w:val="000000" w:themeColor="text1"/>
        </w:rPr>
        <w:t xml:space="preserve"> correspondence of the mind to the real.</w:t>
      </w:r>
    </w:p>
    <w:p w14:paraId="602750BA" w14:textId="19C5D8EE" w:rsidR="0086502C" w:rsidRPr="00BC69D4" w:rsidRDefault="00A100A7" w:rsidP="0086502C">
      <w:pPr>
        <w:rPr>
          <w:rFonts w:cstheme="minorHAnsi"/>
          <w:color w:val="000000" w:themeColor="text1"/>
        </w:rPr>
      </w:pPr>
      <w:r w:rsidRPr="00BC69D4">
        <w:rPr>
          <w:rFonts w:cstheme="minorHAnsi"/>
          <w:color w:val="000000" w:themeColor="text1"/>
        </w:rPr>
        <w:t>The notes of Crowe and Stewart follow Boyer in appealing to Romans</w:t>
      </w:r>
      <w:r w:rsidR="0086502C" w:rsidRPr="00BC69D4">
        <w:rPr>
          <w:rFonts w:cstheme="minorHAnsi"/>
          <w:color w:val="000000" w:themeColor="text1"/>
        </w:rPr>
        <w:t xml:space="preserve"> </w:t>
      </w:r>
      <w:bookmarkStart w:id="17" w:name="Doran_13125-0016"/>
      <w:bookmarkEnd w:id="17"/>
      <w:r w:rsidR="0086502C" w:rsidRPr="00BC69D4">
        <w:rPr>
          <w:rFonts w:cstheme="minorHAnsi"/>
          <w:color w:val="000000" w:themeColor="text1"/>
        </w:rPr>
        <w:t xml:space="preserve">1.18-23: "For the wrath of God is revealed from heaven against all ungodliness and wickedness of those who by their wickedness suppress the truth. For what can be known about God is plain to them, because God has shown it to them. Ever since the creation of the world his eternal power and divine nature, invisible though they are, have been understood and seen through the things he has made. So they are without excuse; for though they knew God, they did not honor him as God or give thanks to him, but they became futile in their thinking, and their senseless minds were darkened. Claiming to be wise, they became fools; and they exchanged the glory of the immortal God for images resembling a mortal human being or birds or four-footed animals or reptiles." Paul expressly says that sinners can know God; but he does not </w:t>
      </w:r>
      <w:r w:rsidR="0086502C" w:rsidRPr="00BC69D4">
        <w:rPr>
          <w:rFonts w:cstheme="minorHAnsi"/>
          <w:i/>
          <w:iCs/>
          <w:color w:val="000000" w:themeColor="text1"/>
        </w:rPr>
        <w:t xml:space="preserve">expressly </w:t>
      </w:r>
      <w:r w:rsidR="0086502C" w:rsidRPr="00BC69D4">
        <w:rPr>
          <w:rFonts w:cstheme="minorHAnsi"/>
          <w:color w:val="000000" w:themeColor="text1"/>
        </w:rPr>
        <w:t>say they can do this without grace. The Greek text would seem to indicate that if we understand those things that have been made, we understand God himself in these things that have been made. Paul argues from effects to cause. Therefore, natural man can know God without special assistance. We do this in a natural way; at least this is implied.</w:t>
      </w:r>
    </w:p>
    <w:p w14:paraId="39A4AECF" w14:textId="635809FE" w:rsidR="0086502C" w:rsidRPr="00BC69D4" w:rsidRDefault="0086502C" w:rsidP="0086502C">
      <w:pPr>
        <w:rPr>
          <w:rFonts w:cstheme="minorHAnsi"/>
          <w:color w:val="000000" w:themeColor="text1"/>
        </w:rPr>
      </w:pPr>
      <w:r w:rsidRPr="00BC69D4">
        <w:rPr>
          <w:rFonts w:cstheme="minorHAnsi"/>
          <w:color w:val="000000" w:themeColor="text1"/>
        </w:rPr>
        <w:t>Romans 2:14 is also commented on (and is also mentioned by Boyer):</w:t>
      </w:r>
      <w:r w:rsidR="000A03BF" w:rsidRPr="00BC69D4">
        <w:rPr>
          <w:rFonts w:cstheme="minorHAnsi"/>
          <w:color w:val="000000" w:themeColor="text1"/>
        </w:rPr>
        <w:t xml:space="preserve"> </w:t>
      </w:r>
      <w:r w:rsidRPr="00BC69D4">
        <w:rPr>
          <w:rFonts w:cstheme="minorHAnsi"/>
          <w:color w:val="000000" w:themeColor="text1"/>
        </w:rPr>
        <w:t>"When Gentiles, who do not possess the law, do instinctively [sic NRS</w:t>
      </w:r>
      <w:r w:rsidR="000A03BF" w:rsidRPr="00BC69D4">
        <w:rPr>
          <w:rFonts w:cstheme="minorHAnsi"/>
          <w:color w:val="000000" w:themeColor="text1"/>
        </w:rPr>
        <w:t>V</w:t>
      </w:r>
      <w:r w:rsidRPr="00BC69D4">
        <w:rPr>
          <w:rFonts w:cstheme="minorHAnsi"/>
          <w:color w:val="000000" w:themeColor="text1"/>
        </w:rPr>
        <w:t xml:space="preserve"> for</w:t>
      </w:r>
      <w:r w:rsidR="009E2802" w:rsidRPr="00BC69D4">
        <w:rPr>
          <w:rFonts w:cstheme="minorHAnsi"/>
          <w:color w:val="000000" w:themeColor="text1"/>
        </w:rPr>
        <w:t xml:space="preserve"> </w:t>
      </w:r>
      <m:oMath>
        <m:r>
          <w:rPr>
            <w:rFonts w:ascii="Cambria Math" w:hAnsi="Cambria Math" w:cstheme="minorHAnsi"/>
            <w:color w:val="000000" w:themeColor="text1"/>
          </w:rPr>
          <m:t>φύσει</m:t>
        </m:r>
      </m:oMath>
      <w:r w:rsidRPr="00BC69D4">
        <w:rPr>
          <w:rFonts w:cstheme="minorHAnsi"/>
          <w:color w:val="000000" w:themeColor="text1"/>
        </w:rPr>
        <w:t xml:space="preserve">] what the law requires, these, though not having the law, are a law to themselves." As the notes of Crowe and Stewart comment, there is a dispute over the meaning of the word </w:t>
      </w:r>
      <m:oMath>
        <m:r>
          <w:rPr>
            <w:rFonts w:ascii="Cambria Math" w:hAnsi="Cambria Math" w:cstheme="minorHAnsi"/>
            <w:color w:val="000000" w:themeColor="text1"/>
          </w:rPr>
          <m:t>φύσει</m:t>
        </m:r>
      </m:oMath>
      <w:r w:rsidRPr="00BC69D4">
        <w:rPr>
          <w:rFonts w:cstheme="minorHAnsi"/>
          <w:color w:val="000000" w:themeColor="text1"/>
        </w:rPr>
        <w:t xml:space="preserve">, and so the meaning is not entirely certain. But for the thesis it suffices as a confirmation of the preceding text. Boyer also cites Wisdom 13 and Acts 17:28. Boyer adds that in the texts cited it is claimed that people deprived of the grace of Christ were able to know God and their moral duties toward God, nor are they judged because they did not know these things but because, knowing </w:t>
      </w:r>
      <w:r w:rsidR="008F65CF" w:rsidRPr="00BC69D4">
        <w:rPr>
          <w:rFonts w:cstheme="minorHAnsi"/>
          <w:color w:val="000000" w:themeColor="text1"/>
        </w:rPr>
        <w:t>them,</w:t>
      </w:r>
      <w:r w:rsidRPr="00BC69D4">
        <w:rPr>
          <w:rFonts w:cstheme="minorHAnsi"/>
          <w:color w:val="000000" w:themeColor="text1"/>
        </w:rPr>
        <w:t xml:space="preserve"> they were unwilling to fulfill them.</w:t>
      </w:r>
    </w:p>
    <w:p w14:paraId="796C10EE" w14:textId="72A18DD5" w:rsidR="0086502C" w:rsidRPr="00BC69D4" w:rsidRDefault="0086502C" w:rsidP="0086502C">
      <w:pPr>
        <w:rPr>
          <w:rFonts w:cstheme="minorHAnsi"/>
          <w:color w:val="000000" w:themeColor="text1"/>
        </w:rPr>
      </w:pPr>
      <w:r w:rsidRPr="00BC69D4">
        <w:rPr>
          <w:rFonts w:cstheme="minorHAnsi"/>
          <w:color w:val="000000" w:themeColor="text1"/>
        </w:rPr>
        <w:t>Stewart's notes have nothing regarding the argument from the Fathers (see Boyer 28). As for the argument from reason (Boyer 28-29), Stewart's</w:t>
      </w:r>
      <w:r w:rsidR="00A83FD7" w:rsidRPr="00BC69D4">
        <w:rPr>
          <w:rFonts w:cstheme="minorHAnsi"/>
          <w:color w:val="000000" w:themeColor="text1"/>
        </w:rPr>
        <w:t xml:space="preserve"> </w:t>
      </w:r>
      <w:r w:rsidRPr="00BC69D4">
        <w:rPr>
          <w:rFonts w:cstheme="minorHAnsi"/>
          <w:color w:val="000000" w:themeColor="text1"/>
        </w:rPr>
        <w:t xml:space="preserve">notes state it is an argument from </w:t>
      </w:r>
      <w:r w:rsidRPr="00BC69D4">
        <w:rPr>
          <w:rFonts w:cstheme="minorHAnsi"/>
          <w:i/>
          <w:iCs/>
          <w:color w:val="000000" w:themeColor="text1"/>
        </w:rPr>
        <w:t>convenientia</w:t>
      </w:r>
      <w:r w:rsidR="00A83FD7" w:rsidRPr="00BC69D4">
        <w:rPr>
          <w:rFonts w:cstheme="minorHAnsi"/>
          <w:i/>
          <w:iCs/>
          <w:color w:val="000000" w:themeColor="text1"/>
        </w:rPr>
        <w:t xml:space="preserve"> </w:t>
      </w:r>
      <w:r w:rsidRPr="00BC69D4">
        <w:rPr>
          <w:rFonts w:cstheme="minorHAnsi"/>
          <w:color w:val="000000" w:themeColor="text1"/>
        </w:rPr>
        <w:t xml:space="preserve">rather than a </w:t>
      </w:r>
      <w:r w:rsidR="008F65CF" w:rsidRPr="00BC69D4">
        <w:rPr>
          <w:rFonts w:cstheme="minorHAnsi"/>
          <w:color w:val="000000" w:themeColor="text1"/>
        </w:rPr>
        <w:t>demonstration</w:t>
      </w:r>
      <w:r w:rsidRPr="00BC69D4">
        <w:rPr>
          <w:rFonts w:cstheme="minorHAnsi"/>
          <w:color w:val="000000" w:themeColor="text1"/>
        </w:rPr>
        <w:t>; that is, it shows how all things come together into one, how the truths we</w:t>
      </w:r>
      <w:r w:rsidR="008F65CF" w:rsidRPr="00BC69D4">
        <w:rPr>
          <w:rFonts w:cstheme="minorHAnsi"/>
          <w:color w:val="000000" w:themeColor="text1"/>
        </w:rPr>
        <w:t xml:space="preserve"> </w:t>
      </w:r>
      <w:r w:rsidRPr="00BC69D4">
        <w:rPr>
          <w:rFonts w:cstheme="minorHAnsi"/>
          <w:color w:val="000000" w:themeColor="text1"/>
        </w:rPr>
        <w:t>know are reconciled with one another.</w:t>
      </w:r>
    </w:p>
    <w:p w14:paraId="39701A95" w14:textId="2B28984D" w:rsidR="0086502C" w:rsidRPr="00BC69D4" w:rsidRDefault="0086502C" w:rsidP="0086502C">
      <w:pPr>
        <w:rPr>
          <w:rFonts w:cstheme="minorHAnsi"/>
          <w:color w:val="000000" w:themeColor="text1"/>
        </w:rPr>
      </w:pPr>
      <w:r w:rsidRPr="00BC69D4">
        <w:rPr>
          <w:rFonts w:cstheme="minorHAnsi"/>
          <w:color w:val="000000" w:themeColor="text1"/>
        </w:rPr>
        <w:t>There</w:t>
      </w:r>
      <w:r w:rsidR="00FE004A" w:rsidRPr="00BC69D4">
        <w:rPr>
          <w:rFonts w:cstheme="minorHAnsi"/>
          <w:color w:val="000000" w:themeColor="text1"/>
        </w:rPr>
        <w:t xml:space="preserve"> </w:t>
      </w:r>
      <w:r w:rsidRPr="00BC69D4">
        <w:rPr>
          <w:rFonts w:cstheme="minorHAnsi"/>
          <w:color w:val="000000" w:themeColor="text1"/>
        </w:rPr>
        <w:t>is</w:t>
      </w:r>
      <w:r w:rsidR="00FE004A" w:rsidRPr="00BC69D4">
        <w:rPr>
          <w:rFonts w:cstheme="minorHAnsi"/>
          <w:color w:val="000000" w:themeColor="text1"/>
        </w:rPr>
        <w:t xml:space="preserve"> </w:t>
      </w:r>
      <w:r w:rsidRPr="00BC69D4">
        <w:rPr>
          <w:rFonts w:cstheme="minorHAnsi"/>
          <w:color w:val="000000" w:themeColor="text1"/>
        </w:rPr>
        <w:t>no</w:t>
      </w:r>
      <w:r w:rsidR="00FE004A" w:rsidRPr="00BC69D4">
        <w:rPr>
          <w:rFonts w:cstheme="minorHAnsi"/>
          <w:color w:val="000000" w:themeColor="text1"/>
        </w:rPr>
        <w:t xml:space="preserve"> </w:t>
      </w:r>
      <w:r w:rsidRPr="00BC69D4">
        <w:rPr>
          <w:rFonts w:cstheme="minorHAnsi"/>
          <w:color w:val="000000" w:themeColor="text1"/>
        </w:rPr>
        <w:t>indication</w:t>
      </w:r>
      <w:r w:rsidR="00FE004A" w:rsidRPr="00BC69D4">
        <w:rPr>
          <w:rFonts w:cstheme="minorHAnsi"/>
          <w:color w:val="000000" w:themeColor="text1"/>
        </w:rPr>
        <w:t xml:space="preserve"> </w:t>
      </w:r>
      <w:r w:rsidRPr="00BC69D4">
        <w:rPr>
          <w:rFonts w:cstheme="minorHAnsi"/>
          <w:color w:val="000000" w:themeColor="text1"/>
        </w:rPr>
        <w:t>in</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notes</w:t>
      </w:r>
      <w:r w:rsidR="00FE004A" w:rsidRPr="00BC69D4">
        <w:rPr>
          <w:rFonts w:cstheme="minorHAnsi"/>
          <w:color w:val="000000" w:themeColor="text1"/>
        </w:rPr>
        <w:t xml:space="preserve"> </w:t>
      </w:r>
      <w:r w:rsidRPr="00BC69D4">
        <w:rPr>
          <w:rFonts w:cstheme="minorHAnsi"/>
          <w:color w:val="000000" w:themeColor="text1"/>
        </w:rPr>
        <w:t>of</w:t>
      </w:r>
      <w:r w:rsidR="00FE004A" w:rsidRPr="00BC69D4">
        <w:rPr>
          <w:rFonts w:cstheme="minorHAnsi"/>
          <w:color w:val="000000" w:themeColor="text1"/>
        </w:rPr>
        <w:t xml:space="preserve"> </w:t>
      </w:r>
      <w:r w:rsidRPr="00BC69D4">
        <w:rPr>
          <w:rFonts w:cstheme="minorHAnsi"/>
          <w:color w:val="000000" w:themeColor="text1"/>
        </w:rPr>
        <w:t>either</w:t>
      </w:r>
      <w:r w:rsidR="00FE004A" w:rsidRPr="00BC69D4">
        <w:rPr>
          <w:rFonts w:cstheme="minorHAnsi"/>
          <w:color w:val="000000" w:themeColor="text1"/>
        </w:rPr>
        <w:t xml:space="preserve"> </w:t>
      </w:r>
      <w:r w:rsidRPr="00BC69D4">
        <w:rPr>
          <w:rFonts w:cstheme="minorHAnsi"/>
          <w:color w:val="000000" w:themeColor="text1"/>
        </w:rPr>
        <w:t>Stewart</w:t>
      </w:r>
      <w:r w:rsidR="00FE004A" w:rsidRPr="00BC69D4">
        <w:rPr>
          <w:rFonts w:cstheme="minorHAnsi"/>
          <w:color w:val="000000" w:themeColor="text1"/>
        </w:rPr>
        <w:t xml:space="preserve"> </w:t>
      </w:r>
      <w:r w:rsidRPr="00BC69D4">
        <w:rPr>
          <w:rFonts w:cstheme="minorHAnsi"/>
          <w:color w:val="000000" w:themeColor="text1"/>
        </w:rPr>
        <w:t>or</w:t>
      </w:r>
      <w:r w:rsidR="00FE004A" w:rsidRPr="00BC69D4">
        <w:rPr>
          <w:rFonts w:cstheme="minorHAnsi"/>
          <w:color w:val="000000" w:themeColor="text1"/>
        </w:rPr>
        <w:t xml:space="preserve"> </w:t>
      </w:r>
      <w:r w:rsidRPr="00BC69D4">
        <w:rPr>
          <w:rFonts w:cstheme="minorHAnsi"/>
          <w:color w:val="000000" w:themeColor="text1"/>
        </w:rPr>
        <w:t>Crowe</w:t>
      </w:r>
      <w:r w:rsidR="00FE004A" w:rsidRPr="00BC69D4">
        <w:rPr>
          <w:rFonts w:cstheme="minorHAnsi"/>
          <w:color w:val="000000" w:themeColor="text1"/>
        </w:rPr>
        <w:t xml:space="preserve"> </w:t>
      </w:r>
      <w:r w:rsidR="008F65CF" w:rsidRPr="00BC69D4">
        <w:rPr>
          <w:rFonts w:cstheme="minorHAnsi"/>
          <w:color w:val="000000" w:themeColor="text1"/>
        </w:rPr>
        <w:t>that</w:t>
      </w:r>
      <w:r w:rsidRPr="00BC69D4">
        <w:rPr>
          <w:rFonts w:cstheme="minorHAnsi"/>
          <w:color w:val="000000" w:themeColor="text1"/>
        </w:rPr>
        <w:t xml:space="preserve"> Lonergan commented</w:t>
      </w:r>
      <w:r w:rsidR="00FE004A" w:rsidRPr="00BC69D4">
        <w:rPr>
          <w:rFonts w:cstheme="minorHAnsi"/>
          <w:color w:val="000000" w:themeColor="text1"/>
        </w:rPr>
        <w:t xml:space="preserve"> </w:t>
      </w:r>
      <w:r w:rsidRPr="00BC69D4">
        <w:rPr>
          <w:rFonts w:cstheme="minorHAnsi"/>
          <w:color w:val="000000" w:themeColor="text1"/>
        </w:rPr>
        <w:t>any</w:t>
      </w:r>
      <w:r w:rsidR="00FE004A" w:rsidRPr="00BC69D4">
        <w:rPr>
          <w:rFonts w:cstheme="minorHAnsi"/>
          <w:color w:val="000000" w:themeColor="text1"/>
        </w:rPr>
        <w:t xml:space="preserve"> </w:t>
      </w:r>
      <w:r w:rsidRPr="00BC69D4">
        <w:rPr>
          <w:rFonts w:cstheme="minorHAnsi"/>
          <w:color w:val="000000" w:themeColor="text1"/>
        </w:rPr>
        <w:t>further</w:t>
      </w:r>
      <w:r w:rsidR="00FE004A" w:rsidRPr="00BC69D4">
        <w:rPr>
          <w:rFonts w:cstheme="minorHAnsi"/>
          <w:color w:val="000000" w:themeColor="text1"/>
        </w:rPr>
        <w:t xml:space="preserve"> </w:t>
      </w:r>
      <w:r w:rsidRPr="00BC69D4">
        <w:rPr>
          <w:rFonts w:cstheme="minorHAnsi"/>
          <w:color w:val="000000" w:themeColor="text1"/>
        </w:rPr>
        <w:t>on</w:t>
      </w:r>
      <w:r w:rsidR="00FE004A" w:rsidRPr="00BC69D4">
        <w:rPr>
          <w:rFonts w:cstheme="minorHAnsi"/>
          <w:color w:val="000000" w:themeColor="text1"/>
        </w:rPr>
        <w:t xml:space="preserve"> </w:t>
      </w:r>
      <w:r w:rsidRPr="00BC69D4">
        <w:rPr>
          <w:rFonts w:cstheme="minorHAnsi"/>
          <w:color w:val="000000" w:themeColor="text1"/>
        </w:rPr>
        <w:t>this first thesis. Boyer's</w:t>
      </w:r>
      <w:r w:rsidR="00FE004A" w:rsidRPr="00BC69D4">
        <w:rPr>
          <w:rFonts w:cstheme="minorHAnsi"/>
          <w:color w:val="000000" w:themeColor="text1"/>
        </w:rPr>
        <w:t xml:space="preserve"> </w:t>
      </w:r>
      <w:r w:rsidRPr="00BC69D4">
        <w:rPr>
          <w:rFonts w:cstheme="minorHAnsi"/>
          <w:color w:val="000000" w:themeColor="text1"/>
        </w:rPr>
        <w:t>text for thi</w:t>
      </w:r>
      <w:r w:rsidR="008F65CF" w:rsidRPr="00BC69D4">
        <w:rPr>
          <w:rFonts w:cstheme="minorHAnsi"/>
          <w:color w:val="000000" w:themeColor="text1"/>
        </w:rPr>
        <w:t xml:space="preserve">s </w:t>
      </w:r>
      <w:r w:rsidRPr="00BC69D4">
        <w:rPr>
          <w:rFonts w:cstheme="minorHAnsi"/>
          <w:color w:val="000000" w:themeColor="text1"/>
        </w:rPr>
        <w:t>thesis extends to p. 32 and</w:t>
      </w:r>
      <w:r w:rsidR="00FE004A" w:rsidRPr="00BC69D4">
        <w:rPr>
          <w:rFonts w:cstheme="minorHAnsi"/>
          <w:color w:val="000000" w:themeColor="text1"/>
        </w:rPr>
        <w:t xml:space="preserve"> </w:t>
      </w:r>
      <w:r w:rsidRPr="00BC69D4">
        <w:rPr>
          <w:rFonts w:cstheme="minorHAnsi"/>
          <w:color w:val="000000" w:themeColor="text1"/>
        </w:rPr>
        <w:t>includes an argument for the second part a</w:t>
      </w:r>
      <w:r w:rsidR="008F65CF" w:rsidRPr="00BC69D4">
        <w:rPr>
          <w:rFonts w:cstheme="minorHAnsi"/>
          <w:color w:val="000000" w:themeColor="text1"/>
        </w:rPr>
        <w:t xml:space="preserve">s </w:t>
      </w:r>
      <w:r w:rsidRPr="00BC69D4">
        <w:rPr>
          <w:rFonts w:cstheme="minorHAnsi"/>
          <w:color w:val="000000" w:themeColor="text1"/>
        </w:rPr>
        <w:t>well</w:t>
      </w:r>
      <w:r w:rsidR="008F65CF" w:rsidRPr="00BC69D4">
        <w:rPr>
          <w:rFonts w:cstheme="minorHAnsi"/>
          <w:color w:val="000000" w:themeColor="text1"/>
        </w:rPr>
        <w:t xml:space="preserve">. </w:t>
      </w:r>
      <w:r w:rsidRPr="00BC69D4">
        <w:rPr>
          <w:rFonts w:cstheme="minorHAnsi"/>
          <w:color w:val="000000" w:themeColor="text1"/>
        </w:rPr>
        <w:t>Nothing on the second part appears in the notes of Stewart or Crowe.</w:t>
      </w:r>
    </w:p>
    <w:p w14:paraId="4CE9525B" w14:textId="77777777" w:rsidR="0086502C" w:rsidRPr="00BC69D4" w:rsidRDefault="0086502C" w:rsidP="008F65CF">
      <w:pPr>
        <w:pStyle w:val="Heading2"/>
        <w:rPr>
          <w:color w:val="000000" w:themeColor="text1"/>
        </w:rPr>
      </w:pPr>
      <w:bookmarkStart w:id="18" w:name="Doran_13125-0017"/>
      <w:bookmarkEnd w:id="18"/>
      <w:r w:rsidRPr="00BC69D4">
        <w:rPr>
          <w:color w:val="000000" w:themeColor="text1"/>
        </w:rPr>
        <w:t>8.2 Whether Fallen Man Can without Grace Fulfill the Law</w:t>
      </w:r>
    </w:p>
    <w:p w14:paraId="2E094FE4" w14:textId="77777777" w:rsidR="0086502C" w:rsidRPr="00BC69D4" w:rsidRDefault="0086502C" w:rsidP="0086502C">
      <w:pPr>
        <w:rPr>
          <w:rFonts w:cstheme="minorHAnsi"/>
          <w:color w:val="000000" w:themeColor="text1"/>
        </w:rPr>
      </w:pPr>
      <w:r w:rsidRPr="00BC69D4">
        <w:rPr>
          <w:rFonts w:cstheme="minorHAnsi"/>
          <w:color w:val="000000" w:themeColor="text1"/>
        </w:rPr>
        <w:t>Boyer's second article (32) treats the question "Utrum homo lapsus possit sine gratia legem implere," "Can fallen man without grace fulfill the law?"</w:t>
      </w:r>
    </w:p>
    <w:p w14:paraId="364AA7B5" w14:textId="77777777" w:rsidR="0086502C" w:rsidRPr="00BC69D4" w:rsidRDefault="0086502C" w:rsidP="0086502C">
      <w:pPr>
        <w:rPr>
          <w:rFonts w:cstheme="minorHAnsi"/>
          <w:color w:val="000000" w:themeColor="text1"/>
        </w:rPr>
      </w:pPr>
      <w:r w:rsidRPr="00BC69D4">
        <w:rPr>
          <w:rFonts w:cstheme="minorHAnsi"/>
          <w:color w:val="000000" w:themeColor="text1"/>
        </w:rPr>
        <w:t>After an introduction that treats Pelagianism and the state of the question, Boyer's second thesis is stated (41): "Homo lapsus sine gratia non potest diu observare omnia mandata legis naturalis, etiam quoad substantiam operum," "Fallen man cannot for long keep all the precepts of the natural law without grace, even as regards the substance of the works."</w:t>
      </w:r>
    </w:p>
    <w:p w14:paraId="6910A856" w14:textId="77777777" w:rsidR="0086502C" w:rsidRPr="00BC69D4" w:rsidRDefault="0086502C" w:rsidP="0086502C">
      <w:pPr>
        <w:rPr>
          <w:rFonts w:cstheme="minorHAnsi"/>
          <w:i/>
          <w:iCs/>
          <w:color w:val="000000" w:themeColor="text1"/>
        </w:rPr>
      </w:pPr>
      <w:r w:rsidRPr="00BC69D4">
        <w:rPr>
          <w:rFonts w:cstheme="minorHAnsi"/>
          <w:color w:val="000000" w:themeColor="text1"/>
        </w:rPr>
        <w:t xml:space="preserve">Crowe and Stewart mention a theological note based on the consensus of theologians. The thesis is at least </w:t>
      </w:r>
      <w:r w:rsidRPr="00BC69D4">
        <w:rPr>
          <w:rFonts w:cstheme="minorHAnsi"/>
          <w:i/>
          <w:iCs/>
          <w:color w:val="000000" w:themeColor="text1"/>
        </w:rPr>
        <w:t xml:space="preserve">theologice certa, </w:t>
      </w:r>
      <w:r w:rsidRPr="00BC69D4">
        <w:rPr>
          <w:rFonts w:cstheme="minorHAnsi"/>
          <w:color w:val="000000" w:themeColor="text1"/>
        </w:rPr>
        <w:t xml:space="preserve">if not </w:t>
      </w:r>
      <w:r w:rsidRPr="00BC69D4">
        <w:rPr>
          <w:rFonts w:cstheme="minorHAnsi"/>
          <w:i/>
          <w:iCs/>
          <w:color w:val="000000" w:themeColor="text1"/>
        </w:rPr>
        <w:t>de fide definita.</w:t>
      </w:r>
    </w:p>
    <w:p w14:paraId="6C92AEC0" w14:textId="5C401DB8" w:rsidR="0086502C" w:rsidRPr="00BC69D4" w:rsidRDefault="0086502C" w:rsidP="0086502C">
      <w:pPr>
        <w:rPr>
          <w:rFonts w:cstheme="minorHAnsi"/>
          <w:color w:val="000000" w:themeColor="text1"/>
        </w:rPr>
      </w:pPr>
      <w:r w:rsidRPr="00BC69D4">
        <w:rPr>
          <w:rFonts w:cstheme="minorHAnsi"/>
          <w:color w:val="000000" w:themeColor="text1"/>
        </w:rPr>
        <w:t>There occurs next in the notes a clarification of the state of the question: is our doing good grounded in our good will alone, or is there required grace for us to act morally, at least with reference to fulfilling the whole law? The notes distinguish</w:t>
      </w:r>
      <w:r w:rsidR="00FE004A" w:rsidRPr="00BC69D4">
        <w:rPr>
          <w:rFonts w:cstheme="minorHAnsi"/>
          <w:color w:val="000000" w:themeColor="text1"/>
        </w:rPr>
        <w:t xml:space="preserve"> </w:t>
      </w:r>
      <w:r w:rsidRPr="00BC69D4">
        <w:rPr>
          <w:rFonts w:cstheme="minorHAnsi"/>
          <w:color w:val="000000" w:themeColor="text1"/>
        </w:rPr>
        <w:t>on "observare</w:t>
      </w:r>
      <w:r w:rsidR="00FE004A" w:rsidRPr="00BC69D4">
        <w:rPr>
          <w:rFonts w:cstheme="minorHAnsi"/>
          <w:color w:val="000000" w:themeColor="text1"/>
        </w:rPr>
        <w:t xml:space="preserve"> </w:t>
      </w:r>
      <w:r w:rsidRPr="00BC69D4">
        <w:rPr>
          <w:rFonts w:cstheme="minorHAnsi"/>
          <w:color w:val="000000" w:themeColor="text1"/>
        </w:rPr>
        <w:t>mandata"</w:t>
      </w:r>
      <w:r w:rsidR="00FE004A" w:rsidRPr="00BC69D4">
        <w:rPr>
          <w:rFonts w:cstheme="minorHAnsi"/>
          <w:color w:val="000000" w:themeColor="text1"/>
        </w:rPr>
        <w:t xml:space="preserve"> </w:t>
      </w:r>
      <w:r w:rsidRPr="00BC69D4">
        <w:rPr>
          <w:rFonts w:cstheme="minorHAnsi"/>
          <w:color w:val="000000" w:themeColor="text1"/>
        </w:rPr>
        <w:t>between</w:t>
      </w:r>
      <w:r w:rsidR="00FE004A" w:rsidRPr="00BC69D4">
        <w:rPr>
          <w:rFonts w:cstheme="minorHAnsi"/>
          <w:color w:val="000000" w:themeColor="text1"/>
        </w:rPr>
        <w:t xml:space="preserve"> </w:t>
      </w:r>
      <w:r w:rsidRPr="00BC69D4">
        <w:rPr>
          <w:rFonts w:cstheme="minorHAnsi"/>
          <w:color w:val="000000" w:themeColor="text1"/>
        </w:rPr>
        <w:t>"quoad</w:t>
      </w:r>
      <w:r w:rsidR="00FE004A" w:rsidRPr="00BC69D4">
        <w:rPr>
          <w:rFonts w:cstheme="minorHAnsi"/>
          <w:color w:val="000000" w:themeColor="text1"/>
        </w:rPr>
        <w:t xml:space="preserve"> </w:t>
      </w:r>
      <w:r w:rsidRPr="00BC69D4">
        <w:rPr>
          <w:rFonts w:cstheme="minorHAnsi"/>
          <w:color w:val="000000" w:themeColor="text1"/>
        </w:rPr>
        <w:t>substantiam" (the material</w:t>
      </w:r>
      <w:r w:rsidR="00FE004A" w:rsidRPr="00BC69D4">
        <w:rPr>
          <w:rFonts w:cstheme="minorHAnsi"/>
          <w:color w:val="000000" w:themeColor="text1"/>
        </w:rPr>
        <w:t xml:space="preserve"> </w:t>
      </w:r>
      <w:r w:rsidRPr="00BC69D4">
        <w:rPr>
          <w:rFonts w:cstheme="minorHAnsi"/>
          <w:color w:val="000000" w:themeColor="text1"/>
        </w:rPr>
        <w:t>law) and "quoad</w:t>
      </w:r>
      <w:r w:rsidR="00FE004A" w:rsidRPr="00BC69D4">
        <w:rPr>
          <w:rFonts w:cstheme="minorHAnsi"/>
          <w:color w:val="000000" w:themeColor="text1"/>
        </w:rPr>
        <w:t xml:space="preserve"> </w:t>
      </w:r>
      <w:r w:rsidRPr="00BC69D4">
        <w:rPr>
          <w:rFonts w:cstheme="minorHAnsi"/>
          <w:color w:val="000000" w:themeColor="text1"/>
        </w:rPr>
        <w:t>modum"</w:t>
      </w:r>
      <w:r w:rsidR="00FE004A" w:rsidRPr="00BC69D4">
        <w:rPr>
          <w:rFonts w:cstheme="minorHAnsi"/>
          <w:color w:val="000000" w:themeColor="text1"/>
        </w:rPr>
        <w:t xml:space="preserve"> </w:t>
      </w:r>
      <w:r w:rsidRPr="00BC69D4">
        <w:rPr>
          <w:rFonts w:cstheme="minorHAnsi"/>
          <w:color w:val="000000" w:themeColor="text1"/>
        </w:rPr>
        <w:t>(observing</w:t>
      </w:r>
      <w:r w:rsidR="00FE004A" w:rsidRPr="00BC69D4">
        <w:rPr>
          <w:rFonts w:cstheme="minorHAnsi"/>
          <w:color w:val="000000" w:themeColor="text1"/>
        </w:rPr>
        <w:t xml:space="preserve"> </w:t>
      </w:r>
      <w:r w:rsidRPr="00BC69D4">
        <w:rPr>
          <w:rFonts w:cstheme="minorHAnsi"/>
          <w:color w:val="000000" w:themeColor="text1"/>
        </w:rPr>
        <w:t>the law in a salutary way, a way conducive to eternal life). Lonergan indicates that "diu" means</w:t>
      </w:r>
      <w:r w:rsidR="00A2772A" w:rsidRPr="00BC69D4">
        <w:rPr>
          <w:rFonts w:cstheme="minorHAnsi"/>
          <w:color w:val="000000" w:themeColor="text1"/>
        </w:rPr>
        <w:t xml:space="preserve"> </w:t>
      </w:r>
      <w:r w:rsidRPr="00BC69D4">
        <w:rPr>
          <w:rFonts w:cstheme="minorHAnsi"/>
          <w:color w:val="000000" w:themeColor="text1"/>
        </w:rPr>
        <w:t>"for some months" and adds "certainly not some years."</w:t>
      </w:r>
    </w:p>
    <w:p w14:paraId="5246DCB5" w14:textId="77777777" w:rsidR="0086502C" w:rsidRPr="00BC69D4" w:rsidRDefault="0086502C" w:rsidP="0086502C">
      <w:pPr>
        <w:rPr>
          <w:rFonts w:cstheme="minorHAnsi"/>
          <w:color w:val="000000" w:themeColor="text1"/>
        </w:rPr>
      </w:pPr>
      <w:r w:rsidRPr="00BC69D4">
        <w:rPr>
          <w:rFonts w:cstheme="minorHAnsi"/>
          <w:color w:val="000000" w:themeColor="text1"/>
        </w:rPr>
        <w:t>Boyer on p. 41 offers an argument from Romans 7. Lonergan says the argument is problematic because of the diversity of interpretations of this text. And so he proposes another argument:</w:t>
      </w:r>
    </w:p>
    <w:p w14:paraId="038DE765" w14:textId="77777777" w:rsidR="0086502C" w:rsidRPr="00BC69D4" w:rsidRDefault="0086502C" w:rsidP="0086502C">
      <w:pPr>
        <w:rPr>
          <w:rFonts w:cstheme="minorHAnsi"/>
          <w:color w:val="000000" w:themeColor="text1"/>
        </w:rPr>
      </w:pPr>
      <w:r w:rsidRPr="00BC69D4">
        <w:rPr>
          <w:rFonts w:cstheme="minorHAnsi"/>
          <w:color w:val="000000" w:themeColor="text1"/>
        </w:rPr>
        <w:t>The condition of man restored is better than that of fallen man.</w:t>
      </w:r>
    </w:p>
    <w:p w14:paraId="75F2C6C9" w14:textId="77777777" w:rsidR="0086502C" w:rsidRPr="00BC69D4" w:rsidRDefault="0086502C" w:rsidP="0086502C">
      <w:pPr>
        <w:rPr>
          <w:rFonts w:cstheme="minorHAnsi"/>
          <w:color w:val="000000" w:themeColor="text1"/>
        </w:rPr>
      </w:pPr>
      <w:r w:rsidRPr="00BC69D4">
        <w:rPr>
          <w:rFonts w:cstheme="minorHAnsi"/>
          <w:color w:val="000000" w:themeColor="text1"/>
        </w:rPr>
        <w:t xml:space="preserve">But not even the just (restored) person is able to observe the whole of the natural law </w:t>
      </w:r>
      <w:r w:rsidRPr="00BC69D4">
        <w:rPr>
          <w:rFonts w:cstheme="minorHAnsi"/>
          <w:i/>
          <w:iCs/>
          <w:color w:val="000000" w:themeColor="text1"/>
        </w:rPr>
        <w:t xml:space="preserve">quoad substantiam </w:t>
      </w:r>
      <w:r w:rsidRPr="00BC69D4">
        <w:rPr>
          <w:rFonts w:cstheme="minorHAnsi"/>
          <w:color w:val="000000" w:themeColor="text1"/>
        </w:rPr>
        <w:t>for a long time without grace.</w:t>
      </w:r>
    </w:p>
    <w:p w14:paraId="7DC0F697" w14:textId="77777777" w:rsidR="0086502C" w:rsidRPr="00BC69D4" w:rsidRDefault="0086502C" w:rsidP="0086502C">
      <w:pPr>
        <w:rPr>
          <w:rFonts w:cstheme="minorHAnsi"/>
          <w:color w:val="000000" w:themeColor="text1"/>
        </w:rPr>
      </w:pPr>
      <w:r w:rsidRPr="00BC69D4">
        <w:rPr>
          <w:rFonts w:cstheme="minorHAnsi"/>
          <w:color w:val="000000" w:themeColor="text1"/>
        </w:rPr>
        <w:t>Therefore, even less fallen man.</w:t>
      </w:r>
    </w:p>
    <w:p w14:paraId="51D3CD45" w14:textId="39D64144" w:rsidR="00C35FD2" w:rsidRPr="00BC69D4" w:rsidRDefault="0086502C" w:rsidP="00C35FD2">
      <w:pPr>
        <w:rPr>
          <w:rFonts w:cstheme="minorHAnsi"/>
          <w:color w:val="000000" w:themeColor="text1"/>
        </w:rPr>
      </w:pPr>
      <w:r w:rsidRPr="00BC69D4">
        <w:rPr>
          <w:rFonts w:cstheme="minorHAnsi"/>
          <w:color w:val="000000" w:themeColor="text1"/>
        </w:rPr>
        <w:t>Major: Romans 7:5-6; "While we were living in the flesh, our sinful passions, aroused by the law, were at work in our members to bear fruit for death. But now we are discharged from the law, dead to that which</w:t>
      </w:r>
      <w:r w:rsidR="00226A79" w:rsidRPr="00BC69D4">
        <w:rPr>
          <w:rFonts w:cstheme="minorHAnsi"/>
          <w:color w:val="000000" w:themeColor="text1"/>
        </w:rPr>
        <w:t xml:space="preserve"> </w:t>
      </w:r>
      <w:r w:rsidRPr="00BC69D4">
        <w:rPr>
          <w:rFonts w:cstheme="minorHAnsi"/>
          <w:color w:val="000000" w:themeColor="text1"/>
        </w:rPr>
        <w:t>held us captive, so that we are slaves not under the old written code but in the new life of the Spirit." Ephesians 2:1-10 (see above, 1). Titus 3:3-7: "For</w:t>
      </w:r>
      <w:r w:rsidR="00226A79" w:rsidRPr="00BC69D4">
        <w:rPr>
          <w:rFonts w:cstheme="minorHAnsi"/>
          <w:color w:val="000000" w:themeColor="text1"/>
        </w:rPr>
        <w:t xml:space="preserve"> </w:t>
      </w:r>
      <w:r w:rsidRPr="00BC69D4">
        <w:rPr>
          <w:rFonts w:cstheme="minorHAnsi"/>
          <w:color w:val="000000" w:themeColor="text1"/>
        </w:rPr>
        <w:t xml:space="preserve">we ourselves were once foolish, disobedient, led astray, slaves to various </w:t>
      </w:r>
      <w:r w:rsidR="00A52AF8" w:rsidRPr="00BC69D4">
        <w:rPr>
          <w:rFonts w:cstheme="minorHAnsi"/>
          <w:color w:val="000000" w:themeColor="text1"/>
        </w:rPr>
        <w:t>p</w:t>
      </w:r>
      <w:r w:rsidRPr="00BC69D4">
        <w:rPr>
          <w:rFonts w:cstheme="minorHAnsi"/>
          <w:color w:val="000000" w:themeColor="text1"/>
        </w:rPr>
        <w:t>assions and pleasures, passing our days in malice and envy, despicable,</w:t>
      </w:r>
      <w:r w:rsidR="001E6E53" w:rsidRPr="00BC69D4">
        <w:rPr>
          <w:rFonts w:cstheme="minorHAnsi"/>
          <w:color w:val="000000" w:themeColor="text1"/>
        </w:rPr>
        <w:t xml:space="preserve"> hatin</w:t>
      </w:r>
      <w:r w:rsidRPr="00BC69D4">
        <w:rPr>
          <w:rFonts w:cstheme="minorHAnsi"/>
          <w:color w:val="000000" w:themeColor="text1"/>
        </w:rPr>
        <w:t xml:space="preserve">g one another. But when the goodness and loving kindness of God our </w:t>
      </w:r>
      <w:r w:rsidR="001E6E53" w:rsidRPr="00BC69D4">
        <w:rPr>
          <w:rFonts w:cstheme="minorHAnsi"/>
          <w:color w:val="000000" w:themeColor="text1"/>
        </w:rPr>
        <w:t>S</w:t>
      </w:r>
      <w:r w:rsidRPr="00BC69D4">
        <w:rPr>
          <w:rFonts w:cstheme="minorHAnsi"/>
          <w:color w:val="000000" w:themeColor="text1"/>
        </w:rPr>
        <w:t>avior appeared, he saved us, not because of any works of righteousness that we had done, but according to his mercy, through the water of rebirth and renewal by the Holy Spirit. This Spirit he poured out on us richly through</w:t>
      </w:r>
      <w:r w:rsidR="00C35FD2" w:rsidRPr="00BC69D4">
        <w:rPr>
          <w:rFonts w:cstheme="minorHAnsi"/>
          <w:color w:val="000000" w:themeColor="text1"/>
        </w:rPr>
        <w:t xml:space="preserve"> </w:t>
      </w:r>
      <w:bookmarkStart w:id="19" w:name="Doran_13125-0018"/>
      <w:bookmarkEnd w:id="19"/>
      <w:r w:rsidR="00C35FD2" w:rsidRPr="00BC69D4">
        <w:rPr>
          <w:rFonts w:cstheme="minorHAnsi"/>
          <w:color w:val="000000" w:themeColor="text1"/>
        </w:rPr>
        <w:t>Jesus Christ our Savior, so that, having been justified by his grace, we might become heirs according to the hope of eternal life."</w:t>
      </w:r>
    </w:p>
    <w:p w14:paraId="70723C5C" w14:textId="77777777" w:rsidR="00A52AF8" w:rsidRPr="00BC69D4" w:rsidRDefault="00C35FD2" w:rsidP="00C35FD2">
      <w:pPr>
        <w:rPr>
          <w:rFonts w:cstheme="minorHAnsi"/>
          <w:color w:val="000000" w:themeColor="text1"/>
        </w:rPr>
      </w:pPr>
      <w:r w:rsidRPr="00BC69D4">
        <w:rPr>
          <w:rFonts w:cstheme="minorHAnsi"/>
          <w:color w:val="000000" w:themeColor="text1"/>
        </w:rPr>
        <w:t xml:space="preserve">Minor: Matthew 26:41: "Stay awake and pray that you may not come into the time of trial; the spirit indeed is willing, but the flesh is weak." Thus, the help is not owed to us, otherwise it would be demanded, not implored. </w:t>
      </w:r>
    </w:p>
    <w:p w14:paraId="74F3945B" w14:textId="4B8043D4" w:rsidR="00C35FD2" w:rsidRPr="00BC69D4" w:rsidRDefault="00C35FD2" w:rsidP="00C35FD2">
      <w:pPr>
        <w:rPr>
          <w:rFonts w:cstheme="minorHAnsi"/>
          <w:color w:val="000000" w:themeColor="text1"/>
        </w:rPr>
      </w:pPr>
      <w:r w:rsidRPr="00BC69D4">
        <w:rPr>
          <w:rFonts w:cstheme="minorHAnsi"/>
          <w:color w:val="000000" w:themeColor="text1"/>
        </w:rPr>
        <w:t>1 Peter 5:8: "Discipline yourselves, keep alert. Like a roaring lion your</w:t>
      </w:r>
      <w:r w:rsidR="00A52AF8" w:rsidRPr="00BC69D4">
        <w:rPr>
          <w:rFonts w:cstheme="minorHAnsi"/>
          <w:color w:val="000000" w:themeColor="text1"/>
        </w:rPr>
        <w:t xml:space="preserve"> </w:t>
      </w:r>
      <w:r w:rsidRPr="00BC69D4">
        <w:rPr>
          <w:rFonts w:cstheme="minorHAnsi"/>
          <w:color w:val="000000" w:themeColor="text1"/>
        </w:rPr>
        <w:t>adversary the devil prowls around, looking for someone to devour."</w:t>
      </w:r>
    </w:p>
    <w:p w14:paraId="3F8F5474" w14:textId="77777777" w:rsidR="00C35FD2" w:rsidRPr="00BC69D4" w:rsidRDefault="00C35FD2" w:rsidP="00C35FD2">
      <w:pPr>
        <w:rPr>
          <w:rFonts w:cstheme="minorHAnsi"/>
          <w:color w:val="000000" w:themeColor="text1"/>
        </w:rPr>
      </w:pPr>
      <w:r w:rsidRPr="00BC69D4">
        <w:rPr>
          <w:rFonts w:cstheme="minorHAnsi"/>
          <w:color w:val="000000" w:themeColor="text1"/>
        </w:rPr>
        <w:t xml:space="preserve">Ephesians 6:10 ff.: (1) Paul puts divine grace under the metaphor "the whole armor of God." (2) We should assume these instruments so that we </w:t>
      </w:r>
      <w:r w:rsidRPr="00BC69D4">
        <w:rPr>
          <w:rFonts w:cstheme="minorHAnsi"/>
          <w:i/>
          <w:iCs/>
          <w:color w:val="000000" w:themeColor="text1"/>
        </w:rPr>
        <w:t xml:space="preserve">might be able </w:t>
      </w:r>
      <w:r w:rsidRPr="00BC69D4">
        <w:rPr>
          <w:rFonts w:cstheme="minorHAnsi"/>
          <w:color w:val="000000" w:themeColor="text1"/>
        </w:rPr>
        <w:t>to resist. See v. 16. Therefore, the need regards this very possibility (respicit necessitas ipsam possibilitatem).</w:t>
      </w:r>
    </w:p>
    <w:p w14:paraId="78A7C778" w14:textId="77777777" w:rsidR="00C35FD2" w:rsidRPr="00BC69D4" w:rsidRDefault="00C35FD2" w:rsidP="00C35FD2">
      <w:pPr>
        <w:rPr>
          <w:rFonts w:cstheme="minorHAnsi"/>
          <w:color w:val="000000" w:themeColor="text1"/>
        </w:rPr>
      </w:pPr>
      <w:r w:rsidRPr="00BC69D4">
        <w:rPr>
          <w:rFonts w:cstheme="minorHAnsi"/>
          <w:color w:val="000000" w:themeColor="text1"/>
        </w:rPr>
        <w:t xml:space="preserve">How then can we remain free? How can this </w:t>
      </w:r>
      <w:r w:rsidRPr="00BC69D4">
        <w:rPr>
          <w:rFonts w:cstheme="minorHAnsi"/>
          <w:i/>
          <w:iCs/>
          <w:color w:val="000000" w:themeColor="text1"/>
        </w:rPr>
        <w:t xml:space="preserve">fact </w:t>
      </w:r>
      <w:r w:rsidRPr="00BC69D4">
        <w:rPr>
          <w:rFonts w:cstheme="minorHAnsi"/>
          <w:color w:val="000000" w:themeColor="text1"/>
        </w:rPr>
        <w:t>of the need of grace be reconciled with human freedom? The same problem recurs in other places in this treatise, with regard to the grace of perseverance and the problem of avoiding venial sins.</w:t>
      </w:r>
    </w:p>
    <w:p w14:paraId="579C44EC" w14:textId="77777777" w:rsidR="00C35FD2" w:rsidRPr="00BC69D4" w:rsidRDefault="00C35FD2" w:rsidP="00C35FD2">
      <w:pPr>
        <w:rPr>
          <w:rFonts w:cstheme="minorHAnsi"/>
          <w:color w:val="000000" w:themeColor="text1"/>
        </w:rPr>
      </w:pPr>
      <w:r w:rsidRPr="00BC69D4">
        <w:rPr>
          <w:rFonts w:cstheme="minorHAnsi"/>
          <w:color w:val="000000" w:themeColor="text1"/>
        </w:rPr>
        <w:t>So something should be said about the will.</w:t>
      </w:r>
    </w:p>
    <w:p w14:paraId="210CF52B" w14:textId="2821857F" w:rsidR="00C35FD2" w:rsidRPr="00BC69D4" w:rsidRDefault="00C35FD2" w:rsidP="00C35FD2">
      <w:pPr>
        <w:rPr>
          <w:rFonts w:cstheme="minorHAnsi"/>
          <w:color w:val="000000" w:themeColor="text1"/>
        </w:rPr>
      </w:pPr>
      <w:r w:rsidRPr="00BC69D4">
        <w:rPr>
          <w:rFonts w:cstheme="minorHAnsi"/>
          <w:color w:val="000000" w:themeColor="text1"/>
        </w:rPr>
        <w:t>A</w:t>
      </w:r>
      <w:r w:rsidR="00B9570F" w:rsidRPr="00BC69D4">
        <w:rPr>
          <w:rFonts w:cstheme="minorHAnsi"/>
          <w:color w:val="000000" w:themeColor="text1"/>
        </w:rPr>
        <w:t xml:space="preserve"> </w:t>
      </w:r>
      <w:r w:rsidRPr="00BC69D4">
        <w:rPr>
          <w:rFonts w:cstheme="minorHAnsi"/>
          <w:color w:val="000000" w:themeColor="text1"/>
        </w:rPr>
        <w:t>fully indifferent will exists only in an infant. In us there exist habits and dispositions (willingness) in the will. We do almost everything we do from these habits and dispositions. But these habits and dispositions do not take away our freedom. We are able to act against them. But they render action or the reception of a certain "operable" easier, more prompt, more pleasant. We do not act against them promptly, but with difficulty and sadness.</w:t>
      </w:r>
      <w:r w:rsidR="00B9570F" w:rsidRPr="00BC69D4">
        <w:rPr>
          <w:rFonts w:cstheme="minorHAnsi"/>
          <w:color w:val="000000" w:themeColor="text1"/>
        </w:rPr>
        <w:t xml:space="preserve"> </w:t>
      </w:r>
      <w:r w:rsidRPr="00BC69D4">
        <w:rPr>
          <w:rFonts w:cstheme="minorHAnsi"/>
          <w:color w:val="000000" w:themeColor="text1"/>
        </w:rPr>
        <w:t>Such habitual orientations are necessary for us and our living. We are not able always to reflect; we would break our heads. Habits are necessary.</w:t>
      </w:r>
    </w:p>
    <w:p w14:paraId="17C6FC4D" w14:textId="7E01A1DF" w:rsidR="00C35FD2" w:rsidRPr="00BC69D4" w:rsidRDefault="00C35FD2" w:rsidP="00C35FD2">
      <w:pPr>
        <w:rPr>
          <w:rFonts w:cstheme="minorHAnsi"/>
          <w:color w:val="000000" w:themeColor="text1"/>
        </w:rPr>
      </w:pPr>
      <w:r w:rsidRPr="00BC69D4">
        <w:rPr>
          <w:rFonts w:cstheme="minorHAnsi"/>
          <w:color w:val="000000" w:themeColor="text1"/>
        </w:rPr>
        <w:t xml:space="preserve">With these reflections we are discussing </w:t>
      </w:r>
      <w:r w:rsidRPr="00BC69D4">
        <w:rPr>
          <w:rFonts w:cstheme="minorHAnsi"/>
          <w:i/>
          <w:iCs/>
          <w:color w:val="000000" w:themeColor="text1"/>
        </w:rPr>
        <w:t xml:space="preserve">moral im potence . </w:t>
      </w:r>
      <w:r w:rsidRPr="00BC69D4">
        <w:rPr>
          <w:rFonts w:cstheme="minorHAnsi"/>
          <w:color w:val="000000" w:themeColor="text1"/>
        </w:rPr>
        <w:t>Moral</w:t>
      </w:r>
      <w:r w:rsidR="00B9570F" w:rsidRPr="00BC69D4">
        <w:rPr>
          <w:rFonts w:cstheme="minorHAnsi"/>
          <w:color w:val="000000" w:themeColor="text1"/>
        </w:rPr>
        <w:t xml:space="preserve"> </w:t>
      </w:r>
      <w:r w:rsidRPr="00BC69D4">
        <w:rPr>
          <w:rFonts w:cstheme="minorHAnsi"/>
          <w:color w:val="000000" w:themeColor="text1"/>
        </w:rPr>
        <w:t>impotence is distinguished into "in actu prim o" (with respects to habits) and "in actu secundo" (with respect to operations).</w:t>
      </w:r>
    </w:p>
    <w:p w14:paraId="22F475F1" w14:textId="411A81FD" w:rsidR="00C35FD2" w:rsidRPr="00BC69D4" w:rsidRDefault="00C35FD2" w:rsidP="00C35FD2">
      <w:pPr>
        <w:rPr>
          <w:rFonts w:cstheme="minorHAnsi"/>
          <w:color w:val="000000" w:themeColor="text1"/>
        </w:rPr>
      </w:pPr>
      <w:r w:rsidRPr="00BC69D4">
        <w:rPr>
          <w:rFonts w:cstheme="minorHAnsi"/>
          <w:i/>
          <w:iCs/>
          <w:color w:val="000000" w:themeColor="text1"/>
        </w:rPr>
        <w:t xml:space="preserve">In actu primo, </w:t>
      </w:r>
      <w:r w:rsidRPr="00BC69D4">
        <w:rPr>
          <w:rFonts w:cstheme="minorHAnsi"/>
          <w:color w:val="000000" w:themeColor="text1"/>
        </w:rPr>
        <w:t>moral impotence consists in the deficiency of our habits</w:t>
      </w:r>
      <w:r w:rsidR="00AD3C68" w:rsidRPr="00BC69D4">
        <w:rPr>
          <w:rFonts w:cstheme="minorHAnsi"/>
          <w:color w:val="000000" w:themeColor="text1"/>
        </w:rPr>
        <w:t xml:space="preserve"> </w:t>
      </w:r>
      <w:r w:rsidRPr="00BC69D4">
        <w:rPr>
          <w:rFonts w:cstheme="minorHAnsi"/>
          <w:color w:val="000000" w:themeColor="text1"/>
        </w:rPr>
        <w:t>and dispositions. We are born with intellect and will in potency for acquiring dispositions. We cannot act as we should without good habits. But we do not acquire a good habit unless we do the good. Is this a vicious circle? Do we have virtues through our acts? And there can also be</w:t>
      </w:r>
      <w:r w:rsidR="00AD3C68" w:rsidRPr="00BC69D4">
        <w:rPr>
          <w:rFonts w:cstheme="minorHAnsi"/>
          <w:color w:val="000000" w:themeColor="text1"/>
        </w:rPr>
        <w:t xml:space="preserve"> </w:t>
      </w:r>
      <w:r w:rsidRPr="00BC69D4">
        <w:rPr>
          <w:rFonts w:cstheme="minorHAnsi"/>
          <w:color w:val="000000" w:themeColor="text1"/>
        </w:rPr>
        <w:t xml:space="preserve">a positive </w:t>
      </w:r>
      <w:r w:rsidR="00AD3C68" w:rsidRPr="00BC69D4">
        <w:rPr>
          <w:rFonts w:cstheme="minorHAnsi"/>
          <w:color w:val="000000" w:themeColor="text1"/>
        </w:rPr>
        <w:t>inclination</w:t>
      </w:r>
      <w:r w:rsidRPr="00BC69D4">
        <w:rPr>
          <w:rFonts w:cstheme="minorHAnsi"/>
          <w:color w:val="000000" w:themeColor="text1"/>
        </w:rPr>
        <w:t xml:space="preserve"> to evil. Then our condition is even worse. But the deficiency of our inclination to the good is sufficient for moral impotence.</w:t>
      </w:r>
    </w:p>
    <w:p w14:paraId="241EF114" w14:textId="5A5CC332" w:rsidR="00B95A93" w:rsidRPr="00BC69D4" w:rsidRDefault="00C35FD2" w:rsidP="00B95A93">
      <w:pPr>
        <w:rPr>
          <w:rFonts w:cstheme="minorHAnsi"/>
          <w:color w:val="000000" w:themeColor="text1"/>
        </w:rPr>
      </w:pPr>
      <w:r w:rsidRPr="00BC69D4">
        <w:rPr>
          <w:rFonts w:cstheme="minorHAnsi"/>
          <w:i/>
          <w:iCs/>
          <w:color w:val="000000" w:themeColor="text1"/>
        </w:rPr>
        <w:t xml:space="preserve">In actu secundo, </w:t>
      </w:r>
      <w:r w:rsidRPr="00BC69D4">
        <w:rPr>
          <w:rFonts w:cstheme="minorHAnsi"/>
          <w:color w:val="000000" w:themeColor="text1"/>
        </w:rPr>
        <w:t>moral impotence consists in the fact that we acknowledge</w:t>
      </w:r>
      <w:r w:rsidR="00AD3C68" w:rsidRPr="00BC69D4">
        <w:rPr>
          <w:rFonts w:cstheme="minorHAnsi"/>
          <w:color w:val="000000" w:themeColor="text1"/>
        </w:rPr>
        <w:t xml:space="preserve"> </w:t>
      </w:r>
      <w:r w:rsidRPr="00BC69D4">
        <w:rPr>
          <w:rFonts w:cstheme="minorHAnsi"/>
          <w:color w:val="000000" w:themeColor="text1"/>
        </w:rPr>
        <w:t>this impotence either clearly and distinctly or</w:t>
      </w:r>
      <w:r w:rsidR="00FE004A" w:rsidRPr="00BC69D4">
        <w:rPr>
          <w:rFonts w:cstheme="minorHAnsi"/>
          <w:color w:val="000000" w:themeColor="text1"/>
        </w:rPr>
        <w:t xml:space="preserve"> </w:t>
      </w:r>
      <w:r w:rsidRPr="00BC69D4">
        <w:rPr>
          <w:rFonts w:cstheme="minorHAnsi"/>
          <w:color w:val="000000" w:themeColor="text1"/>
        </w:rPr>
        <w:t>obscurely and confused</w:t>
      </w:r>
      <w:r w:rsidR="0051692F" w:rsidRPr="00BC69D4">
        <w:rPr>
          <w:rFonts w:cstheme="minorHAnsi"/>
          <w:color w:val="000000" w:themeColor="text1"/>
        </w:rPr>
        <w:t>ly.</w:t>
      </w:r>
      <w:r w:rsidR="00FE004A" w:rsidRPr="00BC69D4">
        <w:rPr>
          <w:rFonts w:cstheme="minorHAnsi"/>
          <w:color w:val="000000" w:themeColor="text1"/>
        </w:rPr>
        <w:t xml:space="preserve"> </w:t>
      </w:r>
      <w:r w:rsidRPr="00BC69D4">
        <w:rPr>
          <w:rFonts w:cstheme="minorHAnsi"/>
          <w:color w:val="000000" w:themeColor="text1"/>
        </w:rPr>
        <w:t>We</w:t>
      </w:r>
      <w:r w:rsidR="0051692F" w:rsidRPr="00BC69D4">
        <w:rPr>
          <w:rFonts w:cstheme="minorHAnsi"/>
          <w:color w:val="000000" w:themeColor="text1"/>
        </w:rPr>
        <w:t xml:space="preserve"> </w:t>
      </w:r>
      <w:r w:rsidRPr="00BC69D4">
        <w:rPr>
          <w:rFonts w:cstheme="minorHAnsi"/>
          <w:color w:val="000000" w:themeColor="text1"/>
        </w:rPr>
        <w:t>know that our efforts are futile - not in single instances, but we know we</w:t>
      </w:r>
      <w:r w:rsidR="00B95A93" w:rsidRPr="00BC69D4">
        <w:rPr>
          <w:rFonts w:cstheme="minorHAnsi"/>
          <w:color w:val="000000" w:themeColor="text1"/>
        </w:rPr>
        <w:t xml:space="preserve"> </w:t>
      </w:r>
      <w:bookmarkStart w:id="20" w:name="Doran_13125-0019"/>
      <w:bookmarkEnd w:id="20"/>
      <w:r w:rsidR="00B95A93" w:rsidRPr="00BC69D4">
        <w:rPr>
          <w:rFonts w:cstheme="minorHAnsi"/>
          <w:color w:val="000000" w:themeColor="text1"/>
        </w:rPr>
        <w:t xml:space="preserve">cannot continually act well, reflect, deliberate. Habits and dispositions are therefore necessary. We know this. Still, an error arises here. It consists in the fact that we suppose it is entirely useless to resist. But this is because we think it all depends on our strength. Therefore "we will sin." Still, we sin freely, because we can reflect, posit motives, and so on, in single acts. In a long series, in all instances taken together, however, we cannot always resist, because we cannot always reflect, posit motives, etc. Moral impotence affects the </w:t>
      </w:r>
      <w:r w:rsidR="00B95A93" w:rsidRPr="00BC69D4">
        <w:rPr>
          <w:rFonts w:cstheme="minorHAnsi"/>
          <w:i/>
          <w:iCs/>
          <w:color w:val="000000" w:themeColor="text1"/>
        </w:rPr>
        <w:t xml:space="preserve">series </w:t>
      </w:r>
      <w:r w:rsidR="00B95A93" w:rsidRPr="00BC69D4">
        <w:rPr>
          <w:rFonts w:cstheme="minorHAnsi"/>
          <w:color w:val="000000" w:themeColor="text1"/>
        </w:rPr>
        <w:t xml:space="preserve">of actions. Cf. </w:t>
      </w:r>
      <w:r w:rsidR="00B95A93" w:rsidRPr="00BC69D4">
        <w:rPr>
          <w:rFonts w:cstheme="minorHAnsi"/>
          <w:i/>
          <w:iCs/>
          <w:color w:val="000000" w:themeColor="text1"/>
        </w:rPr>
        <w:t xml:space="preserve">De veritate, </w:t>
      </w:r>
      <w:r w:rsidR="00B95A93" w:rsidRPr="00BC69D4">
        <w:rPr>
          <w:rFonts w:cstheme="minorHAnsi"/>
          <w:color w:val="000000" w:themeColor="text1"/>
        </w:rPr>
        <w:t xml:space="preserve">q. 24, a. 12; </w:t>
      </w:r>
      <w:r w:rsidR="00B95A93" w:rsidRPr="00BC69D4">
        <w:rPr>
          <w:rFonts w:cstheme="minorHAnsi"/>
          <w:i/>
          <w:iCs/>
          <w:color w:val="000000" w:themeColor="text1"/>
        </w:rPr>
        <w:t xml:space="preserve">Sent., </w:t>
      </w:r>
      <w:r w:rsidR="00B95A93" w:rsidRPr="00BC69D4">
        <w:rPr>
          <w:rFonts w:cstheme="minorHAnsi"/>
          <w:color w:val="000000" w:themeColor="text1"/>
        </w:rPr>
        <w:t>I, d. 39, q. 2, a. 2,</w:t>
      </w:r>
      <w:r w:rsidR="0051692F" w:rsidRPr="00BC69D4">
        <w:rPr>
          <w:rFonts w:cstheme="minorHAnsi"/>
          <w:color w:val="000000" w:themeColor="text1"/>
        </w:rPr>
        <w:t xml:space="preserve"> </w:t>
      </w:r>
      <w:r w:rsidR="00B95A93" w:rsidRPr="00BC69D4">
        <w:rPr>
          <w:rFonts w:cstheme="minorHAnsi"/>
          <w:color w:val="000000" w:themeColor="text1"/>
        </w:rPr>
        <w:t>ad</w:t>
      </w:r>
      <w:r w:rsidR="0051692F" w:rsidRPr="00BC69D4">
        <w:rPr>
          <w:rFonts w:cstheme="minorHAnsi"/>
          <w:color w:val="000000" w:themeColor="text1"/>
        </w:rPr>
        <w:t xml:space="preserve"> </w:t>
      </w:r>
      <w:r w:rsidR="00B95A93" w:rsidRPr="00BC69D4">
        <w:rPr>
          <w:rFonts w:cstheme="minorHAnsi"/>
          <w:color w:val="000000" w:themeColor="text1"/>
        </w:rPr>
        <w:t>4.</w:t>
      </w:r>
    </w:p>
    <w:p w14:paraId="48A66081" w14:textId="757F0892" w:rsidR="00B95A93" w:rsidRPr="00BC69D4" w:rsidRDefault="00B95A93" w:rsidP="00B95A93">
      <w:pPr>
        <w:rPr>
          <w:rFonts w:cstheme="minorHAnsi"/>
          <w:color w:val="000000" w:themeColor="text1"/>
        </w:rPr>
      </w:pPr>
      <w:r w:rsidRPr="00BC69D4">
        <w:rPr>
          <w:rFonts w:cstheme="minorHAnsi"/>
          <w:color w:val="000000" w:themeColor="text1"/>
        </w:rPr>
        <w:t>Attention turns to the "ratio theologica" in Boyer, p. 44. This is more accurate and analytical. The will itself is divided between the universal good that is God and the particular good that perhaps is against God. The will is not always ordered to God in individual cases. Romans 7:15ff. ("I do not understand my own actions. For I do not do what I want, but I do the</w:t>
      </w:r>
      <w:r w:rsidR="000F7568" w:rsidRPr="00BC69D4">
        <w:rPr>
          <w:rFonts w:cstheme="minorHAnsi"/>
          <w:color w:val="000000" w:themeColor="text1"/>
        </w:rPr>
        <w:t xml:space="preserve"> </w:t>
      </w:r>
      <w:r w:rsidRPr="00BC69D4">
        <w:rPr>
          <w:rFonts w:cstheme="minorHAnsi"/>
          <w:color w:val="000000" w:themeColor="text1"/>
        </w:rPr>
        <w:t>very thing I hate." Etc.)</w:t>
      </w:r>
    </w:p>
    <w:p w14:paraId="31D10FE7" w14:textId="77777777" w:rsidR="00B95A93" w:rsidRPr="00BC69D4" w:rsidRDefault="00B95A93" w:rsidP="00B95A93">
      <w:pPr>
        <w:rPr>
          <w:rFonts w:cstheme="minorHAnsi"/>
          <w:color w:val="000000" w:themeColor="text1"/>
        </w:rPr>
      </w:pPr>
      <w:r w:rsidRPr="00BC69D4">
        <w:rPr>
          <w:rFonts w:cstheme="minorHAnsi"/>
          <w:color w:val="000000" w:themeColor="text1"/>
        </w:rPr>
        <w:t>Lange explains differently. Moral impotence is not antecedent. It regards only the act, not the potency. Lonergan on the contrary holds that moral impotence is antecedent, affecting the potency itself. Scripture teaches this. Romans 7 and "ut possitis stare" (Ephesians 6:11).</w:t>
      </w:r>
    </w:p>
    <w:p w14:paraId="3C5BDEFE" w14:textId="77777777" w:rsidR="00B95A93" w:rsidRPr="00BC69D4" w:rsidRDefault="00B95A93" w:rsidP="00B95A93">
      <w:pPr>
        <w:rPr>
          <w:rFonts w:cstheme="minorHAnsi"/>
          <w:color w:val="000000" w:themeColor="text1"/>
        </w:rPr>
      </w:pPr>
      <w:r w:rsidRPr="00BC69D4">
        <w:rPr>
          <w:rFonts w:cstheme="minorHAnsi"/>
          <w:color w:val="000000" w:themeColor="text1"/>
        </w:rPr>
        <w:t>Lonergan comments on three notes on p. 45 in Boyer.</w:t>
      </w:r>
    </w:p>
    <w:p w14:paraId="2B869A74" w14:textId="77777777" w:rsidR="00B95A93" w:rsidRPr="00BC69D4" w:rsidRDefault="00B95A93" w:rsidP="00B95A93">
      <w:pPr>
        <w:rPr>
          <w:rFonts w:cstheme="minorHAnsi"/>
          <w:color w:val="000000" w:themeColor="text1"/>
        </w:rPr>
      </w:pPr>
      <w:r w:rsidRPr="00BC69D4">
        <w:rPr>
          <w:rFonts w:cstheme="minorHAnsi"/>
          <w:color w:val="000000" w:themeColor="text1"/>
        </w:rPr>
        <w:t>Note 1: the necessity is internal because the will itself is divided. It wills hut it does not will well. The difficulty is in the will itself, and it is radical.</w:t>
      </w:r>
    </w:p>
    <w:p w14:paraId="65E0285C" w14:textId="030D6D80" w:rsidR="00B95A93" w:rsidRPr="00BC69D4" w:rsidRDefault="00B95A93" w:rsidP="00B95A93">
      <w:pPr>
        <w:rPr>
          <w:rFonts w:cstheme="minorHAnsi"/>
          <w:color w:val="000000" w:themeColor="text1"/>
        </w:rPr>
      </w:pPr>
      <w:r w:rsidRPr="00BC69D4">
        <w:rPr>
          <w:rFonts w:cstheme="minorHAnsi"/>
          <w:color w:val="000000" w:themeColor="text1"/>
        </w:rPr>
        <w:t xml:space="preserve">Note 2: Beraza holds that divine assistance is gratuitous not because it is </w:t>
      </w:r>
      <w:r w:rsidR="006F5639" w:rsidRPr="00BC69D4">
        <w:rPr>
          <w:rFonts w:cstheme="minorHAnsi"/>
          <w:color w:val="000000" w:themeColor="text1"/>
        </w:rPr>
        <w:t>n</w:t>
      </w:r>
      <w:r w:rsidRPr="00BC69D4">
        <w:rPr>
          <w:rFonts w:cstheme="minorHAnsi"/>
          <w:color w:val="000000" w:themeColor="text1"/>
        </w:rPr>
        <w:t xml:space="preserve">ot owed to man but because it is given in a supernatural way. Healing grace </w:t>
      </w:r>
      <w:r w:rsidR="00360490" w:rsidRPr="00BC69D4">
        <w:rPr>
          <w:rFonts w:cstheme="minorHAnsi"/>
          <w:color w:val="000000" w:themeColor="text1"/>
        </w:rPr>
        <w:t>i</w:t>
      </w:r>
      <w:r w:rsidRPr="00BC69D4">
        <w:rPr>
          <w:rFonts w:cstheme="minorHAnsi"/>
          <w:color w:val="000000" w:themeColor="text1"/>
        </w:rPr>
        <w:t>s owed to fallen man, and so it is not gratuitous insofar as it is grace but Insofar as it is elevating. Lonergan agrees with Boyer that Beraza is wrong.</w:t>
      </w:r>
    </w:p>
    <w:p w14:paraId="64DF2471" w14:textId="417FE0F2" w:rsidR="00B95A93" w:rsidRPr="00BC69D4" w:rsidRDefault="00B95A93" w:rsidP="00B95A93">
      <w:pPr>
        <w:rPr>
          <w:rFonts w:cstheme="minorHAnsi"/>
          <w:color w:val="000000" w:themeColor="text1"/>
        </w:rPr>
      </w:pPr>
      <w:r w:rsidRPr="00BC69D4">
        <w:rPr>
          <w:rFonts w:cstheme="minorHAnsi"/>
          <w:color w:val="000000" w:themeColor="text1"/>
        </w:rPr>
        <w:t>Note 3: the question of grave temptations is raised. Lonergan proposes</w:t>
      </w:r>
      <w:r w:rsidR="006F5639" w:rsidRPr="00BC69D4">
        <w:rPr>
          <w:rFonts w:cstheme="minorHAnsi"/>
          <w:color w:val="000000" w:themeColor="text1"/>
        </w:rPr>
        <w:t xml:space="preserve"> </w:t>
      </w:r>
      <w:r w:rsidRPr="00BC69D4">
        <w:rPr>
          <w:rFonts w:cstheme="minorHAnsi"/>
          <w:color w:val="000000" w:themeColor="text1"/>
        </w:rPr>
        <w:t>that the gravity is not on the side of the object but on the side of the subject.</w:t>
      </w:r>
      <w:r w:rsidR="006F5639" w:rsidRPr="00BC69D4">
        <w:rPr>
          <w:rFonts w:cstheme="minorHAnsi"/>
          <w:color w:val="000000" w:themeColor="text1"/>
        </w:rPr>
        <w:t xml:space="preserve"> An</w:t>
      </w:r>
      <w:r w:rsidRPr="00BC69D4">
        <w:rPr>
          <w:rFonts w:cstheme="minorHAnsi"/>
          <w:color w:val="000000" w:themeColor="text1"/>
        </w:rPr>
        <w:t>tecedent impotence has not to do with individual grave temptations but</w:t>
      </w:r>
      <w:r w:rsidR="006F5639" w:rsidRPr="00BC69D4">
        <w:rPr>
          <w:rFonts w:cstheme="minorHAnsi"/>
          <w:color w:val="000000" w:themeColor="text1"/>
        </w:rPr>
        <w:t xml:space="preserve"> </w:t>
      </w:r>
      <w:r w:rsidR="00E57978" w:rsidRPr="00BC69D4">
        <w:rPr>
          <w:rFonts w:cstheme="minorHAnsi"/>
          <w:color w:val="000000" w:themeColor="text1"/>
        </w:rPr>
        <w:t>with</w:t>
      </w:r>
      <w:r w:rsidRPr="00BC69D4">
        <w:rPr>
          <w:rFonts w:cstheme="minorHAnsi"/>
          <w:color w:val="000000" w:themeColor="text1"/>
        </w:rPr>
        <w:t xml:space="preserve"> a series of them. Otherwise freedom would indeed be removed. So Boyer is really in the no te not treating the antecedent impotence that he</w:t>
      </w:r>
      <w:r w:rsidR="00E57978" w:rsidRPr="00BC69D4">
        <w:rPr>
          <w:rFonts w:cstheme="minorHAnsi"/>
          <w:color w:val="000000" w:themeColor="text1"/>
        </w:rPr>
        <w:t xml:space="preserve"> </w:t>
      </w:r>
      <w:r w:rsidRPr="00BC69D4">
        <w:rPr>
          <w:rFonts w:cstheme="minorHAnsi"/>
          <w:color w:val="000000" w:themeColor="text1"/>
        </w:rPr>
        <w:t>s</w:t>
      </w:r>
      <w:r w:rsidR="00E57978" w:rsidRPr="00BC69D4">
        <w:rPr>
          <w:rFonts w:cstheme="minorHAnsi"/>
          <w:color w:val="000000" w:themeColor="text1"/>
        </w:rPr>
        <w:t>t</w:t>
      </w:r>
      <w:r w:rsidRPr="00BC69D4">
        <w:rPr>
          <w:rFonts w:cstheme="minorHAnsi"/>
          <w:color w:val="000000" w:themeColor="text1"/>
        </w:rPr>
        <w:t>r</w:t>
      </w:r>
      <w:r w:rsidR="00E57978" w:rsidRPr="00BC69D4">
        <w:rPr>
          <w:rFonts w:cstheme="minorHAnsi"/>
          <w:color w:val="000000" w:themeColor="text1"/>
        </w:rPr>
        <w:t>e</w:t>
      </w:r>
      <w:r w:rsidRPr="00BC69D4">
        <w:rPr>
          <w:rFonts w:cstheme="minorHAnsi"/>
          <w:color w:val="000000" w:themeColor="text1"/>
        </w:rPr>
        <w:t>sses in the thesis itself.</w:t>
      </w:r>
    </w:p>
    <w:p w14:paraId="6FADA2F6" w14:textId="54C9ABAD" w:rsidR="00395013" w:rsidRPr="00BC69D4" w:rsidRDefault="00B95A93" w:rsidP="00395013">
      <w:pPr>
        <w:rPr>
          <w:rFonts w:cstheme="minorHAnsi"/>
          <w:color w:val="000000" w:themeColor="text1"/>
        </w:rPr>
      </w:pPr>
      <w:r w:rsidRPr="00BC69D4">
        <w:rPr>
          <w:rFonts w:cstheme="minorHAnsi"/>
          <w:color w:val="000000" w:themeColor="text1"/>
        </w:rPr>
        <w:t>Lonergan does not treat the objections to the thesis mentioned in Boyer</w:t>
      </w:r>
      <w:r w:rsidR="00DD5138" w:rsidRPr="00BC69D4">
        <w:rPr>
          <w:rFonts w:cstheme="minorHAnsi"/>
          <w:color w:val="000000" w:themeColor="text1"/>
        </w:rPr>
        <w:t xml:space="preserve"> (46-48)</w:t>
      </w:r>
      <w:r w:rsidRPr="00BC69D4">
        <w:rPr>
          <w:rFonts w:cstheme="minorHAnsi"/>
          <w:color w:val="000000" w:themeColor="text1"/>
        </w:rPr>
        <w:t xml:space="preserve"> but he does treat one from Lange, for whom our impotence is the</w:t>
      </w:r>
      <w:r w:rsidR="00895DE7" w:rsidRPr="00BC69D4">
        <w:rPr>
          <w:rFonts w:cstheme="minorHAnsi"/>
          <w:color w:val="000000" w:themeColor="text1"/>
        </w:rPr>
        <w:t xml:space="preserve"> </w:t>
      </w:r>
      <w:r w:rsidRPr="00BC69D4">
        <w:rPr>
          <w:rFonts w:cstheme="minorHAnsi"/>
          <w:color w:val="000000" w:themeColor="text1"/>
        </w:rPr>
        <w:t>same as that of the typesetter, who is not morally able to set all letters without error</w:t>
      </w:r>
      <w:r w:rsidR="00C71EFB" w:rsidRPr="00BC69D4">
        <w:rPr>
          <w:rFonts w:cstheme="minorHAnsi"/>
          <w:color w:val="000000" w:themeColor="text1"/>
        </w:rPr>
        <w:t>.</w:t>
      </w:r>
      <w:r w:rsidRPr="00BC69D4">
        <w:rPr>
          <w:rFonts w:cstheme="minorHAnsi"/>
          <w:color w:val="000000" w:themeColor="text1"/>
        </w:rPr>
        <w:t xml:space="preserve"> So </w:t>
      </w:r>
      <w:r w:rsidR="00C71EFB" w:rsidRPr="00BC69D4">
        <w:rPr>
          <w:rFonts w:cstheme="minorHAnsi"/>
          <w:color w:val="000000" w:themeColor="text1"/>
        </w:rPr>
        <w:t>it is in s</w:t>
      </w:r>
      <w:r w:rsidRPr="00BC69D4">
        <w:rPr>
          <w:rFonts w:cstheme="minorHAnsi"/>
          <w:color w:val="000000" w:themeColor="text1"/>
        </w:rPr>
        <w:t>ingle acts of sin. For true sin there are required grave matter,</w:t>
      </w:r>
      <w:r w:rsidR="00C71EFB" w:rsidRPr="00BC69D4">
        <w:rPr>
          <w:rFonts w:cstheme="minorHAnsi"/>
          <w:color w:val="000000" w:themeColor="text1"/>
        </w:rPr>
        <w:t xml:space="preserve"> full </w:t>
      </w:r>
      <w:r w:rsidRPr="00BC69D4">
        <w:rPr>
          <w:rFonts w:cstheme="minorHAnsi"/>
          <w:color w:val="000000" w:themeColor="text1"/>
        </w:rPr>
        <w:t>advertence, full consent, full liberty. But in single cases these are present.</w:t>
      </w:r>
      <w:r w:rsidR="00395013" w:rsidRPr="00BC69D4">
        <w:rPr>
          <w:rFonts w:cstheme="minorHAnsi"/>
          <w:color w:val="000000" w:themeColor="text1"/>
        </w:rPr>
        <w:t xml:space="preserve"> </w:t>
      </w:r>
      <w:bookmarkStart w:id="21" w:name="Doran_13125-0020"/>
      <w:bookmarkEnd w:id="21"/>
      <w:r w:rsidR="00395013" w:rsidRPr="00BC69D4">
        <w:rPr>
          <w:rFonts w:cstheme="minorHAnsi"/>
          <w:color w:val="000000" w:themeColor="text1"/>
        </w:rPr>
        <w:t>And so there is sin.</w:t>
      </w:r>
    </w:p>
    <w:p w14:paraId="7351A0CA" w14:textId="57CBF1C0" w:rsidR="00395013" w:rsidRPr="00BC69D4" w:rsidRDefault="00395013" w:rsidP="00395013">
      <w:pPr>
        <w:rPr>
          <w:rFonts w:cstheme="minorHAnsi"/>
          <w:color w:val="000000" w:themeColor="text1"/>
        </w:rPr>
      </w:pPr>
      <w:r w:rsidRPr="00BC69D4">
        <w:rPr>
          <w:rFonts w:cstheme="minorHAnsi"/>
          <w:color w:val="000000" w:themeColor="text1"/>
        </w:rPr>
        <w:t xml:space="preserve">Lonergan denies the parity of the cases. In either case there is a statistical law. But in the case of the typesetter, the difficulty is from the nature of the </w:t>
      </w:r>
      <w:r w:rsidRPr="00BC69D4">
        <w:rPr>
          <w:rFonts w:cstheme="minorHAnsi"/>
          <w:i/>
          <w:iCs/>
          <w:color w:val="000000" w:themeColor="text1"/>
        </w:rPr>
        <w:t xml:space="preserve">object, </w:t>
      </w:r>
      <w:r w:rsidRPr="00BC69D4">
        <w:rPr>
          <w:rFonts w:cstheme="minorHAnsi"/>
          <w:color w:val="000000" w:themeColor="text1"/>
        </w:rPr>
        <w:t>whereas in the case of sin the difficulty is on the side of the subject, in the will in itself and divided against itself. Also, mortal sin does not enter the picture for the typesetter. Even if he prays, he makes mistakes. Again, it is not a question of salvation. And finally, if the parity were perfect then the sinner could not avoid sin, prayer would do him nothing, he would be operating by himself alone, etc.</w:t>
      </w:r>
    </w:p>
    <w:p w14:paraId="1D92551A" w14:textId="56B28FA8" w:rsidR="00395013" w:rsidRPr="00BC69D4" w:rsidRDefault="00395013" w:rsidP="00395013">
      <w:pPr>
        <w:rPr>
          <w:rFonts w:cstheme="minorHAnsi"/>
          <w:color w:val="000000" w:themeColor="text1"/>
        </w:rPr>
      </w:pPr>
      <w:r w:rsidRPr="00BC69D4">
        <w:rPr>
          <w:rFonts w:cstheme="minorHAnsi"/>
          <w:color w:val="000000" w:themeColor="text1"/>
        </w:rPr>
        <w:t>Attention</w:t>
      </w:r>
      <w:r w:rsidR="00FE004A" w:rsidRPr="00BC69D4">
        <w:rPr>
          <w:rFonts w:cstheme="minorHAnsi"/>
          <w:color w:val="000000" w:themeColor="text1"/>
        </w:rPr>
        <w:t xml:space="preserve"> </w:t>
      </w:r>
      <w:r w:rsidRPr="00BC69D4">
        <w:rPr>
          <w:rFonts w:cstheme="minorHAnsi"/>
          <w:color w:val="000000" w:themeColor="text1"/>
        </w:rPr>
        <w:t>seems</w:t>
      </w:r>
      <w:r w:rsidR="00FE004A" w:rsidRPr="00BC69D4">
        <w:rPr>
          <w:rFonts w:cstheme="minorHAnsi"/>
          <w:color w:val="000000" w:themeColor="text1"/>
        </w:rPr>
        <w:t xml:space="preserve"> </w:t>
      </w:r>
      <w:r w:rsidRPr="00BC69D4">
        <w:rPr>
          <w:rFonts w:cstheme="minorHAnsi"/>
          <w:color w:val="000000" w:themeColor="text1"/>
        </w:rPr>
        <w:t>to</w:t>
      </w:r>
      <w:r w:rsidR="00FE004A" w:rsidRPr="00BC69D4">
        <w:rPr>
          <w:rFonts w:cstheme="minorHAnsi"/>
          <w:color w:val="000000" w:themeColor="text1"/>
        </w:rPr>
        <w:t xml:space="preserve"> </w:t>
      </w:r>
      <w:r w:rsidRPr="00BC69D4">
        <w:rPr>
          <w:rFonts w:cstheme="minorHAnsi"/>
          <w:color w:val="000000" w:themeColor="text1"/>
        </w:rPr>
        <w:t>turn</w:t>
      </w:r>
      <w:r w:rsidR="00FE004A" w:rsidRPr="00BC69D4">
        <w:rPr>
          <w:rFonts w:cstheme="minorHAnsi"/>
          <w:color w:val="000000" w:themeColor="text1"/>
        </w:rPr>
        <w:t xml:space="preserve"> </w:t>
      </w:r>
      <w:r w:rsidRPr="00BC69D4">
        <w:rPr>
          <w:rFonts w:cstheme="minorHAnsi"/>
          <w:color w:val="000000" w:themeColor="text1"/>
        </w:rPr>
        <w:t>next</w:t>
      </w:r>
      <w:r w:rsidR="00FE004A" w:rsidRPr="00BC69D4">
        <w:rPr>
          <w:rFonts w:cstheme="minorHAnsi"/>
          <w:color w:val="000000" w:themeColor="text1"/>
        </w:rPr>
        <w:t xml:space="preserve"> </w:t>
      </w:r>
      <w:r w:rsidRPr="00BC69D4">
        <w:rPr>
          <w:rFonts w:cstheme="minorHAnsi"/>
          <w:color w:val="000000" w:themeColor="text1"/>
        </w:rPr>
        <w:t>to an</w:t>
      </w:r>
      <w:r w:rsidR="00FE004A" w:rsidRPr="00BC69D4">
        <w:rPr>
          <w:rFonts w:cstheme="minorHAnsi"/>
          <w:color w:val="000000" w:themeColor="text1"/>
        </w:rPr>
        <w:t xml:space="preserve"> </w:t>
      </w:r>
      <w:r w:rsidRPr="00BC69D4">
        <w:rPr>
          <w:rFonts w:cstheme="minorHAnsi"/>
          <w:color w:val="000000" w:themeColor="text1"/>
        </w:rPr>
        <w:t>assertion</w:t>
      </w:r>
      <w:r w:rsidR="00FE004A" w:rsidRPr="00BC69D4">
        <w:rPr>
          <w:rFonts w:cstheme="minorHAnsi"/>
          <w:color w:val="000000" w:themeColor="text1"/>
        </w:rPr>
        <w:t xml:space="preserve"> </w:t>
      </w:r>
      <w:r w:rsidRPr="00BC69D4">
        <w:rPr>
          <w:rFonts w:cstheme="minorHAnsi"/>
          <w:color w:val="000000" w:themeColor="text1"/>
        </w:rPr>
        <w:t>on</w:t>
      </w:r>
      <w:r w:rsidR="00FE004A" w:rsidRPr="00BC69D4">
        <w:rPr>
          <w:rFonts w:cstheme="minorHAnsi"/>
          <w:color w:val="000000" w:themeColor="text1"/>
        </w:rPr>
        <w:t xml:space="preserve"> </w:t>
      </w:r>
      <w:r w:rsidRPr="00BC69D4">
        <w:rPr>
          <w:rFonts w:cstheme="minorHAnsi"/>
          <w:color w:val="000000" w:themeColor="text1"/>
        </w:rPr>
        <w:t>p. 50</w:t>
      </w:r>
      <w:r w:rsidR="00FE004A" w:rsidRPr="00BC69D4">
        <w:rPr>
          <w:rFonts w:cstheme="minorHAnsi"/>
          <w:color w:val="000000" w:themeColor="text1"/>
        </w:rPr>
        <w:t xml:space="preserve"> </w:t>
      </w:r>
      <w:r w:rsidRPr="00BC69D4">
        <w:rPr>
          <w:rFonts w:cstheme="minorHAnsi"/>
          <w:color w:val="000000" w:themeColor="text1"/>
        </w:rPr>
        <w:t>in</w:t>
      </w:r>
      <w:r w:rsidR="00FE004A" w:rsidRPr="00BC69D4">
        <w:rPr>
          <w:rFonts w:cstheme="minorHAnsi"/>
          <w:color w:val="000000" w:themeColor="text1"/>
        </w:rPr>
        <w:t xml:space="preserve"> </w:t>
      </w:r>
      <w:r w:rsidRPr="00BC69D4">
        <w:rPr>
          <w:rFonts w:cstheme="minorHAnsi"/>
          <w:color w:val="000000" w:themeColor="text1"/>
        </w:rPr>
        <w:t>Boyer, in a scholion "De necessitate gratiae habitua lis." The assertion reads: "Homine</w:t>
      </w:r>
      <w:r w:rsidR="004572DD" w:rsidRPr="00BC69D4">
        <w:rPr>
          <w:rFonts w:cstheme="minorHAnsi"/>
          <w:color w:val="000000" w:themeColor="text1"/>
        </w:rPr>
        <w:t>m</w:t>
      </w:r>
      <w:r w:rsidRPr="00BC69D4">
        <w:rPr>
          <w:rFonts w:cstheme="minorHAnsi"/>
          <w:color w:val="000000" w:themeColor="text1"/>
        </w:rPr>
        <w:t xml:space="preserve"> sine gratia habituali exsistentem, hominem scilicet in statu peccati mortalis, non posse diu abstinere a novo peccato mortali," "A person existing without habitual</w:t>
      </w:r>
      <w:r w:rsidR="00FE004A" w:rsidRPr="00BC69D4">
        <w:rPr>
          <w:rFonts w:cstheme="minorHAnsi"/>
          <w:color w:val="000000" w:themeColor="text1"/>
        </w:rPr>
        <w:t xml:space="preserve"> </w:t>
      </w:r>
      <w:r w:rsidRPr="00BC69D4">
        <w:rPr>
          <w:rFonts w:cstheme="minorHAnsi"/>
          <w:color w:val="000000" w:themeColor="text1"/>
        </w:rPr>
        <w:t>grace,</w:t>
      </w:r>
      <w:r w:rsidR="00FE004A" w:rsidRPr="00BC69D4">
        <w:rPr>
          <w:rFonts w:cstheme="minorHAnsi"/>
          <w:color w:val="000000" w:themeColor="text1"/>
        </w:rPr>
        <w:t xml:space="preserve"> </w:t>
      </w:r>
      <w:r w:rsidRPr="00BC69D4">
        <w:rPr>
          <w:rFonts w:cstheme="minorHAnsi"/>
          <w:color w:val="000000" w:themeColor="text1"/>
        </w:rPr>
        <w:t>that</w:t>
      </w:r>
      <w:r w:rsidR="00FE004A" w:rsidRPr="00BC69D4">
        <w:rPr>
          <w:rFonts w:cstheme="minorHAnsi"/>
          <w:color w:val="000000" w:themeColor="text1"/>
        </w:rPr>
        <w:t xml:space="preserve"> </w:t>
      </w:r>
      <w:r w:rsidRPr="00BC69D4">
        <w:rPr>
          <w:rFonts w:cstheme="minorHAnsi"/>
          <w:color w:val="000000" w:themeColor="text1"/>
        </w:rPr>
        <w:t>is, one</w:t>
      </w:r>
      <w:r w:rsidR="00FE004A" w:rsidRPr="00BC69D4">
        <w:rPr>
          <w:rFonts w:cstheme="minorHAnsi"/>
          <w:color w:val="000000" w:themeColor="text1"/>
        </w:rPr>
        <w:t xml:space="preserve"> </w:t>
      </w:r>
      <w:r w:rsidRPr="00BC69D4">
        <w:rPr>
          <w:rFonts w:cstheme="minorHAnsi"/>
          <w:color w:val="000000" w:themeColor="text1"/>
        </w:rPr>
        <w:t>in</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state</w:t>
      </w:r>
      <w:r w:rsidR="00FE004A" w:rsidRPr="00BC69D4">
        <w:rPr>
          <w:rFonts w:cstheme="minorHAnsi"/>
          <w:color w:val="000000" w:themeColor="text1"/>
        </w:rPr>
        <w:t xml:space="preserve"> </w:t>
      </w:r>
      <w:r w:rsidRPr="00BC69D4">
        <w:rPr>
          <w:rFonts w:cstheme="minorHAnsi"/>
          <w:color w:val="000000" w:themeColor="text1"/>
        </w:rPr>
        <w:t>of</w:t>
      </w:r>
      <w:r w:rsidR="00FE004A" w:rsidRPr="00BC69D4">
        <w:rPr>
          <w:rFonts w:cstheme="minorHAnsi"/>
          <w:color w:val="000000" w:themeColor="text1"/>
        </w:rPr>
        <w:t xml:space="preserve"> </w:t>
      </w:r>
      <w:r w:rsidRPr="00BC69D4">
        <w:rPr>
          <w:rFonts w:cstheme="minorHAnsi"/>
          <w:color w:val="000000" w:themeColor="text1"/>
        </w:rPr>
        <w:t>mortal</w:t>
      </w:r>
      <w:r w:rsidR="00FE004A" w:rsidRPr="00BC69D4">
        <w:rPr>
          <w:rFonts w:cstheme="minorHAnsi"/>
          <w:color w:val="000000" w:themeColor="text1"/>
        </w:rPr>
        <w:t xml:space="preserve"> </w:t>
      </w:r>
      <w:r w:rsidRPr="00BC69D4">
        <w:rPr>
          <w:rFonts w:cstheme="minorHAnsi"/>
          <w:color w:val="000000" w:themeColor="text1"/>
        </w:rPr>
        <w:t>sin,</w:t>
      </w:r>
      <w:r w:rsidR="00FE004A" w:rsidRPr="00BC69D4">
        <w:rPr>
          <w:rFonts w:cstheme="minorHAnsi"/>
          <w:color w:val="000000" w:themeColor="text1"/>
        </w:rPr>
        <w:t xml:space="preserve"> </w:t>
      </w:r>
      <w:r w:rsidRPr="00BC69D4">
        <w:rPr>
          <w:rFonts w:cstheme="minorHAnsi"/>
          <w:color w:val="000000" w:themeColor="text1"/>
        </w:rPr>
        <w:t>cannot</w:t>
      </w:r>
      <w:r w:rsidR="00FE004A" w:rsidRPr="00BC69D4">
        <w:rPr>
          <w:rFonts w:cstheme="minorHAnsi"/>
          <w:color w:val="000000" w:themeColor="text1"/>
        </w:rPr>
        <w:t xml:space="preserve"> </w:t>
      </w:r>
      <w:r w:rsidRPr="00BC69D4">
        <w:rPr>
          <w:rFonts w:cstheme="minorHAnsi"/>
          <w:color w:val="000000" w:themeColor="text1"/>
        </w:rPr>
        <w:t>long avoid committing</w:t>
      </w:r>
      <w:r w:rsidR="00FE004A" w:rsidRPr="00BC69D4">
        <w:rPr>
          <w:rFonts w:cstheme="minorHAnsi"/>
          <w:color w:val="000000" w:themeColor="text1"/>
        </w:rPr>
        <w:t xml:space="preserve"> </w:t>
      </w:r>
      <w:r w:rsidRPr="00BC69D4">
        <w:rPr>
          <w:rFonts w:cstheme="minorHAnsi"/>
          <w:color w:val="000000" w:themeColor="text1"/>
        </w:rPr>
        <w:t>a</w:t>
      </w:r>
      <w:r w:rsidR="00FE004A" w:rsidRPr="00BC69D4">
        <w:rPr>
          <w:rFonts w:cstheme="minorHAnsi"/>
          <w:color w:val="000000" w:themeColor="text1"/>
        </w:rPr>
        <w:t xml:space="preserve"> </w:t>
      </w:r>
      <w:r w:rsidRPr="00BC69D4">
        <w:rPr>
          <w:rFonts w:cstheme="minorHAnsi"/>
          <w:color w:val="000000" w:themeColor="text1"/>
        </w:rPr>
        <w:t>new mortal sin." For Lonergan</w:t>
      </w:r>
      <w:r w:rsidR="00FE004A" w:rsidRPr="00BC69D4">
        <w:rPr>
          <w:rFonts w:cstheme="minorHAnsi"/>
          <w:color w:val="000000" w:themeColor="text1"/>
        </w:rPr>
        <w:t xml:space="preserve"> </w:t>
      </w:r>
      <w:r w:rsidRPr="00BC69D4">
        <w:rPr>
          <w:rFonts w:cstheme="minorHAnsi"/>
          <w:color w:val="000000" w:themeColor="text1"/>
        </w:rPr>
        <w:t>two things are asserted</w:t>
      </w:r>
      <w:r w:rsidR="00FE004A" w:rsidRPr="00BC69D4">
        <w:rPr>
          <w:rFonts w:cstheme="minorHAnsi"/>
          <w:color w:val="000000" w:themeColor="text1"/>
        </w:rPr>
        <w:t xml:space="preserve"> </w:t>
      </w:r>
      <w:r w:rsidRPr="00BC69D4">
        <w:rPr>
          <w:rFonts w:cstheme="minorHAnsi"/>
          <w:color w:val="000000" w:themeColor="text1"/>
        </w:rPr>
        <w:t>here in</w:t>
      </w:r>
      <w:r w:rsidR="00FE004A" w:rsidRPr="00BC69D4">
        <w:rPr>
          <w:rFonts w:cstheme="minorHAnsi"/>
          <w:color w:val="000000" w:themeColor="text1"/>
        </w:rPr>
        <w:t xml:space="preserve"> </w:t>
      </w:r>
      <w:r w:rsidRPr="00BC69D4">
        <w:rPr>
          <w:rFonts w:cstheme="minorHAnsi"/>
          <w:color w:val="000000" w:themeColor="text1"/>
        </w:rPr>
        <w:t>a way that confuses them. (1) Man without habitual grace cannot for any length</w:t>
      </w:r>
      <w:r w:rsidR="00FE004A" w:rsidRPr="00BC69D4">
        <w:rPr>
          <w:rFonts w:cstheme="minorHAnsi"/>
          <w:color w:val="000000" w:themeColor="text1"/>
        </w:rPr>
        <w:t xml:space="preserve"> </w:t>
      </w:r>
      <w:r w:rsidRPr="00BC69D4">
        <w:rPr>
          <w:rFonts w:cstheme="minorHAnsi"/>
          <w:color w:val="000000" w:themeColor="text1"/>
        </w:rPr>
        <w:t>of</w:t>
      </w:r>
      <w:r w:rsidR="00FE004A" w:rsidRPr="00BC69D4">
        <w:rPr>
          <w:rFonts w:cstheme="minorHAnsi"/>
          <w:color w:val="000000" w:themeColor="text1"/>
        </w:rPr>
        <w:t xml:space="preserve"> </w:t>
      </w:r>
      <w:r w:rsidRPr="00BC69D4">
        <w:rPr>
          <w:rFonts w:cstheme="minorHAnsi"/>
          <w:color w:val="000000" w:themeColor="text1"/>
        </w:rPr>
        <w:t>time abstain from mortal sin. This truth from the thesis remains true in this assertion. Man has moral impotence. (2) But if man in the state of sin neglects the means and</w:t>
      </w:r>
      <w:r w:rsidR="00FE004A" w:rsidRPr="00BC69D4">
        <w:rPr>
          <w:rFonts w:cstheme="minorHAnsi"/>
          <w:color w:val="000000" w:themeColor="text1"/>
        </w:rPr>
        <w:t xml:space="preserve"> </w:t>
      </w:r>
      <w:r w:rsidRPr="00BC69D4">
        <w:rPr>
          <w:rFonts w:cstheme="minorHAnsi"/>
          <w:color w:val="000000" w:themeColor="text1"/>
        </w:rPr>
        <w:t>ordinary helps known to all, he renders himself unworthy to obtain</w:t>
      </w:r>
      <w:r w:rsidR="00FE004A" w:rsidRPr="00BC69D4">
        <w:rPr>
          <w:rFonts w:cstheme="minorHAnsi"/>
          <w:color w:val="000000" w:themeColor="text1"/>
        </w:rPr>
        <w:t xml:space="preserve"> </w:t>
      </w:r>
      <w:r w:rsidRPr="00BC69D4">
        <w:rPr>
          <w:rFonts w:cstheme="minorHAnsi"/>
          <w:color w:val="000000" w:themeColor="text1"/>
        </w:rPr>
        <w:t>the help of</w:t>
      </w:r>
      <w:r w:rsidR="00FE004A" w:rsidRPr="00BC69D4">
        <w:rPr>
          <w:rFonts w:cstheme="minorHAnsi"/>
          <w:color w:val="000000" w:themeColor="text1"/>
        </w:rPr>
        <w:t xml:space="preserve"> </w:t>
      </w:r>
      <w:r w:rsidRPr="00BC69D4">
        <w:rPr>
          <w:rFonts w:cstheme="minorHAnsi"/>
          <w:color w:val="000000" w:themeColor="text1"/>
        </w:rPr>
        <w:t>actual grace. His condition</w:t>
      </w:r>
      <w:r w:rsidR="00FE004A" w:rsidRPr="00BC69D4">
        <w:rPr>
          <w:rFonts w:cstheme="minorHAnsi"/>
          <w:color w:val="000000" w:themeColor="text1"/>
        </w:rPr>
        <w:t xml:space="preserve"> </w:t>
      </w:r>
      <w:r w:rsidRPr="00BC69D4">
        <w:rPr>
          <w:rFonts w:cstheme="minorHAnsi"/>
          <w:color w:val="000000" w:themeColor="text1"/>
        </w:rPr>
        <w:t>then is in some way different from</w:t>
      </w:r>
      <w:r w:rsidR="00FE004A" w:rsidRPr="00BC69D4">
        <w:rPr>
          <w:rFonts w:cstheme="minorHAnsi"/>
          <w:color w:val="000000" w:themeColor="text1"/>
        </w:rPr>
        <w:t xml:space="preserve"> </w:t>
      </w:r>
      <w:r w:rsidRPr="00BC69D4">
        <w:rPr>
          <w:rFonts w:cstheme="minorHAnsi"/>
          <w:color w:val="000000" w:themeColor="text1"/>
        </w:rPr>
        <w:t>what is asserted</w:t>
      </w:r>
      <w:r w:rsidR="00FE004A" w:rsidRPr="00BC69D4">
        <w:rPr>
          <w:rFonts w:cstheme="minorHAnsi"/>
          <w:color w:val="000000" w:themeColor="text1"/>
        </w:rPr>
        <w:t xml:space="preserve"> </w:t>
      </w:r>
      <w:r w:rsidRPr="00BC69D4">
        <w:rPr>
          <w:rFonts w:cstheme="minorHAnsi"/>
          <w:color w:val="000000" w:themeColor="text1"/>
        </w:rPr>
        <w:t>in</w:t>
      </w:r>
      <w:r w:rsidR="00FE004A" w:rsidRPr="00BC69D4">
        <w:rPr>
          <w:rFonts w:cstheme="minorHAnsi"/>
          <w:color w:val="000000" w:themeColor="text1"/>
        </w:rPr>
        <w:t xml:space="preserve"> </w:t>
      </w:r>
      <w:r w:rsidRPr="00BC69D4">
        <w:rPr>
          <w:rFonts w:cstheme="minorHAnsi"/>
          <w:color w:val="000000" w:themeColor="text1"/>
        </w:rPr>
        <w:t>the thesis. So Lonergan's</w:t>
      </w:r>
      <w:r w:rsidR="00FE004A" w:rsidRPr="00BC69D4">
        <w:rPr>
          <w:rFonts w:cstheme="minorHAnsi"/>
          <w:color w:val="000000" w:themeColor="text1"/>
        </w:rPr>
        <w:t xml:space="preserve"> </w:t>
      </w:r>
      <w:r w:rsidRPr="00BC69D4">
        <w:rPr>
          <w:rFonts w:cstheme="minorHAnsi"/>
          <w:color w:val="000000" w:themeColor="text1"/>
        </w:rPr>
        <w:t>response is that man</w:t>
      </w:r>
      <w:r w:rsidR="00FE004A" w:rsidRPr="00BC69D4">
        <w:rPr>
          <w:rFonts w:cstheme="minorHAnsi"/>
          <w:color w:val="000000" w:themeColor="text1"/>
        </w:rPr>
        <w:t xml:space="preserve"> </w:t>
      </w:r>
      <w:r w:rsidRPr="00BC69D4">
        <w:rPr>
          <w:rFonts w:cstheme="minorHAnsi"/>
          <w:color w:val="000000" w:themeColor="text1"/>
        </w:rPr>
        <w:t>cannot without habitual grace long abstain from mortal sin (1) unless</w:t>
      </w:r>
      <w:r w:rsidR="00FE004A" w:rsidRPr="00BC69D4">
        <w:rPr>
          <w:rFonts w:cstheme="minorHAnsi"/>
          <w:color w:val="000000" w:themeColor="text1"/>
        </w:rPr>
        <w:t xml:space="preserve"> </w:t>
      </w:r>
      <w:r w:rsidRPr="00BC69D4">
        <w:rPr>
          <w:rFonts w:cstheme="minorHAnsi"/>
          <w:color w:val="000000" w:themeColor="text1"/>
        </w:rPr>
        <w:t>he</w:t>
      </w:r>
      <w:r w:rsidR="00FE004A" w:rsidRPr="00BC69D4">
        <w:rPr>
          <w:rFonts w:cstheme="minorHAnsi"/>
          <w:color w:val="000000" w:themeColor="text1"/>
        </w:rPr>
        <w:t xml:space="preserve"> </w:t>
      </w:r>
      <w:r w:rsidRPr="00BC69D4">
        <w:rPr>
          <w:rFonts w:cstheme="minorHAnsi"/>
          <w:color w:val="000000" w:themeColor="text1"/>
        </w:rPr>
        <w:t>accepts</w:t>
      </w:r>
      <w:r w:rsidR="00FE004A" w:rsidRPr="00BC69D4">
        <w:rPr>
          <w:rFonts w:cstheme="minorHAnsi"/>
          <w:color w:val="000000" w:themeColor="text1"/>
        </w:rPr>
        <w:t xml:space="preserve"> </w:t>
      </w:r>
      <w:r w:rsidRPr="00BC69D4">
        <w:rPr>
          <w:rFonts w:cstheme="minorHAnsi"/>
          <w:color w:val="000000" w:themeColor="text1"/>
        </w:rPr>
        <w:t>actual</w:t>
      </w:r>
      <w:r w:rsidR="00FE004A" w:rsidRPr="00BC69D4">
        <w:rPr>
          <w:rFonts w:cstheme="minorHAnsi"/>
          <w:color w:val="000000" w:themeColor="text1"/>
        </w:rPr>
        <w:t xml:space="preserve"> </w:t>
      </w:r>
      <w:r w:rsidRPr="00BC69D4">
        <w:rPr>
          <w:rFonts w:cstheme="minorHAnsi"/>
          <w:color w:val="000000" w:themeColor="text1"/>
        </w:rPr>
        <w:t>grace</w:t>
      </w:r>
      <w:r w:rsidR="00FE004A" w:rsidRPr="00BC69D4">
        <w:rPr>
          <w:rFonts w:cstheme="minorHAnsi"/>
          <w:color w:val="000000" w:themeColor="text1"/>
        </w:rPr>
        <w:t xml:space="preserve"> </w:t>
      </w:r>
      <w:r w:rsidRPr="00BC69D4">
        <w:rPr>
          <w:rFonts w:cstheme="minorHAnsi"/>
          <w:color w:val="000000" w:themeColor="text1"/>
        </w:rPr>
        <w:t>(2)</w:t>
      </w:r>
      <w:r w:rsidR="00FE004A" w:rsidRPr="00BC69D4">
        <w:rPr>
          <w:rFonts w:cstheme="minorHAnsi"/>
          <w:color w:val="000000" w:themeColor="text1"/>
        </w:rPr>
        <w:t xml:space="preserve"> </w:t>
      </w:r>
      <w:r w:rsidRPr="00BC69D4">
        <w:rPr>
          <w:rFonts w:cstheme="minorHAnsi"/>
          <w:color w:val="000000" w:themeColor="text1"/>
        </w:rPr>
        <w:t>for</w:t>
      </w:r>
      <w:r w:rsidR="00FE004A" w:rsidRPr="00BC69D4">
        <w:rPr>
          <w:rFonts w:cstheme="minorHAnsi"/>
          <w:color w:val="000000" w:themeColor="text1"/>
        </w:rPr>
        <w:t xml:space="preserve"> </w:t>
      </w:r>
      <w:r w:rsidRPr="00BC69D4">
        <w:rPr>
          <w:rFonts w:cstheme="minorHAnsi"/>
          <w:color w:val="000000" w:themeColor="text1"/>
        </w:rPr>
        <w:t>which,</w:t>
      </w:r>
      <w:r w:rsidR="00FE004A" w:rsidRPr="00BC69D4">
        <w:rPr>
          <w:rFonts w:cstheme="minorHAnsi"/>
          <w:color w:val="000000" w:themeColor="text1"/>
        </w:rPr>
        <w:t xml:space="preserve"> </w:t>
      </w:r>
      <w:r w:rsidRPr="00BC69D4">
        <w:rPr>
          <w:rFonts w:cstheme="minorHAnsi"/>
          <w:color w:val="000000" w:themeColor="text1"/>
        </w:rPr>
        <w:t>however,</w:t>
      </w:r>
      <w:r w:rsidR="00FE004A" w:rsidRPr="00BC69D4">
        <w:rPr>
          <w:rFonts w:cstheme="minorHAnsi"/>
          <w:color w:val="000000" w:themeColor="text1"/>
        </w:rPr>
        <w:t xml:space="preserve"> </w:t>
      </w:r>
      <w:r w:rsidRPr="00BC69D4">
        <w:rPr>
          <w:rFonts w:cstheme="minorHAnsi"/>
          <w:color w:val="000000" w:themeColor="text1"/>
        </w:rPr>
        <w:t>he makes himself unworthy</w:t>
      </w:r>
      <w:r w:rsidR="00FE004A" w:rsidRPr="00BC69D4">
        <w:rPr>
          <w:rFonts w:cstheme="minorHAnsi"/>
          <w:color w:val="000000" w:themeColor="text1"/>
        </w:rPr>
        <w:t xml:space="preserve"> </w:t>
      </w:r>
      <w:r w:rsidRPr="00BC69D4">
        <w:rPr>
          <w:rFonts w:cstheme="minorHAnsi"/>
          <w:color w:val="000000" w:themeColor="text1"/>
        </w:rPr>
        <w:t>by</w:t>
      </w:r>
      <w:r w:rsidR="00FE004A" w:rsidRPr="00BC69D4">
        <w:rPr>
          <w:rFonts w:cstheme="minorHAnsi"/>
          <w:color w:val="000000" w:themeColor="text1"/>
        </w:rPr>
        <w:t xml:space="preserve"> </w:t>
      </w:r>
      <w:r w:rsidRPr="00BC69D4">
        <w:rPr>
          <w:rFonts w:cstheme="minorHAnsi"/>
          <w:color w:val="000000" w:themeColor="text1"/>
        </w:rPr>
        <w:t>neglecting</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ordinary</w:t>
      </w:r>
      <w:r w:rsidR="00FE004A" w:rsidRPr="00BC69D4">
        <w:rPr>
          <w:rFonts w:cstheme="minorHAnsi"/>
          <w:color w:val="000000" w:themeColor="text1"/>
        </w:rPr>
        <w:t xml:space="preserve"> </w:t>
      </w:r>
      <w:r w:rsidRPr="00BC69D4">
        <w:rPr>
          <w:rFonts w:cstheme="minorHAnsi"/>
          <w:color w:val="000000" w:themeColor="text1"/>
        </w:rPr>
        <w:t>means</w:t>
      </w:r>
      <w:r w:rsidR="00FE004A" w:rsidRPr="00BC69D4">
        <w:rPr>
          <w:rFonts w:cstheme="minorHAnsi"/>
          <w:color w:val="000000" w:themeColor="text1"/>
        </w:rPr>
        <w:t xml:space="preserve"> </w:t>
      </w:r>
      <w:r w:rsidRPr="00BC69D4">
        <w:rPr>
          <w:rFonts w:cstheme="minorHAnsi"/>
          <w:color w:val="000000" w:themeColor="text1"/>
        </w:rPr>
        <w:t>for</w:t>
      </w:r>
      <w:r w:rsidR="00FE004A" w:rsidRPr="00BC69D4">
        <w:rPr>
          <w:rFonts w:cstheme="minorHAnsi"/>
          <w:color w:val="000000" w:themeColor="text1"/>
        </w:rPr>
        <w:t xml:space="preserve"> </w:t>
      </w:r>
      <w:r w:rsidRPr="00BC69D4">
        <w:rPr>
          <w:rFonts w:cstheme="minorHAnsi"/>
          <w:color w:val="000000" w:themeColor="text1"/>
        </w:rPr>
        <w:t>regaining</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state</w:t>
      </w:r>
      <w:r w:rsidR="00FE004A" w:rsidRPr="00BC69D4">
        <w:rPr>
          <w:rFonts w:cstheme="minorHAnsi"/>
          <w:color w:val="000000" w:themeColor="text1"/>
        </w:rPr>
        <w:t xml:space="preserve"> </w:t>
      </w:r>
      <w:r w:rsidRPr="00BC69D4">
        <w:rPr>
          <w:rFonts w:cstheme="minorHAnsi"/>
          <w:color w:val="000000" w:themeColor="text1"/>
        </w:rPr>
        <w:t>of sanctifying grace.</w:t>
      </w:r>
    </w:p>
    <w:p w14:paraId="172FED93" w14:textId="77777777" w:rsidR="00395013" w:rsidRPr="00BC69D4" w:rsidRDefault="00395013" w:rsidP="004572DD">
      <w:pPr>
        <w:pStyle w:val="Heading2"/>
        <w:rPr>
          <w:color w:val="000000" w:themeColor="text1"/>
        </w:rPr>
      </w:pPr>
      <w:r w:rsidRPr="00BC69D4">
        <w:rPr>
          <w:color w:val="000000" w:themeColor="text1"/>
        </w:rPr>
        <w:t>8.3 Whether Fallen Man Can without Grace Do Any Good Work</w:t>
      </w:r>
    </w:p>
    <w:p w14:paraId="3EE7F1C8" w14:textId="5ADD76C9" w:rsidR="00395013" w:rsidRPr="00BC69D4" w:rsidRDefault="00395013" w:rsidP="00395013">
      <w:pPr>
        <w:rPr>
          <w:rFonts w:cstheme="minorHAnsi"/>
          <w:color w:val="000000" w:themeColor="text1"/>
        </w:rPr>
      </w:pPr>
      <w:r w:rsidRPr="00BC69D4">
        <w:rPr>
          <w:rFonts w:cstheme="minorHAnsi"/>
          <w:color w:val="000000" w:themeColor="text1"/>
        </w:rPr>
        <w:t>Attention</w:t>
      </w:r>
      <w:r w:rsidR="00FE004A" w:rsidRPr="00BC69D4">
        <w:rPr>
          <w:rFonts w:cstheme="minorHAnsi"/>
          <w:color w:val="000000" w:themeColor="text1"/>
        </w:rPr>
        <w:t xml:space="preserve"> </w:t>
      </w:r>
      <w:r w:rsidRPr="00BC69D4">
        <w:rPr>
          <w:rFonts w:cstheme="minorHAnsi"/>
          <w:color w:val="000000" w:themeColor="text1"/>
        </w:rPr>
        <w:t>turns</w:t>
      </w:r>
      <w:r w:rsidR="00FE004A" w:rsidRPr="00BC69D4">
        <w:rPr>
          <w:rFonts w:cstheme="minorHAnsi"/>
          <w:color w:val="000000" w:themeColor="text1"/>
        </w:rPr>
        <w:t xml:space="preserve"> </w:t>
      </w:r>
      <w:r w:rsidRPr="00BC69D4">
        <w:rPr>
          <w:rFonts w:cstheme="minorHAnsi"/>
          <w:color w:val="000000" w:themeColor="text1"/>
        </w:rPr>
        <w:t>next</w:t>
      </w:r>
      <w:r w:rsidR="00FE004A" w:rsidRPr="00BC69D4">
        <w:rPr>
          <w:rFonts w:cstheme="minorHAnsi"/>
          <w:color w:val="000000" w:themeColor="text1"/>
        </w:rPr>
        <w:t xml:space="preserve"> </w:t>
      </w:r>
      <w:r w:rsidRPr="00BC69D4">
        <w:rPr>
          <w:rFonts w:cstheme="minorHAnsi"/>
          <w:color w:val="000000" w:themeColor="text1"/>
        </w:rPr>
        <w:t>to</w:t>
      </w:r>
      <w:r w:rsidR="00FE004A" w:rsidRPr="00BC69D4">
        <w:rPr>
          <w:rFonts w:cstheme="minorHAnsi"/>
          <w:color w:val="000000" w:themeColor="text1"/>
        </w:rPr>
        <w:t xml:space="preserve"> </w:t>
      </w:r>
      <w:r w:rsidRPr="00BC69D4">
        <w:rPr>
          <w:rFonts w:cstheme="minorHAnsi"/>
          <w:color w:val="000000" w:themeColor="text1"/>
        </w:rPr>
        <w:t>Boyer 's</w:t>
      </w:r>
      <w:r w:rsidR="00FE004A" w:rsidRPr="00BC69D4">
        <w:rPr>
          <w:rFonts w:cstheme="minorHAnsi"/>
          <w:color w:val="000000" w:themeColor="text1"/>
        </w:rPr>
        <w:t xml:space="preserve"> </w:t>
      </w:r>
      <w:r w:rsidRPr="00BC69D4">
        <w:rPr>
          <w:rFonts w:cstheme="minorHAnsi"/>
          <w:color w:val="000000" w:themeColor="text1"/>
        </w:rPr>
        <w:t>"articulus</w:t>
      </w:r>
      <w:r w:rsidR="00FE004A" w:rsidRPr="00BC69D4">
        <w:rPr>
          <w:rFonts w:cstheme="minorHAnsi"/>
          <w:color w:val="000000" w:themeColor="text1"/>
        </w:rPr>
        <w:t xml:space="preserve"> </w:t>
      </w:r>
      <w:r w:rsidRPr="00BC69D4">
        <w:rPr>
          <w:rFonts w:cstheme="minorHAnsi"/>
          <w:color w:val="000000" w:themeColor="text1"/>
        </w:rPr>
        <w:t>tertius,"</w:t>
      </w:r>
      <w:r w:rsidR="00FE004A" w:rsidRPr="00BC69D4">
        <w:rPr>
          <w:rFonts w:cstheme="minorHAnsi"/>
          <w:color w:val="000000" w:themeColor="text1"/>
        </w:rPr>
        <w:t xml:space="preserve"> </w:t>
      </w:r>
      <w:r w:rsidRPr="00BC69D4">
        <w:rPr>
          <w:rFonts w:cstheme="minorHAnsi"/>
          <w:color w:val="000000" w:themeColor="text1"/>
        </w:rPr>
        <w:t>namely,</w:t>
      </w:r>
      <w:r w:rsidR="00FE004A" w:rsidRPr="00BC69D4">
        <w:rPr>
          <w:rFonts w:cstheme="minorHAnsi"/>
          <w:color w:val="000000" w:themeColor="text1"/>
        </w:rPr>
        <w:t xml:space="preserve"> </w:t>
      </w:r>
      <w:r w:rsidR="004572DD" w:rsidRPr="00BC69D4">
        <w:rPr>
          <w:rFonts w:cstheme="minorHAnsi"/>
          <w:color w:val="000000" w:themeColor="text1"/>
        </w:rPr>
        <w:t>whether</w:t>
      </w:r>
      <w:r w:rsidRPr="00BC69D4">
        <w:rPr>
          <w:rFonts w:cstheme="minorHAnsi"/>
          <w:color w:val="000000" w:themeColor="text1"/>
        </w:rPr>
        <w:t xml:space="preserve"> fallen man</w:t>
      </w:r>
      <w:r w:rsidR="00FE004A" w:rsidRPr="00BC69D4">
        <w:rPr>
          <w:rFonts w:cstheme="minorHAnsi"/>
          <w:color w:val="000000" w:themeColor="text1"/>
        </w:rPr>
        <w:t xml:space="preserve"> </w:t>
      </w:r>
      <w:r w:rsidRPr="00BC69D4">
        <w:rPr>
          <w:rFonts w:cstheme="minorHAnsi"/>
          <w:color w:val="000000" w:themeColor="text1"/>
        </w:rPr>
        <w:t>can without grace do any good work. After reviewing the views of</w:t>
      </w:r>
      <w:r w:rsidR="00FE004A" w:rsidRPr="00BC69D4">
        <w:rPr>
          <w:rFonts w:cstheme="minorHAnsi"/>
          <w:color w:val="000000" w:themeColor="text1"/>
        </w:rPr>
        <w:t xml:space="preserve"> </w:t>
      </w:r>
      <w:r w:rsidRPr="00BC69D4">
        <w:rPr>
          <w:rFonts w:cstheme="minorHAnsi"/>
          <w:color w:val="000000" w:themeColor="text1"/>
        </w:rPr>
        <w:t>Baius,</w:t>
      </w:r>
      <w:r w:rsidR="00FE004A" w:rsidRPr="00BC69D4">
        <w:rPr>
          <w:rFonts w:cstheme="minorHAnsi"/>
          <w:color w:val="000000" w:themeColor="text1"/>
        </w:rPr>
        <w:t xml:space="preserve"> </w:t>
      </w:r>
      <w:r w:rsidRPr="00BC69D4">
        <w:rPr>
          <w:rFonts w:cstheme="minorHAnsi"/>
          <w:color w:val="000000" w:themeColor="text1"/>
        </w:rPr>
        <w:t>Luther, Jansenius,</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Augustinians,</w:t>
      </w:r>
      <w:r w:rsidR="00FE004A" w:rsidRPr="00BC69D4">
        <w:rPr>
          <w:rFonts w:cstheme="minorHAnsi"/>
          <w:color w:val="000000" w:themeColor="text1"/>
        </w:rPr>
        <w:t xml:space="preserve"> </w:t>
      </w:r>
      <w:r w:rsidRPr="00BC69D4">
        <w:rPr>
          <w:rFonts w:cstheme="minorHAnsi"/>
          <w:color w:val="000000" w:themeColor="text1"/>
        </w:rPr>
        <w:t>Ripalda,</w:t>
      </w:r>
      <w:r w:rsidR="00FE004A" w:rsidRPr="00BC69D4">
        <w:rPr>
          <w:rFonts w:cstheme="minorHAnsi"/>
          <w:color w:val="000000" w:themeColor="text1"/>
        </w:rPr>
        <w:t xml:space="preserve"> </w:t>
      </w:r>
      <w:r w:rsidRPr="00BC69D4">
        <w:rPr>
          <w:rFonts w:cstheme="minorHAnsi"/>
          <w:color w:val="000000" w:themeColor="text1"/>
        </w:rPr>
        <w:t xml:space="preserve">Vasquez, and </w:t>
      </w:r>
      <w:r w:rsidR="004572DD" w:rsidRPr="00BC69D4">
        <w:rPr>
          <w:rFonts w:cstheme="minorHAnsi"/>
          <w:color w:val="000000" w:themeColor="text1"/>
        </w:rPr>
        <w:t>the</w:t>
      </w:r>
      <w:r w:rsidRPr="00BC69D4">
        <w:rPr>
          <w:rFonts w:cstheme="minorHAnsi"/>
          <w:color w:val="000000" w:themeColor="text1"/>
        </w:rPr>
        <w:t xml:space="preserve"> documents</w:t>
      </w:r>
      <w:r w:rsidR="00FE004A" w:rsidRPr="00BC69D4">
        <w:rPr>
          <w:rFonts w:cstheme="minorHAnsi"/>
          <w:color w:val="000000" w:themeColor="text1"/>
        </w:rPr>
        <w:t xml:space="preserve"> </w:t>
      </w:r>
      <w:r w:rsidRPr="00BC69D4">
        <w:rPr>
          <w:rFonts w:cstheme="minorHAnsi"/>
          <w:color w:val="000000" w:themeColor="text1"/>
        </w:rPr>
        <w:t>of</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church,</w:t>
      </w:r>
      <w:r w:rsidR="00FE004A" w:rsidRPr="00BC69D4">
        <w:rPr>
          <w:rFonts w:cstheme="minorHAnsi"/>
          <w:color w:val="000000" w:themeColor="text1"/>
        </w:rPr>
        <w:t xml:space="preserve"> </w:t>
      </w:r>
      <w:r w:rsidRPr="00BC69D4">
        <w:rPr>
          <w:rFonts w:cstheme="minorHAnsi"/>
          <w:color w:val="000000" w:themeColor="text1"/>
        </w:rPr>
        <w:t>Lonergan</w:t>
      </w:r>
      <w:r w:rsidR="00FE004A" w:rsidRPr="00BC69D4">
        <w:rPr>
          <w:rFonts w:cstheme="minorHAnsi"/>
          <w:color w:val="000000" w:themeColor="text1"/>
        </w:rPr>
        <w:t xml:space="preserve"> </w:t>
      </w:r>
      <w:r w:rsidRPr="00BC69D4">
        <w:rPr>
          <w:rFonts w:cstheme="minorHAnsi"/>
          <w:color w:val="000000" w:themeColor="text1"/>
        </w:rPr>
        <w:t>defends</w:t>
      </w:r>
      <w:r w:rsidR="00FE004A" w:rsidRPr="00BC69D4">
        <w:rPr>
          <w:rFonts w:cstheme="minorHAnsi"/>
          <w:color w:val="000000" w:themeColor="text1"/>
        </w:rPr>
        <w:t xml:space="preserve"> </w:t>
      </w:r>
      <w:r w:rsidRPr="00BC69D4">
        <w:rPr>
          <w:rFonts w:cstheme="minorHAnsi"/>
          <w:color w:val="000000" w:themeColor="text1"/>
        </w:rPr>
        <w:t>Boyer's</w:t>
      </w:r>
      <w:r w:rsidR="00FE004A" w:rsidRPr="00BC69D4">
        <w:rPr>
          <w:rFonts w:cstheme="minorHAnsi"/>
          <w:color w:val="000000" w:themeColor="text1"/>
        </w:rPr>
        <w:t xml:space="preserve"> </w:t>
      </w:r>
      <w:r w:rsidRPr="00BC69D4">
        <w:rPr>
          <w:rFonts w:cstheme="minorHAnsi"/>
          <w:color w:val="000000" w:themeColor="text1"/>
        </w:rPr>
        <w:t>thesis</w:t>
      </w:r>
      <w:r w:rsidR="00FE004A" w:rsidRPr="00BC69D4">
        <w:rPr>
          <w:rFonts w:cstheme="minorHAnsi"/>
          <w:color w:val="000000" w:themeColor="text1"/>
        </w:rPr>
        <w:t xml:space="preserve"> </w:t>
      </w:r>
      <w:r w:rsidRPr="00BC69D4">
        <w:rPr>
          <w:rFonts w:cstheme="minorHAnsi"/>
          <w:color w:val="000000" w:themeColor="text1"/>
        </w:rPr>
        <w:t>3</w:t>
      </w:r>
      <w:r w:rsidR="00FE004A" w:rsidRPr="00BC69D4">
        <w:rPr>
          <w:rFonts w:cstheme="minorHAnsi"/>
          <w:color w:val="000000" w:themeColor="text1"/>
        </w:rPr>
        <w:t xml:space="preserve"> </w:t>
      </w:r>
      <w:r w:rsidRPr="00BC69D4">
        <w:rPr>
          <w:rFonts w:cstheme="minorHAnsi"/>
          <w:color w:val="000000" w:themeColor="text1"/>
        </w:rPr>
        <w:t>(58): "</w:t>
      </w:r>
      <w:r w:rsidR="007B0E2C" w:rsidRPr="00BC69D4">
        <w:rPr>
          <w:rFonts w:cstheme="minorHAnsi"/>
          <w:color w:val="000000" w:themeColor="text1"/>
        </w:rPr>
        <w:t>N</w:t>
      </w:r>
      <w:r w:rsidRPr="00BC69D4">
        <w:rPr>
          <w:rFonts w:cstheme="minorHAnsi"/>
          <w:color w:val="000000" w:themeColor="text1"/>
        </w:rPr>
        <w:t>on omnia opera peccatorum et infidelium sunt peccata; i</w:t>
      </w:r>
      <w:r w:rsidR="008E22A7" w:rsidRPr="00BC69D4">
        <w:rPr>
          <w:rFonts w:cstheme="minorHAnsi"/>
          <w:color w:val="000000" w:themeColor="text1"/>
        </w:rPr>
        <w:t>m</w:t>
      </w:r>
      <w:r w:rsidRPr="00BC69D4">
        <w:rPr>
          <w:rFonts w:cstheme="minorHAnsi"/>
          <w:color w:val="000000" w:themeColor="text1"/>
        </w:rPr>
        <w:t>mo homo lap</w:t>
      </w:r>
      <w:r w:rsidR="008E22A7" w:rsidRPr="00BC69D4">
        <w:rPr>
          <w:rFonts w:cstheme="minorHAnsi"/>
          <w:color w:val="000000" w:themeColor="text1"/>
        </w:rPr>
        <w:t>s</w:t>
      </w:r>
      <w:r w:rsidRPr="00BC69D4">
        <w:rPr>
          <w:rFonts w:cstheme="minorHAnsi"/>
          <w:color w:val="000000" w:themeColor="text1"/>
        </w:rPr>
        <w:t>us</w:t>
      </w:r>
      <w:r w:rsidR="00FE004A" w:rsidRPr="00BC69D4">
        <w:rPr>
          <w:rFonts w:cstheme="minorHAnsi"/>
          <w:color w:val="000000" w:themeColor="text1"/>
        </w:rPr>
        <w:t xml:space="preserve"> </w:t>
      </w:r>
      <w:r w:rsidRPr="00BC69D4">
        <w:rPr>
          <w:rFonts w:cstheme="minorHAnsi"/>
          <w:color w:val="000000" w:themeColor="text1"/>
        </w:rPr>
        <w:t>sine gratia</w:t>
      </w:r>
      <w:r w:rsidR="00FE004A" w:rsidRPr="00BC69D4">
        <w:rPr>
          <w:rFonts w:cstheme="minorHAnsi"/>
          <w:color w:val="000000" w:themeColor="text1"/>
        </w:rPr>
        <w:t xml:space="preserve"> </w:t>
      </w:r>
      <w:r w:rsidRPr="00BC69D4">
        <w:rPr>
          <w:rFonts w:cstheme="minorHAnsi"/>
          <w:color w:val="000000" w:themeColor="text1"/>
        </w:rPr>
        <w:t>aliquod</w:t>
      </w:r>
      <w:r w:rsidR="00FE004A" w:rsidRPr="00BC69D4">
        <w:rPr>
          <w:rFonts w:cstheme="minorHAnsi"/>
          <w:color w:val="000000" w:themeColor="text1"/>
        </w:rPr>
        <w:t xml:space="preserve"> </w:t>
      </w:r>
      <w:r w:rsidRPr="00BC69D4">
        <w:rPr>
          <w:rFonts w:cstheme="minorHAnsi"/>
          <w:color w:val="000000" w:themeColor="text1"/>
        </w:rPr>
        <w:t>opus moraliter</w:t>
      </w:r>
      <w:r w:rsidR="00FE004A" w:rsidRPr="00BC69D4">
        <w:rPr>
          <w:rFonts w:cstheme="minorHAnsi"/>
          <w:color w:val="000000" w:themeColor="text1"/>
        </w:rPr>
        <w:t xml:space="preserve"> </w:t>
      </w:r>
      <w:r w:rsidRPr="00BC69D4">
        <w:rPr>
          <w:rFonts w:cstheme="minorHAnsi"/>
          <w:color w:val="000000" w:themeColor="text1"/>
        </w:rPr>
        <w:t>bonum</w:t>
      </w:r>
      <w:r w:rsidR="00FE004A" w:rsidRPr="00BC69D4">
        <w:rPr>
          <w:rFonts w:cstheme="minorHAnsi"/>
          <w:color w:val="000000" w:themeColor="text1"/>
        </w:rPr>
        <w:t xml:space="preserve"> </w:t>
      </w:r>
      <w:r w:rsidRPr="00BC69D4">
        <w:rPr>
          <w:rFonts w:cstheme="minorHAnsi"/>
          <w:color w:val="000000" w:themeColor="text1"/>
        </w:rPr>
        <w:t>peragere</w:t>
      </w:r>
      <w:r w:rsidR="00FE004A" w:rsidRPr="00BC69D4">
        <w:rPr>
          <w:rFonts w:cstheme="minorHAnsi"/>
          <w:color w:val="000000" w:themeColor="text1"/>
        </w:rPr>
        <w:t xml:space="preserve"> </w:t>
      </w:r>
      <w:r w:rsidRPr="00BC69D4">
        <w:rPr>
          <w:rFonts w:cstheme="minorHAnsi"/>
          <w:color w:val="000000" w:themeColor="text1"/>
        </w:rPr>
        <w:t>valet," "Not all</w:t>
      </w:r>
      <w:r w:rsidR="00FE004A" w:rsidRPr="00BC69D4">
        <w:rPr>
          <w:rFonts w:cstheme="minorHAnsi"/>
          <w:color w:val="000000" w:themeColor="text1"/>
        </w:rPr>
        <w:t xml:space="preserve"> </w:t>
      </w:r>
      <w:r w:rsidRPr="00BC69D4">
        <w:rPr>
          <w:rFonts w:cstheme="minorHAnsi"/>
          <w:color w:val="000000" w:themeColor="text1"/>
        </w:rPr>
        <w:t>the acts of sinners and unbelievers are sins; indeed, fallen man without grace is able to</w:t>
      </w:r>
      <w:r w:rsidR="008E22A7" w:rsidRPr="00BC69D4">
        <w:rPr>
          <w:rFonts w:cstheme="minorHAnsi"/>
          <w:color w:val="000000" w:themeColor="text1"/>
        </w:rPr>
        <w:t xml:space="preserve"> </w:t>
      </w:r>
      <w:r w:rsidRPr="00BC69D4">
        <w:rPr>
          <w:rFonts w:cstheme="minorHAnsi"/>
          <w:color w:val="000000" w:themeColor="text1"/>
        </w:rPr>
        <w:t>do some morally good works."</w:t>
      </w:r>
    </w:p>
    <w:p w14:paraId="01FE20DC" w14:textId="1AEFCD63" w:rsidR="00395013" w:rsidRPr="00BC69D4" w:rsidRDefault="00395013" w:rsidP="00395013">
      <w:pPr>
        <w:rPr>
          <w:rFonts w:cstheme="minorHAnsi"/>
          <w:color w:val="000000" w:themeColor="text1"/>
        </w:rPr>
      </w:pPr>
      <w:r w:rsidRPr="00BC69D4">
        <w:rPr>
          <w:rFonts w:cstheme="minorHAnsi"/>
          <w:color w:val="000000" w:themeColor="text1"/>
        </w:rPr>
        <w:t>The argument is from the common opinion of the Fathers</w:t>
      </w:r>
      <w:r w:rsidR="008E22A7" w:rsidRPr="00BC69D4">
        <w:rPr>
          <w:rFonts w:cstheme="minorHAnsi"/>
          <w:color w:val="000000" w:themeColor="text1"/>
        </w:rPr>
        <w:t xml:space="preserve"> </w:t>
      </w:r>
      <w:r w:rsidRPr="00BC69D4">
        <w:rPr>
          <w:rFonts w:cstheme="minorHAnsi"/>
          <w:color w:val="000000" w:themeColor="text1"/>
        </w:rPr>
        <w:t>and th</w:t>
      </w:r>
      <w:r w:rsidR="00047136" w:rsidRPr="00BC69D4">
        <w:rPr>
          <w:rFonts w:cstheme="minorHAnsi"/>
          <w:color w:val="000000" w:themeColor="text1"/>
        </w:rPr>
        <w:t xml:space="preserve">e </w:t>
      </w:r>
      <w:r w:rsidRPr="00BC69D4">
        <w:rPr>
          <w:rFonts w:cstheme="minorHAnsi"/>
          <w:color w:val="000000" w:themeColor="text1"/>
        </w:rPr>
        <w:t>tendency of the church to support this view. Lonergan draws at</w:t>
      </w:r>
      <w:r w:rsidR="00047136" w:rsidRPr="00BC69D4">
        <w:rPr>
          <w:rFonts w:cstheme="minorHAnsi"/>
          <w:color w:val="000000" w:themeColor="text1"/>
        </w:rPr>
        <w:t>t</w:t>
      </w:r>
      <w:r w:rsidRPr="00BC69D4">
        <w:rPr>
          <w:rFonts w:cstheme="minorHAnsi"/>
          <w:color w:val="000000" w:themeColor="text1"/>
        </w:rPr>
        <w:t xml:space="preserve">ention to </w:t>
      </w:r>
      <w:bookmarkStart w:id="22" w:name="Doran_13125-0021"/>
      <w:bookmarkEnd w:id="22"/>
      <w:r w:rsidRPr="00BC69D4">
        <w:rPr>
          <w:rFonts w:cstheme="minorHAnsi"/>
          <w:color w:val="000000" w:themeColor="text1"/>
        </w:rPr>
        <w:t>the distinction on p. 64 in Boyer between a salutary act and a meritorious act. And he interprets Augustine's calling "sin" even a good act that does not lead to salvation.</w:t>
      </w:r>
    </w:p>
    <w:p w14:paraId="4D2E7CE8" w14:textId="77777777" w:rsidR="00395013" w:rsidRPr="00BC69D4" w:rsidRDefault="00395013" w:rsidP="00B644F7">
      <w:pPr>
        <w:pStyle w:val="Heading2"/>
        <w:rPr>
          <w:color w:val="000000" w:themeColor="text1"/>
        </w:rPr>
      </w:pPr>
      <w:r w:rsidRPr="00BC69D4">
        <w:rPr>
          <w:color w:val="000000" w:themeColor="text1"/>
        </w:rPr>
        <w:t>8.4 Whether We Can Love God above All Things without Grace, from Our Natural Capacities Alone</w:t>
      </w:r>
    </w:p>
    <w:p w14:paraId="7AC049B9" w14:textId="581C1485" w:rsidR="00395013" w:rsidRPr="00BC69D4" w:rsidRDefault="00395013" w:rsidP="00395013">
      <w:pPr>
        <w:rPr>
          <w:rFonts w:cstheme="minorHAnsi"/>
          <w:color w:val="000000" w:themeColor="text1"/>
        </w:rPr>
      </w:pPr>
      <w:r w:rsidRPr="00BC69D4">
        <w:rPr>
          <w:rFonts w:cstheme="minorHAnsi"/>
          <w:color w:val="000000" w:themeColor="text1"/>
        </w:rPr>
        <w:t>Next Lonergan</w:t>
      </w:r>
      <w:r w:rsidR="00FE004A" w:rsidRPr="00BC69D4">
        <w:rPr>
          <w:rFonts w:cstheme="minorHAnsi"/>
          <w:color w:val="000000" w:themeColor="text1"/>
        </w:rPr>
        <w:t xml:space="preserve"> </w:t>
      </w:r>
      <w:r w:rsidRPr="00BC69D4">
        <w:rPr>
          <w:rFonts w:cstheme="minorHAnsi"/>
          <w:color w:val="000000" w:themeColor="text1"/>
        </w:rPr>
        <w:t xml:space="preserve">turns to Boyer's "articulus quartus" and thesis 4. It corresponds to </w:t>
      </w:r>
      <w:r w:rsidRPr="00BC69D4">
        <w:rPr>
          <w:rFonts w:cstheme="minorHAnsi"/>
          <w:i/>
          <w:iCs/>
          <w:color w:val="000000" w:themeColor="text1"/>
        </w:rPr>
        <w:t xml:space="preserve">Summa theologiae, </w:t>
      </w:r>
      <w:r w:rsidRPr="00BC69D4">
        <w:rPr>
          <w:rFonts w:cstheme="minorHAnsi"/>
          <w:color w:val="000000" w:themeColor="text1"/>
        </w:rPr>
        <w:t>q. 109, a. 3. Boyer's article (66): "Utrum homo possit diligere Deum super omnia ex soils naturalibus sine gratia," and the thesis (68): "Homo lapsus non potest diligere Deum super omnia actu sine gratia elicito," "Fallen man cannot love God above all things in act without elicited grace."</w:t>
      </w:r>
    </w:p>
    <w:p w14:paraId="4FC0D08C" w14:textId="6C89642C" w:rsidR="00395013" w:rsidRPr="00BC69D4" w:rsidRDefault="00395013" w:rsidP="00395013">
      <w:pPr>
        <w:rPr>
          <w:rFonts w:cstheme="minorHAnsi"/>
          <w:color w:val="000000" w:themeColor="text1"/>
        </w:rPr>
      </w:pPr>
      <w:r w:rsidRPr="00BC69D4">
        <w:rPr>
          <w:rFonts w:cstheme="minorHAnsi"/>
          <w:color w:val="000000" w:themeColor="text1"/>
        </w:rPr>
        <w:t xml:space="preserve">Lonergan adds another argument to those offered by </w:t>
      </w:r>
      <w:r w:rsidR="00AC392C" w:rsidRPr="00BC69D4">
        <w:rPr>
          <w:rFonts w:cstheme="minorHAnsi"/>
          <w:color w:val="000000" w:themeColor="text1"/>
        </w:rPr>
        <w:t>Boyer.</w:t>
      </w:r>
      <w:r w:rsidRPr="00BC69D4">
        <w:rPr>
          <w:rFonts w:cstheme="minorHAnsi"/>
          <w:color w:val="000000" w:themeColor="text1"/>
        </w:rPr>
        <w:t xml:space="preserve"> One who cannot long observe all the commandments cannot order all the inclinations and dispositions of his or her will, and one who cannot order all the inclinations and dispositions of one's will cannot love God above all things. To the extent there remains an inclination to evil, in that respect one does not have an ordered will. And if one does not have an ordered will, one cannot love God above all things. For love's tendency is to a habitual stable</w:t>
      </w:r>
      <w:r w:rsidR="00AC392C" w:rsidRPr="00BC69D4">
        <w:rPr>
          <w:rFonts w:cstheme="minorHAnsi"/>
          <w:color w:val="000000" w:themeColor="text1"/>
        </w:rPr>
        <w:t xml:space="preserve"> </w:t>
      </w:r>
      <w:r w:rsidRPr="00BC69D4">
        <w:rPr>
          <w:rFonts w:cstheme="minorHAnsi"/>
          <w:color w:val="000000" w:themeColor="text1"/>
        </w:rPr>
        <w:t>and permanent condition, which is not reconciled with inclinations in other directions.</w:t>
      </w:r>
    </w:p>
    <w:p w14:paraId="330D6839" w14:textId="0B3EFD46" w:rsidR="00395013" w:rsidRPr="00BC69D4" w:rsidRDefault="00395013" w:rsidP="00395013">
      <w:pPr>
        <w:rPr>
          <w:rFonts w:cstheme="minorHAnsi"/>
          <w:color w:val="000000" w:themeColor="text1"/>
        </w:rPr>
      </w:pPr>
      <w:r w:rsidRPr="00BC69D4">
        <w:rPr>
          <w:rFonts w:cstheme="minorHAnsi"/>
          <w:color w:val="000000" w:themeColor="text1"/>
        </w:rPr>
        <w:t>This ends the treatment of what is contained in Boyer's chapter 1 (De necessitate gratiae sanantis, on the necessity of healing grace), pars pri</w:t>
      </w:r>
      <w:r w:rsidR="00AC392C" w:rsidRPr="00BC69D4">
        <w:rPr>
          <w:rFonts w:cstheme="minorHAnsi"/>
          <w:color w:val="000000" w:themeColor="text1"/>
        </w:rPr>
        <w:t>m</w:t>
      </w:r>
      <w:r w:rsidRPr="00BC69D4">
        <w:rPr>
          <w:rFonts w:cstheme="minorHAnsi"/>
          <w:color w:val="000000" w:themeColor="text1"/>
        </w:rPr>
        <w:t>a (De gratia divina secundum se), quaestio pri</w:t>
      </w:r>
      <w:r w:rsidR="00E51096" w:rsidRPr="00BC69D4">
        <w:rPr>
          <w:rFonts w:cstheme="minorHAnsi"/>
          <w:color w:val="000000" w:themeColor="text1"/>
        </w:rPr>
        <w:t>m</w:t>
      </w:r>
      <w:r w:rsidRPr="00BC69D4">
        <w:rPr>
          <w:rFonts w:cstheme="minorHAnsi"/>
          <w:color w:val="000000" w:themeColor="text1"/>
        </w:rPr>
        <w:t>a (De necessitate gratiae), sectio prirria (De necessitate gratiae ad reparationem hominis lapsi).</w:t>
      </w:r>
    </w:p>
    <w:p w14:paraId="2464129F" w14:textId="77777777" w:rsidR="00395013" w:rsidRPr="00BC69D4" w:rsidRDefault="00395013" w:rsidP="00AC392C">
      <w:pPr>
        <w:pStyle w:val="Heading2"/>
        <w:rPr>
          <w:color w:val="000000" w:themeColor="text1"/>
        </w:rPr>
      </w:pPr>
      <w:r w:rsidRPr="00BC69D4">
        <w:rPr>
          <w:color w:val="000000" w:themeColor="text1"/>
        </w:rPr>
        <w:t>8.5 Whether Man Can Merit Eternal Life without Elevating Grace</w:t>
      </w:r>
    </w:p>
    <w:p w14:paraId="58F7CAEE" w14:textId="77777777" w:rsidR="00D71164" w:rsidRPr="00BC69D4" w:rsidRDefault="00395013" w:rsidP="00D56EA3">
      <w:pPr>
        <w:rPr>
          <w:rFonts w:cstheme="minorHAnsi"/>
          <w:color w:val="000000" w:themeColor="text1"/>
        </w:rPr>
      </w:pPr>
      <w:r w:rsidRPr="00BC69D4">
        <w:rPr>
          <w:rFonts w:cstheme="minorHAnsi"/>
          <w:color w:val="000000" w:themeColor="text1"/>
        </w:rPr>
        <w:t xml:space="preserve">Boyer's chapter 2 (under the same part, question, and section) has to do </w:t>
      </w:r>
      <w:r w:rsidR="00D7333F" w:rsidRPr="00BC69D4">
        <w:rPr>
          <w:rFonts w:cstheme="minorHAnsi"/>
          <w:color w:val="000000" w:themeColor="text1"/>
        </w:rPr>
        <w:t>with</w:t>
      </w:r>
      <w:r w:rsidRPr="00BC69D4">
        <w:rPr>
          <w:rFonts w:cstheme="minorHAnsi"/>
          <w:color w:val="000000" w:themeColor="text1"/>
        </w:rPr>
        <w:t xml:space="preserve"> the necessity of </w:t>
      </w:r>
      <w:r w:rsidRPr="00BC69D4">
        <w:rPr>
          <w:rFonts w:cstheme="minorHAnsi"/>
          <w:i/>
          <w:iCs/>
          <w:color w:val="000000" w:themeColor="text1"/>
        </w:rPr>
        <w:t xml:space="preserve">elevating </w:t>
      </w:r>
      <w:r w:rsidRPr="00BC69D4">
        <w:rPr>
          <w:rFonts w:cstheme="minorHAnsi"/>
          <w:color w:val="000000" w:themeColor="text1"/>
        </w:rPr>
        <w:t>grace. And article 5 (73) asks "Utrum ho</w:t>
      </w:r>
      <w:r w:rsidR="00D7333F" w:rsidRPr="00BC69D4">
        <w:rPr>
          <w:rFonts w:cstheme="minorHAnsi"/>
          <w:color w:val="000000" w:themeColor="text1"/>
        </w:rPr>
        <w:t>m</w:t>
      </w:r>
      <w:r w:rsidRPr="00BC69D4">
        <w:rPr>
          <w:rFonts w:cstheme="minorHAnsi"/>
          <w:color w:val="000000" w:themeColor="text1"/>
        </w:rPr>
        <w:t xml:space="preserve">o possit mereri vitam aeternam sine gratia elevante," whether man can </w:t>
      </w:r>
      <w:r w:rsidR="0008796F" w:rsidRPr="00BC69D4">
        <w:rPr>
          <w:rFonts w:cstheme="minorHAnsi"/>
          <w:color w:val="000000" w:themeColor="text1"/>
        </w:rPr>
        <w:t>meri</w:t>
      </w:r>
      <w:r w:rsidRPr="00BC69D4">
        <w:rPr>
          <w:rFonts w:cstheme="minorHAnsi"/>
          <w:color w:val="000000" w:themeColor="text1"/>
        </w:rPr>
        <w:t>t eternal life without elevating grace. Boyer's fifth thesis (75) reads,</w:t>
      </w:r>
      <w:r w:rsidR="00D7333F" w:rsidRPr="00BC69D4">
        <w:rPr>
          <w:rFonts w:cstheme="minorHAnsi"/>
          <w:color w:val="000000" w:themeColor="text1"/>
        </w:rPr>
        <w:t xml:space="preserve"> “A</w:t>
      </w:r>
      <w:r w:rsidRPr="00BC69D4">
        <w:rPr>
          <w:rFonts w:cstheme="minorHAnsi"/>
          <w:color w:val="000000" w:themeColor="text1"/>
        </w:rPr>
        <w:t xml:space="preserve">ctus meritorii vitae aeternae elici non possunt sine gratia elevante," </w:t>
      </w:r>
      <w:r w:rsidR="0008796F" w:rsidRPr="00BC69D4">
        <w:rPr>
          <w:rFonts w:cstheme="minorHAnsi"/>
          <w:color w:val="000000" w:themeColor="text1"/>
        </w:rPr>
        <w:t>A</w:t>
      </w:r>
      <w:r w:rsidRPr="00BC69D4">
        <w:rPr>
          <w:rFonts w:cstheme="minorHAnsi"/>
          <w:color w:val="000000" w:themeColor="text1"/>
        </w:rPr>
        <w:t xml:space="preserve">cts meriting eternal life cannot be elicited without elevating grace." This </w:t>
      </w:r>
      <w:r w:rsidR="0008796F" w:rsidRPr="00BC69D4">
        <w:rPr>
          <w:rFonts w:cstheme="minorHAnsi"/>
          <w:color w:val="000000" w:themeColor="text1"/>
        </w:rPr>
        <w:t>corre</w:t>
      </w:r>
      <w:r w:rsidRPr="00BC69D4">
        <w:rPr>
          <w:rFonts w:cstheme="minorHAnsi"/>
          <w:color w:val="000000" w:themeColor="text1"/>
        </w:rPr>
        <w:t xml:space="preserve">sponds to </w:t>
      </w:r>
      <w:r w:rsidRPr="00BC69D4">
        <w:rPr>
          <w:rFonts w:cstheme="minorHAnsi"/>
          <w:i/>
          <w:iCs/>
          <w:color w:val="000000" w:themeColor="text1"/>
        </w:rPr>
        <w:t xml:space="preserve">Summa theologiae, </w:t>
      </w:r>
      <w:r w:rsidRPr="00BC69D4">
        <w:rPr>
          <w:rFonts w:cstheme="minorHAnsi"/>
          <w:color w:val="000000" w:themeColor="text1"/>
        </w:rPr>
        <w:t>1-2, q. 109, a. 5.</w:t>
      </w:r>
      <w:r w:rsidRPr="00BC69D4">
        <w:rPr>
          <w:rFonts w:cstheme="minorHAnsi"/>
          <w:color w:val="000000" w:themeColor="text1"/>
          <w:vertAlign w:val="superscript"/>
        </w:rPr>
        <w:t>20</w:t>
      </w:r>
      <w:r w:rsidR="00D56EA3" w:rsidRPr="00BC69D4">
        <w:rPr>
          <w:rFonts w:cstheme="minorHAnsi"/>
          <w:color w:val="000000" w:themeColor="text1"/>
        </w:rPr>
        <w:t xml:space="preserve"> </w:t>
      </w:r>
      <w:bookmarkStart w:id="23" w:name="Doran_13125-0022"/>
      <w:bookmarkEnd w:id="23"/>
    </w:p>
    <w:p w14:paraId="241438B8" w14:textId="71A789FF" w:rsidR="00D56EA3" w:rsidRPr="00BC69D4" w:rsidRDefault="00D56EA3" w:rsidP="00D56EA3">
      <w:pPr>
        <w:rPr>
          <w:rFonts w:cstheme="minorHAnsi"/>
          <w:color w:val="000000" w:themeColor="text1"/>
        </w:rPr>
      </w:pPr>
      <w:r w:rsidRPr="00BC69D4">
        <w:rPr>
          <w:rFonts w:cstheme="minorHAnsi"/>
          <w:color w:val="000000" w:themeColor="text1"/>
        </w:rPr>
        <w:t>The notes of Crowe and Stewart distinguish an act that is "mere</w:t>
      </w:r>
      <w:r w:rsidR="00D71164" w:rsidRPr="00BC69D4">
        <w:rPr>
          <w:rFonts w:cstheme="minorHAnsi"/>
          <w:color w:val="000000" w:themeColor="text1"/>
        </w:rPr>
        <w:t xml:space="preserve"> </w:t>
      </w:r>
      <w:r w:rsidRPr="00BC69D4">
        <w:rPr>
          <w:rFonts w:cstheme="minorHAnsi"/>
          <w:color w:val="000000" w:themeColor="text1"/>
        </w:rPr>
        <w:t>salutaris" (before justification) from one that is "salutaris et meritorius" (after justification and leading to eternal life). A meritorious act is one by which a person acquires a strict right to reward (meri tum de condigno). Grace as healing does not exceed the proportion of pure nature, just of fallen nature, but grace as elevating exceeds the proportion of any nature, whether pure, innocent, or fallen.</w:t>
      </w:r>
    </w:p>
    <w:p w14:paraId="36D0B613" w14:textId="77777777" w:rsidR="00D56EA3" w:rsidRPr="00BC69D4" w:rsidRDefault="00D56EA3" w:rsidP="00D56EA3">
      <w:pPr>
        <w:rPr>
          <w:rFonts w:cstheme="minorHAnsi"/>
          <w:color w:val="000000" w:themeColor="text1"/>
        </w:rPr>
      </w:pPr>
      <w:r w:rsidRPr="00BC69D4">
        <w:rPr>
          <w:rFonts w:cstheme="minorHAnsi"/>
          <w:color w:val="000000" w:themeColor="text1"/>
        </w:rPr>
        <w:t>After giving Denzinger references (812, 105, 180, 1516) the notes of Crowe and Stewart proceed to the argument, in two parts: the necessity of grace, and the necessity of grace precisely as elevating (see also 16200DTL040, 9).</w:t>
      </w:r>
    </w:p>
    <w:p w14:paraId="7FE5B876" w14:textId="27EB72AC" w:rsidR="00D56EA3" w:rsidRPr="00BC69D4" w:rsidRDefault="00D56EA3" w:rsidP="00D56EA3">
      <w:pPr>
        <w:rPr>
          <w:rFonts w:cstheme="minorHAnsi"/>
          <w:color w:val="000000" w:themeColor="text1"/>
        </w:rPr>
      </w:pPr>
      <w:r w:rsidRPr="00BC69D4">
        <w:rPr>
          <w:rFonts w:cstheme="minorHAnsi"/>
          <w:color w:val="000000" w:themeColor="text1"/>
        </w:rPr>
        <w:t>There are two presuppositions. First, eternal life is a reward for our good works. Second, what is given as a reward for</w:t>
      </w:r>
      <w:r w:rsidR="00FE004A" w:rsidRPr="00BC69D4">
        <w:rPr>
          <w:rFonts w:cstheme="minorHAnsi"/>
          <w:color w:val="000000" w:themeColor="text1"/>
        </w:rPr>
        <w:t xml:space="preserve"> </w:t>
      </w:r>
      <w:r w:rsidRPr="00BC69D4">
        <w:rPr>
          <w:rFonts w:cstheme="minorHAnsi"/>
          <w:color w:val="000000" w:themeColor="text1"/>
        </w:rPr>
        <w:t>meritorious works cannot directly and immediately be grace. Romans 11:6: "But if it is by grace,it is no longer on the basis of works, otherwise grace would no longer be grace." Still it can be grace if the works themselves are from grace.</w:t>
      </w:r>
      <w:r w:rsidRPr="00BC69D4">
        <w:rPr>
          <w:rFonts w:cstheme="minorHAnsi"/>
          <w:color w:val="000000" w:themeColor="text1"/>
          <w:vertAlign w:val="superscript"/>
        </w:rPr>
        <w:t>21</w:t>
      </w:r>
    </w:p>
    <w:p w14:paraId="2AE28499" w14:textId="6EAED7BD" w:rsidR="00D56EA3" w:rsidRPr="00BC69D4" w:rsidRDefault="00D56EA3" w:rsidP="00D56EA3">
      <w:pPr>
        <w:rPr>
          <w:rFonts w:cstheme="minorHAnsi"/>
          <w:color w:val="000000" w:themeColor="text1"/>
        </w:rPr>
      </w:pPr>
      <w:r w:rsidRPr="00BC69D4">
        <w:rPr>
          <w:rFonts w:cstheme="minorHAnsi"/>
          <w:color w:val="000000" w:themeColor="text1"/>
        </w:rPr>
        <w:t>The basic argument for part 1 (the necessity of grace for eternal life) is: If eternal life is grace, either this life is given apart from our merits, or if it is given because of our merits, our good works, the works themselves</w:t>
      </w:r>
      <w:r w:rsidR="00F87B35" w:rsidRPr="00BC69D4">
        <w:rPr>
          <w:rFonts w:cstheme="minorHAnsi"/>
          <w:color w:val="000000" w:themeColor="text1"/>
        </w:rPr>
        <w:t xml:space="preserve"> </w:t>
      </w:r>
      <w:r w:rsidRPr="00BC69D4">
        <w:rPr>
          <w:rFonts w:cstheme="minorHAnsi"/>
          <w:color w:val="000000" w:themeColor="text1"/>
        </w:rPr>
        <w:t>are "ex gratia," from grace. But eternal life is grace, and it is not given apart from our works. Therefore, the meritorious works themselves come from grace. Scripture passages are mentioned: that eternal life is grace, Romans 6:23 (especially in the context that begins with Romans 5:12 and ends at the end of Romans 6): "For the wages of sin is death, but the free gift of God is eternal life in Christ Jesus our Lord." John 15:</w:t>
      </w:r>
      <w:r w:rsidR="00554D68" w:rsidRPr="00BC69D4">
        <w:rPr>
          <w:rFonts w:cstheme="minorHAnsi"/>
          <w:color w:val="000000" w:themeColor="text1"/>
        </w:rPr>
        <w:t>1</w:t>
      </w:r>
      <w:r w:rsidRPr="00BC69D4">
        <w:rPr>
          <w:rFonts w:cstheme="minorHAnsi"/>
          <w:color w:val="000000" w:themeColor="text1"/>
        </w:rPr>
        <w:t>ff. is also mentioned.</w:t>
      </w:r>
    </w:p>
    <w:p w14:paraId="4F05B3A1" w14:textId="0C7D3C13" w:rsidR="00D56EA3" w:rsidRPr="00BC69D4" w:rsidRDefault="00D56EA3" w:rsidP="00D56EA3">
      <w:pPr>
        <w:rPr>
          <w:rFonts w:cstheme="minorHAnsi"/>
          <w:color w:val="000000" w:themeColor="text1"/>
        </w:rPr>
      </w:pPr>
      <w:r w:rsidRPr="00BC69D4">
        <w:rPr>
          <w:rFonts w:cstheme="minorHAnsi"/>
          <w:color w:val="000000" w:themeColor="text1"/>
        </w:rPr>
        <w:t>Lonergan adds that the necessity is physical, absolute, and anteced</w:t>
      </w:r>
      <w:r w:rsidR="00554D68" w:rsidRPr="00BC69D4">
        <w:rPr>
          <w:rFonts w:cstheme="minorHAnsi"/>
          <w:color w:val="000000" w:themeColor="text1"/>
        </w:rPr>
        <w:t>e</w:t>
      </w:r>
      <w:r w:rsidRPr="00BC69D4">
        <w:rPr>
          <w:rFonts w:cstheme="minorHAnsi"/>
          <w:color w:val="000000" w:themeColor="text1"/>
        </w:rPr>
        <w:t>nt. Reference is made in his own</w:t>
      </w:r>
      <w:r w:rsidR="00FE004A" w:rsidRPr="00BC69D4">
        <w:rPr>
          <w:rFonts w:cstheme="minorHAnsi"/>
          <w:color w:val="000000" w:themeColor="text1"/>
        </w:rPr>
        <w:t xml:space="preserve"> </w:t>
      </w:r>
      <w:r w:rsidRPr="00BC69D4">
        <w:rPr>
          <w:rFonts w:cstheme="minorHAnsi"/>
          <w:color w:val="000000" w:themeColor="text1"/>
        </w:rPr>
        <w:t>notes to John 15:5 and</w:t>
      </w:r>
      <w:r w:rsidR="00FE004A" w:rsidRPr="00BC69D4">
        <w:rPr>
          <w:rFonts w:cstheme="minorHAnsi"/>
          <w:color w:val="000000" w:themeColor="text1"/>
        </w:rPr>
        <w:t xml:space="preserve"> </w:t>
      </w:r>
      <w:r w:rsidRPr="00BC69D4">
        <w:rPr>
          <w:rFonts w:cstheme="minorHAnsi"/>
          <w:color w:val="000000" w:themeColor="text1"/>
        </w:rPr>
        <w:t>DB 812. The necessity is antecedent: we are unable; absolute: we are absolutely unable; physical: it respects individual acts, not a series of acts.</w:t>
      </w:r>
    </w:p>
    <w:p w14:paraId="0DE670DF" w14:textId="6B889B94" w:rsidR="003447BE" w:rsidRPr="00BC69D4" w:rsidRDefault="00D56EA3" w:rsidP="003447BE">
      <w:pPr>
        <w:rPr>
          <w:rFonts w:cstheme="minorHAnsi"/>
          <w:color w:val="000000" w:themeColor="text1"/>
        </w:rPr>
      </w:pPr>
      <w:r w:rsidRPr="00BC69D4">
        <w:rPr>
          <w:rFonts w:cstheme="minorHAnsi"/>
          <w:color w:val="000000" w:themeColor="text1"/>
        </w:rPr>
        <w:t>As</w:t>
      </w:r>
      <w:r w:rsidR="00FE004A" w:rsidRPr="00BC69D4">
        <w:rPr>
          <w:rFonts w:cstheme="minorHAnsi"/>
          <w:color w:val="000000" w:themeColor="text1"/>
        </w:rPr>
        <w:t xml:space="preserve"> </w:t>
      </w:r>
      <w:r w:rsidRPr="00BC69D4">
        <w:rPr>
          <w:rFonts w:cstheme="minorHAnsi"/>
          <w:color w:val="000000" w:themeColor="text1"/>
        </w:rPr>
        <w:t>for</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second</w:t>
      </w:r>
      <w:r w:rsidR="00FE004A" w:rsidRPr="00BC69D4">
        <w:rPr>
          <w:rFonts w:cstheme="minorHAnsi"/>
          <w:color w:val="000000" w:themeColor="text1"/>
        </w:rPr>
        <w:t xml:space="preserve"> </w:t>
      </w:r>
      <w:r w:rsidRPr="00BC69D4">
        <w:rPr>
          <w:rFonts w:cstheme="minorHAnsi"/>
          <w:color w:val="000000" w:themeColor="text1"/>
        </w:rPr>
        <w:t>part</w:t>
      </w:r>
      <w:r w:rsidR="00FE004A" w:rsidRPr="00BC69D4">
        <w:rPr>
          <w:rFonts w:cstheme="minorHAnsi"/>
          <w:color w:val="000000" w:themeColor="text1"/>
        </w:rPr>
        <w:t xml:space="preserve"> </w:t>
      </w:r>
      <w:r w:rsidRPr="00BC69D4">
        <w:rPr>
          <w:rFonts w:cstheme="minorHAnsi"/>
          <w:color w:val="000000" w:themeColor="text1"/>
        </w:rPr>
        <w:t>of</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argument,</w:t>
      </w:r>
      <w:r w:rsidR="00FE004A" w:rsidRPr="00BC69D4">
        <w:rPr>
          <w:rFonts w:cstheme="minorHAnsi"/>
          <w:color w:val="000000" w:themeColor="text1"/>
        </w:rPr>
        <w:t xml:space="preserve"> </w:t>
      </w:r>
      <w:r w:rsidRPr="00BC69D4">
        <w:rPr>
          <w:rFonts w:cstheme="minorHAnsi"/>
          <w:color w:val="000000" w:themeColor="text1"/>
        </w:rPr>
        <w:t>that</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necessary grace is precisely</w:t>
      </w:r>
      <w:r w:rsidR="00FE004A" w:rsidRPr="00BC69D4">
        <w:rPr>
          <w:rFonts w:cstheme="minorHAnsi"/>
          <w:color w:val="000000" w:themeColor="text1"/>
        </w:rPr>
        <w:t xml:space="preserve"> </w:t>
      </w:r>
      <w:r w:rsidRPr="00BC69D4">
        <w:rPr>
          <w:rFonts w:cstheme="minorHAnsi"/>
          <w:color w:val="000000" w:themeColor="text1"/>
        </w:rPr>
        <w:t>elevating,</w:t>
      </w:r>
      <w:r w:rsidR="00FE004A" w:rsidRPr="00BC69D4">
        <w:rPr>
          <w:rFonts w:cstheme="minorHAnsi"/>
          <w:color w:val="000000" w:themeColor="text1"/>
        </w:rPr>
        <w:t xml:space="preserve"> </w:t>
      </w:r>
      <w:r w:rsidRPr="00BC69D4">
        <w:rPr>
          <w:rFonts w:cstheme="minorHAnsi"/>
          <w:color w:val="000000" w:themeColor="text1"/>
        </w:rPr>
        <w:t>Lonergan's</w:t>
      </w:r>
      <w:r w:rsidR="00FE004A" w:rsidRPr="00BC69D4">
        <w:rPr>
          <w:rFonts w:cstheme="minorHAnsi"/>
          <w:color w:val="000000" w:themeColor="text1"/>
        </w:rPr>
        <w:t xml:space="preserve"> </w:t>
      </w:r>
      <w:r w:rsidRPr="00BC69D4">
        <w:rPr>
          <w:rFonts w:cstheme="minorHAnsi"/>
          <w:color w:val="000000" w:themeColor="text1"/>
        </w:rPr>
        <w:t>own</w:t>
      </w:r>
      <w:r w:rsidR="00FE004A" w:rsidRPr="00BC69D4">
        <w:rPr>
          <w:rFonts w:cstheme="minorHAnsi"/>
          <w:color w:val="000000" w:themeColor="text1"/>
        </w:rPr>
        <w:t xml:space="preserve"> </w:t>
      </w:r>
      <w:r w:rsidRPr="00BC69D4">
        <w:rPr>
          <w:rFonts w:cstheme="minorHAnsi"/>
          <w:color w:val="000000" w:themeColor="text1"/>
        </w:rPr>
        <w:t>notes</w:t>
      </w:r>
      <w:r w:rsidR="00FE004A" w:rsidRPr="00BC69D4">
        <w:rPr>
          <w:rFonts w:cstheme="minorHAnsi"/>
          <w:color w:val="000000" w:themeColor="text1"/>
        </w:rPr>
        <w:t xml:space="preserve"> </w:t>
      </w:r>
      <w:r w:rsidRPr="00BC69D4">
        <w:rPr>
          <w:rFonts w:cstheme="minorHAnsi"/>
          <w:color w:val="000000" w:themeColor="text1"/>
        </w:rPr>
        <w:t>speak</w:t>
      </w:r>
      <w:r w:rsidR="00FE004A" w:rsidRPr="00BC69D4">
        <w:rPr>
          <w:rFonts w:cstheme="minorHAnsi"/>
          <w:color w:val="000000" w:themeColor="text1"/>
        </w:rPr>
        <w:t xml:space="preserve"> </w:t>
      </w:r>
      <w:r w:rsidRPr="00BC69D4">
        <w:rPr>
          <w:rFonts w:cstheme="minorHAnsi"/>
          <w:color w:val="000000" w:themeColor="text1"/>
        </w:rPr>
        <w:t>"de</w:t>
      </w:r>
      <w:r w:rsidR="00FE004A" w:rsidRPr="00BC69D4">
        <w:rPr>
          <w:rFonts w:cstheme="minorHAnsi"/>
          <w:color w:val="000000" w:themeColor="text1"/>
        </w:rPr>
        <w:t xml:space="preserve"> </w:t>
      </w:r>
      <w:r w:rsidRPr="00BC69D4">
        <w:rPr>
          <w:rFonts w:cstheme="minorHAnsi"/>
          <w:color w:val="000000" w:themeColor="text1"/>
        </w:rPr>
        <w:t>supernatur</w:t>
      </w:r>
      <w:r w:rsidR="00AB0744" w:rsidRPr="00BC69D4">
        <w:rPr>
          <w:rFonts w:cstheme="minorHAnsi"/>
          <w:color w:val="000000" w:themeColor="text1"/>
        </w:rPr>
        <w:t>a</w:t>
      </w:r>
      <w:r w:rsidRPr="00BC69D4">
        <w:rPr>
          <w:rFonts w:cstheme="minorHAnsi"/>
          <w:color w:val="000000" w:themeColor="text1"/>
        </w:rPr>
        <w:t>l</w:t>
      </w:r>
      <w:r w:rsidR="00AB0744" w:rsidRPr="00BC69D4">
        <w:rPr>
          <w:rFonts w:cstheme="minorHAnsi"/>
          <w:color w:val="000000" w:themeColor="text1"/>
        </w:rPr>
        <w:t>i</w:t>
      </w:r>
      <w:r w:rsidRPr="00BC69D4">
        <w:rPr>
          <w:rFonts w:cstheme="minorHAnsi"/>
          <w:color w:val="000000" w:themeColor="text1"/>
        </w:rPr>
        <w:t>tate gratiae qua</w:t>
      </w:r>
      <w:r w:rsidR="00FE004A" w:rsidRPr="00BC69D4">
        <w:rPr>
          <w:rFonts w:cstheme="minorHAnsi"/>
          <w:color w:val="000000" w:themeColor="text1"/>
        </w:rPr>
        <w:t xml:space="preserve"> </w:t>
      </w:r>
      <w:r w:rsidRPr="00BC69D4">
        <w:rPr>
          <w:rFonts w:cstheme="minorHAnsi"/>
          <w:color w:val="000000" w:themeColor="text1"/>
        </w:rPr>
        <w:t xml:space="preserve">ponimus opera meritoria," about the supernatural character of </w:t>
      </w:r>
      <w:bookmarkStart w:id="24" w:name="Doran_13125-0023"/>
      <w:bookmarkEnd w:id="24"/>
      <w:r w:rsidR="003447BE" w:rsidRPr="00BC69D4">
        <w:rPr>
          <w:rFonts w:cstheme="minorHAnsi"/>
          <w:color w:val="000000" w:themeColor="text1"/>
        </w:rPr>
        <w:t>the grace by which we posit meritorious works. Appeal is made again to scripture: Romans 5:5 regarding the gift of the Holy Spirit, 8:9-11, 8:15-17, 9 passim and esp. 9:16, "not on human will or exertion but on God who shows mercy," 2 Corinthians 5:15-17, "a new creation," 2 Peter 1:4, partakers of the divine nature.</w:t>
      </w:r>
    </w:p>
    <w:p w14:paraId="5C84D89A" w14:textId="77777777" w:rsidR="003447BE" w:rsidRPr="00BC69D4" w:rsidRDefault="003447BE" w:rsidP="003447BE">
      <w:pPr>
        <w:rPr>
          <w:rFonts w:cstheme="minorHAnsi"/>
          <w:color w:val="000000" w:themeColor="text1"/>
        </w:rPr>
      </w:pPr>
      <w:r w:rsidRPr="00BC69D4">
        <w:rPr>
          <w:rFonts w:cstheme="minorHAnsi"/>
          <w:color w:val="000000" w:themeColor="text1"/>
        </w:rPr>
        <w:t>And an argument is offered: What nature lacks physically, absolutely, and antecedently is beyond nature. But nature lacks physically, absolutely, and antecedently with respect to meritorious works. And so, meritorious works or elevating grace are beyond human nature.</w:t>
      </w:r>
    </w:p>
    <w:p w14:paraId="305C376B" w14:textId="4680FD10" w:rsidR="003447BE" w:rsidRPr="00BC69D4" w:rsidRDefault="003447BE" w:rsidP="00125ECA">
      <w:pPr>
        <w:pStyle w:val="Heading2"/>
        <w:rPr>
          <w:color w:val="000000" w:themeColor="text1"/>
        </w:rPr>
      </w:pPr>
      <w:r w:rsidRPr="00BC69D4">
        <w:rPr>
          <w:color w:val="000000" w:themeColor="text1"/>
        </w:rPr>
        <w:t>8.6 Whether Acts That Are Elicited with Elevating Grace Are Entitatively or</w:t>
      </w:r>
      <w:r w:rsidR="00B4396F" w:rsidRPr="00BC69D4">
        <w:rPr>
          <w:color w:val="000000" w:themeColor="text1"/>
        </w:rPr>
        <w:t xml:space="preserve"> </w:t>
      </w:r>
      <w:r w:rsidRPr="00BC69D4">
        <w:rPr>
          <w:color w:val="000000" w:themeColor="text1"/>
        </w:rPr>
        <w:t>Essentially Supernatural</w:t>
      </w:r>
      <w:r w:rsidRPr="00BC69D4">
        <w:rPr>
          <w:color w:val="000000" w:themeColor="text1"/>
          <w:vertAlign w:val="superscript"/>
        </w:rPr>
        <w:t>22</w:t>
      </w:r>
    </w:p>
    <w:p w14:paraId="4FD63319" w14:textId="77777777" w:rsidR="003447BE" w:rsidRPr="00BC69D4" w:rsidRDefault="003447BE" w:rsidP="003447BE">
      <w:pPr>
        <w:rPr>
          <w:rFonts w:cstheme="minorHAnsi"/>
          <w:color w:val="000000" w:themeColor="text1"/>
        </w:rPr>
      </w:pPr>
      <w:r w:rsidRPr="00BC69D4">
        <w:rPr>
          <w:rFonts w:cstheme="minorHAnsi"/>
          <w:color w:val="000000" w:themeColor="text1"/>
        </w:rPr>
        <w:t>Attention turns next to Boyer's sixth article (Utrum actus cum gratia elevante eliciti sint supermiturales entitative seu essentialiter) and sixth thesis (Actus cum gratia elevante eliciti sunt supernaturales essentialiter seu entitative, ita ut differant quoad speciem ab actibus naturalius eiusdem generis; yes, they are, in such a manner that they differ specifically from natural acts of the same genus.)</w:t>
      </w:r>
    </w:p>
    <w:p w14:paraId="4551E147" w14:textId="0D9520DD" w:rsidR="003447BE" w:rsidRPr="00BC69D4" w:rsidRDefault="003447BE" w:rsidP="003447BE">
      <w:pPr>
        <w:rPr>
          <w:rFonts w:cstheme="minorHAnsi"/>
          <w:color w:val="000000" w:themeColor="text1"/>
        </w:rPr>
      </w:pPr>
      <w:r w:rsidRPr="00BC69D4">
        <w:rPr>
          <w:rFonts w:cstheme="minorHAnsi"/>
          <w:color w:val="000000" w:themeColor="text1"/>
        </w:rPr>
        <w:t>A good deal of attention is given to complications arising from terminological diversity. The supernatural is that which exceeds the proportion of a nature. Negatively put, it is that which does not pertain</w:t>
      </w:r>
      <w:r w:rsidR="0096262A" w:rsidRPr="00BC69D4">
        <w:rPr>
          <w:rFonts w:cstheme="minorHAnsi"/>
          <w:color w:val="000000" w:themeColor="text1"/>
        </w:rPr>
        <w:t xml:space="preserve"> </w:t>
      </w:r>
      <w:r w:rsidRPr="00BC69D4">
        <w:rPr>
          <w:rFonts w:cstheme="minorHAnsi"/>
          <w:color w:val="000000" w:themeColor="text1"/>
        </w:rPr>
        <w:t>to</w:t>
      </w:r>
      <w:r w:rsidR="006C6511" w:rsidRPr="00BC69D4">
        <w:rPr>
          <w:rFonts w:cstheme="minorHAnsi"/>
          <w:color w:val="000000" w:themeColor="text1"/>
        </w:rPr>
        <w:t xml:space="preserve"> </w:t>
      </w:r>
      <w:r w:rsidRPr="00BC69D4">
        <w:rPr>
          <w:rFonts w:cstheme="minorHAnsi"/>
          <w:color w:val="000000" w:themeColor="text1"/>
        </w:rPr>
        <w:t>a nature constitutively or by way of consequence of by way of required conditions.</w:t>
      </w:r>
    </w:p>
    <w:p w14:paraId="2025FBA9" w14:textId="5C9E8A27" w:rsidR="00A81217" w:rsidRPr="00BC69D4" w:rsidRDefault="003447BE" w:rsidP="003447BE">
      <w:pPr>
        <w:rPr>
          <w:rFonts w:cstheme="minorHAnsi"/>
          <w:color w:val="000000" w:themeColor="text1"/>
        </w:rPr>
      </w:pPr>
      <w:r w:rsidRPr="00BC69D4">
        <w:rPr>
          <w:rFonts w:cstheme="minorHAnsi"/>
          <w:color w:val="000000" w:themeColor="text1"/>
        </w:rPr>
        <w:t>The supernatural is divided, first, into uncreated and created. The uncreated supernatural is God, as God is given to us as a gift. Lonergan</w:t>
      </w:r>
      <w:r w:rsidR="006C6511" w:rsidRPr="00BC69D4">
        <w:rPr>
          <w:rFonts w:cstheme="minorHAnsi"/>
          <w:color w:val="000000" w:themeColor="text1"/>
        </w:rPr>
        <w:t xml:space="preserve"> m</w:t>
      </w:r>
      <w:r w:rsidRPr="00BC69D4">
        <w:rPr>
          <w:rFonts w:cstheme="minorHAnsi"/>
          <w:color w:val="000000" w:themeColor="text1"/>
        </w:rPr>
        <w:t>akes reference to Romans 5:5. God transcends the order of any other nature</w:t>
      </w:r>
      <w:r w:rsidR="006C6511" w:rsidRPr="00BC69D4">
        <w:rPr>
          <w:rFonts w:cstheme="minorHAnsi"/>
          <w:color w:val="000000" w:themeColor="text1"/>
        </w:rPr>
        <w:t xml:space="preserve"> </w:t>
      </w:r>
      <w:r w:rsidR="00A81217" w:rsidRPr="00BC69D4">
        <w:rPr>
          <w:rFonts w:cstheme="minorHAnsi"/>
          <w:color w:val="000000" w:themeColor="text1"/>
        </w:rPr>
        <w:t>in</w:t>
      </w:r>
      <w:r w:rsidR="00FE004A" w:rsidRPr="00BC69D4">
        <w:rPr>
          <w:rFonts w:cstheme="minorHAnsi"/>
          <w:color w:val="000000" w:themeColor="text1"/>
        </w:rPr>
        <w:t xml:space="preserve"> </w:t>
      </w:r>
      <w:r w:rsidR="00A81217" w:rsidRPr="00BC69D4">
        <w:rPr>
          <w:rFonts w:cstheme="minorHAnsi"/>
          <w:color w:val="000000" w:themeColor="text1"/>
        </w:rPr>
        <w:t>that</w:t>
      </w:r>
      <w:r w:rsidR="00FE004A" w:rsidRPr="00BC69D4">
        <w:rPr>
          <w:rFonts w:cstheme="minorHAnsi"/>
          <w:color w:val="000000" w:themeColor="text1"/>
        </w:rPr>
        <w:t xml:space="preserve"> </w:t>
      </w:r>
      <w:r w:rsidRPr="00BC69D4">
        <w:rPr>
          <w:rFonts w:cstheme="minorHAnsi"/>
          <w:color w:val="000000" w:themeColor="text1"/>
        </w:rPr>
        <w:t xml:space="preserve">there is not given in God the real distinction of essence and existence. </w:t>
      </w:r>
    </w:p>
    <w:p w14:paraId="49E5DE27" w14:textId="6DFCB6D9" w:rsidR="003447BE" w:rsidRPr="00BC69D4" w:rsidRDefault="003447BE" w:rsidP="003447BE">
      <w:pPr>
        <w:rPr>
          <w:rFonts w:cstheme="minorHAnsi"/>
          <w:color w:val="000000" w:themeColor="text1"/>
        </w:rPr>
      </w:pP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created</w:t>
      </w:r>
      <w:r w:rsidR="00FE004A" w:rsidRPr="00BC69D4">
        <w:rPr>
          <w:rFonts w:cstheme="minorHAnsi"/>
          <w:color w:val="000000" w:themeColor="text1"/>
        </w:rPr>
        <w:t xml:space="preserve"> </w:t>
      </w:r>
      <w:r w:rsidRPr="00BC69D4">
        <w:rPr>
          <w:rFonts w:cstheme="minorHAnsi"/>
          <w:color w:val="000000" w:themeColor="text1"/>
        </w:rPr>
        <w:t>or</w:t>
      </w:r>
      <w:r w:rsidR="00FE004A" w:rsidRPr="00BC69D4">
        <w:rPr>
          <w:rFonts w:cstheme="minorHAnsi"/>
          <w:color w:val="000000" w:themeColor="text1"/>
        </w:rPr>
        <w:t xml:space="preserve"> </w:t>
      </w:r>
      <w:r w:rsidRPr="00BC69D4">
        <w:rPr>
          <w:rFonts w:cstheme="minorHAnsi"/>
          <w:color w:val="000000" w:themeColor="text1"/>
        </w:rPr>
        <w:t>contingent</w:t>
      </w:r>
      <w:r w:rsidR="00FE004A" w:rsidRPr="00BC69D4">
        <w:rPr>
          <w:rFonts w:cstheme="minorHAnsi"/>
          <w:color w:val="000000" w:themeColor="text1"/>
        </w:rPr>
        <w:t xml:space="preserve"> </w:t>
      </w:r>
      <w:r w:rsidRPr="00BC69D4">
        <w:rPr>
          <w:rFonts w:cstheme="minorHAnsi"/>
          <w:color w:val="000000" w:themeColor="text1"/>
        </w:rPr>
        <w:t>supernatural</w:t>
      </w:r>
      <w:r w:rsidR="00FE004A" w:rsidRPr="00BC69D4">
        <w:rPr>
          <w:rFonts w:cstheme="minorHAnsi"/>
          <w:color w:val="000000" w:themeColor="text1"/>
        </w:rPr>
        <w:t xml:space="preserve"> </w:t>
      </w:r>
      <w:r w:rsidRPr="00BC69D4">
        <w:rPr>
          <w:rFonts w:cstheme="minorHAnsi"/>
          <w:color w:val="000000" w:themeColor="text1"/>
        </w:rPr>
        <w:t>can</w:t>
      </w:r>
      <w:r w:rsidR="00FE004A" w:rsidRPr="00BC69D4">
        <w:rPr>
          <w:rFonts w:cstheme="minorHAnsi"/>
          <w:color w:val="000000" w:themeColor="text1"/>
        </w:rPr>
        <w:t xml:space="preserve"> </w:t>
      </w:r>
      <w:r w:rsidRPr="00BC69D4">
        <w:rPr>
          <w:rFonts w:cstheme="minorHAnsi"/>
          <w:color w:val="000000" w:themeColor="text1"/>
        </w:rPr>
        <w:t>be</w:t>
      </w:r>
      <w:r w:rsidR="00FE004A" w:rsidRPr="00BC69D4">
        <w:rPr>
          <w:rFonts w:cstheme="minorHAnsi"/>
          <w:color w:val="000000" w:themeColor="text1"/>
        </w:rPr>
        <w:t xml:space="preserve"> </w:t>
      </w:r>
      <w:r w:rsidRPr="00BC69D4">
        <w:rPr>
          <w:rFonts w:cstheme="minorHAnsi"/>
          <w:color w:val="000000" w:themeColor="text1"/>
        </w:rPr>
        <w:t>either</w:t>
      </w:r>
      <w:r w:rsidR="00FE004A" w:rsidRPr="00BC69D4">
        <w:rPr>
          <w:rFonts w:cstheme="minorHAnsi"/>
          <w:color w:val="000000" w:themeColor="text1"/>
        </w:rPr>
        <w:t xml:space="preserve"> </w:t>
      </w:r>
      <w:r w:rsidRPr="00BC69D4">
        <w:rPr>
          <w:rFonts w:cstheme="minorHAnsi"/>
          <w:color w:val="000000" w:themeColor="text1"/>
        </w:rPr>
        <w:t>absolutely</w:t>
      </w:r>
      <w:r w:rsidR="00FE004A" w:rsidRPr="00BC69D4">
        <w:rPr>
          <w:rFonts w:cstheme="minorHAnsi"/>
          <w:color w:val="000000" w:themeColor="text1"/>
        </w:rPr>
        <w:t xml:space="preserve"> </w:t>
      </w:r>
      <w:r w:rsidRPr="00BC69D4">
        <w:rPr>
          <w:rFonts w:cstheme="minorHAnsi"/>
          <w:color w:val="000000" w:themeColor="text1"/>
        </w:rPr>
        <w:t>or</w:t>
      </w:r>
      <w:r w:rsidR="00A81217" w:rsidRPr="00BC69D4">
        <w:rPr>
          <w:rFonts w:cstheme="minorHAnsi"/>
          <w:color w:val="000000" w:themeColor="text1"/>
        </w:rPr>
        <w:t xml:space="preserve"> </w:t>
      </w:r>
      <w:r w:rsidRPr="00BC69D4">
        <w:rPr>
          <w:rFonts w:cstheme="minorHAnsi"/>
          <w:color w:val="000000" w:themeColor="text1"/>
        </w:rPr>
        <w:t>relatively</w:t>
      </w:r>
      <w:r w:rsidR="00FE004A" w:rsidRPr="00BC69D4">
        <w:rPr>
          <w:rFonts w:cstheme="minorHAnsi"/>
          <w:color w:val="000000" w:themeColor="text1"/>
        </w:rPr>
        <w:t xml:space="preserve"> </w:t>
      </w:r>
      <w:r w:rsidRPr="00BC69D4">
        <w:rPr>
          <w:rFonts w:cstheme="minorHAnsi"/>
          <w:color w:val="000000" w:themeColor="text1"/>
        </w:rPr>
        <w:t>supernatura</w:t>
      </w:r>
      <w:r w:rsidR="00A81217" w:rsidRPr="00BC69D4">
        <w:rPr>
          <w:rFonts w:cstheme="minorHAnsi"/>
          <w:color w:val="000000" w:themeColor="text1"/>
        </w:rPr>
        <w:t>l</w:t>
      </w:r>
      <w:r w:rsidRPr="00BC69D4">
        <w:rPr>
          <w:rFonts w:cstheme="minorHAnsi"/>
          <w:color w:val="000000" w:themeColor="text1"/>
        </w:rPr>
        <w:t>.</w:t>
      </w:r>
      <w:r w:rsidR="00FE004A" w:rsidRPr="00BC69D4">
        <w:rPr>
          <w:rFonts w:cstheme="minorHAnsi"/>
          <w:color w:val="000000" w:themeColor="text1"/>
        </w:rPr>
        <w:t xml:space="preserve"> </w:t>
      </w:r>
      <w:r w:rsidRPr="00BC69D4">
        <w:rPr>
          <w:rFonts w:cstheme="minorHAnsi"/>
          <w:color w:val="000000" w:themeColor="text1"/>
        </w:rPr>
        <w:t>The</w:t>
      </w:r>
      <w:r w:rsidR="00FE004A" w:rsidRPr="00BC69D4">
        <w:rPr>
          <w:rFonts w:cstheme="minorHAnsi"/>
          <w:color w:val="000000" w:themeColor="text1"/>
        </w:rPr>
        <w:t xml:space="preserve"> </w:t>
      </w:r>
      <w:r w:rsidRPr="00BC69D4">
        <w:rPr>
          <w:rFonts w:cstheme="minorHAnsi"/>
          <w:color w:val="000000" w:themeColor="text1"/>
        </w:rPr>
        <w:t>absolutely</w:t>
      </w:r>
      <w:r w:rsidR="00FE004A" w:rsidRPr="00BC69D4">
        <w:rPr>
          <w:rFonts w:cstheme="minorHAnsi"/>
          <w:color w:val="000000" w:themeColor="text1"/>
        </w:rPr>
        <w:t xml:space="preserve"> </w:t>
      </w:r>
      <w:r w:rsidRPr="00BC69D4">
        <w:rPr>
          <w:rFonts w:cstheme="minorHAnsi"/>
          <w:color w:val="000000" w:themeColor="text1"/>
        </w:rPr>
        <w:t xml:space="preserve">supernatural </w:t>
      </w:r>
      <w:r w:rsidR="00A81217" w:rsidRPr="00BC69D4">
        <w:rPr>
          <w:rFonts w:cstheme="minorHAnsi"/>
          <w:color w:val="000000" w:themeColor="text1"/>
        </w:rPr>
        <w:t>i</w:t>
      </w:r>
      <w:r w:rsidRPr="00BC69D4">
        <w:rPr>
          <w:rFonts w:cstheme="minorHAnsi"/>
          <w:color w:val="000000" w:themeColor="text1"/>
        </w:rPr>
        <w:t>s</w:t>
      </w:r>
      <w:r w:rsidR="00FE004A" w:rsidRPr="00BC69D4">
        <w:rPr>
          <w:rFonts w:cstheme="minorHAnsi"/>
          <w:color w:val="000000" w:themeColor="text1"/>
        </w:rPr>
        <w:t xml:space="preserve"> </w:t>
      </w:r>
      <w:r w:rsidRPr="00BC69D4">
        <w:rPr>
          <w:rFonts w:cstheme="minorHAnsi"/>
          <w:color w:val="000000" w:themeColor="text1"/>
        </w:rPr>
        <w:t>what</w:t>
      </w:r>
      <w:r w:rsidR="00FE004A" w:rsidRPr="00BC69D4">
        <w:rPr>
          <w:rFonts w:cstheme="minorHAnsi"/>
          <w:color w:val="000000" w:themeColor="text1"/>
        </w:rPr>
        <w:t xml:space="preserve"> </w:t>
      </w:r>
      <w:r w:rsidRPr="00BC69D4">
        <w:rPr>
          <w:rFonts w:cstheme="minorHAnsi"/>
          <w:color w:val="000000" w:themeColor="text1"/>
        </w:rPr>
        <w:t>exceeds</w:t>
      </w:r>
      <w:r w:rsidR="00FE004A" w:rsidRPr="00BC69D4">
        <w:rPr>
          <w:rFonts w:cstheme="minorHAnsi"/>
          <w:color w:val="000000" w:themeColor="text1"/>
        </w:rPr>
        <w:t xml:space="preserve"> </w:t>
      </w:r>
      <w:r w:rsidRPr="00BC69D4">
        <w:rPr>
          <w:rFonts w:cstheme="minorHAnsi"/>
          <w:color w:val="000000" w:themeColor="text1"/>
        </w:rPr>
        <w:t>the</w:t>
      </w:r>
      <w:r w:rsidR="00A81217" w:rsidRPr="00BC69D4">
        <w:rPr>
          <w:rFonts w:cstheme="minorHAnsi"/>
          <w:color w:val="000000" w:themeColor="text1"/>
        </w:rPr>
        <w:t xml:space="preserve"> p</w:t>
      </w:r>
      <w:r w:rsidRPr="00BC69D4">
        <w:rPr>
          <w:rFonts w:cstheme="minorHAnsi"/>
          <w:color w:val="000000" w:themeColor="text1"/>
        </w:rPr>
        <w:t xml:space="preserve">roportion of </w:t>
      </w:r>
      <w:r w:rsidRPr="00BC69D4">
        <w:rPr>
          <w:rFonts w:cstheme="minorHAnsi"/>
          <w:i/>
          <w:iCs/>
          <w:color w:val="000000" w:themeColor="text1"/>
        </w:rPr>
        <w:t xml:space="preserve">any </w:t>
      </w:r>
      <w:r w:rsidRPr="00BC69D4">
        <w:rPr>
          <w:rFonts w:cstheme="minorHAnsi"/>
          <w:color w:val="000000" w:themeColor="text1"/>
        </w:rPr>
        <w:t xml:space="preserve">created nature, including any that God </w:t>
      </w:r>
      <w:r w:rsidRPr="00BC69D4">
        <w:rPr>
          <w:rFonts w:cstheme="minorHAnsi"/>
          <w:i/>
          <w:iCs/>
          <w:color w:val="000000" w:themeColor="text1"/>
        </w:rPr>
        <w:t xml:space="preserve">could </w:t>
      </w:r>
      <w:r w:rsidRPr="00BC69D4">
        <w:rPr>
          <w:rFonts w:cstheme="minorHAnsi"/>
          <w:color w:val="000000" w:themeColor="text1"/>
        </w:rPr>
        <w:t>create. It</w:t>
      </w:r>
      <w:r w:rsidR="00C16150" w:rsidRPr="00BC69D4">
        <w:rPr>
          <w:rFonts w:cstheme="minorHAnsi"/>
          <w:color w:val="000000" w:themeColor="text1"/>
        </w:rPr>
        <w:t xml:space="preserve"> is</w:t>
      </w:r>
      <w:r w:rsidRPr="00BC69D4">
        <w:rPr>
          <w:rFonts w:cstheme="minorHAnsi"/>
          <w:color w:val="000000" w:themeColor="text1"/>
        </w:rPr>
        <w:t xml:space="preserve"> </w:t>
      </w:r>
      <w:r w:rsidR="00C16150" w:rsidRPr="00BC69D4">
        <w:rPr>
          <w:rFonts w:cstheme="minorHAnsi"/>
          <w:color w:val="000000" w:themeColor="text1"/>
        </w:rPr>
        <w:t>necessarily</w:t>
      </w:r>
      <w:r w:rsidRPr="00BC69D4">
        <w:rPr>
          <w:rFonts w:cstheme="minorHAnsi"/>
          <w:color w:val="000000" w:themeColor="text1"/>
        </w:rPr>
        <w:t xml:space="preserve"> </w:t>
      </w:r>
      <w:r w:rsidR="00C16150" w:rsidRPr="00BC69D4">
        <w:rPr>
          <w:rFonts w:cstheme="minorHAnsi"/>
          <w:color w:val="000000" w:themeColor="text1"/>
        </w:rPr>
        <w:t>in</w:t>
      </w:r>
      <w:r w:rsidRPr="00BC69D4">
        <w:rPr>
          <w:rFonts w:cstheme="minorHAnsi"/>
          <w:color w:val="000000" w:themeColor="text1"/>
        </w:rPr>
        <w:t xml:space="preserve"> the accidental</w:t>
      </w:r>
      <w:r w:rsidR="00FE004A" w:rsidRPr="00BC69D4">
        <w:rPr>
          <w:rFonts w:cstheme="minorHAnsi"/>
          <w:color w:val="000000" w:themeColor="text1"/>
        </w:rPr>
        <w:t xml:space="preserve"> </w:t>
      </w:r>
      <w:r w:rsidRPr="00BC69D4">
        <w:rPr>
          <w:rFonts w:cstheme="minorHAnsi"/>
          <w:color w:val="000000" w:themeColor="text1"/>
        </w:rPr>
        <w:t>order. The relatively</w:t>
      </w:r>
      <w:r w:rsidR="00FE004A" w:rsidRPr="00BC69D4">
        <w:rPr>
          <w:rFonts w:cstheme="minorHAnsi"/>
          <w:color w:val="000000" w:themeColor="text1"/>
        </w:rPr>
        <w:t xml:space="preserve"> </w:t>
      </w:r>
      <w:r w:rsidRPr="00BC69D4">
        <w:rPr>
          <w:rFonts w:cstheme="minorHAnsi"/>
          <w:color w:val="000000" w:themeColor="text1"/>
        </w:rPr>
        <w:t>supernatural</w:t>
      </w:r>
      <w:r w:rsidR="00FE004A" w:rsidRPr="00BC69D4">
        <w:rPr>
          <w:rFonts w:cstheme="minorHAnsi"/>
          <w:color w:val="000000" w:themeColor="text1"/>
        </w:rPr>
        <w:t xml:space="preserve"> </w:t>
      </w:r>
      <w:r w:rsidRPr="00BC69D4">
        <w:rPr>
          <w:rFonts w:cstheme="minorHAnsi"/>
          <w:color w:val="000000" w:themeColor="text1"/>
        </w:rPr>
        <w:t>is what</w:t>
      </w:r>
      <w:r w:rsidR="00C16150" w:rsidRPr="00BC69D4">
        <w:rPr>
          <w:rFonts w:cstheme="minorHAnsi"/>
          <w:color w:val="000000" w:themeColor="text1"/>
        </w:rPr>
        <w:t xml:space="preserve"> </w:t>
      </w:r>
      <w:r w:rsidRPr="00BC69D4">
        <w:rPr>
          <w:rFonts w:cstheme="minorHAnsi"/>
          <w:color w:val="000000" w:themeColor="text1"/>
        </w:rPr>
        <w:t>ex</w:t>
      </w:r>
      <w:r w:rsidR="00C16150" w:rsidRPr="00BC69D4">
        <w:rPr>
          <w:rFonts w:cstheme="minorHAnsi"/>
          <w:color w:val="000000" w:themeColor="text1"/>
        </w:rPr>
        <w:t>c</w:t>
      </w:r>
      <w:r w:rsidRPr="00BC69D4">
        <w:rPr>
          <w:rFonts w:cstheme="minorHAnsi"/>
          <w:color w:val="000000" w:themeColor="text1"/>
        </w:rPr>
        <w:t>eeds the proportion of a given nature. Life exceeds the proportion of</w:t>
      </w:r>
      <w:r w:rsidR="00C16150" w:rsidRPr="00BC69D4">
        <w:rPr>
          <w:rFonts w:cstheme="minorHAnsi"/>
          <w:color w:val="000000" w:themeColor="text1"/>
        </w:rPr>
        <w:t xml:space="preserve"> m</w:t>
      </w:r>
      <w:r w:rsidRPr="00BC69D4">
        <w:rPr>
          <w:rFonts w:cstheme="minorHAnsi"/>
          <w:color w:val="000000" w:themeColor="text1"/>
        </w:rPr>
        <w:t>inerals, etc.</w:t>
      </w:r>
    </w:p>
    <w:p w14:paraId="79D96CFC" w14:textId="615CF995" w:rsidR="006A22B0" w:rsidRPr="00BC69D4" w:rsidRDefault="006A22B0" w:rsidP="006A22B0">
      <w:pPr>
        <w:rPr>
          <w:rFonts w:cstheme="minorHAnsi"/>
          <w:color w:val="000000" w:themeColor="text1"/>
        </w:rPr>
      </w:pPr>
      <w:bookmarkStart w:id="25" w:name="Doran_13125-0024"/>
      <w:bookmarkEnd w:id="25"/>
      <w:r w:rsidRPr="00BC69D4">
        <w:rPr>
          <w:rFonts w:cstheme="minorHAnsi"/>
          <w:i/>
          <w:iCs/>
          <w:color w:val="000000" w:themeColor="text1"/>
        </w:rPr>
        <w:t xml:space="preserve">Gratia sanans </w:t>
      </w:r>
      <w:r w:rsidRPr="00BC69D4">
        <w:rPr>
          <w:rFonts w:cstheme="minorHAnsi"/>
          <w:color w:val="000000" w:themeColor="text1"/>
        </w:rPr>
        <w:t xml:space="preserve">simply insofar as it is healing is relatively supernatural. </w:t>
      </w:r>
      <w:r w:rsidRPr="00BC69D4">
        <w:rPr>
          <w:rFonts w:cstheme="minorHAnsi"/>
          <w:i/>
          <w:iCs/>
          <w:color w:val="000000" w:themeColor="text1"/>
        </w:rPr>
        <w:t xml:space="preserve">Gratia elevans </w:t>
      </w:r>
      <w:r w:rsidRPr="00BC69D4">
        <w:rPr>
          <w:rFonts w:cstheme="minorHAnsi"/>
          <w:color w:val="000000" w:themeColor="text1"/>
        </w:rPr>
        <w:t>simply insofar as it exceeds the proportion of integral nature</w:t>
      </w:r>
      <w:r w:rsidR="00507612" w:rsidRPr="00BC69D4">
        <w:rPr>
          <w:rFonts w:cstheme="minorHAnsi"/>
          <w:color w:val="000000" w:themeColor="text1"/>
        </w:rPr>
        <w:t xml:space="preserve"> </w:t>
      </w:r>
      <w:r w:rsidRPr="00BC69D4">
        <w:rPr>
          <w:rFonts w:cstheme="minorHAnsi"/>
          <w:color w:val="000000" w:themeColor="text1"/>
        </w:rPr>
        <w:t>is also relatively supernatural.</w:t>
      </w:r>
    </w:p>
    <w:p w14:paraId="3549325E" w14:textId="628811B1" w:rsidR="006A22B0" w:rsidRPr="00BC69D4" w:rsidRDefault="006A22B0" w:rsidP="006A22B0">
      <w:pPr>
        <w:rPr>
          <w:rFonts w:cstheme="minorHAnsi"/>
          <w:color w:val="000000" w:themeColor="text1"/>
        </w:rPr>
      </w:pPr>
      <w:r w:rsidRPr="00BC69D4">
        <w:rPr>
          <w:rFonts w:cstheme="minorHAnsi"/>
          <w:color w:val="000000" w:themeColor="text1"/>
        </w:rPr>
        <w:t>But there is another division pertinent to either the absolutely or the relatively supernatural, namely, extrinsic and intrinsic. The extrinsic supernatural is placed in the supernatural order due to some external characteristic - e.g., while completely natural in itself, it is an instrument of grace - while the intrinsic supernatural is due to the internal quality or property of what is deemed supernatural. The latter can be either "quoad modum" or "quoad substantiam." It is supernatural "quoad modum" due to intensity or length of time or ease or delight, etc., and "quoad substantiam" because of its essential character. In Aquinas (2-2, q. 171,</w:t>
      </w:r>
      <w:r w:rsidR="00482F14" w:rsidRPr="00BC69D4">
        <w:rPr>
          <w:rFonts w:cstheme="minorHAnsi"/>
          <w:color w:val="000000" w:themeColor="text1"/>
        </w:rPr>
        <w:t xml:space="preserve"> </w:t>
      </w:r>
      <w:r w:rsidR="00B36B4D" w:rsidRPr="00BC69D4">
        <w:rPr>
          <w:rFonts w:cstheme="minorHAnsi"/>
          <w:color w:val="000000" w:themeColor="text1"/>
        </w:rPr>
        <w:t xml:space="preserve">a. </w:t>
      </w:r>
      <w:r w:rsidRPr="00BC69D4">
        <w:rPr>
          <w:rFonts w:cstheme="minorHAnsi"/>
          <w:color w:val="000000" w:themeColor="text1"/>
        </w:rPr>
        <w:t xml:space="preserve">2, ad 3) supernaturale quoad substantiam = su pernaturale </w:t>
      </w:r>
      <w:r w:rsidRPr="00BC69D4">
        <w:rPr>
          <w:rFonts w:cstheme="minorHAnsi"/>
          <w:i/>
          <w:iCs/>
          <w:color w:val="000000" w:themeColor="text1"/>
        </w:rPr>
        <w:t>increatum;</w:t>
      </w:r>
      <w:r w:rsidR="00B36B4D" w:rsidRPr="00BC69D4">
        <w:rPr>
          <w:rFonts w:cstheme="minorHAnsi"/>
          <w:i/>
          <w:iCs/>
          <w:color w:val="000000" w:themeColor="text1"/>
        </w:rPr>
        <w:t xml:space="preserve"> </w:t>
      </w:r>
      <w:r w:rsidRPr="00BC69D4">
        <w:rPr>
          <w:rFonts w:cstheme="minorHAnsi"/>
          <w:color w:val="000000" w:themeColor="text1"/>
        </w:rPr>
        <w:t>supe</w:t>
      </w:r>
      <w:r w:rsidR="00B36B4D" w:rsidRPr="00BC69D4">
        <w:rPr>
          <w:rFonts w:cstheme="minorHAnsi"/>
          <w:color w:val="000000" w:themeColor="text1"/>
        </w:rPr>
        <w:t>rn</w:t>
      </w:r>
      <w:r w:rsidRPr="00BC69D4">
        <w:rPr>
          <w:rFonts w:cstheme="minorHAnsi"/>
          <w:color w:val="000000" w:themeColor="text1"/>
        </w:rPr>
        <w:t xml:space="preserve">aturale </w:t>
      </w:r>
      <w:r w:rsidRPr="00BC69D4">
        <w:rPr>
          <w:rFonts w:cstheme="minorHAnsi"/>
          <w:i/>
          <w:iCs/>
          <w:color w:val="000000" w:themeColor="text1"/>
        </w:rPr>
        <w:t xml:space="preserve">quoad modum </w:t>
      </w:r>
      <w:r w:rsidRPr="00BC69D4">
        <w:rPr>
          <w:rFonts w:cstheme="minorHAnsi"/>
          <w:color w:val="000000" w:themeColor="text1"/>
        </w:rPr>
        <w:t xml:space="preserve">= supernaturale </w:t>
      </w:r>
      <w:r w:rsidRPr="00BC69D4">
        <w:rPr>
          <w:rFonts w:cstheme="minorHAnsi"/>
          <w:i/>
          <w:iCs/>
          <w:color w:val="000000" w:themeColor="text1"/>
        </w:rPr>
        <w:t xml:space="preserve">creatum. </w:t>
      </w:r>
      <w:r w:rsidRPr="00BC69D4">
        <w:rPr>
          <w:rFonts w:cstheme="minorHAnsi"/>
          <w:color w:val="000000" w:themeColor="text1"/>
        </w:rPr>
        <w:t>Positivists</w:t>
      </w:r>
      <w:r w:rsidR="002D4D59" w:rsidRPr="00BC69D4">
        <w:rPr>
          <w:rFonts w:cstheme="minorHAnsi"/>
          <w:color w:val="000000" w:themeColor="text1"/>
        </w:rPr>
        <w:t xml:space="preserve"> </w:t>
      </w:r>
      <w:r w:rsidRPr="00BC69D4">
        <w:rPr>
          <w:rFonts w:cstheme="minorHAnsi"/>
          <w:color w:val="000000" w:themeColor="text1"/>
        </w:rPr>
        <w:t>will speak of the</w:t>
      </w:r>
      <w:r w:rsidR="00FE004A" w:rsidRPr="00BC69D4">
        <w:rPr>
          <w:rFonts w:cstheme="minorHAnsi"/>
          <w:color w:val="000000" w:themeColor="text1"/>
        </w:rPr>
        <w:t xml:space="preserve"> </w:t>
      </w:r>
      <w:r w:rsidRPr="00BC69D4">
        <w:rPr>
          <w:rFonts w:cstheme="minorHAnsi"/>
          <w:color w:val="000000" w:themeColor="text1"/>
        </w:rPr>
        <w:t xml:space="preserve">supernatural </w:t>
      </w:r>
      <w:r w:rsidRPr="00BC69D4">
        <w:rPr>
          <w:rFonts w:cstheme="minorHAnsi"/>
          <w:i/>
          <w:iCs/>
          <w:color w:val="000000" w:themeColor="text1"/>
        </w:rPr>
        <w:t xml:space="preserve">quoad substantiam </w:t>
      </w:r>
      <w:r w:rsidRPr="00BC69D4">
        <w:rPr>
          <w:rFonts w:cstheme="minorHAnsi"/>
          <w:color w:val="000000" w:themeColor="text1"/>
        </w:rPr>
        <w:t>as possessing some ontologicalperfection that is in</w:t>
      </w:r>
      <w:r w:rsidR="00FE004A" w:rsidRPr="00BC69D4">
        <w:rPr>
          <w:rFonts w:cstheme="minorHAnsi"/>
          <w:color w:val="000000" w:themeColor="text1"/>
        </w:rPr>
        <w:t xml:space="preserve"> </w:t>
      </w:r>
      <w:r w:rsidRPr="00BC69D4">
        <w:rPr>
          <w:rFonts w:cstheme="minorHAnsi"/>
          <w:color w:val="000000" w:themeColor="text1"/>
        </w:rPr>
        <w:t>itself</w:t>
      </w:r>
      <w:r w:rsidR="00FE004A" w:rsidRPr="00BC69D4">
        <w:rPr>
          <w:rFonts w:cstheme="minorHAnsi"/>
          <w:color w:val="000000" w:themeColor="text1"/>
        </w:rPr>
        <w:t xml:space="preserve"> </w:t>
      </w:r>
      <w:r w:rsidRPr="00BC69D4">
        <w:rPr>
          <w:rFonts w:cstheme="minorHAnsi"/>
          <w:color w:val="000000" w:themeColor="text1"/>
        </w:rPr>
        <w:t>unknowable.</w:t>
      </w:r>
      <w:r w:rsidR="00FE004A" w:rsidRPr="00BC69D4">
        <w:rPr>
          <w:rFonts w:cstheme="minorHAnsi"/>
          <w:color w:val="000000" w:themeColor="text1"/>
        </w:rPr>
        <w:t xml:space="preserve"> </w:t>
      </w:r>
      <w:r w:rsidRPr="00BC69D4">
        <w:rPr>
          <w:rFonts w:cstheme="minorHAnsi"/>
          <w:color w:val="000000" w:themeColor="text1"/>
        </w:rPr>
        <w:t xml:space="preserve">But, says </w:t>
      </w:r>
      <w:r w:rsidR="002D4D59" w:rsidRPr="00BC69D4">
        <w:rPr>
          <w:rFonts w:cstheme="minorHAnsi"/>
          <w:color w:val="000000" w:themeColor="text1"/>
        </w:rPr>
        <w:t>Lonergan,</w:t>
      </w:r>
      <w:r w:rsidRPr="00BC69D4">
        <w:rPr>
          <w:rFonts w:cstheme="minorHAnsi"/>
          <w:color w:val="000000" w:themeColor="text1"/>
        </w:rPr>
        <w:t xml:space="preserve"> according to Crowe and Stewart, if nothing is asserted, it is because nothing is understood. Pay no attention</w:t>
      </w:r>
      <w:r w:rsidR="00FE004A" w:rsidRPr="00BC69D4">
        <w:rPr>
          <w:rFonts w:cstheme="minorHAnsi"/>
          <w:color w:val="000000" w:themeColor="text1"/>
        </w:rPr>
        <w:t xml:space="preserve"> </w:t>
      </w:r>
      <w:r w:rsidRPr="00BC69D4">
        <w:rPr>
          <w:rFonts w:cstheme="minorHAnsi"/>
          <w:color w:val="000000" w:themeColor="text1"/>
        </w:rPr>
        <w:t>to this position.</w:t>
      </w:r>
      <w:r w:rsidR="00FE004A" w:rsidRPr="00BC69D4">
        <w:rPr>
          <w:rFonts w:cstheme="minorHAnsi"/>
          <w:color w:val="000000" w:themeColor="text1"/>
        </w:rPr>
        <w:t xml:space="preserve"> </w:t>
      </w:r>
      <w:r w:rsidRPr="00BC69D4">
        <w:rPr>
          <w:rFonts w:cstheme="minorHAnsi"/>
          <w:color w:val="000000" w:themeColor="text1"/>
        </w:rPr>
        <w:t>Boyer</w:t>
      </w:r>
      <w:r w:rsidR="00FE004A" w:rsidRPr="00BC69D4">
        <w:rPr>
          <w:rFonts w:cstheme="minorHAnsi"/>
          <w:color w:val="000000" w:themeColor="text1"/>
        </w:rPr>
        <w:t xml:space="preserve"> </w:t>
      </w:r>
      <w:r w:rsidRPr="00BC69D4">
        <w:rPr>
          <w:rFonts w:cstheme="minorHAnsi"/>
          <w:color w:val="000000" w:themeColor="text1"/>
        </w:rPr>
        <w:t>does</w:t>
      </w:r>
      <w:r w:rsidR="00FE004A" w:rsidRPr="00BC69D4">
        <w:rPr>
          <w:rFonts w:cstheme="minorHAnsi"/>
          <w:color w:val="000000" w:themeColor="text1"/>
        </w:rPr>
        <w:t xml:space="preserve"> </w:t>
      </w:r>
      <w:r w:rsidRPr="00BC69D4">
        <w:rPr>
          <w:rFonts w:cstheme="minorHAnsi"/>
          <w:color w:val="000000" w:themeColor="text1"/>
        </w:rPr>
        <w:t>not intend</w:t>
      </w:r>
      <w:r w:rsidR="00FE004A" w:rsidRPr="00BC69D4">
        <w:rPr>
          <w:rFonts w:cstheme="minorHAnsi"/>
          <w:color w:val="000000" w:themeColor="text1"/>
        </w:rPr>
        <w:t xml:space="preserve"> </w:t>
      </w:r>
      <w:r w:rsidRPr="00BC69D4">
        <w:rPr>
          <w:rFonts w:cstheme="minorHAnsi"/>
          <w:color w:val="000000" w:themeColor="text1"/>
        </w:rPr>
        <w:t>to</w:t>
      </w:r>
      <w:r w:rsidR="00FE004A" w:rsidRPr="00BC69D4">
        <w:rPr>
          <w:rFonts w:cstheme="minorHAnsi"/>
          <w:color w:val="000000" w:themeColor="text1"/>
        </w:rPr>
        <w:t xml:space="preserve"> </w:t>
      </w:r>
      <w:r w:rsidRPr="00BC69D4">
        <w:rPr>
          <w:rFonts w:cstheme="minorHAnsi"/>
          <w:color w:val="000000" w:themeColor="text1"/>
        </w:rPr>
        <w:t>enter</w:t>
      </w:r>
      <w:r w:rsidR="00FE004A" w:rsidRPr="00BC69D4">
        <w:rPr>
          <w:rFonts w:cstheme="minorHAnsi"/>
          <w:color w:val="000000" w:themeColor="text1"/>
        </w:rPr>
        <w:t xml:space="preserve"> </w:t>
      </w:r>
      <w:r w:rsidRPr="00BC69D4">
        <w:rPr>
          <w:rFonts w:cstheme="minorHAnsi"/>
          <w:color w:val="000000" w:themeColor="text1"/>
        </w:rPr>
        <w:t>this controversy. His</w:t>
      </w:r>
      <w:r w:rsidR="00FE004A" w:rsidRPr="00BC69D4">
        <w:rPr>
          <w:rFonts w:cstheme="minorHAnsi"/>
          <w:color w:val="000000" w:themeColor="text1"/>
        </w:rPr>
        <w:t xml:space="preserve"> </w:t>
      </w:r>
      <w:r w:rsidRPr="00BC69D4">
        <w:rPr>
          <w:rFonts w:cstheme="minorHAnsi"/>
          <w:color w:val="000000" w:themeColor="text1"/>
        </w:rPr>
        <w:t>thesis means simply</w:t>
      </w:r>
      <w:r w:rsidR="00FE004A" w:rsidRPr="00BC69D4">
        <w:rPr>
          <w:rFonts w:cstheme="minorHAnsi"/>
          <w:color w:val="000000" w:themeColor="text1"/>
        </w:rPr>
        <w:t xml:space="preserve"> </w:t>
      </w:r>
      <w:r w:rsidRPr="00BC69D4">
        <w:rPr>
          <w:rFonts w:cstheme="minorHAnsi"/>
          <w:color w:val="000000" w:themeColor="text1"/>
        </w:rPr>
        <w:t>that</w:t>
      </w:r>
      <w:r w:rsidR="00FE004A" w:rsidRPr="00BC69D4">
        <w:rPr>
          <w:rFonts w:cstheme="minorHAnsi"/>
          <w:color w:val="000000" w:themeColor="text1"/>
        </w:rPr>
        <w:t xml:space="preserve"> </w:t>
      </w:r>
      <w:r w:rsidRPr="00BC69D4">
        <w:rPr>
          <w:rFonts w:cstheme="minorHAnsi"/>
          <w:i/>
          <w:iCs/>
          <w:color w:val="000000" w:themeColor="text1"/>
        </w:rPr>
        <w:t>acts elicited</w:t>
      </w:r>
      <w:r w:rsidR="00FE004A" w:rsidRPr="00BC69D4">
        <w:rPr>
          <w:rFonts w:cstheme="minorHAnsi"/>
          <w:i/>
          <w:iCs/>
          <w:color w:val="000000" w:themeColor="text1"/>
        </w:rPr>
        <w:t xml:space="preserve"> </w:t>
      </w:r>
      <w:r w:rsidRPr="00BC69D4">
        <w:rPr>
          <w:rFonts w:cstheme="minorHAnsi"/>
          <w:i/>
          <w:iCs/>
          <w:color w:val="000000" w:themeColor="text1"/>
        </w:rPr>
        <w:t>by elevating grace are</w:t>
      </w:r>
      <w:r w:rsidR="00FE004A" w:rsidRPr="00BC69D4">
        <w:rPr>
          <w:rFonts w:cstheme="minorHAnsi"/>
          <w:i/>
          <w:iCs/>
          <w:color w:val="000000" w:themeColor="text1"/>
        </w:rPr>
        <w:t xml:space="preserve"> </w:t>
      </w:r>
      <w:r w:rsidRPr="00BC69D4">
        <w:rPr>
          <w:rFonts w:cstheme="minorHAnsi"/>
          <w:i/>
          <w:iCs/>
          <w:color w:val="000000" w:themeColor="text1"/>
        </w:rPr>
        <w:t>intrinsically and</w:t>
      </w:r>
      <w:r w:rsidR="00FE004A" w:rsidRPr="00BC69D4">
        <w:rPr>
          <w:rFonts w:cstheme="minorHAnsi"/>
          <w:i/>
          <w:iCs/>
          <w:color w:val="000000" w:themeColor="text1"/>
        </w:rPr>
        <w:t xml:space="preserve"> </w:t>
      </w:r>
      <w:r w:rsidRPr="00BC69D4">
        <w:rPr>
          <w:rFonts w:cstheme="minorHAnsi"/>
          <w:i/>
          <w:iCs/>
          <w:color w:val="000000" w:themeColor="text1"/>
        </w:rPr>
        <w:t>quoad</w:t>
      </w:r>
      <w:r w:rsidR="00FE004A" w:rsidRPr="00BC69D4">
        <w:rPr>
          <w:rFonts w:cstheme="minorHAnsi"/>
          <w:i/>
          <w:iCs/>
          <w:color w:val="000000" w:themeColor="text1"/>
        </w:rPr>
        <w:t xml:space="preserve"> </w:t>
      </w:r>
      <w:r w:rsidRPr="00BC69D4">
        <w:rPr>
          <w:rFonts w:cstheme="minorHAnsi"/>
          <w:i/>
          <w:iCs/>
          <w:color w:val="000000" w:themeColor="text1"/>
        </w:rPr>
        <w:t>substantiam</w:t>
      </w:r>
      <w:r w:rsidR="00FE004A" w:rsidRPr="00BC69D4">
        <w:rPr>
          <w:rFonts w:cstheme="minorHAnsi"/>
          <w:i/>
          <w:iCs/>
          <w:color w:val="000000" w:themeColor="text1"/>
        </w:rPr>
        <w:t xml:space="preserve"> </w:t>
      </w:r>
      <w:r w:rsidRPr="00BC69D4">
        <w:rPr>
          <w:rFonts w:cstheme="minorHAnsi"/>
          <w:i/>
          <w:iCs/>
          <w:color w:val="000000" w:themeColor="text1"/>
        </w:rPr>
        <w:t>supernatural.</w:t>
      </w:r>
      <w:r w:rsidR="00FE004A" w:rsidRPr="00BC69D4">
        <w:rPr>
          <w:rFonts w:cstheme="minorHAnsi"/>
          <w:i/>
          <w:iCs/>
          <w:color w:val="000000" w:themeColor="text1"/>
        </w:rPr>
        <w:t xml:space="preserve"> </w:t>
      </w:r>
      <w:r w:rsidRPr="00BC69D4">
        <w:rPr>
          <w:rFonts w:cstheme="minorHAnsi"/>
          <w:color w:val="000000" w:themeColor="text1"/>
        </w:rPr>
        <w:t>Lonergan</w:t>
      </w:r>
      <w:r w:rsidR="00FE004A" w:rsidRPr="00BC69D4">
        <w:rPr>
          <w:rFonts w:cstheme="minorHAnsi"/>
          <w:color w:val="000000" w:themeColor="text1"/>
        </w:rPr>
        <w:t xml:space="preserve"> </w:t>
      </w:r>
      <w:r w:rsidRPr="00BC69D4">
        <w:rPr>
          <w:rFonts w:cstheme="minorHAnsi"/>
          <w:color w:val="000000" w:themeColor="text1"/>
        </w:rPr>
        <w:t>omits</w:t>
      </w:r>
      <w:r w:rsidR="00FE004A" w:rsidRPr="00BC69D4">
        <w:rPr>
          <w:rFonts w:cstheme="minorHAnsi"/>
          <w:color w:val="000000" w:themeColor="text1"/>
        </w:rPr>
        <w:t xml:space="preserve"> </w:t>
      </w:r>
      <w:r w:rsidRPr="00BC69D4">
        <w:rPr>
          <w:rFonts w:cstheme="minorHAnsi"/>
          <w:color w:val="000000" w:themeColor="text1"/>
        </w:rPr>
        <w:t>discussion</w:t>
      </w:r>
      <w:r w:rsidR="00FE004A" w:rsidRPr="00BC69D4">
        <w:rPr>
          <w:rFonts w:cstheme="minorHAnsi"/>
          <w:color w:val="000000" w:themeColor="text1"/>
        </w:rPr>
        <w:t xml:space="preserve"> </w:t>
      </w:r>
      <w:r w:rsidRPr="00BC69D4">
        <w:rPr>
          <w:rFonts w:cstheme="minorHAnsi"/>
          <w:color w:val="000000" w:themeColor="text1"/>
        </w:rPr>
        <w:t>of</w:t>
      </w:r>
      <w:r w:rsidR="00FE004A" w:rsidRPr="00BC69D4">
        <w:rPr>
          <w:rFonts w:cstheme="minorHAnsi"/>
          <w:color w:val="000000" w:themeColor="text1"/>
        </w:rPr>
        <w:t xml:space="preserve"> </w:t>
      </w:r>
      <w:r w:rsidRPr="00BC69D4">
        <w:rPr>
          <w:rFonts w:cstheme="minorHAnsi"/>
          <w:color w:val="000000" w:themeColor="text1"/>
        </w:rPr>
        <w:t>genus and</w:t>
      </w:r>
      <w:r w:rsidR="00FE004A" w:rsidRPr="00BC69D4">
        <w:rPr>
          <w:rFonts w:cstheme="minorHAnsi"/>
          <w:color w:val="000000" w:themeColor="text1"/>
        </w:rPr>
        <w:t xml:space="preserve"> </w:t>
      </w:r>
      <w:r w:rsidRPr="00BC69D4">
        <w:rPr>
          <w:rFonts w:cstheme="minorHAnsi"/>
          <w:color w:val="000000" w:themeColor="text1"/>
        </w:rPr>
        <w:t>species here, finding it fruitless, and simply says</w:t>
      </w:r>
      <w:r w:rsidR="00FE004A" w:rsidRPr="00BC69D4">
        <w:rPr>
          <w:rFonts w:cstheme="minorHAnsi"/>
          <w:color w:val="000000" w:themeColor="text1"/>
        </w:rPr>
        <w:t xml:space="preserve"> </w:t>
      </w:r>
      <w:r w:rsidRPr="00BC69D4">
        <w:rPr>
          <w:rFonts w:cstheme="minorHAnsi"/>
          <w:color w:val="000000" w:themeColor="text1"/>
        </w:rPr>
        <w:t xml:space="preserve">that acts elicited with elevating grace are </w:t>
      </w:r>
      <w:r w:rsidRPr="00BC69D4">
        <w:rPr>
          <w:rFonts w:cstheme="minorHAnsi"/>
          <w:i/>
          <w:iCs/>
          <w:color w:val="000000" w:themeColor="text1"/>
        </w:rPr>
        <w:t xml:space="preserve">entitatively </w:t>
      </w:r>
      <w:r w:rsidRPr="00BC69D4">
        <w:rPr>
          <w:rFonts w:cstheme="minorHAnsi"/>
          <w:color w:val="000000" w:themeColor="text1"/>
        </w:rPr>
        <w:t>supernatural. "Entitatively"</w:t>
      </w:r>
      <w:r w:rsidR="00FE004A" w:rsidRPr="00BC69D4">
        <w:rPr>
          <w:rFonts w:cstheme="minorHAnsi"/>
          <w:color w:val="000000" w:themeColor="text1"/>
        </w:rPr>
        <w:t xml:space="preserve"> </w:t>
      </w:r>
      <w:r w:rsidRPr="00BC69D4">
        <w:rPr>
          <w:rFonts w:cstheme="minorHAnsi"/>
          <w:color w:val="000000" w:themeColor="text1"/>
        </w:rPr>
        <w:t>denies "extrinsci supernatural" and "quoad modum" and regards what pertains to the act by reason of its own being. What is meant is the relatively superna tural, even vis-a-vis integral human nature.</w:t>
      </w:r>
    </w:p>
    <w:p w14:paraId="541E15A4" w14:textId="77777777" w:rsidR="006A22B0" w:rsidRPr="00BC69D4" w:rsidRDefault="006A22B0" w:rsidP="006A22B0">
      <w:pPr>
        <w:rPr>
          <w:rFonts w:cstheme="minorHAnsi"/>
          <w:color w:val="000000" w:themeColor="text1"/>
        </w:rPr>
      </w:pPr>
      <w:r w:rsidRPr="00BC69D4">
        <w:rPr>
          <w:rFonts w:cstheme="minorHAnsi"/>
          <w:color w:val="000000" w:themeColor="text1"/>
        </w:rPr>
        <w:t>Three arguments are given:</w:t>
      </w:r>
    </w:p>
    <w:p w14:paraId="7375BFDB" w14:textId="40FBD4BD" w:rsidR="006A22B0" w:rsidRPr="00BC69D4" w:rsidRDefault="006A22B0" w:rsidP="006C4EA9">
      <w:pPr>
        <w:numPr>
          <w:ilvl w:val="1"/>
          <w:numId w:val="8"/>
        </w:numPr>
        <w:rPr>
          <w:rFonts w:cstheme="minorHAnsi"/>
          <w:color w:val="000000" w:themeColor="text1"/>
        </w:rPr>
      </w:pPr>
      <w:r w:rsidRPr="00BC69D4">
        <w:rPr>
          <w:rFonts w:cstheme="minorHAnsi"/>
          <w:color w:val="000000" w:themeColor="text1"/>
        </w:rPr>
        <w:t>From the proportion between cause and effect: unless these acts were intrinsically supernatural, elevating grace would not be antecedently and absolutely required (for meritorious acts)</w:t>
      </w:r>
      <w:r w:rsidR="006C4EA9" w:rsidRPr="00BC69D4">
        <w:rPr>
          <w:rFonts w:cstheme="minorHAnsi"/>
          <w:color w:val="000000" w:themeColor="text1"/>
        </w:rPr>
        <w:t xml:space="preserve"> </w:t>
      </w:r>
      <w:r w:rsidRPr="00BC69D4">
        <w:rPr>
          <w:rFonts w:cstheme="minorHAnsi"/>
          <w:color w:val="000000" w:themeColor="text1"/>
        </w:rPr>
        <w:t>with</w:t>
      </w:r>
      <w:r w:rsidR="006C4EA9" w:rsidRPr="00BC69D4">
        <w:rPr>
          <w:rFonts w:cstheme="minorHAnsi"/>
          <w:color w:val="000000" w:themeColor="text1"/>
        </w:rPr>
        <w:t xml:space="preserve"> </w:t>
      </w:r>
      <w:r w:rsidRPr="00BC69D4">
        <w:rPr>
          <w:rFonts w:cstheme="minorHAnsi"/>
          <w:color w:val="000000" w:themeColor="text1"/>
        </w:rPr>
        <w:t>physical necessity. But it is. Therefore.</w:t>
      </w:r>
    </w:p>
    <w:p w14:paraId="79D06A7F" w14:textId="3DFDC85F" w:rsidR="006A22B0" w:rsidRPr="00BC69D4" w:rsidRDefault="006A22B0" w:rsidP="006A22B0">
      <w:pPr>
        <w:numPr>
          <w:ilvl w:val="1"/>
          <w:numId w:val="8"/>
        </w:numPr>
        <w:rPr>
          <w:rFonts w:cstheme="minorHAnsi"/>
          <w:color w:val="000000" w:themeColor="text1"/>
        </w:rPr>
      </w:pPr>
      <w:r w:rsidRPr="00BC69D4">
        <w:rPr>
          <w:rFonts w:cstheme="minorHAnsi"/>
          <w:color w:val="000000" w:themeColor="text1"/>
        </w:rPr>
        <w:t>Again from the proportion between cause and effect: if meritorious</w:t>
      </w:r>
      <w:r w:rsidR="006C4EA9" w:rsidRPr="00BC69D4">
        <w:rPr>
          <w:rFonts w:cstheme="minorHAnsi"/>
          <w:color w:val="000000" w:themeColor="text1"/>
        </w:rPr>
        <w:t xml:space="preserve"> </w:t>
      </w:r>
      <w:r w:rsidRPr="00BC69D4">
        <w:rPr>
          <w:rFonts w:cstheme="minorHAnsi"/>
          <w:color w:val="000000" w:themeColor="text1"/>
        </w:rPr>
        <w:t xml:space="preserve">acts are proportioned to eternal life, which consists in teh supernatural beatific vision, they are entitatively </w:t>
      </w:r>
      <w:r w:rsidR="0049692F" w:rsidRPr="00BC69D4">
        <w:rPr>
          <w:rFonts w:cstheme="minorHAnsi"/>
          <w:color w:val="000000" w:themeColor="text1"/>
        </w:rPr>
        <w:t>supernatural</w:t>
      </w:r>
      <w:r w:rsidRPr="00BC69D4">
        <w:rPr>
          <w:rFonts w:cstheme="minorHAnsi"/>
          <w:color w:val="000000" w:themeColor="text1"/>
        </w:rPr>
        <w:t>.</w:t>
      </w:r>
      <w:r w:rsidR="006C4EA9" w:rsidRPr="00BC69D4">
        <w:rPr>
          <w:rFonts w:cstheme="minorHAnsi"/>
          <w:color w:val="000000" w:themeColor="text1"/>
        </w:rPr>
        <w:t xml:space="preserve"> </w:t>
      </w:r>
      <w:r w:rsidRPr="00BC69D4">
        <w:rPr>
          <w:rFonts w:cstheme="minorHAnsi"/>
          <w:color w:val="000000" w:themeColor="text1"/>
        </w:rPr>
        <w:t xml:space="preserve">Atqui. Ergo. Maior: The beatific vision is entitatively </w:t>
      </w:r>
      <w:r w:rsidR="00940482" w:rsidRPr="00BC69D4">
        <w:rPr>
          <w:rFonts w:cstheme="minorHAnsi"/>
          <w:color w:val="000000" w:themeColor="text1"/>
        </w:rPr>
        <w:t>supernatural.</w:t>
      </w:r>
      <w:r w:rsidRPr="00BC69D4">
        <w:rPr>
          <w:rFonts w:cstheme="minorHAnsi"/>
          <w:color w:val="000000" w:themeColor="text1"/>
        </w:rPr>
        <w:t xml:space="preserve"> Any</w:t>
      </w:r>
      <w:r w:rsidR="00FE004A" w:rsidRPr="00BC69D4">
        <w:rPr>
          <w:rFonts w:cstheme="minorHAnsi"/>
          <w:color w:val="000000" w:themeColor="text1"/>
        </w:rPr>
        <w:t xml:space="preserve"> </w:t>
      </w:r>
      <w:r w:rsidRPr="00BC69D4">
        <w:rPr>
          <w:rFonts w:cstheme="minorHAnsi"/>
          <w:color w:val="000000" w:themeColor="text1"/>
        </w:rPr>
        <w:t>act proportioned</w:t>
      </w:r>
      <w:r w:rsidR="00FE004A" w:rsidRPr="00BC69D4">
        <w:rPr>
          <w:rFonts w:cstheme="minorHAnsi"/>
          <w:color w:val="000000" w:themeColor="text1"/>
        </w:rPr>
        <w:t xml:space="preserve"> </w:t>
      </w:r>
      <w:r w:rsidRPr="00BC69D4">
        <w:rPr>
          <w:rFonts w:cstheme="minorHAnsi"/>
          <w:color w:val="000000" w:themeColor="text1"/>
        </w:rPr>
        <w:t>to what is entitatively supernatural</w:t>
      </w:r>
      <w:r w:rsidR="00FE004A" w:rsidRPr="00BC69D4">
        <w:rPr>
          <w:rFonts w:cstheme="minorHAnsi"/>
          <w:color w:val="000000" w:themeColor="text1"/>
        </w:rPr>
        <w:t xml:space="preserve"> </w:t>
      </w:r>
      <w:r w:rsidRPr="00BC69D4">
        <w:rPr>
          <w:rFonts w:cstheme="minorHAnsi"/>
          <w:color w:val="000000" w:themeColor="text1"/>
        </w:rPr>
        <w:t>is itse</w:t>
      </w:r>
      <w:r w:rsidR="000C68C3" w:rsidRPr="00BC69D4">
        <w:rPr>
          <w:rFonts w:cstheme="minorHAnsi"/>
          <w:color w:val="000000" w:themeColor="text1"/>
        </w:rPr>
        <w:t>lf</w:t>
      </w:r>
      <w:r w:rsidR="006C4EA9" w:rsidRPr="00BC69D4">
        <w:rPr>
          <w:rFonts w:cstheme="minorHAnsi"/>
          <w:color w:val="000000" w:themeColor="text1"/>
        </w:rPr>
        <w:t xml:space="preserve"> </w:t>
      </w:r>
      <w:r w:rsidR="000C68C3" w:rsidRPr="00BC69D4">
        <w:rPr>
          <w:rFonts w:cstheme="minorHAnsi"/>
          <w:color w:val="000000" w:themeColor="text1"/>
        </w:rPr>
        <w:t>entitatively</w:t>
      </w:r>
      <w:r w:rsidRPr="00BC69D4">
        <w:rPr>
          <w:rFonts w:cstheme="minorHAnsi"/>
          <w:color w:val="000000" w:themeColor="text1"/>
        </w:rPr>
        <w:t xml:space="preserve"> supernatural. This argument is more </w:t>
      </w:r>
      <w:r w:rsidR="000C68C3" w:rsidRPr="00BC69D4">
        <w:rPr>
          <w:rFonts w:cstheme="minorHAnsi"/>
          <w:color w:val="000000" w:themeColor="text1"/>
        </w:rPr>
        <w:t>stringent</w:t>
      </w:r>
      <w:r w:rsidRPr="00BC69D4">
        <w:rPr>
          <w:rFonts w:cstheme="minorHAnsi"/>
          <w:color w:val="000000" w:themeColor="text1"/>
        </w:rPr>
        <w:t xml:space="preserve"> than the </w:t>
      </w:r>
      <w:bookmarkStart w:id="26" w:name="Doran_13125-0025"/>
      <w:bookmarkEnd w:id="26"/>
      <w:r w:rsidRPr="00BC69D4">
        <w:rPr>
          <w:rFonts w:cstheme="minorHAnsi"/>
          <w:color w:val="000000" w:themeColor="text1"/>
        </w:rPr>
        <w:t>first, and goes beyond what is relatively supernatural to what is</w:t>
      </w:r>
      <w:r w:rsidR="0049692F" w:rsidRPr="00BC69D4">
        <w:rPr>
          <w:rFonts w:cstheme="minorHAnsi"/>
          <w:color w:val="000000" w:themeColor="text1"/>
        </w:rPr>
        <w:t xml:space="preserve"> </w:t>
      </w:r>
      <w:r w:rsidRPr="00BC69D4">
        <w:rPr>
          <w:rFonts w:cstheme="minorHAnsi"/>
          <w:color w:val="000000" w:themeColor="text1"/>
        </w:rPr>
        <w:t>absolutely supernatural.</w:t>
      </w:r>
    </w:p>
    <w:p w14:paraId="4B9291AE" w14:textId="4FC8104D" w:rsidR="006A22B0" w:rsidRPr="00BC69D4" w:rsidRDefault="006A22B0" w:rsidP="0049692F">
      <w:pPr>
        <w:pStyle w:val="ListParagraph"/>
        <w:numPr>
          <w:ilvl w:val="1"/>
          <w:numId w:val="8"/>
        </w:numPr>
        <w:rPr>
          <w:rFonts w:cstheme="minorHAnsi"/>
          <w:color w:val="000000" w:themeColor="text1"/>
        </w:rPr>
      </w:pPr>
      <w:r w:rsidRPr="00BC69D4">
        <w:rPr>
          <w:rFonts w:cstheme="minorHAnsi"/>
          <w:color w:val="000000" w:themeColor="text1"/>
        </w:rPr>
        <w:t>An act is of the same proportion as the potency in which it is received. But the infused habits stand to meritorious acts as potency to act, and these habits are entitatively supernatural. Therefore, the acts elicited in them are entitatively supernatural. (The major is true in the case of first and second act, not in the case of prime matter and a spiritual soul.)</w:t>
      </w:r>
    </w:p>
    <w:p w14:paraId="7CE5CF56" w14:textId="77777777" w:rsidR="006A22B0" w:rsidRPr="00BC69D4" w:rsidRDefault="006A22B0" w:rsidP="006A22B0">
      <w:pPr>
        <w:rPr>
          <w:rFonts w:cstheme="minorHAnsi"/>
          <w:color w:val="000000" w:themeColor="text1"/>
        </w:rPr>
      </w:pPr>
      <w:r w:rsidRPr="00BC69D4">
        <w:rPr>
          <w:rFonts w:cstheme="minorHAnsi"/>
          <w:color w:val="000000" w:themeColor="text1"/>
        </w:rPr>
        <w:t>Most of this can be found in Lonergan's own notes in 16200DTL040, p. 10. What follows is Michael Shield's translation of that material. Acts elicited with elevating grace are entitatively supernatural.</w:t>
      </w:r>
    </w:p>
    <w:p w14:paraId="17500510" w14:textId="77777777" w:rsidR="006A22B0" w:rsidRPr="00BC69D4" w:rsidRDefault="006A22B0" w:rsidP="00243A94">
      <w:pPr>
        <w:ind w:left="720"/>
        <w:rPr>
          <w:rFonts w:cstheme="minorHAnsi"/>
          <w:color w:val="000000" w:themeColor="text1"/>
        </w:rPr>
      </w:pPr>
      <w:r w:rsidRPr="00BC69D4">
        <w:rPr>
          <w:rFonts w:cstheme="minorHAnsi"/>
          <w:i/>
          <w:iCs/>
          <w:color w:val="000000" w:themeColor="text1"/>
        </w:rPr>
        <w:t xml:space="preserve">supernatural: </w:t>
      </w:r>
      <w:r w:rsidRPr="00BC69D4">
        <w:rPr>
          <w:rFonts w:cstheme="minorHAnsi"/>
          <w:color w:val="000000" w:themeColor="text1"/>
        </w:rPr>
        <w:t>exceeding the proportion of human nature, even integral nature.</w:t>
      </w:r>
    </w:p>
    <w:p w14:paraId="73DF0329" w14:textId="77777777" w:rsidR="006A22B0" w:rsidRPr="00BC69D4" w:rsidRDefault="006A22B0" w:rsidP="00243A94">
      <w:pPr>
        <w:ind w:left="720"/>
        <w:rPr>
          <w:rFonts w:cstheme="minorHAnsi"/>
          <w:color w:val="000000" w:themeColor="text1"/>
        </w:rPr>
      </w:pPr>
      <w:r w:rsidRPr="00BC69D4">
        <w:rPr>
          <w:rFonts w:cstheme="minorHAnsi"/>
          <w:i/>
          <w:iCs/>
          <w:color w:val="000000" w:themeColor="text1"/>
        </w:rPr>
        <w:t xml:space="preserve">entitatively: </w:t>
      </w:r>
      <w:r w:rsidRPr="00BC69D4">
        <w:rPr>
          <w:rFonts w:cstheme="minorHAnsi"/>
          <w:color w:val="000000" w:themeColor="text1"/>
        </w:rPr>
        <w:t>not only extrinsically, from circumstances or from the end alone; nor only in its manner; but by reason of its ontological perfection.</w:t>
      </w:r>
    </w:p>
    <w:p w14:paraId="4D893F9E" w14:textId="77777777" w:rsidR="006A22B0" w:rsidRPr="00BC69D4" w:rsidRDefault="006A22B0" w:rsidP="00243A94">
      <w:pPr>
        <w:ind w:left="720"/>
        <w:rPr>
          <w:rFonts w:cstheme="minorHAnsi"/>
          <w:color w:val="000000" w:themeColor="text1"/>
        </w:rPr>
      </w:pPr>
      <w:r w:rsidRPr="00BC69D4">
        <w:rPr>
          <w:rFonts w:cstheme="minorHAnsi"/>
          <w:i/>
          <w:iCs/>
          <w:color w:val="000000" w:themeColor="text1"/>
        </w:rPr>
        <w:t xml:space="preserve">elevating grace: </w:t>
      </w:r>
      <w:r w:rsidRPr="00BC69D4">
        <w:rPr>
          <w:rFonts w:cstheme="minorHAnsi"/>
          <w:color w:val="000000" w:themeColor="text1"/>
        </w:rPr>
        <w:t>exceeding the proportion of human nature, even integral nature. That habitual grace is intrinsically supernatural is theologically certain.</w:t>
      </w:r>
      <w:r w:rsidRPr="00BC69D4">
        <w:rPr>
          <w:rFonts w:cstheme="minorHAnsi"/>
          <w:color w:val="000000" w:themeColor="text1"/>
          <w:vertAlign w:val="superscript"/>
        </w:rPr>
        <w:t>23</w:t>
      </w:r>
    </w:p>
    <w:p w14:paraId="255A76D4" w14:textId="77777777" w:rsidR="006A22B0" w:rsidRPr="00BC69D4" w:rsidRDefault="006A22B0" w:rsidP="006A22B0">
      <w:pPr>
        <w:rPr>
          <w:rFonts w:cstheme="minorHAnsi"/>
          <w:color w:val="000000" w:themeColor="text1"/>
        </w:rPr>
      </w:pPr>
      <w:r w:rsidRPr="00BC69D4">
        <w:rPr>
          <w:rFonts w:cstheme="minorHAnsi"/>
          <w:color w:val="000000" w:themeColor="text1"/>
        </w:rPr>
        <w:t>This opinion is at least the common opinion, perhaps theologically certain.</w:t>
      </w:r>
    </w:p>
    <w:p w14:paraId="3CF97D66" w14:textId="746550DD" w:rsidR="006A22B0" w:rsidRPr="00BC69D4" w:rsidRDefault="006A22B0" w:rsidP="006A22B0">
      <w:pPr>
        <w:rPr>
          <w:rFonts w:cstheme="minorHAnsi"/>
          <w:color w:val="000000" w:themeColor="text1"/>
        </w:rPr>
      </w:pPr>
      <w:r w:rsidRPr="00BC69D4">
        <w:rPr>
          <w:rFonts w:cstheme="minorHAnsi"/>
          <w:color w:val="000000" w:themeColor="text1"/>
        </w:rPr>
        <w:t>Proof: (a) From the proportion between cause and effect - relatively supernatural. If the acts were not entitatively supernatural, elevating grace</w:t>
      </w:r>
      <w:r w:rsidR="00243A94" w:rsidRPr="00BC69D4">
        <w:rPr>
          <w:rFonts w:cstheme="minorHAnsi"/>
          <w:color w:val="000000" w:themeColor="text1"/>
        </w:rPr>
        <w:t xml:space="preserve"> </w:t>
      </w:r>
      <w:r w:rsidRPr="00BC69D4">
        <w:rPr>
          <w:rFonts w:cstheme="minorHAnsi"/>
          <w:color w:val="000000" w:themeColor="text1"/>
        </w:rPr>
        <w:t xml:space="preserve">would not be physically, absolutely, and antecedently necessary; but it is; therefore </w:t>
      </w:r>
      <w:r w:rsidRPr="00BC69D4">
        <w:rPr>
          <w:rFonts w:cstheme="minorHAnsi"/>
          <w:i/>
          <w:iCs/>
          <w:color w:val="000000" w:themeColor="text1"/>
        </w:rPr>
        <w:t xml:space="preserve">: </w:t>
      </w:r>
      <w:r w:rsidRPr="00BC69D4">
        <w:rPr>
          <w:rFonts w:cstheme="minorHAnsi"/>
          <w:color w:val="000000" w:themeColor="text1"/>
        </w:rPr>
        <w:t>. .</w:t>
      </w:r>
    </w:p>
    <w:p w14:paraId="7790EB7D" w14:textId="4E997D86" w:rsidR="006A22B0" w:rsidRPr="00BC69D4" w:rsidRDefault="006A22B0" w:rsidP="006A22B0">
      <w:pPr>
        <w:rPr>
          <w:rFonts w:cstheme="minorHAnsi"/>
          <w:color w:val="000000" w:themeColor="text1"/>
        </w:rPr>
      </w:pPr>
      <w:r w:rsidRPr="00BC69D4">
        <w:rPr>
          <w:rFonts w:cstheme="minorHAnsi"/>
          <w:color w:val="000000" w:themeColor="text1"/>
        </w:rPr>
        <w:t>(b) From the same - absolutely supernatural. Meritorious acts are</w:t>
      </w:r>
      <w:r w:rsidR="003C71BD" w:rsidRPr="00BC69D4">
        <w:rPr>
          <w:rFonts w:cstheme="minorHAnsi"/>
          <w:color w:val="000000" w:themeColor="text1"/>
        </w:rPr>
        <w:t xml:space="preserve"> pro</w:t>
      </w:r>
      <w:r w:rsidRPr="00BC69D4">
        <w:rPr>
          <w:rFonts w:cstheme="minorHAnsi"/>
          <w:color w:val="000000" w:themeColor="text1"/>
        </w:rPr>
        <w:t>portionate to eternal life, which consists in the supernatural beatific vision; therefore ...</w:t>
      </w:r>
    </w:p>
    <w:p w14:paraId="0DA703C3" w14:textId="77777777" w:rsidR="006A22B0" w:rsidRPr="00BC69D4" w:rsidRDefault="006A22B0" w:rsidP="006A22B0">
      <w:pPr>
        <w:rPr>
          <w:rFonts w:cstheme="minorHAnsi"/>
          <w:color w:val="000000" w:themeColor="text1"/>
        </w:rPr>
      </w:pPr>
      <w:r w:rsidRPr="00BC69D4">
        <w:rPr>
          <w:rFonts w:cstheme="minorHAnsi"/>
          <w:color w:val="000000" w:themeColor="text1"/>
        </w:rPr>
        <w:t>There is proportion, so that there may be true justice.</w:t>
      </w:r>
    </w:p>
    <w:p w14:paraId="09249A54" w14:textId="787C21DE" w:rsidR="006A22B0" w:rsidRPr="00BC69D4" w:rsidRDefault="006A22B0" w:rsidP="006A22B0">
      <w:pPr>
        <w:rPr>
          <w:rFonts w:cstheme="minorHAnsi"/>
          <w:color w:val="000000" w:themeColor="text1"/>
        </w:rPr>
      </w:pPr>
      <w:r w:rsidRPr="00BC69D4">
        <w:rPr>
          <w:rFonts w:cstheme="minorHAnsi"/>
          <w:color w:val="000000" w:themeColor="text1"/>
        </w:rPr>
        <w:t>. (c) Being is divided into act and potency; that is, potency is posited</w:t>
      </w:r>
      <w:r w:rsidR="003C71BD" w:rsidRPr="00BC69D4">
        <w:rPr>
          <w:rFonts w:cstheme="minorHAnsi"/>
          <w:color w:val="000000" w:themeColor="text1"/>
        </w:rPr>
        <w:t xml:space="preserve"> </w:t>
      </w:r>
      <w:r w:rsidR="000A63D3" w:rsidRPr="00BC69D4">
        <w:rPr>
          <w:rFonts w:cstheme="minorHAnsi"/>
          <w:color w:val="000000" w:themeColor="text1"/>
        </w:rPr>
        <w:t>in the</w:t>
      </w:r>
      <w:r w:rsidRPr="00BC69D4">
        <w:rPr>
          <w:rFonts w:cstheme="minorHAnsi"/>
          <w:color w:val="000000" w:themeColor="text1"/>
        </w:rPr>
        <w:t xml:space="preserve"> same species as that of the corresponding act, and vice versa; [e.g.]</w:t>
      </w:r>
      <w:r w:rsidR="000A63D3" w:rsidRPr="00BC69D4">
        <w:rPr>
          <w:rFonts w:cstheme="minorHAnsi"/>
          <w:color w:val="000000" w:themeColor="text1"/>
        </w:rPr>
        <w:t xml:space="preserve"> e</w:t>
      </w:r>
      <w:r w:rsidRPr="00BC69D4">
        <w:rPr>
          <w:rFonts w:cstheme="minorHAnsi"/>
          <w:color w:val="000000" w:themeColor="text1"/>
        </w:rPr>
        <w:t>yesight and seeing. But infused habits are to meritorious acts as potency</w:t>
      </w:r>
      <w:r w:rsidR="000A63D3" w:rsidRPr="00BC69D4">
        <w:rPr>
          <w:rFonts w:cstheme="minorHAnsi"/>
          <w:color w:val="000000" w:themeColor="text1"/>
        </w:rPr>
        <w:t xml:space="preserve"> is </w:t>
      </w:r>
      <w:r w:rsidRPr="00BC69D4">
        <w:rPr>
          <w:rFonts w:cstheme="minorHAnsi"/>
          <w:color w:val="000000" w:themeColor="text1"/>
        </w:rPr>
        <w:t>to act; therefore since infused habits are entitatively supernatural, so also are the acts.</w:t>
      </w:r>
    </w:p>
    <w:p w14:paraId="28A966B9" w14:textId="77777777" w:rsidR="00773B21" w:rsidRPr="00BC69D4" w:rsidRDefault="00773B21" w:rsidP="00773B21">
      <w:pPr>
        <w:rPr>
          <w:rFonts w:cstheme="minorHAnsi"/>
          <w:color w:val="000000" w:themeColor="text1"/>
        </w:rPr>
      </w:pPr>
      <w:bookmarkStart w:id="27" w:name="Doran_13125-0026"/>
      <w:bookmarkEnd w:id="27"/>
      <w:r w:rsidRPr="00BC69D4">
        <w:rPr>
          <w:rFonts w:cstheme="minorHAnsi"/>
          <w:color w:val="000000" w:themeColor="text1"/>
        </w:rPr>
        <w:t>[They are so] relatively or absolutely, according to the teaching about habits. But to say, "The supernatural and natural differ by reason of their entitative perfection" is to say nothing and not know that one is saying nothing. It is pure verbalism.</w:t>
      </w:r>
    </w:p>
    <w:p w14:paraId="05D6A03A" w14:textId="77777777" w:rsidR="00773B21" w:rsidRPr="00BC69D4" w:rsidRDefault="00773B21" w:rsidP="00773B21">
      <w:pPr>
        <w:rPr>
          <w:rFonts w:cstheme="minorHAnsi"/>
          <w:color w:val="000000" w:themeColor="text1"/>
        </w:rPr>
      </w:pPr>
      <w:r w:rsidRPr="00BC69D4">
        <w:rPr>
          <w:rFonts w:cstheme="minorHAnsi"/>
          <w:color w:val="000000" w:themeColor="text1"/>
        </w:rPr>
        <w:t>And they are specified by their formal object.</w:t>
      </w:r>
    </w:p>
    <w:p w14:paraId="072C4E81" w14:textId="77777777" w:rsidR="00773B21" w:rsidRPr="00BC69D4" w:rsidRDefault="00773B21" w:rsidP="00125A94">
      <w:pPr>
        <w:pStyle w:val="Heading2"/>
        <w:rPr>
          <w:color w:val="000000" w:themeColor="text1"/>
        </w:rPr>
      </w:pPr>
      <w:r w:rsidRPr="00BC69D4">
        <w:rPr>
          <w:color w:val="000000" w:themeColor="text1"/>
        </w:rPr>
        <w:t>8.7 Whether Supernatural Acts Are Specified by Their Formal Objects</w:t>
      </w:r>
    </w:p>
    <w:p w14:paraId="3DF05C70" w14:textId="3BEFA183" w:rsidR="00773B21" w:rsidRPr="00BC69D4" w:rsidRDefault="00773B21" w:rsidP="00773B21">
      <w:pPr>
        <w:rPr>
          <w:rFonts w:cstheme="minorHAnsi"/>
          <w:color w:val="000000" w:themeColor="text1"/>
        </w:rPr>
      </w:pPr>
      <w:r w:rsidRPr="00BC69D4">
        <w:rPr>
          <w:rFonts w:cstheme="minorHAnsi"/>
          <w:color w:val="000000" w:themeColor="text1"/>
        </w:rPr>
        <w:t xml:space="preserve">As for article 7 and thesis 7 in Boyer, Stewart has no </w:t>
      </w:r>
      <w:r w:rsidR="00125A94" w:rsidRPr="00BC69D4">
        <w:rPr>
          <w:rFonts w:cstheme="minorHAnsi"/>
          <w:color w:val="000000" w:themeColor="text1"/>
        </w:rPr>
        <w:t>treatment</w:t>
      </w:r>
      <w:r w:rsidRPr="00BC69D4">
        <w:rPr>
          <w:rFonts w:cstheme="minorHAnsi"/>
          <w:color w:val="000000" w:themeColor="text1"/>
        </w:rPr>
        <w:t xml:space="preserve"> and Crowe only a few lines. The article (84) is "Utrum actus supernaturalis specificetur ab obiecto formali," whether a supernatural act is specified by its formal object, and the thesis (85) is "Actus supernaturales specificantur necessario ab obiecto formali," supernatural acts are necessarily specified by their formal object.</w:t>
      </w:r>
    </w:p>
    <w:p w14:paraId="4916FD25" w14:textId="77777777" w:rsidR="00773B21" w:rsidRPr="00BC69D4" w:rsidRDefault="00773B21" w:rsidP="00773B21">
      <w:pPr>
        <w:rPr>
          <w:rFonts w:cstheme="minorHAnsi"/>
          <w:color w:val="000000" w:themeColor="text1"/>
        </w:rPr>
      </w:pPr>
      <w:r w:rsidRPr="00BC69D4">
        <w:rPr>
          <w:rFonts w:cstheme="minorHAnsi"/>
          <w:color w:val="000000" w:themeColor="text1"/>
        </w:rPr>
        <w:t>Crowe's comments: The analogy of nature provides a most fruitful understanding of the mysteries (DB 1796). But in the realm of nature, essence is known from potencies, potencies from acts, and acts from objects. Therefore, so too in the supernatural order.</w:t>
      </w:r>
    </w:p>
    <w:p w14:paraId="11FA40B9" w14:textId="77777777" w:rsidR="00773B21" w:rsidRPr="00BC69D4" w:rsidRDefault="00773B21" w:rsidP="00773B21">
      <w:pPr>
        <w:rPr>
          <w:rFonts w:cstheme="minorHAnsi"/>
          <w:color w:val="000000" w:themeColor="text1"/>
        </w:rPr>
      </w:pPr>
      <w:r w:rsidRPr="00BC69D4">
        <w:rPr>
          <w:rFonts w:cstheme="minorHAnsi"/>
          <w:color w:val="000000" w:themeColor="text1"/>
        </w:rPr>
        <w:t>But Lonergan in 16200DTL040, p. 10, has more: They are specified by their formal object. That is, this entitative supernatural perfection is not unknowable but corresponds to the perfection of the formal object that is knowable per se. Just as a sentient act and an intellectual act and a volitional act correspond to their formal object, so also does a supernatural act. Suarez is quite right on this point. Aristotle, Aquinas: essence is known through potencies, potencies through acts, acts through objects.</w:t>
      </w:r>
    </w:p>
    <w:p w14:paraId="4891A93C" w14:textId="77777777" w:rsidR="00773B21" w:rsidRPr="00BC69D4" w:rsidRDefault="00773B21" w:rsidP="00773B21">
      <w:pPr>
        <w:rPr>
          <w:rFonts w:cstheme="minorHAnsi"/>
          <w:color w:val="000000" w:themeColor="text1"/>
        </w:rPr>
      </w:pPr>
      <w:r w:rsidRPr="00BC69D4">
        <w:rPr>
          <w:rFonts w:cstheme="minorHAnsi"/>
          <w:color w:val="000000" w:themeColor="text1"/>
        </w:rPr>
        <w:t>Proof:</w:t>
      </w:r>
    </w:p>
    <w:p w14:paraId="17164D33" w14:textId="77777777" w:rsidR="00773B21" w:rsidRPr="00BC69D4" w:rsidRDefault="00773B21" w:rsidP="00843332">
      <w:pPr>
        <w:pStyle w:val="ListParagraph"/>
        <w:numPr>
          <w:ilvl w:val="0"/>
          <w:numId w:val="10"/>
        </w:numPr>
        <w:rPr>
          <w:rFonts w:cstheme="minorHAnsi"/>
          <w:color w:val="000000" w:themeColor="text1"/>
        </w:rPr>
      </w:pPr>
      <w:r w:rsidRPr="00BC69D4">
        <w:rPr>
          <w:rFonts w:cstheme="minorHAnsi"/>
          <w:color w:val="000000" w:themeColor="text1"/>
        </w:rPr>
        <w:t>To say that they differ because of entitative perfection is to utter empty words.</w:t>
      </w:r>
    </w:p>
    <w:p w14:paraId="4D9C4E4E" w14:textId="44175101" w:rsidR="00773B21" w:rsidRPr="00BC69D4" w:rsidRDefault="00773B21" w:rsidP="00843332">
      <w:pPr>
        <w:pStyle w:val="ListParagraph"/>
        <w:numPr>
          <w:ilvl w:val="0"/>
          <w:numId w:val="10"/>
        </w:numPr>
        <w:rPr>
          <w:rFonts w:cstheme="minorHAnsi"/>
          <w:color w:val="000000" w:themeColor="text1"/>
        </w:rPr>
      </w:pPr>
      <w:r w:rsidRPr="00BC69D4">
        <w:rPr>
          <w:rFonts w:cstheme="minorHAnsi"/>
          <w:color w:val="000000" w:themeColor="text1"/>
        </w:rPr>
        <w:t>According to Vatican I the analogy of the natural contributes toa fruitful understanding of the mysteries.</w:t>
      </w:r>
    </w:p>
    <w:p w14:paraId="0074E9B2" w14:textId="77777777" w:rsidR="00773B21" w:rsidRPr="00BC69D4" w:rsidRDefault="00773B21" w:rsidP="00773B21">
      <w:pPr>
        <w:rPr>
          <w:rFonts w:cstheme="minorHAnsi"/>
          <w:color w:val="000000" w:themeColor="text1"/>
        </w:rPr>
      </w:pPr>
      <w:r w:rsidRPr="00BC69D4">
        <w:rPr>
          <w:rFonts w:cstheme="minorHAnsi"/>
          <w:color w:val="000000" w:themeColor="text1"/>
        </w:rPr>
        <w:t>If there is an analogy of nature, then an act is specified by its formal object, and this is a fruitful understanding.</w:t>
      </w:r>
    </w:p>
    <w:p w14:paraId="2B8B99BC" w14:textId="072B9F90" w:rsidR="00773B21" w:rsidRPr="00BC69D4" w:rsidRDefault="00773B21" w:rsidP="00773B21">
      <w:pPr>
        <w:rPr>
          <w:rFonts w:cstheme="minorHAnsi"/>
          <w:color w:val="000000" w:themeColor="text1"/>
        </w:rPr>
      </w:pPr>
      <w:r w:rsidRPr="00BC69D4">
        <w:rPr>
          <w:rFonts w:cstheme="minorHAnsi"/>
          <w:color w:val="000000" w:themeColor="text1"/>
        </w:rPr>
        <w:t>If an act is not specified by its object, it is unknowable to us; there is no</w:t>
      </w:r>
      <w:r w:rsidR="00843332" w:rsidRPr="00BC69D4">
        <w:rPr>
          <w:rFonts w:cstheme="minorHAnsi"/>
          <w:color w:val="000000" w:themeColor="text1"/>
        </w:rPr>
        <w:t xml:space="preserve"> </w:t>
      </w:r>
      <w:r w:rsidRPr="00BC69D4">
        <w:rPr>
          <w:rFonts w:cstheme="minorHAnsi"/>
          <w:color w:val="000000" w:themeColor="text1"/>
        </w:rPr>
        <w:t>analogy of nature, and absolutely every avenue to any understand</w:t>
      </w:r>
      <w:r w:rsidR="00843332" w:rsidRPr="00BC69D4">
        <w:rPr>
          <w:rFonts w:cstheme="minorHAnsi"/>
          <w:color w:val="000000" w:themeColor="text1"/>
        </w:rPr>
        <w:t>in</w:t>
      </w:r>
      <w:r w:rsidRPr="00BC69D4">
        <w:rPr>
          <w:rFonts w:cstheme="minorHAnsi"/>
          <w:color w:val="000000" w:themeColor="text1"/>
        </w:rPr>
        <w:t>g, even</w:t>
      </w:r>
      <w:r w:rsidR="00843332" w:rsidRPr="00BC69D4">
        <w:rPr>
          <w:rFonts w:cstheme="minorHAnsi"/>
          <w:color w:val="000000" w:themeColor="text1"/>
        </w:rPr>
        <w:t xml:space="preserve"> </w:t>
      </w:r>
      <w:r w:rsidRPr="00BC69D4">
        <w:rPr>
          <w:rFonts w:cstheme="minorHAnsi"/>
          <w:color w:val="000000" w:themeColor="text1"/>
        </w:rPr>
        <w:t>minimal, is blocked.</w:t>
      </w:r>
    </w:p>
    <w:p w14:paraId="567D4433" w14:textId="1C5DA800" w:rsidR="00D1774D" w:rsidRPr="00BC69D4" w:rsidRDefault="00D1774D" w:rsidP="00843332">
      <w:pPr>
        <w:pStyle w:val="Heading2"/>
        <w:rPr>
          <w:color w:val="000000" w:themeColor="text1"/>
        </w:rPr>
      </w:pPr>
      <w:bookmarkStart w:id="28" w:name="Doran_13125-0027"/>
      <w:bookmarkEnd w:id="28"/>
      <w:r w:rsidRPr="00BC69D4">
        <w:rPr>
          <w:color w:val="000000" w:themeColor="text1"/>
        </w:rPr>
        <w:t>8.8 Whether We Can Prepare Ourselves for Grace without the Exterior</w:t>
      </w:r>
      <w:r w:rsidR="00843332" w:rsidRPr="00BC69D4">
        <w:rPr>
          <w:color w:val="000000" w:themeColor="text1"/>
        </w:rPr>
        <w:t xml:space="preserve"> </w:t>
      </w:r>
      <w:r w:rsidRPr="00BC69D4">
        <w:rPr>
          <w:color w:val="000000" w:themeColor="text1"/>
        </w:rPr>
        <w:t>Help of Grace</w:t>
      </w:r>
    </w:p>
    <w:p w14:paraId="1EAE4194" w14:textId="77777777" w:rsidR="00D1774D" w:rsidRPr="00BC69D4" w:rsidRDefault="00D1774D" w:rsidP="00D1774D">
      <w:pPr>
        <w:rPr>
          <w:rFonts w:cstheme="minorHAnsi"/>
          <w:color w:val="000000" w:themeColor="text1"/>
        </w:rPr>
      </w:pPr>
      <w:r w:rsidRPr="00BC69D4">
        <w:rPr>
          <w:rFonts w:cstheme="minorHAnsi"/>
          <w:color w:val="000000" w:themeColor="text1"/>
        </w:rPr>
        <w:t>Article 8 in Boyer reads "Utrum homo possit se ipsum ad gratiam praeparare absque exteriore auxilio gratiae," and thesis 8 reads "Ad ipsam gratiam recipiendam homo non potest per actus sine gratia elicitos positive praeparari, ac proinde ad ipsum initium fidei absolute necessaria est gratia," 'We are incapable of being prepared for the reception of grace through acts elicited without grace, and so grace is absolutely necessary for the very beginning of faith."</w:t>
      </w:r>
    </w:p>
    <w:p w14:paraId="1E169792" w14:textId="4619BCF2" w:rsidR="00D1774D" w:rsidRPr="00BC69D4" w:rsidRDefault="00D1774D" w:rsidP="00D1774D">
      <w:pPr>
        <w:rPr>
          <w:rFonts w:cstheme="minorHAnsi"/>
          <w:color w:val="000000" w:themeColor="text1"/>
        </w:rPr>
      </w:pPr>
      <w:r w:rsidRPr="00BC69D4">
        <w:rPr>
          <w:rFonts w:cstheme="minorHAnsi"/>
          <w:color w:val="000000" w:themeColor="text1"/>
        </w:rPr>
        <w:t xml:space="preserve">This corresponds to </w:t>
      </w:r>
      <w:r w:rsidRPr="00BC69D4">
        <w:rPr>
          <w:rFonts w:cstheme="minorHAnsi"/>
          <w:i/>
          <w:iCs/>
          <w:color w:val="000000" w:themeColor="text1"/>
        </w:rPr>
        <w:t xml:space="preserve">Summa theologiae, </w:t>
      </w:r>
      <w:r w:rsidRPr="00BC69D4">
        <w:rPr>
          <w:rFonts w:cstheme="minorHAnsi"/>
          <w:color w:val="000000" w:themeColor="text1"/>
        </w:rPr>
        <w:t>1-2, q. 109, a. 6. According to Crowe's notes, Lonergan may have indicated that a better expression of the thesis might be, "Ad omnem actu</w:t>
      </w:r>
      <w:r w:rsidR="0076608D" w:rsidRPr="00BC69D4">
        <w:rPr>
          <w:rFonts w:cstheme="minorHAnsi"/>
          <w:color w:val="000000" w:themeColor="text1"/>
        </w:rPr>
        <w:t>m</w:t>
      </w:r>
      <w:r w:rsidRPr="00BC69D4">
        <w:rPr>
          <w:rFonts w:cstheme="minorHAnsi"/>
          <w:color w:val="000000" w:themeColor="text1"/>
        </w:rPr>
        <w:t xml:space="preserve"> salutarem etiam ad initium fidei gratia inte</w:t>
      </w:r>
      <w:r w:rsidR="0076608D" w:rsidRPr="00BC69D4">
        <w:rPr>
          <w:rFonts w:cstheme="minorHAnsi"/>
          <w:color w:val="000000" w:themeColor="text1"/>
        </w:rPr>
        <w:t>rn</w:t>
      </w:r>
      <w:r w:rsidRPr="00BC69D4">
        <w:rPr>
          <w:rFonts w:cstheme="minorHAnsi"/>
          <w:color w:val="000000" w:themeColor="text1"/>
        </w:rPr>
        <w:t>a est absolute necessaria," "For every salutary act and even for the beginning of faith, internal grace is absolutely necessary."</w:t>
      </w:r>
    </w:p>
    <w:p w14:paraId="0FEB409A" w14:textId="22F997A7" w:rsidR="00D1774D" w:rsidRPr="00BC69D4" w:rsidRDefault="00D1774D" w:rsidP="00D1774D">
      <w:pPr>
        <w:rPr>
          <w:rFonts w:cstheme="minorHAnsi"/>
          <w:color w:val="000000" w:themeColor="text1"/>
        </w:rPr>
      </w:pPr>
      <w:r w:rsidRPr="00BC69D4">
        <w:rPr>
          <w:rFonts w:cstheme="minorHAnsi"/>
          <w:color w:val="000000" w:themeColor="text1"/>
        </w:rPr>
        <w:t>Here, of course, we get right to the heart of Thomas's advance on actual grace as operative. The grace referred to is received in the intellect and the will. It is an illumination and inspiration from the Holy Spirit. Lonergan emphasized that it is not enough to say that it is in the intellect; the will must be included. Relevant here is Lonergan's thesis on actual grace in "De</w:t>
      </w:r>
      <w:r w:rsidR="0076608D" w:rsidRPr="00BC69D4">
        <w:rPr>
          <w:rFonts w:cstheme="minorHAnsi"/>
          <w:color w:val="000000" w:themeColor="text1"/>
        </w:rPr>
        <w:t xml:space="preserve"> </w:t>
      </w:r>
      <w:r w:rsidRPr="00BC69D4">
        <w:rPr>
          <w:rFonts w:cstheme="minorHAnsi"/>
          <w:color w:val="000000" w:themeColor="text1"/>
        </w:rPr>
        <w:t>ente supernaturali," though there is no indication in the notes that Lonergan referred to it.</w:t>
      </w:r>
    </w:p>
    <w:p w14:paraId="743EA2D1" w14:textId="77777777" w:rsidR="00366513" w:rsidRPr="00BC69D4" w:rsidRDefault="00D1774D" w:rsidP="00D1774D">
      <w:pPr>
        <w:rPr>
          <w:rFonts w:cstheme="minorHAnsi"/>
          <w:color w:val="000000" w:themeColor="text1"/>
        </w:rPr>
      </w:pPr>
      <w:r w:rsidRPr="00BC69D4">
        <w:rPr>
          <w:rFonts w:cstheme="minorHAnsi"/>
          <w:color w:val="000000" w:themeColor="text1"/>
        </w:rPr>
        <w:t>Arguments are offered from scripture, Denzinger, and the Fathers. The arguments scripture make reference to:</w:t>
      </w:r>
      <w:r w:rsidR="00366513" w:rsidRPr="00BC69D4">
        <w:rPr>
          <w:rFonts w:cstheme="minorHAnsi"/>
          <w:color w:val="000000" w:themeColor="text1"/>
        </w:rPr>
        <w:t xml:space="preserve"> </w:t>
      </w:r>
    </w:p>
    <w:p w14:paraId="3498AC09" w14:textId="3968602E" w:rsidR="00D1774D" w:rsidRPr="00BC69D4" w:rsidRDefault="00D1774D" w:rsidP="00D1774D">
      <w:pPr>
        <w:rPr>
          <w:rFonts w:cstheme="minorHAnsi"/>
          <w:color w:val="000000" w:themeColor="text1"/>
        </w:rPr>
      </w:pPr>
      <w:r w:rsidRPr="00BC69D4">
        <w:rPr>
          <w:rFonts w:cstheme="minorHAnsi"/>
          <w:color w:val="000000" w:themeColor="text1"/>
        </w:rPr>
        <w:t>John 15:5: " ... apart from me you can do nothing;"</w:t>
      </w:r>
    </w:p>
    <w:p w14:paraId="33DBA9A0" w14:textId="4C209892" w:rsidR="00D1774D" w:rsidRPr="00BC69D4" w:rsidRDefault="00D1774D" w:rsidP="00D1774D">
      <w:pPr>
        <w:rPr>
          <w:rFonts w:cstheme="minorHAnsi"/>
          <w:color w:val="000000" w:themeColor="text1"/>
        </w:rPr>
      </w:pPr>
      <w:r w:rsidRPr="00BC69D4">
        <w:rPr>
          <w:rFonts w:cstheme="minorHAnsi"/>
          <w:color w:val="000000" w:themeColor="text1"/>
        </w:rPr>
        <w:t xml:space="preserve">John 6:54-59: "Those who eat my flesh and drink my blood have eternal life, and I will raise them up on the last day; for my flesh is true food and </w:t>
      </w:r>
      <w:r w:rsidR="005400AF" w:rsidRPr="00BC69D4">
        <w:rPr>
          <w:rFonts w:cstheme="minorHAnsi"/>
          <w:color w:val="000000" w:themeColor="text1"/>
        </w:rPr>
        <w:t>m</w:t>
      </w:r>
      <w:r w:rsidRPr="00BC69D4">
        <w:rPr>
          <w:rFonts w:cstheme="minorHAnsi"/>
          <w:color w:val="000000" w:themeColor="text1"/>
        </w:rPr>
        <w:t>y</w:t>
      </w:r>
      <w:r w:rsidR="005400AF" w:rsidRPr="00BC69D4">
        <w:rPr>
          <w:rFonts w:cstheme="minorHAnsi"/>
          <w:color w:val="000000" w:themeColor="text1"/>
        </w:rPr>
        <w:t xml:space="preserve"> </w:t>
      </w:r>
      <w:r w:rsidRPr="00BC69D4">
        <w:rPr>
          <w:rFonts w:cstheme="minorHAnsi"/>
          <w:color w:val="000000" w:themeColor="text1"/>
        </w:rPr>
        <w:t>blood is true drink. Those who eat my flesh and drink my blood abide in me, and I in them. Just as the living Father sent me, and I live because of</w:t>
      </w:r>
      <w:r w:rsidR="005400AF" w:rsidRPr="00BC69D4">
        <w:rPr>
          <w:rFonts w:cstheme="minorHAnsi"/>
          <w:color w:val="000000" w:themeColor="text1"/>
        </w:rPr>
        <w:t xml:space="preserve"> the </w:t>
      </w:r>
      <w:r w:rsidRPr="00BC69D4">
        <w:rPr>
          <w:rFonts w:cstheme="minorHAnsi"/>
          <w:color w:val="000000" w:themeColor="text1"/>
        </w:rPr>
        <w:t>Father, so whoever eats me will live because of me. This is the bread that</w:t>
      </w:r>
      <w:r w:rsidR="00543570" w:rsidRPr="00BC69D4">
        <w:rPr>
          <w:rFonts w:cstheme="minorHAnsi"/>
          <w:color w:val="000000" w:themeColor="text1"/>
        </w:rPr>
        <w:t xml:space="preserve"> </w:t>
      </w:r>
      <w:r w:rsidRPr="00BC69D4">
        <w:rPr>
          <w:rFonts w:cstheme="minorHAnsi"/>
          <w:color w:val="000000" w:themeColor="text1"/>
        </w:rPr>
        <w:t>c</w:t>
      </w:r>
      <w:r w:rsidR="00543570" w:rsidRPr="00BC69D4">
        <w:rPr>
          <w:rFonts w:cstheme="minorHAnsi"/>
          <w:color w:val="000000" w:themeColor="text1"/>
        </w:rPr>
        <w:t>a</w:t>
      </w:r>
      <w:r w:rsidRPr="00BC69D4">
        <w:rPr>
          <w:rFonts w:cstheme="minorHAnsi"/>
          <w:color w:val="000000" w:themeColor="text1"/>
        </w:rPr>
        <w:t>me down from heaven, not like that which your ancestors ate, and they died. But the one who eats this bread will live forever;"</w:t>
      </w:r>
    </w:p>
    <w:p w14:paraId="39EA87CB" w14:textId="2AAF2DA0" w:rsidR="00D1774D" w:rsidRPr="00BC69D4" w:rsidRDefault="00D1774D" w:rsidP="00D1774D">
      <w:pPr>
        <w:rPr>
          <w:rFonts w:cstheme="minorHAnsi"/>
          <w:color w:val="000000" w:themeColor="text1"/>
        </w:rPr>
      </w:pPr>
      <w:r w:rsidRPr="00BC69D4">
        <w:rPr>
          <w:rFonts w:cstheme="minorHAnsi"/>
          <w:color w:val="000000" w:themeColor="text1"/>
        </w:rPr>
        <w:t>Ephesians 2:1-5: "You were dead through the trespasses and sins in</w:t>
      </w:r>
      <w:r w:rsidR="00655D6A" w:rsidRPr="00BC69D4">
        <w:rPr>
          <w:rFonts w:cstheme="minorHAnsi"/>
          <w:color w:val="000000" w:themeColor="text1"/>
        </w:rPr>
        <w:t xml:space="preserve"> w</w:t>
      </w:r>
      <w:r w:rsidRPr="00BC69D4">
        <w:rPr>
          <w:rFonts w:cstheme="minorHAnsi"/>
          <w:color w:val="000000" w:themeColor="text1"/>
        </w:rPr>
        <w:t>hich you once lived, following the course of this world, following the ruler the power of the air, the spirit that is now at work among those who are</w:t>
      </w:r>
      <w:r w:rsidR="00655D6A" w:rsidRPr="00BC69D4">
        <w:rPr>
          <w:rFonts w:cstheme="minorHAnsi"/>
          <w:color w:val="000000" w:themeColor="text1"/>
        </w:rPr>
        <w:t xml:space="preserve"> </w:t>
      </w:r>
      <w:r w:rsidR="001B40B1" w:rsidRPr="00BC69D4">
        <w:rPr>
          <w:rFonts w:cstheme="minorHAnsi"/>
          <w:color w:val="000000" w:themeColor="text1"/>
        </w:rPr>
        <w:t>diso</w:t>
      </w:r>
      <w:r w:rsidRPr="00BC69D4">
        <w:rPr>
          <w:rFonts w:cstheme="minorHAnsi"/>
          <w:color w:val="000000" w:themeColor="text1"/>
        </w:rPr>
        <w:t>bedient. All of us once lived among them in the passions of our flesh,</w:t>
      </w:r>
      <w:r w:rsidR="001B40B1" w:rsidRPr="00BC69D4">
        <w:rPr>
          <w:rFonts w:cstheme="minorHAnsi"/>
          <w:color w:val="000000" w:themeColor="text1"/>
        </w:rPr>
        <w:t xml:space="preserve"> f</w:t>
      </w:r>
      <w:r w:rsidRPr="00BC69D4">
        <w:rPr>
          <w:rFonts w:cstheme="minorHAnsi"/>
          <w:color w:val="000000" w:themeColor="text1"/>
        </w:rPr>
        <w:t>ollowin</w:t>
      </w:r>
      <w:r w:rsidR="001B40B1" w:rsidRPr="00BC69D4">
        <w:rPr>
          <w:rFonts w:cstheme="minorHAnsi"/>
          <w:color w:val="000000" w:themeColor="text1"/>
        </w:rPr>
        <w:t>g</w:t>
      </w:r>
      <w:r w:rsidRPr="00BC69D4">
        <w:rPr>
          <w:rFonts w:cstheme="minorHAnsi"/>
          <w:color w:val="000000" w:themeColor="text1"/>
        </w:rPr>
        <w:t xml:space="preserve"> </w:t>
      </w:r>
      <w:r w:rsidR="001B40B1" w:rsidRPr="00BC69D4">
        <w:rPr>
          <w:rFonts w:cstheme="minorHAnsi"/>
          <w:color w:val="000000" w:themeColor="text1"/>
        </w:rPr>
        <w:t>the</w:t>
      </w:r>
      <w:r w:rsidR="00B066F0" w:rsidRPr="00BC69D4">
        <w:rPr>
          <w:rFonts w:cstheme="minorHAnsi"/>
          <w:color w:val="000000" w:themeColor="text1"/>
        </w:rPr>
        <w:t xml:space="preserve"> desires</w:t>
      </w:r>
      <w:r w:rsidRPr="00BC69D4">
        <w:rPr>
          <w:rFonts w:cstheme="minorHAnsi"/>
          <w:color w:val="000000" w:themeColor="text1"/>
        </w:rPr>
        <w:t xml:space="preserve"> of flesh and senses, and we were by nature children of</w:t>
      </w:r>
      <w:r w:rsidR="00B066F0" w:rsidRPr="00BC69D4">
        <w:rPr>
          <w:rFonts w:cstheme="minorHAnsi"/>
          <w:color w:val="000000" w:themeColor="text1"/>
        </w:rPr>
        <w:t xml:space="preserve"> </w:t>
      </w:r>
      <w:bookmarkStart w:id="29" w:name="Doran_13125-0028"/>
      <w:bookmarkEnd w:id="29"/>
      <w:r w:rsidRPr="00BC69D4">
        <w:rPr>
          <w:rFonts w:cstheme="minorHAnsi"/>
          <w:color w:val="000000" w:themeColor="text1"/>
        </w:rPr>
        <w:t>wrath, like everyone else. But God, who is rich in mercy, out of the great love with which he loved us even when we were dead through our trespasses made us alive together with Christ- by grace you have been saved . . . "</w:t>
      </w:r>
    </w:p>
    <w:p w14:paraId="75684172" w14:textId="25FFC14D" w:rsidR="00D1774D" w:rsidRPr="00BC69D4" w:rsidRDefault="00D1774D" w:rsidP="00D1774D">
      <w:pPr>
        <w:rPr>
          <w:rFonts w:cstheme="minorHAnsi"/>
          <w:color w:val="000000" w:themeColor="text1"/>
        </w:rPr>
      </w:pPr>
      <w:r w:rsidRPr="00BC69D4">
        <w:rPr>
          <w:rFonts w:cstheme="minorHAnsi"/>
          <w:color w:val="000000" w:themeColor="text1"/>
        </w:rPr>
        <w:t xml:space="preserve">The necessity in question is absolute, antecedent, and universal. It is a question of a positive internal "influx," or what Lonergan calls a </w:t>
      </w:r>
      <w:r w:rsidRPr="00BC69D4">
        <w:rPr>
          <w:rFonts w:cstheme="minorHAnsi"/>
          <w:i/>
          <w:iCs/>
          <w:color w:val="000000" w:themeColor="text1"/>
        </w:rPr>
        <w:t xml:space="preserve">motio. </w:t>
      </w:r>
      <w:r w:rsidRPr="00BC69D4">
        <w:rPr>
          <w:rFonts w:cstheme="minorHAnsi"/>
          <w:color w:val="000000" w:themeColor="text1"/>
        </w:rPr>
        <w:t>It regards the very beginning of faith.</w:t>
      </w:r>
    </w:p>
    <w:p w14:paraId="3BA3B64A" w14:textId="77777777" w:rsidR="00D1774D" w:rsidRPr="00BC69D4" w:rsidRDefault="00D1774D" w:rsidP="00D1774D">
      <w:pPr>
        <w:rPr>
          <w:rFonts w:cstheme="minorHAnsi"/>
          <w:color w:val="000000" w:themeColor="text1"/>
        </w:rPr>
      </w:pPr>
      <w:r w:rsidRPr="00BC69D4">
        <w:rPr>
          <w:rFonts w:cstheme="minorHAnsi"/>
          <w:color w:val="000000" w:themeColor="text1"/>
        </w:rPr>
        <w:t>Stewart's notes emphasize more than Crowe's that Lonergan pointed to the problem of Pelagianism and semi-Pelagianism here. And the necessity is with regard to any act that leads to eternal life, and so is broader than the meritorious act of someone who is already in the state of sanctifying grace.</w:t>
      </w:r>
    </w:p>
    <w:p w14:paraId="129502BD" w14:textId="77777777" w:rsidR="00D1774D" w:rsidRPr="00BC69D4" w:rsidRDefault="00D1774D" w:rsidP="00D1774D">
      <w:pPr>
        <w:rPr>
          <w:rFonts w:cstheme="minorHAnsi"/>
          <w:color w:val="000000" w:themeColor="text1"/>
        </w:rPr>
      </w:pPr>
      <w:r w:rsidRPr="00BC69D4">
        <w:rPr>
          <w:rFonts w:cstheme="minorHAnsi"/>
          <w:color w:val="000000" w:themeColor="text1"/>
        </w:rPr>
        <w:t>There do not seem to be any treatments of this precise question in the two sets of Lonergan's notes pertinent to this course.</w:t>
      </w:r>
    </w:p>
    <w:p w14:paraId="25C082A0" w14:textId="77777777" w:rsidR="00D1774D" w:rsidRPr="00BC69D4" w:rsidRDefault="00D1774D" w:rsidP="00190735">
      <w:pPr>
        <w:pStyle w:val="Heading2"/>
        <w:rPr>
          <w:color w:val="000000" w:themeColor="text1"/>
        </w:rPr>
      </w:pPr>
      <w:r w:rsidRPr="00BC69D4">
        <w:rPr>
          <w:color w:val="000000" w:themeColor="text1"/>
        </w:rPr>
        <w:t>8.9 Whether the Grace Needed for One to Prepare Oneself for Grace is Elevating Grace</w:t>
      </w:r>
    </w:p>
    <w:p w14:paraId="7A0A3D40" w14:textId="157887FE" w:rsidR="00D1774D" w:rsidRPr="00BC69D4" w:rsidRDefault="00D1774D" w:rsidP="00D1774D">
      <w:pPr>
        <w:rPr>
          <w:rFonts w:cstheme="minorHAnsi"/>
          <w:i/>
          <w:iCs/>
          <w:color w:val="000000" w:themeColor="text1"/>
        </w:rPr>
      </w:pPr>
      <w:r w:rsidRPr="00BC69D4">
        <w:rPr>
          <w:rFonts w:cstheme="minorHAnsi"/>
          <w:color w:val="000000" w:themeColor="text1"/>
        </w:rPr>
        <w:t xml:space="preserve">Article 9 in Boyer reads "Utrum gratia necessaria ad hoc ut quis ad gratiam se praeparet, sit gratia elevans." And thesis 9 reads "Actus omnes qui positive praeparant ad gratiam recipiendam eliciuntur cum gratia elevante et sunt entitative supernaturales," "all the acts that positively prepare for the reception of grace are elicited with elevating grace and are entitatively supernatural." Crowe emphasizes that the mind of Thomas on this is uncertain, and probably will never be determined. Lonergan stresses the same thing in </w:t>
      </w:r>
      <w:r w:rsidRPr="00BC69D4">
        <w:rPr>
          <w:rFonts w:cstheme="minorHAnsi"/>
          <w:i/>
          <w:iCs/>
          <w:color w:val="000000" w:themeColor="text1"/>
        </w:rPr>
        <w:t xml:space="preserve">Grace and Freedom, </w:t>
      </w:r>
      <w:r w:rsidRPr="00BC69D4">
        <w:rPr>
          <w:rFonts w:cstheme="minorHAnsi"/>
          <w:color w:val="000000" w:themeColor="text1"/>
        </w:rPr>
        <w:t>though he tips his hand obliquely</w:t>
      </w:r>
      <w:r w:rsidR="005946AB" w:rsidRPr="00BC69D4">
        <w:rPr>
          <w:rFonts w:cstheme="minorHAnsi"/>
          <w:color w:val="000000" w:themeColor="text1"/>
        </w:rPr>
        <w:t xml:space="preserve"> </w:t>
      </w:r>
      <w:r w:rsidRPr="00BC69D4">
        <w:rPr>
          <w:rFonts w:cstheme="minorHAnsi"/>
          <w:color w:val="000000" w:themeColor="text1"/>
        </w:rPr>
        <w:t>in the direction defended in this thesis. Obviously in teaching the course Lonergan did not take exception with Boyer's thesis. Crowe and Stewart provide the same argument from Lonergan: "Ad actus salutares etiam ad initium fidei requiritur gratia interna, absoluta, antecedens, physica, necessaria. Atqui haec necessitas abs. phys. intelligi non posset nisi ipsi actus salutares essen</w:t>
      </w:r>
      <w:r w:rsidR="00F93DED" w:rsidRPr="00BC69D4">
        <w:rPr>
          <w:rFonts w:cstheme="minorHAnsi"/>
          <w:color w:val="000000" w:themeColor="text1"/>
        </w:rPr>
        <w:t xml:space="preserve">t </w:t>
      </w:r>
      <w:r w:rsidR="008E490D" w:rsidRPr="00BC69D4">
        <w:rPr>
          <w:rFonts w:cstheme="minorHAnsi"/>
          <w:color w:val="000000" w:themeColor="text1"/>
        </w:rPr>
        <w:t>entitative</w:t>
      </w:r>
      <w:r w:rsidRPr="00BC69D4">
        <w:rPr>
          <w:rFonts w:cstheme="minorHAnsi"/>
          <w:color w:val="000000" w:themeColor="text1"/>
        </w:rPr>
        <w:t xml:space="preserve"> supernaturales. Ergo sunt entitative supernaturales. M</w:t>
      </w:r>
      <w:r w:rsidR="008E490D" w:rsidRPr="00BC69D4">
        <w:rPr>
          <w:rFonts w:cstheme="minorHAnsi"/>
          <w:color w:val="000000" w:themeColor="text1"/>
        </w:rPr>
        <w:t>in</w:t>
      </w:r>
      <w:r w:rsidRPr="00BC69D4">
        <w:rPr>
          <w:rFonts w:cstheme="minorHAnsi"/>
          <w:color w:val="000000" w:themeColor="text1"/>
        </w:rPr>
        <w:t>: ex thes</w:t>
      </w:r>
      <w:r w:rsidR="008E490D" w:rsidRPr="00BC69D4">
        <w:rPr>
          <w:rFonts w:cstheme="minorHAnsi"/>
          <w:color w:val="000000" w:themeColor="text1"/>
        </w:rPr>
        <w:t>i</w:t>
      </w:r>
      <w:r w:rsidR="002D1636" w:rsidRPr="00BC69D4">
        <w:rPr>
          <w:rFonts w:cstheme="minorHAnsi"/>
          <w:color w:val="000000" w:themeColor="text1"/>
        </w:rPr>
        <w:t xml:space="preserve"> </w:t>
      </w:r>
      <w:r w:rsidRPr="00BC69D4">
        <w:rPr>
          <w:rFonts w:cstheme="minorHAnsi"/>
          <w:color w:val="000000" w:themeColor="text1"/>
        </w:rPr>
        <w:t>ant.</w:t>
      </w:r>
      <w:r w:rsidR="00FE004A" w:rsidRPr="00BC69D4">
        <w:rPr>
          <w:rFonts w:cstheme="minorHAnsi"/>
          <w:color w:val="000000" w:themeColor="text1"/>
        </w:rPr>
        <w:t xml:space="preserve"> </w:t>
      </w:r>
      <w:r w:rsidRPr="00BC69D4">
        <w:rPr>
          <w:rFonts w:cstheme="minorHAnsi"/>
          <w:color w:val="000000" w:themeColor="text1"/>
        </w:rPr>
        <w:t>Maj:</w:t>
      </w:r>
      <w:r w:rsidR="00FE004A" w:rsidRPr="00BC69D4">
        <w:rPr>
          <w:rFonts w:cstheme="minorHAnsi"/>
          <w:color w:val="000000" w:themeColor="text1"/>
        </w:rPr>
        <w:t xml:space="preserve"> </w:t>
      </w:r>
      <w:r w:rsidRPr="00BC69D4">
        <w:rPr>
          <w:rFonts w:cstheme="minorHAnsi"/>
          <w:color w:val="000000" w:themeColor="text1"/>
        </w:rPr>
        <w:t>Quomodo</w:t>
      </w:r>
      <w:r w:rsidR="00FE004A" w:rsidRPr="00BC69D4">
        <w:rPr>
          <w:rFonts w:cstheme="minorHAnsi"/>
          <w:color w:val="000000" w:themeColor="text1"/>
        </w:rPr>
        <w:t xml:space="preserve"> </w:t>
      </w:r>
      <w:r w:rsidRPr="00BC69D4">
        <w:rPr>
          <w:rFonts w:cstheme="minorHAnsi"/>
          <w:color w:val="000000" w:themeColor="text1"/>
        </w:rPr>
        <w:t>res</w:t>
      </w:r>
      <w:r w:rsidR="00FE004A" w:rsidRPr="00BC69D4">
        <w:rPr>
          <w:rFonts w:cstheme="minorHAnsi"/>
          <w:color w:val="000000" w:themeColor="text1"/>
        </w:rPr>
        <w:t xml:space="preserve"> </w:t>
      </w:r>
      <w:r w:rsidRPr="00BC69D4">
        <w:rPr>
          <w:rFonts w:cstheme="minorHAnsi"/>
          <w:color w:val="000000" w:themeColor="text1"/>
        </w:rPr>
        <w:t>aliter</w:t>
      </w:r>
      <w:r w:rsidR="00FE004A" w:rsidRPr="00BC69D4">
        <w:rPr>
          <w:rFonts w:cstheme="minorHAnsi"/>
          <w:color w:val="000000" w:themeColor="text1"/>
        </w:rPr>
        <w:t xml:space="preserve"> </w:t>
      </w:r>
      <w:r w:rsidRPr="00BC69D4">
        <w:rPr>
          <w:rFonts w:cstheme="minorHAnsi"/>
          <w:color w:val="000000" w:themeColor="text1"/>
        </w:rPr>
        <w:t>explicari</w:t>
      </w:r>
      <w:r w:rsidR="00FE004A" w:rsidRPr="00BC69D4">
        <w:rPr>
          <w:rFonts w:cstheme="minorHAnsi"/>
          <w:color w:val="000000" w:themeColor="text1"/>
        </w:rPr>
        <w:t xml:space="preserve"> </w:t>
      </w:r>
      <w:r w:rsidRPr="00BC69D4">
        <w:rPr>
          <w:rFonts w:cstheme="minorHAnsi"/>
          <w:color w:val="000000" w:themeColor="text1"/>
        </w:rPr>
        <w:t>potest."</w:t>
      </w:r>
      <w:r w:rsidR="00FE004A" w:rsidRPr="00BC69D4">
        <w:rPr>
          <w:rFonts w:cstheme="minorHAnsi"/>
          <w:color w:val="000000" w:themeColor="text1"/>
        </w:rPr>
        <w:t xml:space="preserve"> </w:t>
      </w:r>
      <w:r w:rsidRPr="00BC69D4">
        <w:rPr>
          <w:rFonts w:cstheme="minorHAnsi"/>
          <w:color w:val="000000" w:themeColor="text1"/>
        </w:rPr>
        <w:t>"For</w:t>
      </w:r>
      <w:r w:rsidR="00FE004A" w:rsidRPr="00BC69D4">
        <w:rPr>
          <w:rFonts w:cstheme="minorHAnsi"/>
          <w:color w:val="000000" w:themeColor="text1"/>
        </w:rPr>
        <w:t xml:space="preserve"> </w:t>
      </w:r>
      <w:r w:rsidRPr="00BC69D4">
        <w:rPr>
          <w:rFonts w:cstheme="minorHAnsi"/>
          <w:color w:val="000000" w:themeColor="text1"/>
        </w:rPr>
        <w:t>salutary</w:t>
      </w:r>
      <w:r w:rsidR="00FE004A" w:rsidRPr="00BC69D4">
        <w:rPr>
          <w:rFonts w:cstheme="minorHAnsi"/>
          <w:color w:val="000000" w:themeColor="text1"/>
        </w:rPr>
        <w:t xml:space="preserve"> </w:t>
      </w:r>
      <w:r w:rsidRPr="00BC69D4">
        <w:rPr>
          <w:rFonts w:cstheme="minorHAnsi"/>
          <w:color w:val="000000" w:themeColor="text1"/>
        </w:rPr>
        <w:t>acts having to do</w:t>
      </w:r>
      <w:r w:rsidR="00FE004A" w:rsidRPr="00BC69D4">
        <w:rPr>
          <w:rFonts w:cstheme="minorHAnsi"/>
          <w:color w:val="000000" w:themeColor="text1"/>
        </w:rPr>
        <w:t xml:space="preserve"> </w:t>
      </w:r>
      <w:r w:rsidRPr="00BC69D4">
        <w:rPr>
          <w:rFonts w:cstheme="minorHAnsi"/>
          <w:color w:val="000000" w:themeColor="text1"/>
        </w:rPr>
        <w:t>even with the beginning of</w:t>
      </w:r>
      <w:r w:rsidR="00FE004A" w:rsidRPr="00BC69D4">
        <w:rPr>
          <w:rFonts w:cstheme="minorHAnsi"/>
          <w:color w:val="000000" w:themeColor="text1"/>
        </w:rPr>
        <w:t xml:space="preserve"> </w:t>
      </w:r>
      <w:r w:rsidRPr="00BC69D4">
        <w:rPr>
          <w:rFonts w:cstheme="minorHAnsi"/>
          <w:color w:val="000000" w:themeColor="text1"/>
        </w:rPr>
        <w:t>faith</w:t>
      </w:r>
      <w:r w:rsidR="00FE004A" w:rsidRPr="00BC69D4">
        <w:rPr>
          <w:rFonts w:cstheme="minorHAnsi"/>
          <w:color w:val="000000" w:themeColor="text1"/>
        </w:rPr>
        <w:t xml:space="preserve"> </w:t>
      </w:r>
      <w:r w:rsidRPr="00BC69D4">
        <w:rPr>
          <w:rFonts w:cstheme="minorHAnsi"/>
          <w:color w:val="000000" w:themeColor="text1"/>
        </w:rPr>
        <w:t>there is required an</w:t>
      </w:r>
      <w:r w:rsidR="00FE004A" w:rsidRPr="00BC69D4">
        <w:rPr>
          <w:rFonts w:cstheme="minorHAnsi"/>
          <w:color w:val="000000" w:themeColor="text1"/>
        </w:rPr>
        <w:t xml:space="preserve"> </w:t>
      </w:r>
      <w:r w:rsidRPr="00BC69D4">
        <w:rPr>
          <w:rFonts w:cstheme="minorHAnsi"/>
          <w:color w:val="000000" w:themeColor="text1"/>
        </w:rPr>
        <w:t xml:space="preserve">internal </w:t>
      </w:r>
      <w:r w:rsidR="0088395D" w:rsidRPr="00BC69D4">
        <w:rPr>
          <w:rFonts w:cstheme="minorHAnsi"/>
          <w:color w:val="000000" w:themeColor="text1"/>
        </w:rPr>
        <w:t>grace</w:t>
      </w:r>
      <w:r w:rsidRPr="00BC69D4">
        <w:rPr>
          <w:rFonts w:cstheme="minorHAnsi"/>
          <w:color w:val="000000" w:themeColor="text1"/>
        </w:rPr>
        <w:t>, with an</w:t>
      </w:r>
      <w:r w:rsidR="00FE004A" w:rsidRPr="00BC69D4">
        <w:rPr>
          <w:rFonts w:cstheme="minorHAnsi"/>
          <w:color w:val="000000" w:themeColor="text1"/>
        </w:rPr>
        <w:t xml:space="preserve"> </w:t>
      </w:r>
      <w:r w:rsidRPr="00BC69D4">
        <w:rPr>
          <w:rFonts w:cstheme="minorHAnsi"/>
          <w:color w:val="000000" w:themeColor="text1"/>
        </w:rPr>
        <w:t>absolute, antecedent, physical necessity. But</w:t>
      </w:r>
      <w:r w:rsidR="00FE004A" w:rsidRPr="00BC69D4">
        <w:rPr>
          <w:rFonts w:cstheme="minorHAnsi"/>
          <w:color w:val="000000" w:themeColor="text1"/>
        </w:rPr>
        <w:t xml:space="preserve"> </w:t>
      </w:r>
      <w:r w:rsidRPr="00BC69D4">
        <w:rPr>
          <w:rFonts w:cstheme="minorHAnsi"/>
          <w:color w:val="000000" w:themeColor="text1"/>
        </w:rPr>
        <w:t>this</w:t>
      </w:r>
      <w:r w:rsidR="00FE004A" w:rsidRPr="00BC69D4">
        <w:rPr>
          <w:rFonts w:cstheme="minorHAnsi"/>
          <w:color w:val="000000" w:themeColor="text1"/>
        </w:rPr>
        <w:t xml:space="preserve"> </w:t>
      </w:r>
      <w:r w:rsidRPr="00BC69D4">
        <w:rPr>
          <w:rFonts w:cstheme="minorHAnsi"/>
          <w:color w:val="000000" w:themeColor="text1"/>
        </w:rPr>
        <w:t>necessity cannot be</w:t>
      </w:r>
      <w:r w:rsidR="00FE004A" w:rsidRPr="00BC69D4">
        <w:rPr>
          <w:rFonts w:cstheme="minorHAnsi"/>
          <w:color w:val="000000" w:themeColor="text1"/>
        </w:rPr>
        <w:t xml:space="preserve"> </w:t>
      </w:r>
      <w:r w:rsidRPr="00BC69D4">
        <w:rPr>
          <w:rFonts w:cstheme="minorHAnsi"/>
          <w:color w:val="000000" w:themeColor="text1"/>
        </w:rPr>
        <w:t>understood</w:t>
      </w:r>
      <w:r w:rsidR="00FE004A" w:rsidRPr="00BC69D4">
        <w:rPr>
          <w:rFonts w:cstheme="minorHAnsi"/>
          <w:color w:val="000000" w:themeColor="text1"/>
        </w:rPr>
        <w:t xml:space="preserve"> </w:t>
      </w:r>
      <w:r w:rsidRPr="00BC69D4">
        <w:rPr>
          <w:rFonts w:cstheme="minorHAnsi"/>
          <w:color w:val="000000" w:themeColor="text1"/>
        </w:rPr>
        <w:t>unless</w:t>
      </w:r>
      <w:r w:rsidR="00FE004A" w:rsidRPr="00BC69D4">
        <w:rPr>
          <w:rFonts w:cstheme="minorHAnsi"/>
          <w:color w:val="000000" w:themeColor="text1"/>
        </w:rPr>
        <w:t xml:space="preserve"> </w:t>
      </w:r>
      <w:r w:rsidRPr="00BC69D4">
        <w:rPr>
          <w:rFonts w:cstheme="minorHAnsi"/>
          <w:color w:val="000000" w:themeColor="text1"/>
        </w:rPr>
        <w:t>these</w:t>
      </w:r>
      <w:r w:rsidR="00FE004A" w:rsidRPr="00BC69D4">
        <w:rPr>
          <w:rFonts w:cstheme="minorHAnsi"/>
          <w:color w:val="000000" w:themeColor="text1"/>
        </w:rPr>
        <w:t xml:space="preserve"> </w:t>
      </w:r>
      <w:r w:rsidRPr="00BC69D4">
        <w:rPr>
          <w:rFonts w:cstheme="minorHAnsi"/>
          <w:color w:val="000000" w:themeColor="text1"/>
        </w:rPr>
        <w:t>salutary</w:t>
      </w:r>
      <w:r w:rsidR="00FE004A" w:rsidRPr="00BC69D4">
        <w:rPr>
          <w:rFonts w:cstheme="minorHAnsi"/>
          <w:color w:val="000000" w:themeColor="text1"/>
        </w:rPr>
        <w:t xml:space="preserve"> </w:t>
      </w:r>
      <w:r w:rsidRPr="00BC69D4">
        <w:rPr>
          <w:rFonts w:cstheme="minorHAnsi"/>
          <w:color w:val="000000" w:themeColor="text1"/>
        </w:rPr>
        <w:t>acts</w:t>
      </w:r>
      <w:r w:rsidR="00FE004A" w:rsidRPr="00BC69D4">
        <w:rPr>
          <w:rFonts w:cstheme="minorHAnsi"/>
          <w:color w:val="000000" w:themeColor="text1"/>
        </w:rPr>
        <w:t xml:space="preserve"> </w:t>
      </w:r>
      <w:r w:rsidRPr="00BC69D4">
        <w:rPr>
          <w:rFonts w:cstheme="minorHAnsi"/>
          <w:color w:val="000000" w:themeColor="text1"/>
        </w:rPr>
        <w:t>are</w:t>
      </w:r>
      <w:r w:rsidR="00FE004A" w:rsidRPr="00BC69D4">
        <w:rPr>
          <w:rFonts w:cstheme="minorHAnsi"/>
          <w:color w:val="000000" w:themeColor="text1"/>
        </w:rPr>
        <w:t xml:space="preserve"> </w:t>
      </w:r>
      <w:r w:rsidRPr="00BC69D4">
        <w:rPr>
          <w:rFonts w:cstheme="minorHAnsi"/>
          <w:color w:val="000000" w:themeColor="text1"/>
        </w:rPr>
        <w:t>entitatively</w:t>
      </w:r>
      <w:r w:rsidR="00FE004A" w:rsidRPr="00BC69D4">
        <w:rPr>
          <w:rFonts w:cstheme="minorHAnsi"/>
          <w:color w:val="000000" w:themeColor="text1"/>
        </w:rPr>
        <w:t xml:space="preserve"> </w:t>
      </w:r>
      <w:r w:rsidRPr="00BC69D4">
        <w:rPr>
          <w:rFonts w:cstheme="minorHAnsi"/>
          <w:color w:val="000000" w:themeColor="text1"/>
        </w:rPr>
        <w:t>supernatrual. Therefore . . . " Stewart adds that Boyer's</w:t>
      </w:r>
      <w:r w:rsidR="00FE004A" w:rsidRPr="00BC69D4">
        <w:rPr>
          <w:rFonts w:cstheme="minorHAnsi"/>
          <w:color w:val="000000" w:themeColor="text1"/>
        </w:rPr>
        <w:t xml:space="preserve"> </w:t>
      </w:r>
      <w:r w:rsidRPr="00BC69D4">
        <w:rPr>
          <w:rFonts w:cstheme="minorHAnsi"/>
          <w:color w:val="000000" w:themeColor="text1"/>
        </w:rPr>
        <w:t>corollary assertion "Homo nullo modo</w:t>
      </w:r>
      <w:r w:rsidR="00FE004A" w:rsidRPr="00BC69D4">
        <w:rPr>
          <w:rFonts w:cstheme="minorHAnsi"/>
          <w:color w:val="000000" w:themeColor="text1"/>
        </w:rPr>
        <w:t xml:space="preserve"> </w:t>
      </w:r>
      <w:r w:rsidRPr="00BC69D4">
        <w:rPr>
          <w:rFonts w:cstheme="minorHAnsi"/>
          <w:color w:val="000000" w:themeColor="text1"/>
        </w:rPr>
        <w:t>potest</w:t>
      </w:r>
      <w:r w:rsidR="00FE004A" w:rsidRPr="00BC69D4">
        <w:rPr>
          <w:rFonts w:cstheme="minorHAnsi"/>
          <w:color w:val="000000" w:themeColor="text1"/>
        </w:rPr>
        <w:t xml:space="preserve"> </w:t>
      </w:r>
      <w:r w:rsidRPr="00BC69D4">
        <w:rPr>
          <w:rFonts w:cstheme="minorHAnsi"/>
          <w:color w:val="000000" w:themeColor="text1"/>
        </w:rPr>
        <w:t>a peccato</w:t>
      </w:r>
      <w:r w:rsidR="00FE004A" w:rsidRPr="00BC69D4">
        <w:rPr>
          <w:rFonts w:cstheme="minorHAnsi"/>
          <w:color w:val="000000" w:themeColor="text1"/>
        </w:rPr>
        <w:t xml:space="preserve"> </w:t>
      </w:r>
      <w:r w:rsidRPr="00BC69D4">
        <w:rPr>
          <w:rFonts w:cstheme="minorHAnsi"/>
          <w:color w:val="000000" w:themeColor="text1"/>
        </w:rPr>
        <w:t>resurgere sine auxilio gratiae ,"</w:t>
      </w:r>
      <w:r w:rsidR="00FE004A" w:rsidRPr="00BC69D4">
        <w:rPr>
          <w:rFonts w:cstheme="minorHAnsi"/>
          <w:color w:val="000000" w:themeColor="text1"/>
        </w:rPr>
        <w:t xml:space="preserve"> </w:t>
      </w:r>
      <w:r w:rsidRPr="00BC69D4">
        <w:rPr>
          <w:rFonts w:cstheme="minorHAnsi"/>
          <w:color w:val="000000" w:themeColor="text1"/>
        </w:rPr>
        <w:t>"man is in no</w:t>
      </w:r>
      <w:r w:rsidR="005F714D" w:rsidRPr="00BC69D4">
        <w:rPr>
          <w:rFonts w:cstheme="minorHAnsi"/>
          <w:color w:val="000000" w:themeColor="text1"/>
        </w:rPr>
        <w:t xml:space="preserve"> </w:t>
      </w:r>
      <w:r w:rsidRPr="00BC69D4">
        <w:rPr>
          <w:rFonts w:cstheme="minorHAnsi"/>
          <w:color w:val="000000" w:themeColor="text1"/>
        </w:rPr>
        <w:t>way</w:t>
      </w:r>
      <w:r w:rsidR="005F714D" w:rsidRPr="00BC69D4">
        <w:rPr>
          <w:rFonts w:cstheme="minorHAnsi"/>
          <w:color w:val="000000" w:themeColor="text1"/>
        </w:rPr>
        <w:t xml:space="preserve"> </w:t>
      </w:r>
      <w:r w:rsidRPr="00BC69D4">
        <w:rPr>
          <w:rFonts w:cstheme="minorHAnsi"/>
          <w:color w:val="000000" w:themeColor="text1"/>
        </w:rPr>
        <w:t xml:space="preserve">able to rise from sin without the help of grace," is </w:t>
      </w:r>
      <w:r w:rsidRPr="00BC69D4">
        <w:rPr>
          <w:rFonts w:cstheme="minorHAnsi"/>
          <w:i/>
          <w:iCs/>
          <w:color w:val="000000" w:themeColor="text1"/>
        </w:rPr>
        <w:t>de fide definita.</w:t>
      </w:r>
    </w:p>
    <w:p w14:paraId="429725A2" w14:textId="3FEF30CF" w:rsidR="002A4034" w:rsidRPr="00BC69D4" w:rsidRDefault="002A4034" w:rsidP="002A4034">
      <w:pPr>
        <w:rPr>
          <w:rFonts w:cstheme="minorHAnsi"/>
          <w:color w:val="000000" w:themeColor="text1"/>
        </w:rPr>
      </w:pPr>
      <w:bookmarkStart w:id="30" w:name="Doran_13125-0029"/>
      <w:bookmarkEnd w:id="30"/>
      <w:r w:rsidRPr="00BC69D4">
        <w:rPr>
          <w:rFonts w:cstheme="minorHAnsi"/>
          <w:color w:val="000000" w:themeColor="text1"/>
        </w:rPr>
        <w:t>Again, there does not seem to be any explicit treatment of this question</w:t>
      </w:r>
      <w:r w:rsidR="005F714D" w:rsidRPr="00BC69D4">
        <w:rPr>
          <w:rFonts w:cstheme="minorHAnsi"/>
          <w:color w:val="000000" w:themeColor="text1"/>
        </w:rPr>
        <w:t xml:space="preserve"> </w:t>
      </w:r>
      <w:r w:rsidRPr="00BC69D4">
        <w:rPr>
          <w:rFonts w:cstheme="minorHAnsi"/>
          <w:color w:val="000000" w:themeColor="text1"/>
        </w:rPr>
        <w:t>in the two sets of Lonergan's notes relevant to this course.</w:t>
      </w:r>
    </w:p>
    <w:p w14:paraId="3B8B7D03" w14:textId="77777777" w:rsidR="002A4034" w:rsidRPr="00BC69D4" w:rsidRDefault="002A4034" w:rsidP="005F714D">
      <w:pPr>
        <w:pStyle w:val="Heading1"/>
        <w:rPr>
          <w:color w:val="000000" w:themeColor="text1"/>
        </w:rPr>
      </w:pPr>
      <w:r w:rsidRPr="00BC69D4">
        <w:rPr>
          <w:color w:val="000000" w:themeColor="text1"/>
        </w:rPr>
        <w:t>9. Transition</w:t>
      </w:r>
    </w:p>
    <w:p w14:paraId="7147A8AA" w14:textId="2A84ECBF" w:rsidR="002A4034" w:rsidRPr="00BC69D4" w:rsidRDefault="002A4034" w:rsidP="002A4034">
      <w:pPr>
        <w:rPr>
          <w:rFonts w:cstheme="minorHAnsi"/>
          <w:color w:val="000000" w:themeColor="text1"/>
        </w:rPr>
      </w:pPr>
      <w:r w:rsidRPr="00BC69D4">
        <w:rPr>
          <w:rFonts w:cstheme="minorHAnsi"/>
          <w:color w:val="000000" w:themeColor="text1"/>
        </w:rPr>
        <w:t xml:space="preserve">Lonergan did not treat at this point the materials in the next section of the part on the necessity of grace, Boyer's articles and theses 10-12 (corresponding to </w:t>
      </w:r>
      <w:r w:rsidRPr="00BC69D4">
        <w:rPr>
          <w:rFonts w:cstheme="minorHAnsi"/>
          <w:i/>
          <w:iCs/>
          <w:color w:val="000000" w:themeColor="text1"/>
        </w:rPr>
        <w:t xml:space="preserve">Summa theologiae, </w:t>
      </w:r>
      <w:r w:rsidRPr="00BC69D4">
        <w:rPr>
          <w:rFonts w:cstheme="minorHAnsi"/>
          <w:color w:val="000000" w:themeColor="text1"/>
        </w:rPr>
        <w:t xml:space="preserve">1-2, q. 109, aa. 8-10). Rather, he moved immediately to a second question, De essentia gratiae, the essence of grace. Stewart's notes indicate why he made this move. Before treating the need of grace </w:t>
      </w:r>
      <w:r w:rsidRPr="00BC69D4">
        <w:rPr>
          <w:rFonts w:cstheme="minorHAnsi"/>
          <w:i/>
          <w:iCs/>
          <w:color w:val="000000" w:themeColor="text1"/>
        </w:rPr>
        <w:t xml:space="preserve">in homine lapso sed reparato et iusto, </w:t>
      </w:r>
      <w:r w:rsidRPr="00BC69D4">
        <w:rPr>
          <w:rFonts w:cstheme="minorHAnsi"/>
          <w:color w:val="000000" w:themeColor="text1"/>
        </w:rPr>
        <w:t>it is best to inquire into justification itself. What is a justified person? What is grace?</w:t>
      </w:r>
    </w:p>
    <w:p w14:paraId="19932885" w14:textId="302F8964" w:rsidR="002A4034" w:rsidRPr="00BC69D4" w:rsidRDefault="002A4034" w:rsidP="002A4034">
      <w:pPr>
        <w:rPr>
          <w:rFonts w:cstheme="minorHAnsi"/>
          <w:color w:val="000000" w:themeColor="text1"/>
        </w:rPr>
      </w:pPr>
      <w:r w:rsidRPr="00BC69D4">
        <w:rPr>
          <w:rFonts w:cstheme="minorHAnsi"/>
          <w:color w:val="000000" w:themeColor="text1"/>
        </w:rPr>
        <w:t xml:space="preserve">While Boyer's article 1 in this question (and his thesis 13) have some correspondence to 1-2, q. 110, a. 1, </w:t>
      </w:r>
      <w:r w:rsidRPr="00BC69D4">
        <w:rPr>
          <w:rFonts w:cstheme="minorHAnsi"/>
          <w:i/>
          <w:iCs/>
          <w:color w:val="000000" w:themeColor="text1"/>
        </w:rPr>
        <w:t xml:space="preserve">utrum gratia ponit aliquid in anima, </w:t>
      </w:r>
      <w:r w:rsidRPr="00BC69D4">
        <w:rPr>
          <w:rFonts w:cstheme="minorHAnsi"/>
          <w:color w:val="000000" w:themeColor="text1"/>
        </w:rPr>
        <w:t>whether grace</w:t>
      </w:r>
      <w:r w:rsidR="000F5255" w:rsidRPr="00BC69D4">
        <w:rPr>
          <w:rFonts w:cstheme="minorHAnsi"/>
          <w:color w:val="000000" w:themeColor="text1"/>
        </w:rPr>
        <w:t xml:space="preserve"> </w:t>
      </w:r>
      <w:r w:rsidRPr="00BC69D4">
        <w:rPr>
          <w:rFonts w:cstheme="minorHAnsi"/>
          <w:color w:val="000000" w:themeColor="text1"/>
        </w:rPr>
        <w:t>posits something in the</w:t>
      </w:r>
      <w:r w:rsidR="000F5255" w:rsidRPr="00BC69D4">
        <w:rPr>
          <w:rFonts w:cstheme="minorHAnsi"/>
          <w:color w:val="000000" w:themeColor="text1"/>
        </w:rPr>
        <w:t xml:space="preserve"> </w:t>
      </w:r>
      <w:r w:rsidRPr="00BC69D4">
        <w:rPr>
          <w:rFonts w:cstheme="minorHAnsi"/>
          <w:color w:val="000000" w:themeColor="text1"/>
        </w:rPr>
        <w:t>soul, nonetheless the context for the question has to do with the Reformation. Article 1 in Boyer reads "Utrum gratia habitualis sit aliquid animae inhaerens," whether habitual grace is something inhering in the soul (147), and his thesis 13 reads "Gratia habitualis non est merus</w:t>
      </w:r>
      <w:r w:rsidR="000F5255" w:rsidRPr="00BC69D4">
        <w:rPr>
          <w:rFonts w:cstheme="minorHAnsi"/>
          <w:color w:val="000000" w:themeColor="text1"/>
        </w:rPr>
        <w:t xml:space="preserve"> </w:t>
      </w:r>
      <w:r w:rsidRPr="00BC69D4">
        <w:rPr>
          <w:rFonts w:cstheme="minorHAnsi"/>
          <w:color w:val="000000" w:themeColor="text1"/>
        </w:rPr>
        <w:t xml:space="preserve">favor extrinsecus Dei, sed est donum animae inhaerens et in ipsa physice permanens," "habitual grace is not the mere extrinsic favor of God but is rather a gift inhering in the soul and remaining there physically." For the Reformers the grace of God was the favor of God. Hence it resided in God, not in us. The Reformers also distinguished dogmatic faith from fiducial faith. Fiducial faith is affective, not intellectual. The influence of nominalism is emphasized by Lonergan here. Thesis 13 in its first part (Gratia non est merus extrinsecus favor Dei, sed ponit aliquid animae inhaerens) is </w:t>
      </w:r>
      <w:r w:rsidRPr="00BC69D4">
        <w:rPr>
          <w:rFonts w:cstheme="minorHAnsi"/>
          <w:i/>
          <w:iCs/>
          <w:color w:val="000000" w:themeColor="text1"/>
        </w:rPr>
        <w:t>de fide</w:t>
      </w:r>
      <w:r w:rsidR="000F5255" w:rsidRPr="00BC69D4">
        <w:rPr>
          <w:rFonts w:cstheme="minorHAnsi"/>
          <w:i/>
          <w:iCs/>
          <w:color w:val="000000" w:themeColor="text1"/>
        </w:rPr>
        <w:t xml:space="preserve"> </w:t>
      </w:r>
      <w:r w:rsidRPr="00BC69D4">
        <w:rPr>
          <w:rFonts w:cstheme="minorHAnsi"/>
          <w:i/>
          <w:iCs/>
          <w:color w:val="000000" w:themeColor="text1"/>
        </w:rPr>
        <w:t xml:space="preserve">definita. </w:t>
      </w:r>
      <w:r w:rsidRPr="00BC69D4">
        <w:rPr>
          <w:rFonts w:cstheme="minorHAnsi"/>
          <w:color w:val="000000" w:themeColor="text1"/>
        </w:rPr>
        <w:t>In its second part (Gratia est donum physice permanens praeter</w:t>
      </w:r>
      <w:r w:rsidR="000F5255" w:rsidRPr="00BC69D4">
        <w:rPr>
          <w:rFonts w:cstheme="minorHAnsi"/>
          <w:color w:val="000000" w:themeColor="text1"/>
        </w:rPr>
        <w:t xml:space="preserve"> </w:t>
      </w:r>
      <w:r w:rsidRPr="00BC69D4">
        <w:rPr>
          <w:rFonts w:cstheme="minorHAnsi"/>
          <w:color w:val="000000" w:themeColor="text1"/>
        </w:rPr>
        <w:t xml:space="preserve">actus singulos) it is at least </w:t>
      </w:r>
      <w:r w:rsidRPr="00BC69D4">
        <w:rPr>
          <w:rFonts w:cstheme="minorHAnsi"/>
          <w:i/>
          <w:iCs/>
          <w:color w:val="000000" w:themeColor="text1"/>
        </w:rPr>
        <w:t xml:space="preserve">theologice certa. </w:t>
      </w:r>
      <w:r w:rsidRPr="00BC69D4">
        <w:rPr>
          <w:rFonts w:cstheme="minorHAnsi"/>
          <w:color w:val="000000" w:themeColor="text1"/>
        </w:rPr>
        <w:t>The argument for the first part is ta enfrom scripture, which talks about a new life. If we find the properties of</w:t>
      </w:r>
      <w:r w:rsidR="000F5255" w:rsidRPr="00BC69D4">
        <w:rPr>
          <w:rFonts w:cstheme="minorHAnsi"/>
          <w:color w:val="000000" w:themeColor="text1"/>
        </w:rPr>
        <w:t xml:space="preserve"> </w:t>
      </w:r>
      <w:r w:rsidRPr="00BC69D4">
        <w:rPr>
          <w:rFonts w:cstheme="minorHAnsi"/>
          <w:color w:val="000000" w:themeColor="text1"/>
        </w:rPr>
        <w:t>this new life we must acknowledge the principle of the new life, a principle</w:t>
      </w:r>
      <w:r w:rsidR="000F5255" w:rsidRPr="00BC69D4">
        <w:rPr>
          <w:rFonts w:cstheme="minorHAnsi"/>
          <w:color w:val="000000" w:themeColor="text1"/>
        </w:rPr>
        <w:t xml:space="preserve"> </w:t>
      </w:r>
      <w:r w:rsidRPr="00BC69D4">
        <w:rPr>
          <w:rFonts w:cstheme="minorHAnsi"/>
          <w:color w:val="000000" w:themeColor="text1"/>
        </w:rPr>
        <w:t>proportionate to the properties.</w:t>
      </w:r>
    </w:p>
    <w:p w14:paraId="7EC1136F" w14:textId="0F6CDE27" w:rsidR="002A4034" w:rsidRPr="00BC69D4" w:rsidRDefault="002A4034" w:rsidP="002A4034">
      <w:pPr>
        <w:rPr>
          <w:rFonts w:cstheme="minorHAnsi"/>
          <w:color w:val="000000" w:themeColor="text1"/>
        </w:rPr>
      </w:pPr>
      <w:r w:rsidRPr="00BC69D4">
        <w:rPr>
          <w:rFonts w:cstheme="minorHAnsi"/>
          <w:color w:val="000000" w:themeColor="text1"/>
        </w:rPr>
        <w:t xml:space="preserve">Boyer moves to article 2, but </w:t>
      </w:r>
      <w:r w:rsidRPr="00BC69D4">
        <w:rPr>
          <w:rFonts w:cstheme="minorHAnsi"/>
          <w:i/>
          <w:iCs/>
          <w:color w:val="000000" w:themeColor="text1"/>
        </w:rPr>
        <w:t xml:space="preserve">at this point Lonergan takes off on his own. </w:t>
      </w:r>
      <w:r w:rsidR="000F5255" w:rsidRPr="00BC69D4">
        <w:rPr>
          <w:rFonts w:cstheme="minorHAnsi"/>
          <w:color w:val="000000" w:themeColor="text1"/>
        </w:rPr>
        <w:t>B</w:t>
      </w:r>
      <w:r w:rsidRPr="00BC69D4">
        <w:rPr>
          <w:rFonts w:cstheme="minorHAnsi"/>
          <w:color w:val="000000" w:themeColor="text1"/>
        </w:rPr>
        <w:t>oyer</w:t>
      </w:r>
      <w:r w:rsidR="000F5255" w:rsidRPr="00BC69D4">
        <w:rPr>
          <w:rFonts w:cstheme="minorHAnsi"/>
          <w:color w:val="000000" w:themeColor="text1"/>
        </w:rPr>
        <w:t>’</w:t>
      </w:r>
      <w:r w:rsidRPr="00BC69D4">
        <w:rPr>
          <w:rFonts w:cstheme="minorHAnsi"/>
          <w:color w:val="000000" w:themeColor="text1"/>
        </w:rPr>
        <w:t>s article 2 reads "Utrum Deus per gratiam habitualem in iustis inha</w:t>
      </w:r>
      <w:r w:rsidR="00662335" w:rsidRPr="00BC69D4">
        <w:rPr>
          <w:rFonts w:cstheme="minorHAnsi"/>
          <w:color w:val="000000" w:themeColor="text1"/>
        </w:rPr>
        <w:t>b</w:t>
      </w:r>
      <w:r w:rsidRPr="00BC69D4">
        <w:rPr>
          <w:rFonts w:cstheme="minorHAnsi"/>
          <w:color w:val="000000" w:themeColor="text1"/>
        </w:rPr>
        <w:t xml:space="preserve">itet," whether God dwells in the just through habitual grace. Beginning </w:t>
      </w:r>
      <w:r w:rsidR="00662335" w:rsidRPr="00BC69D4">
        <w:rPr>
          <w:rFonts w:cstheme="minorHAnsi"/>
          <w:color w:val="000000" w:themeColor="text1"/>
        </w:rPr>
        <w:t>a</w:t>
      </w:r>
      <w:r w:rsidRPr="00BC69D4">
        <w:rPr>
          <w:rFonts w:cstheme="minorHAnsi"/>
          <w:color w:val="000000" w:themeColor="text1"/>
        </w:rPr>
        <w:t>t t</w:t>
      </w:r>
      <w:r w:rsidR="00662335" w:rsidRPr="00BC69D4">
        <w:rPr>
          <w:rFonts w:cstheme="minorHAnsi"/>
          <w:color w:val="000000" w:themeColor="text1"/>
        </w:rPr>
        <w:t>hi</w:t>
      </w:r>
      <w:r w:rsidRPr="00BC69D4">
        <w:rPr>
          <w:rFonts w:cstheme="minorHAnsi"/>
          <w:color w:val="000000" w:themeColor="text1"/>
        </w:rPr>
        <w:t>s point Lonergan presents his own "propositions." The material</w:t>
      </w:r>
      <w:r w:rsidR="00662335" w:rsidRPr="00BC69D4">
        <w:rPr>
          <w:rFonts w:cstheme="minorHAnsi"/>
          <w:color w:val="000000" w:themeColor="text1"/>
        </w:rPr>
        <w:t xml:space="preserve"> </w:t>
      </w:r>
      <w:r w:rsidR="0055387D" w:rsidRPr="00BC69D4">
        <w:rPr>
          <w:rFonts w:cstheme="minorHAnsi"/>
          <w:color w:val="000000" w:themeColor="text1"/>
        </w:rPr>
        <w:t>h</w:t>
      </w:r>
      <w:r w:rsidRPr="00BC69D4">
        <w:rPr>
          <w:rFonts w:cstheme="minorHAnsi"/>
          <w:color w:val="000000" w:themeColor="text1"/>
        </w:rPr>
        <w:t xml:space="preserve">ere </w:t>
      </w:r>
      <w:r w:rsidR="0055387D" w:rsidRPr="00BC69D4">
        <w:rPr>
          <w:rFonts w:cstheme="minorHAnsi"/>
          <w:color w:val="000000" w:themeColor="text1"/>
        </w:rPr>
        <w:t>is</w:t>
      </w:r>
      <w:r w:rsidRPr="00BC69D4">
        <w:rPr>
          <w:rFonts w:cstheme="minorHAnsi"/>
          <w:color w:val="000000" w:themeColor="text1"/>
        </w:rPr>
        <w:t xml:space="preserve"> all his, with only occasional references to Boyer's text. The second installmen</w:t>
      </w:r>
      <w:r w:rsidR="0055387D" w:rsidRPr="00BC69D4">
        <w:rPr>
          <w:rFonts w:cstheme="minorHAnsi"/>
          <w:color w:val="000000" w:themeColor="text1"/>
        </w:rPr>
        <w:t>t</w:t>
      </w:r>
      <w:r w:rsidRPr="00BC69D4">
        <w:rPr>
          <w:rFonts w:cstheme="minorHAnsi"/>
          <w:color w:val="000000" w:themeColor="text1"/>
        </w:rPr>
        <w:t xml:space="preserve"> on this attempt to reconstruct Lonergan's course will move</w:t>
      </w:r>
      <w:r w:rsidR="0055387D" w:rsidRPr="00BC69D4">
        <w:rPr>
          <w:rFonts w:cstheme="minorHAnsi"/>
          <w:color w:val="000000" w:themeColor="text1"/>
        </w:rPr>
        <w:t xml:space="preserve"> d</w:t>
      </w:r>
      <w:r w:rsidRPr="00BC69D4">
        <w:rPr>
          <w:rFonts w:cstheme="minorHAnsi"/>
          <w:color w:val="000000" w:themeColor="text1"/>
        </w:rPr>
        <w:t>irectly to 16000DTL040 for Lonergan's material.</w:t>
      </w:r>
    </w:p>
    <w:p w14:paraId="22936513" w14:textId="0BE3A2C8" w:rsidR="00D1774D" w:rsidRPr="00BC69D4" w:rsidRDefault="002A4034" w:rsidP="002A4034">
      <w:pPr>
        <w:pStyle w:val="Heading1"/>
        <w:rPr>
          <w:color w:val="000000" w:themeColor="text1"/>
        </w:rPr>
      </w:pPr>
      <w:r w:rsidRPr="00BC69D4">
        <w:rPr>
          <w:color w:val="000000" w:themeColor="text1"/>
        </w:rPr>
        <w:t>Notes</w:t>
      </w:r>
    </w:p>
    <w:p w14:paraId="13541063" w14:textId="1472D3A3" w:rsidR="0002697E" w:rsidRPr="00BC69D4" w:rsidRDefault="0002697E" w:rsidP="00570F40">
      <w:pPr>
        <w:pStyle w:val="NoSpacing"/>
        <w:ind w:left="720" w:hanging="720"/>
        <w:rPr>
          <w:rFonts w:cstheme="minorHAnsi"/>
          <w:color w:val="000000" w:themeColor="text1"/>
        </w:rPr>
      </w:pPr>
      <w:r w:rsidRPr="00BC69D4">
        <w:rPr>
          <w:rFonts w:cstheme="minorHAnsi"/>
          <w:color w:val="000000" w:themeColor="text1"/>
        </w:rPr>
        <w:t>1</w:t>
      </w:r>
      <w:r w:rsidR="003E2EC0" w:rsidRPr="00BC69D4">
        <w:rPr>
          <w:rFonts w:cstheme="minorHAnsi"/>
          <w:color w:val="000000" w:themeColor="text1"/>
        </w:rPr>
        <w:t xml:space="preserve"> </w:t>
      </w:r>
      <w:r w:rsidRPr="00BC69D4">
        <w:rPr>
          <w:rFonts w:cstheme="minorHAnsi"/>
          <w:color w:val="000000" w:themeColor="text1"/>
        </w:rPr>
        <w:t>N</w:t>
      </w:r>
      <w:r w:rsidR="003E2EC0" w:rsidRPr="00BC69D4">
        <w:rPr>
          <w:rFonts w:cstheme="minorHAnsi"/>
          <w:color w:val="000000" w:themeColor="text1"/>
        </w:rPr>
        <w:t>ow</w:t>
      </w:r>
      <w:r w:rsidRPr="00BC69D4">
        <w:rPr>
          <w:rFonts w:cstheme="minorHAnsi"/>
          <w:color w:val="000000" w:themeColor="text1"/>
        </w:rPr>
        <w:t xml:space="preserve"> available with English translation ("The Supernatural Order'') in Bernard Lonergan,</w:t>
      </w:r>
      <w:r w:rsidR="003E2EC0" w:rsidRPr="00BC69D4">
        <w:rPr>
          <w:rFonts w:cstheme="minorHAnsi"/>
          <w:color w:val="000000" w:themeColor="text1"/>
        </w:rPr>
        <w:t xml:space="preserve"> </w:t>
      </w:r>
      <w:r w:rsidR="00DF72EA" w:rsidRPr="00BC69D4">
        <w:rPr>
          <w:rFonts w:cstheme="minorHAnsi"/>
          <w:i/>
          <w:iCs/>
          <w:color w:val="000000" w:themeColor="text1"/>
        </w:rPr>
        <w:t>Early</w:t>
      </w:r>
      <w:r w:rsidR="00DF72EA" w:rsidRPr="00BC69D4">
        <w:rPr>
          <w:rFonts w:cstheme="minorHAnsi"/>
          <w:color w:val="000000" w:themeColor="text1"/>
        </w:rPr>
        <w:t xml:space="preserve"> </w:t>
      </w:r>
      <w:r w:rsidRPr="00BC69D4">
        <w:rPr>
          <w:rFonts w:cstheme="minorHAnsi"/>
          <w:i/>
          <w:iCs/>
          <w:color w:val="000000" w:themeColor="text1"/>
        </w:rPr>
        <w:t xml:space="preserve">Latin Theology, </w:t>
      </w:r>
      <w:r w:rsidRPr="00BC69D4">
        <w:rPr>
          <w:rFonts w:cstheme="minorHAnsi"/>
          <w:color w:val="000000" w:themeColor="text1"/>
        </w:rPr>
        <w:t>vol. 19 of the Collected Works of Bernard Lonergan, trans. Michael G.</w:t>
      </w:r>
      <w:r w:rsidR="00DF72EA" w:rsidRPr="00BC69D4">
        <w:rPr>
          <w:rFonts w:cstheme="minorHAnsi"/>
          <w:color w:val="000000" w:themeColor="text1"/>
        </w:rPr>
        <w:t xml:space="preserve"> Sh</w:t>
      </w:r>
      <w:r w:rsidR="009B238C" w:rsidRPr="00BC69D4">
        <w:rPr>
          <w:rFonts w:cstheme="minorHAnsi"/>
          <w:color w:val="000000" w:themeColor="text1"/>
        </w:rPr>
        <w:t>iel</w:t>
      </w:r>
      <w:r w:rsidRPr="00BC69D4">
        <w:rPr>
          <w:rFonts w:cstheme="minorHAnsi"/>
          <w:color w:val="000000" w:themeColor="text1"/>
        </w:rPr>
        <w:t>ds and ed. Robert M. Doran and H. Daniel Monsour (Toronto: University of Toronto Press,</w:t>
      </w:r>
      <w:r w:rsidR="009B238C" w:rsidRPr="00BC69D4">
        <w:rPr>
          <w:rFonts w:cstheme="minorHAnsi"/>
          <w:color w:val="000000" w:themeColor="text1"/>
        </w:rPr>
        <w:t xml:space="preserve"> 2011)</w:t>
      </w:r>
      <w:r w:rsidRPr="00BC69D4">
        <w:rPr>
          <w:rFonts w:cstheme="minorHAnsi"/>
          <w:color w:val="000000" w:themeColor="text1"/>
        </w:rPr>
        <w:t>,52-255.</w:t>
      </w:r>
    </w:p>
    <w:p w14:paraId="14349815" w14:textId="2810316E" w:rsidR="002A4034" w:rsidRPr="00BC69D4" w:rsidRDefault="0002697E" w:rsidP="00570F40">
      <w:pPr>
        <w:pStyle w:val="NoSpacing"/>
        <w:ind w:left="720" w:hanging="720"/>
        <w:rPr>
          <w:rFonts w:cstheme="minorHAnsi"/>
          <w:color w:val="000000" w:themeColor="text1"/>
        </w:rPr>
      </w:pPr>
      <w:r w:rsidRPr="00BC69D4">
        <w:rPr>
          <w:rFonts w:cstheme="minorHAnsi"/>
          <w:color w:val="000000" w:themeColor="text1"/>
        </w:rPr>
        <w:t>2</w:t>
      </w:r>
      <w:r w:rsidR="009B238C" w:rsidRPr="00BC69D4">
        <w:rPr>
          <w:rFonts w:cstheme="minorHAnsi"/>
          <w:color w:val="000000" w:themeColor="text1"/>
        </w:rPr>
        <w:t xml:space="preserve"> N</w:t>
      </w:r>
      <w:r w:rsidRPr="00BC69D4">
        <w:rPr>
          <w:rFonts w:cstheme="minorHAnsi"/>
          <w:color w:val="000000" w:themeColor="text1"/>
        </w:rPr>
        <w:t>otes for the latter course are available as "Supplementary Notes on Sanctifying Grace,"</w:t>
      </w:r>
      <w:r w:rsidR="003D47AA" w:rsidRPr="00BC69D4">
        <w:rPr>
          <w:rFonts w:cstheme="minorHAnsi"/>
          <w:color w:val="000000" w:themeColor="text1"/>
        </w:rPr>
        <w:t xml:space="preserve"> </w:t>
      </w:r>
      <w:r w:rsidR="003D47AA" w:rsidRPr="00BC69D4">
        <w:rPr>
          <w:rFonts w:cstheme="minorHAnsi"/>
          <w:i/>
          <w:iCs/>
          <w:color w:val="000000" w:themeColor="text1"/>
        </w:rPr>
        <w:t>Early</w:t>
      </w:r>
      <w:r w:rsidR="003D47AA" w:rsidRPr="00BC69D4">
        <w:rPr>
          <w:rFonts w:cstheme="minorHAnsi"/>
          <w:color w:val="000000" w:themeColor="text1"/>
        </w:rPr>
        <w:t xml:space="preserve"> </w:t>
      </w:r>
      <w:r w:rsidR="003D47AA" w:rsidRPr="00BC69D4">
        <w:rPr>
          <w:rFonts w:cstheme="minorHAnsi"/>
          <w:i/>
          <w:iCs/>
          <w:color w:val="000000" w:themeColor="text1"/>
        </w:rPr>
        <w:t>Latin Theology</w:t>
      </w:r>
      <w:r w:rsidRPr="00BC69D4">
        <w:rPr>
          <w:rFonts w:cstheme="minorHAnsi"/>
          <w:i/>
          <w:iCs/>
          <w:color w:val="000000" w:themeColor="text1"/>
        </w:rPr>
        <w:t xml:space="preserve">, </w:t>
      </w:r>
      <w:r w:rsidRPr="00BC69D4">
        <w:rPr>
          <w:rFonts w:cstheme="minorHAnsi"/>
          <w:color w:val="000000" w:themeColor="text1"/>
        </w:rPr>
        <w:t>562-665.</w:t>
      </w:r>
    </w:p>
    <w:p w14:paraId="6E2B6CC6" w14:textId="1045007C" w:rsidR="006A22B0" w:rsidRPr="00BC69D4" w:rsidRDefault="00457EB1" w:rsidP="00570F40">
      <w:pPr>
        <w:pStyle w:val="NoSpacing"/>
        <w:ind w:left="720" w:hanging="720"/>
        <w:rPr>
          <w:rFonts w:cstheme="minorHAnsi"/>
          <w:color w:val="000000" w:themeColor="text1"/>
        </w:rPr>
      </w:pPr>
      <w:r w:rsidRPr="00BC69D4">
        <w:rPr>
          <w:rFonts w:cstheme="minorHAnsi"/>
          <w:color w:val="000000" w:themeColor="text1"/>
        </w:rPr>
        <w:t>3</w:t>
      </w:r>
      <w:r w:rsidR="003D47AA" w:rsidRPr="00BC69D4">
        <w:rPr>
          <w:rFonts w:cstheme="minorHAnsi"/>
          <w:color w:val="000000" w:themeColor="text1"/>
        </w:rPr>
        <w:t xml:space="preserve"> </w:t>
      </w:r>
      <w:r w:rsidRPr="00BC69D4">
        <w:rPr>
          <w:rFonts w:cstheme="minorHAnsi"/>
          <w:color w:val="000000" w:themeColor="text1"/>
        </w:rPr>
        <w:t>See 16200DTL040, 1; 16200DTE040, 1-2.</w:t>
      </w:r>
    </w:p>
    <w:p w14:paraId="1AC41474" w14:textId="06B3B464" w:rsidR="00457EB1" w:rsidRPr="00BC69D4" w:rsidRDefault="00457EB1" w:rsidP="00570F40">
      <w:pPr>
        <w:pStyle w:val="NoSpacing"/>
        <w:ind w:left="720" w:hanging="720"/>
        <w:rPr>
          <w:rFonts w:cstheme="minorHAnsi"/>
          <w:color w:val="000000" w:themeColor="text1"/>
        </w:rPr>
      </w:pPr>
      <w:r w:rsidRPr="00BC69D4">
        <w:rPr>
          <w:rFonts w:cstheme="minorHAnsi"/>
          <w:color w:val="000000" w:themeColor="text1"/>
        </w:rPr>
        <w:t>4</w:t>
      </w:r>
      <w:r w:rsidR="003D47AA" w:rsidRPr="00BC69D4">
        <w:rPr>
          <w:rFonts w:cstheme="minorHAnsi"/>
          <w:color w:val="000000" w:themeColor="text1"/>
        </w:rPr>
        <w:t xml:space="preserve"> </w:t>
      </w:r>
      <w:r w:rsidRPr="00BC69D4">
        <w:rPr>
          <w:rFonts w:cstheme="minorHAnsi"/>
          <w:color w:val="000000" w:themeColor="text1"/>
        </w:rPr>
        <w:t>See 16200oTL040, 2; 16200</w:t>
      </w:r>
      <w:r w:rsidR="003D47AA" w:rsidRPr="00BC69D4">
        <w:rPr>
          <w:rFonts w:cstheme="minorHAnsi"/>
          <w:color w:val="000000" w:themeColor="text1"/>
        </w:rPr>
        <w:t>D</w:t>
      </w:r>
      <w:r w:rsidRPr="00BC69D4">
        <w:rPr>
          <w:rFonts w:cstheme="minorHAnsi"/>
          <w:color w:val="000000" w:themeColor="text1"/>
        </w:rPr>
        <w:t>TE040, 2-3. From the notes of Crowe and Stewart it s</w:t>
      </w:r>
      <w:r w:rsidR="003D47AA" w:rsidRPr="00BC69D4">
        <w:rPr>
          <w:rFonts w:cstheme="minorHAnsi"/>
          <w:color w:val="000000" w:themeColor="text1"/>
        </w:rPr>
        <w:t>ee</w:t>
      </w:r>
      <w:r w:rsidRPr="00BC69D4">
        <w:rPr>
          <w:rFonts w:cstheme="minorHAnsi"/>
          <w:color w:val="000000" w:themeColor="text1"/>
        </w:rPr>
        <w:t>ms</w:t>
      </w:r>
      <w:r w:rsidR="003D47AA" w:rsidRPr="00BC69D4">
        <w:rPr>
          <w:rFonts w:cstheme="minorHAnsi"/>
          <w:color w:val="000000" w:themeColor="text1"/>
        </w:rPr>
        <w:t xml:space="preserve"> </w:t>
      </w:r>
      <w:r w:rsidRPr="00BC69D4">
        <w:rPr>
          <w:rFonts w:cstheme="minorHAnsi"/>
          <w:color w:val="000000" w:themeColor="text1"/>
        </w:rPr>
        <w:t xml:space="preserve">that Lonergan simply referred his students to page 8 in Boyer, </w:t>
      </w:r>
      <w:r w:rsidRPr="00BC69D4">
        <w:rPr>
          <w:rFonts w:cstheme="minorHAnsi"/>
          <w:i/>
          <w:iCs/>
          <w:color w:val="000000" w:themeColor="text1"/>
        </w:rPr>
        <w:t xml:space="preserve">Tractatus, </w:t>
      </w:r>
      <w:r w:rsidRPr="00BC69D4">
        <w:rPr>
          <w:rFonts w:cstheme="minorHAnsi"/>
          <w:color w:val="000000" w:themeColor="text1"/>
        </w:rPr>
        <w:t xml:space="preserve">where </w:t>
      </w:r>
      <w:r w:rsidR="003C5C58" w:rsidRPr="00BC69D4">
        <w:rPr>
          <w:rFonts w:cstheme="minorHAnsi"/>
          <w:color w:val="000000" w:themeColor="text1"/>
        </w:rPr>
        <w:t>these</w:t>
      </w:r>
      <w:r w:rsidRPr="00BC69D4">
        <w:rPr>
          <w:rFonts w:cstheme="minorHAnsi"/>
          <w:color w:val="000000" w:themeColor="text1"/>
        </w:rPr>
        <w:t xml:space="preserve"> va</w:t>
      </w:r>
      <w:r w:rsidR="003C5C58" w:rsidRPr="00BC69D4">
        <w:rPr>
          <w:rFonts w:cstheme="minorHAnsi"/>
          <w:color w:val="000000" w:themeColor="text1"/>
        </w:rPr>
        <w:t>ri</w:t>
      </w:r>
      <w:r w:rsidRPr="00BC69D4">
        <w:rPr>
          <w:rFonts w:cstheme="minorHAnsi"/>
          <w:color w:val="000000" w:themeColor="text1"/>
        </w:rPr>
        <w:t>ou</w:t>
      </w:r>
      <w:r w:rsidR="003C5C58" w:rsidRPr="00BC69D4">
        <w:rPr>
          <w:rFonts w:cstheme="minorHAnsi"/>
          <w:color w:val="000000" w:themeColor="text1"/>
        </w:rPr>
        <w:t xml:space="preserve">s </w:t>
      </w:r>
      <w:r w:rsidRPr="00BC69D4">
        <w:rPr>
          <w:rFonts w:cstheme="minorHAnsi"/>
          <w:color w:val="000000" w:themeColor="text1"/>
        </w:rPr>
        <w:t xml:space="preserve">meanings are presented. Lonergan' s notes repeat in outline form most of the distinctions </w:t>
      </w:r>
      <w:r w:rsidR="002B5D91" w:rsidRPr="00BC69D4">
        <w:rPr>
          <w:rFonts w:cstheme="minorHAnsi"/>
          <w:color w:val="000000" w:themeColor="text1"/>
        </w:rPr>
        <w:t>found</w:t>
      </w:r>
      <w:r w:rsidR="003C5C58" w:rsidRPr="00BC69D4">
        <w:rPr>
          <w:rFonts w:eastAsia="HiddenHorzOCR" w:cstheme="minorHAnsi"/>
          <w:color w:val="000000" w:themeColor="text1"/>
        </w:rPr>
        <w:t xml:space="preserve"> </w:t>
      </w:r>
      <w:r w:rsidRPr="00BC69D4">
        <w:rPr>
          <w:rFonts w:cstheme="minorHAnsi"/>
          <w:color w:val="000000" w:themeColor="text1"/>
        </w:rPr>
        <w:t xml:space="preserve">in Boyer. But this material does not appear in the Crowe and Stewart notes. Stewart has </w:t>
      </w:r>
      <w:r w:rsidR="002B5D91" w:rsidRPr="00BC69D4">
        <w:rPr>
          <w:rFonts w:cstheme="minorHAnsi"/>
          <w:color w:val="000000" w:themeColor="text1"/>
        </w:rPr>
        <w:t>simply</w:t>
      </w:r>
      <w:r w:rsidR="003C5C58" w:rsidRPr="00BC69D4">
        <w:rPr>
          <w:rFonts w:cstheme="minorHAnsi"/>
          <w:color w:val="000000" w:themeColor="text1"/>
        </w:rPr>
        <w:t xml:space="preserve"> </w:t>
      </w:r>
      <w:r w:rsidRPr="00BC69D4">
        <w:rPr>
          <w:rFonts w:cstheme="minorHAnsi"/>
          <w:color w:val="000000" w:themeColor="text1"/>
        </w:rPr>
        <w:t xml:space="preserve">"Cf. auct. p. 8." </w:t>
      </w:r>
    </w:p>
    <w:p w14:paraId="28C8FD5C" w14:textId="68EE64B9" w:rsidR="00D56EA3" w:rsidRPr="00BC69D4" w:rsidRDefault="00457EB1" w:rsidP="00F611E1">
      <w:pPr>
        <w:pStyle w:val="NoSpacing"/>
        <w:ind w:left="720" w:firstLine="720"/>
        <w:rPr>
          <w:rFonts w:cstheme="minorHAnsi"/>
          <w:color w:val="000000" w:themeColor="text1"/>
        </w:rPr>
      </w:pPr>
      <w:r w:rsidRPr="00BC69D4">
        <w:rPr>
          <w:rFonts w:cstheme="minorHAnsi"/>
          <w:color w:val="000000" w:themeColor="text1"/>
        </w:rPr>
        <w:t>Boyer's treatment contains a few more items than are found in Lonergan</w:t>
      </w:r>
      <w:r w:rsidR="00E73316" w:rsidRPr="00BC69D4">
        <w:rPr>
          <w:rFonts w:cstheme="minorHAnsi"/>
          <w:color w:val="000000" w:themeColor="text1"/>
        </w:rPr>
        <w:t>’s</w:t>
      </w:r>
      <w:r w:rsidRPr="00BC69D4">
        <w:rPr>
          <w:rFonts w:cstheme="minorHAnsi"/>
          <w:color w:val="000000" w:themeColor="text1"/>
        </w:rPr>
        <w:t xml:space="preserve"> </w:t>
      </w:r>
      <w:r w:rsidR="00E73316" w:rsidRPr="00BC69D4">
        <w:rPr>
          <w:rFonts w:cstheme="minorHAnsi"/>
          <w:color w:val="000000" w:themeColor="text1"/>
        </w:rPr>
        <w:t xml:space="preserve">summary </w:t>
      </w:r>
      <w:r w:rsidRPr="00BC69D4">
        <w:rPr>
          <w:rFonts w:cstheme="minorHAnsi"/>
          <w:color w:val="000000" w:themeColor="text1"/>
        </w:rPr>
        <w:t>statement of it. It speaks also of (1) a distinction between the grace of God and the gr</w:t>
      </w:r>
      <w:r w:rsidR="002C5CC4" w:rsidRPr="00BC69D4">
        <w:rPr>
          <w:rFonts w:cstheme="minorHAnsi"/>
          <w:color w:val="000000" w:themeColor="text1"/>
        </w:rPr>
        <w:t xml:space="preserve">ace of </w:t>
      </w:r>
      <w:r w:rsidRPr="00BC69D4">
        <w:rPr>
          <w:rFonts w:cstheme="minorHAnsi"/>
          <w:color w:val="000000" w:themeColor="text1"/>
        </w:rPr>
        <w:t>Christ, and (2) a distinction between efficacious grace and sufficient grace in the or</w:t>
      </w:r>
      <w:r w:rsidR="002C5CC4" w:rsidRPr="00BC69D4">
        <w:rPr>
          <w:rFonts w:cstheme="minorHAnsi"/>
          <w:color w:val="000000" w:themeColor="text1"/>
        </w:rPr>
        <w:t>d</w:t>
      </w:r>
      <w:r w:rsidRPr="00BC69D4">
        <w:rPr>
          <w:rFonts w:cstheme="minorHAnsi"/>
          <w:color w:val="000000" w:themeColor="text1"/>
        </w:rPr>
        <w:t>er</w:t>
      </w:r>
      <w:r w:rsidR="00F611E1" w:rsidRPr="00BC69D4">
        <w:rPr>
          <w:rFonts w:cstheme="minorHAnsi"/>
          <w:color w:val="000000" w:themeColor="text1"/>
        </w:rPr>
        <w:t xml:space="preserve"> of </w:t>
      </w:r>
      <w:r w:rsidRPr="00BC69D4">
        <w:rPr>
          <w:rFonts w:cstheme="minorHAnsi"/>
          <w:color w:val="000000" w:themeColor="text1"/>
        </w:rPr>
        <w:t xml:space="preserve">habitual grace, and between </w:t>
      </w:r>
      <w:r w:rsidRPr="00BC69D4">
        <w:rPr>
          <w:rFonts w:cstheme="minorHAnsi"/>
          <w:i/>
          <w:iCs/>
          <w:color w:val="000000" w:themeColor="text1"/>
        </w:rPr>
        <w:t xml:space="preserve">gratia excitans </w:t>
      </w:r>
      <w:r w:rsidRPr="00BC69D4">
        <w:rPr>
          <w:rFonts w:cstheme="minorHAnsi"/>
          <w:color w:val="000000" w:themeColor="text1"/>
        </w:rPr>
        <w:t xml:space="preserve">and </w:t>
      </w:r>
      <w:r w:rsidRPr="00BC69D4">
        <w:rPr>
          <w:rFonts w:cstheme="minorHAnsi"/>
          <w:i/>
          <w:iCs/>
          <w:color w:val="000000" w:themeColor="text1"/>
        </w:rPr>
        <w:t xml:space="preserve">gratia adiuvans </w:t>
      </w:r>
      <w:r w:rsidRPr="00BC69D4">
        <w:rPr>
          <w:rFonts w:cstheme="minorHAnsi"/>
          <w:color w:val="000000" w:themeColor="text1"/>
        </w:rPr>
        <w:t>in the order of actual grace.</w:t>
      </w:r>
    </w:p>
    <w:p w14:paraId="00843737" w14:textId="22F8EE54" w:rsidR="008C0306" w:rsidRPr="00BC69D4" w:rsidRDefault="008C0306" w:rsidP="00570F40">
      <w:pPr>
        <w:pStyle w:val="NoSpacing"/>
        <w:ind w:left="720" w:hanging="720"/>
        <w:rPr>
          <w:rFonts w:cstheme="minorHAnsi"/>
          <w:color w:val="000000" w:themeColor="text1"/>
        </w:rPr>
      </w:pPr>
      <w:r w:rsidRPr="00BC69D4">
        <w:rPr>
          <w:rFonts w:cstheme="minorHAnsi"/>
          <w:color w:val="000000" w:themeColor="text1"/>
        </w:rPr>
        <w:t>5</w:t>
      </w:r>
      <w:r w:rsidR="00F611E1" w:rsidRPr="00BC69D4">
        <w:rPr>
          <w:rFonts w:cstheme="minorHAnsi"/>
          <w:color w:val="000000" w:themeColor="text1"/>
        </w:rPr>
        <w:t xml:space="preserve"> </w:t>
      </w:r>
      <w:r w:rsidRPr="00BC69D4">
        <w:rPr>
          <w:rFonts w:cstheme="minorHAnsi"/>
          <w:color w:val="000000" w:themeColor="text1"/>
        </w:rPr>
        <w:t xml:space="preserve">Boyer indicates that there are various interpretations of the distinction between </w:t>
      </w:r>
      <w:r w:rsidRPr="00BC69D4">
        <w:rPr>
          <w:rFonts w:cstheme="minorHAnsi"/>
          <w:i/>
          <w:iCs/>
          <w:color w:val="000000" w:themeColor="text1"/>
        </w:rPr>
        <w:t>gratum</w:t>
      </w:r>
      <w:r w:rsidR="00F611E1" w:rsidRPr="00BC69D4">
        <w:rPr>
          <w:rFonts w:cstheme="minorHAnsi"/>
          <w:i/>
          <w:iCs/>
          <w:color w:val="000000" w:themeColor="text1"/>
        </w:rPr>
        <w:t xml:space="preserve"> </w:t>
      </w:r>
      <w:r w:rsidR="00C051E1" w:rsidRPr="00BC69D4">
        <w:rPr>
          <w:rFonts w:cstheme="minorHAnsi"/>
          <w:i/>
          <w:iCs/>
          <w:color w:val="000000" w:themeColor="text1"/>
        </w:rPr>
        <w:t xml:space="preserve">faciens </w:t>
      </w:r>
      <w:r w:rsidR="00C051E1" w:rsidRPr="00BC69D4">
        <w:rPr>
          <w:rFonts w:cstheme="minorHAnsi"/>
          <w:color w:val="000000" w:themeColor="text1"/>
        </w:rPr>
        <w:t>a</w:t>
      </w:r>
      <w:r w:rsidRPr="00BC69D4">
        <w:rPr>
          <w:rFonts w:cstheme="minorHAnsi"/>
          <w:color w:val="000000" w:themeColor="text1"/>
        </w:rPr>
        <w:t>nd</w:t>
      </w:r>
      <w:r w:rsidR="00C051E1" w:rsidRPr="00BC69D4">
        <w:rPr>
          <w:rFonts w:cstheme="minorHAnsi"/>
          <w:color w:val="000000" w:themeColor="text1"/>
        </w:rPr>
        <w:t xml:space="preserve"> </w:t>
      </w:r>
      <w:r w:rsidRPr="00BC69D4">
        <w:rPr>
          <w:rFonts w:cstheme="minorHAnsi"/>
          <w:i/>
          <w:iCs/>
          <w:color w:val="000000" w:themeColor="text1"/>
        </w:rPr>
        <w:t>gratis data. Gratia gratum fa</w:t>
      </w:r>
      <w:r w:rsidR="00C051E1" w:rsidRPr="00BC69D4">
        <w:rPr>
          <w:rFonts w:cstheme="minorHAnsi"/>
          <w:i/>
          <w:iCs/>
          <w:color w:val="000000" w:themeColor="text1"/>
        </w:rPr>
        <w:t>ci</w:t>
      </w:r>
      <w:r w:rsidRPr="00BC69D4">
        <w:rPr>
          <w:rFonts w:cstheme="minorHAnsi"/>
          <w:i/>
          <w:iCs/>
          <w:color w:val="000000" w:themeColor="text1"/>
        </w:rPr>
        <w:t xml:space="preserve">ens </w:t>
      </w:r>
      <w:r w:rsidRPr="00BC69D4">
        <w:rPr>
          <w:rFonts w:cstheme="minorHAnsi"/>
          <w:color w:val="000000" w:themeColor="text1"/>
        </w:rPr>
        <w:t>for Boyer is either habitual or actual, but his</w:t>
      </w:r>
      <w:r w:rsidR="00CD66AD" w:rsidRPr="00BC69D4">
        <w:rPr>
          <w:rFonts w:cstheme="minorHAnsi"/>
          <w:color w:val="000000" w:themeColor="text1"/>
        </w:rPr>
        <w:t xml:space="preserve"> dis</w:t>
      </w:r>
      <w:r w:rsidRPr="00BC69D4">
        <w:rPr>
          <w:rFonts w:cstheme="minorHAnsi"/>
          <w:color w:val="000000" w:themeColor="text1"/>
        </w:rPr>
        <w:t>tinction is expressed in terms of "permanent" and "transient," and he does not explicitly</w:t>
      </w:r>
      <w:r w:rsidR="00CD66AD" w:rsidRPr="00BC69D4">
        <w:rPr>
          <w:rFonts w:cstheme="minorHAnsi"/>
          <w:color w:val="000000" w:themeColor="text1"/>
        </w:rPr>
        <w:t xml:space="preserve"> s</w:t>
      </w:r>
      <w:r w:rsidRPr="00BC69D4">
        <w:rPr>
          <w:rFonts w:cstheme="minorHAnsi"/>
          <w:color w:val="000000" w:themeColor="text1"/>
        </w:rPr>
        <w:t>pecify "actual grace" as a subcategory of "elevating" grace, which Lonergan's schematic list</w:t>
      </w:r>
      <w:r w:rsidR="00CD66AD" w:rsidRPr="00BC69D4">
        <w:rPr>
          <w:rFonts w:cstheme="minorHAnsi"/>
          <w:color w:val="000000" w:themeColor="text1"/>
        </w:rPr>
        <w:t xml:space="preserve"> seem</w:t>
      </w:r>
      <w:r w:rsidRPr="00BC69D4">
        <w:rPr>
          <w:rFonts w:cstheme="minorHAnsi"/>
          <w:color w:val="000000" w:themeColor="text1"/>
        </w:rPr>
        <w:t>s to do. Preaching, education, and so forth, however, do not qualify as actual grace in</w:t>
      </w:r>
      <w:r w:rsidR="001B5497" w:rsidRPr="00BC69D4">
        <w:rPr>
          <w:rFonts w:cstheme="minorHAnsi"/>
          <w:color w:val="000000" w:themeColor="text1"/>
        </w:rPr>
        <w:t xml:space="preserve"> Lo</w:t>
      </w:r>
      <w:r w:rsidRPr="00BC69D4">
        <w:rPr>
          <w:rFonts w:cstheme="minorHAnsi"/>
          <w:color w:val="000000" w:themeColor="text1"/>
        </w:rPr>
        <w:t>nergan's definition, but fit more under the category of "gratia gratis data."</w:t>
      </w:r>
    </w:p>
    <w:p w14:paraId="212F142E" w14:textId="5EF7B687" w:rsidR="00395013" w:rsidRPr="00BC69D4" w:rsidRDefault="008C0306" w:rsidP="00570F40">
      <w:pPr>
        <w:pStyle w:val="NoSpacing"/>
        <w:ind w:left="720" w:hanging="720"/>
        <w:rPr>
          <w:rFonts w:cstheme="minorHAnsi"/>
          <w:color w:val="000000" w:themeColor="text1"/>
        </w:rPr>
      </w:pPr>
      <w:r w:rsidRPr="00BC69D4">
        <w:rPr>
          <w:rFonts w:cstheme="minorHAnsi"/>
          <w:color w:val="000000" w:themeColor="text1"/>
        </w:rPr>
        <w:t>6</w:t>
      </w:r>
      <w:r w:rsidR="001B5497" w:rsidRPr="00BC69D4">
        <w:rPr>
          <w:rFonts w:cstheme="minorHAnsi"/>
          <w:color w:val="000000" w:themeColor="text1"/>
        </w:rPr>
        <w:t xml:space="preserve"> </w:t>
      </w:r>
      <w:r w:rsidRPr="00BC69D4">
        <w:rPr>
          <w:rFonts w:cstheme="minorHAnsi"/>
          <w:color w:val="000000" w:themeColor="text1"/>
        </w:rPr>
        <w:t>At this point 16200DTL040 and 16200DTE040 contain a section that is not found in</w:t>
      </w:r>
      <w:r w:rsidR="001B5497" w:rsidRPr="00BC69D4">
        <w:rPr>
          <w:rFonts w:cstheme="minorHAnsi"/>
          <w:color w:val="000000" w:themeColor="text1"/>
        </w:rPr>
        <w:t xml:space="preserve"> th</w:t>
      </w:r>
      <w:r w:rsidRPr="00BC69D4">
        <w:rPr>
          <w:rFonts w:cstheme="minorHAnsi"/>
          <w:color w:val="000000" w:themeColor="text1"/>
        </w:rPr>
        <w:t>e notes of Crowe and Stewart. It is addressed to Lonergan's students precisely as Jesuits.</w:t>
      </w:r>
      <w:r w:rsidR="00F713B9" w:rsidRPr="00BC69D4">
        <w:rPr>
          <w:rFonts w:cstheme="minorHAnsi"/>
          <w:color w:val="000000" w:themeColor="text1"/>
        </w:rPr>
        <w:t xml:space="preserve"> Lonergan may</w:t>
      </w:r>
      <w:r w:rsidRPr="00BC69D4">
        <w:rPr>
          <w:rFonts w:cstheme="minorHAnsi"/>
          <w:color w:val="000000" w:themeColor="text1"/>
        </w:rPr>
        <w:t xml:space="preserve"> not have used it, since the notes have no mention of it. But we provide here</w:t>
      </w:r>
      <w:r w:rsidR="00F713B9" w:rsidRPr="00BC69D4">
        <w:rPr>
          <w:rFonts w:cstheme="minorHAnsi"/>
          <w:color w:val="000000" w:themeColor="text1"/>
        </w:rPr>
        <w:t xml:space="preserve"> Micha</w:t>
      </w:r>
      <w:r w:rsidRPr="00BC69D4">
        <w:rPr>
          <w:rFonts w:cstheme="minorHAnsi"/>
          <w:color w:val="000000" w:themeColor="text1"/>
        </w:rPr>
        <w:t>el Shields's translation of this section.</w:t>
      </w:r>
    </w:p>
    <w:p w14:paraId="1BB979FC" w14:textId="7644DF37" w:rsidR="008C0306" w:rsidRPr="00BC69D4" w:rsidRDefault="008C0306" w:rsidP="00570F40">
      <w:pPr>
        <w:pStyle w:val="NoSpacing"/>
        <w:ind w:left="720" w:hanging="720"/>
        <w:rPr>
          <w:rFonts w:cstheme="minorHAnsi"/>
          <w:color w:val="000000" w:themeColor="text1"/>
        </w:rPr>
      </w:pPr>
      <w:r w:rsidRPr="00BC69D4">
        <w:rPr>
          <w:rFonts w:cstheme="minorHAnsi"/>
          <w:color w:val="000000" w:themeColor="text1"/>
        </w:rPr>
        <w:t>7</w:t>
      </w:r>
      <w:r w:rsidR="003615E0" w:rsidRPr="00BC69D4">
        <w:rPr>
          <w:rFonts w:cstheme="minorHAnsi"/>
          <w:color w:val="000000" w:themeColor="text1"/>
        </w:rPr>
        <w:t xml:space="preserve"> </w:t>
      </w:r>
      <w:r w:rsidRPr="00BC69D4">
        <w:rPr>
          <w:rFonts w:cstheme="minorHAnsi"/>
          <w:color w:val="000000" w:themeColor="text1"/>
        </w:rPr>
        <w:t>See 16200DTL040, 4; 16200DTE040, 4-5.</w:t>
      </w:r>
    </w:p>
    <w:p w14:paraId="3D3431F8" w14:textId="53D82275" w:rsidR="008C0306" w:rsidRPr="00BC69D4" w:rsidRDefault="008C0306" w:rsidP="00570F40">
      <w:pPr>
        <w:pStyle w:val="NoSpacing"/>
        <w:ind w:left="720" w:hanging="720"/>
        <w:rPr>
          <w:rFonts w:cstheme="minorHAnsi"/>
          <w:color w:val="000000" w:themeColor="text1"/>
        </w:rPr>
      </w:pPr>
      <w:r w:rsidRPr="00BC69D4">
        <w:rPr>
          <w:rFonts w:cstheme="minorHAnsi"/>
          <w:color w:val="000000" w:themeColor="text1"/>
        </w:rPr>
        <w:t>8</w:t>
      </w:r>
      <w:r w:rsidR="003615E0" w:rsidRPr="00BC69D4">
        <w:rPr>
          <w:rFonts w:cstheme="minorHAnsi"/>
          <w:color w:val="000000" w:themeColor="text1"/>
        </w:rPr>
        <w:t xml:space="preserve"> </w:t>
      </w:r>
      <w:r w:rsidRPr="00BC69D4">
        <w:rPr>
          <w:rFonts w:cstheme="minorHAnsi"/>
          <w:color w:val="000000" w:themeColor="text1"/>
        </w:rPr>
        <w:t>Th</w:t>
      </w:r>
      <w:r w:rsidR="003615E0" w:rsidRPr="00BC69D4">
        <w:rPr>
          <w:rFonts w:cstheme="minorHAnsi"/>
          <w:color w:val="000000" w:themeColor="text1"/>
        </w:rPr>
        <w:t>ese</w:t>
      </w:r>
      <w:r w:rsidRPr="00BC69D4">
        <w:rPr>
          <w:rFonts w:cstheme="minorHAnsi"/>
          <w:color w:val="000000" w:themeColor="text1"/>
        </w:rPr>
        <w:t xml:space="preserve"> next two paragraph are not </w:t>
      </w:r>
      <w:r w:rsidR="003615E0" w:rsidRPr="00BC69D4">
        <w:rPr>
          <w:rFonts w:cstheme="minorHAnsi"/>
          <w:color w:val="000000" w:themeColor="text1"/>
        </w:rPr>
        <w:t>reflected</w:t>
      </w:r>
      <w:r w:rsidRPr="00BC69D4">
        <w:rPr>
          <w:rFonts w:cstheme="minorHAnsi"/>
          <w:color w:val="000000" w:themeColor="text1"/>
        </w:rPr>
        <w:t xml:space="preserve"> in the not</w:t>
      </w:r>
      <w:r w:rsidR="003615E0" w:rsidRPr="00BC69D4">
        <w:rPr>
          <w:rFonts w:cstheme="minorHAnsi"/>
          <w:color w:val="000000" w:themeColor="text1"/>
        </w:rPr>
        <w:t>e</w:t>
      </w:r>
      <w:r w:rsidRPr="00BC69D4">
        <w:rPr>
          <w:rFonts w:cstheme="minorHAnsi"/>
          <w:color w:val="000000" w:themeColor="text1"/>
        </w:rPr>
        <w:t>s of either Stewart or Crowe.</w:t>
      </w:r>
      <w:r w:rsidR="003615E0" w:rsidRPr="00BC69D4">
        <w:rPr>
          <w:rFonts w:cstheme="minorHAnsi"/>
          <w:color w:val="000000" w:themeColor="text1"/>
        </w:rPr>
        <w:t xml:space="preserve"> </w:t>
      </w:r>
      <w:r w:rsidR="003774AE" w:rsidRPr="00BC69D4">
        <w:rPr>
          <w:rFonts w:cstheme="minorHAnsi"/>
          <w:color w:val="000000" w:themeColor="text1"/>
        </w:rPr>
        <w:t xml:space="preserve">The </w:t>
      </w:r>
      <w:r w:rsidRPr="00BC69D4">
        <w:rPr>
          <w:rFonts w:cstheme="minorHAnsi"/>
          <w:color w:val="000000" w:themeColor="text1"/>
        </w:rPr>
        <w:t>app</w:t>
      </w:r>
      <w:r w:rsidR="003774AE" w:rsidRPr="00BC69D4">
        <w:rPr>
          <w:rFonts w:cstheme="minorHAnsi"/>
          <w:color w:val="000000" w:themeColor="text1"/>
        </w:rPr>
        <w:t>e</w:t>
      </w:r>
      <w:r w:rsidRPr="00BC69D4">
        <w:rPr>
          <w:rFonts w:cstheme="minorHAnsi"/>
          <w:color w:val="000000" w:themeColor="text1"/>
        </w:rPr>
        <w:t>ar, how</w:t>
      </w:r>
      <w:r w:rsidR="003774AE" w:rsidRPr="00BC69D4">
        <w:rPr>
          <w:rFonts w:cstheme="minorHAnsi"/>
          <w:color w:val="000000" w:themeColor="text1"/>
        </w:rPr>
        <w:t>e</w:t>
      </w:r>
      <w:r w:rsidRPr="00BC69D4">
        <w:rPr>
          <w:rFonts w:cstheme="minorHAnsi"/>
          <w:color w:val="000000" w:themeColor="text1"/>
        </w:rPr>
        <w:t>v</w:t>
      </w:r>
      <w:r w:rsidR="003774AE" w:rsidRPr="00BC69D4">
        <w:rPr>
          <w:rFonts w:cstheme="minorHAnsi"/>
          <w:color w:val="000000" w:themeColor="text1"/>
        </w:rPr>
        <w:t>e</w:t>
      </w:r>
      <w:r w:rsidRPr="00BC69D4">
        <w:rPr>
          <w:rFonts w:cstheme="minorHAnsi"/>
          <w:color w:val="000000" w:themeColor="text1"/>
        </w:rPr>
        <w:t>r, at this p</w:t>
      </w:r>
      <w:r w:rsidR="003774AE" w:rsidRPr="00BC69D4">
        <w:rPr>
          <w:rFonts w:cstheme="minorHAnsi"/>
          <w:color w:val="000000" w:themeColor="text1"/>
        </w:rPr>
        <w:t>o</w:t>
      </w:r>
      <w:r w:rsidRPr="00BC69D4">
        <w:rPr>
          <w:rFonts w:cstheme="minorHAnsi"/>
          <w:color w:val="000000" w:themeColor="text1"/>
        </w:rPr>
        <w:t xml:space="preserve">int in 16200DTL040, 4, and 16200DTE040, 5. It may be that </w:t>
      </w:r>
      <w:r w:rsidR="003774AE" w:rsidRPr="00BC69D4">
        <w:rPr>
          <w:rFonts w:cstheme="minorHAnsi"/>
          <w:color w:val="000000" w:themeColor="text1"/>
        </w:rPr>
        <w:t xml:space="preserve">Lonergan </w:t>
      </w:r>
      <w:r w:rsidRPr="00BC69D4">
        <w:rPr>
          <w:rFonts w:cstheme="minorHAnsi"/>
          <w:color w:val="000000" w:themeColor="text1"/>
        </w:rPr>
        <w:t>did not raise thi</w:t>
      </w:r>
      <w:r w:rsidR="00C363CB" w:rsidRPr="00BC69D4">
        <w:rPr>
          <w:rFonts w:cstheme="minorHAnsi"/>
          <w:color w:val="000000" w:themeColor="text1"/>
        </w:rPr>
        <w:t>s</w:t>
      </w:r>
      <w:r w:rsidRPr="00BC69D4">
        <w:rPr>
          <w:rFonts w:cstheme="minorHAnsi"/>
          <w:color w:val="000000" w:themeColor="text1"/>
        </w:rPr>
        <w:t xml:space="preserve"> i</w:t>
      </w:r>
      <w:r w:rsidR="00C363CB" w:rsidRPr="00BC69D4">
        <w:rPr>
          <w:rFonts w:cstheme="minorHAnsi"/>
          <w:color w:val="000000" w:themeColor="text1"/>
        </w:rPr>
        <w:t>ss</w:t>
      </w:r>
      <w:r w:rsidRPr="00BC69D4">
        <w:rPr>
          <w:rFonts w:cstheme="minorHAnsi"/>
          <w:color w:val="000000" w:themeColor="text1"/>
        </w:rPr>
        <w:t>ue in hi</w:t>
      </w:r>
      <w:r w:rsidR="00C363CB" w:rsidRPr="00BC69D4">
        <w:rPr>
          <w:rFonts w:cstheme="minorHAnsi"/>
          <w:color w:val="000000" w:themeColor="text1"/>
        </w:rPr>
        <w:t xml:space="preserve">s </w:t>
      </w:r>
      <w:r w:rsidRPr="00BC69D4">
        <w:rPr>
          <w:rFonts w:cstheme="minorHAnsi"/>
          <w:color w:val="000000" w:themeColor="text1"/>
        </w:rPr>
        <w:t>class pr</w:t>
      </w:r>
      <w:r w:rsidR="00C363CB" w:rsidRPr="00BC69D4">
        <w:rPr>
          <w:rFonts w:cstheme="minorHAnsi"/>
          <w:color w:val="000000" w:themeColor="text1"/>
        </w:rPr>
        <w:t>ese</w:t>
      </w:r>
      <w:r w:rsidRPr="00BC69D4">
        <w:rPr>
          <w:rFonts w:cstheme="minorHAnsi"/>
          <w:color w:val="000000" w:themeColor="text1"/>
        </w:rPr>
        <w:t>ntation. But</w:t>
      </w:r>
      <w:r w:rsidR="002A6D88" w:rsidRPr="00BC69D4">
        <w:rPr>
          <w:rFonts w:cstheme="minorHAnsi"/>
          <w:color w:val="000000" w:themeColor="text1"/>
        </w:rPr>
        <w:t xml:space="preserve"> see the ne</w:t>
      </w:r>
      <w:r w:rsidRPr="00BC69D4">
        <w:rPr>
          <w:rFonts w:cstheme="minorHAnsi"/>
          <w:color w:val="000000" w:themeColor="text1"/>
        </w:rPr>
        <w:t>xt note, and the comment</w:t>
      </w:r>
      <w:r w:rsidR="002A6D88" w:rsidRPr="00BC69D4">
        <w:rPr>
          <w:rFonts w:cstheme="minorHAnsi"/>
          <w:color w:val="000000" w:themeColor="text1"/>
        </w:rPr>
        <w:t xml:space="preserve"> </w:t>
      </w:r>
      <w:r w:rsidRPr="00BC69D4">
        <w:rPr>
          <w:rFonts w:cstheme="minorHAnsi"/>
          <w:color w:val="000000" w:themeColor="text1"/>
        </w:rPr>
        <w:t>at note 12.</w:t>
      </w:r>
    </w:p>
    <w:p w14:paraId="371DE50F" w14:textId="4FD56D96" w:rsidR="00395013" w:rsidRPr="00BC69D4" w:rsidRDefault="008C0306" w:rsidP="00570F40">
      <w:pPr>
        <w:pStyle w:val="NoSpacing"/>
        <w:ind w:left="720" w:hanging="720"/>
        <w:rPr>
          <w:rFonts w:cstheme="minorHAnsi"/>
          <w:color w:val="000000" w:themeColor="text1"/>
        </w:rPr>
      </w:pPr>
      <w:r w:rsidRPr="00BC69D4">
        <w:rPr>
          <w:rFonts w:cstheme="minorHAnsi"/>
          <w:color w:val="000000" w:themeColor="text1"/>
        </w:rPr>
        <w:t>9</w:t>
      </w:r>
      <w:r w:rsidR="002A6D88" w:rsidRPr="00BC69D4">
        <w:rPr>
          <w:rFonts w:cstheme="minorHAnsi"/>
          <w:color w:val="000000" w:themeColor="text1"/>
        </w:rPr>
        <w:t xml:space="preserve"> </w:t>
      </w:r>
      <w:r w:rsidRPr="00BC69D4">
        <w:rPr>
          <w:rFonts w:cstheme="minorHAnsi"/>
          <w:color w:val="000000" w:themeColor="text1"/>
        </w:rPr>
        <w:t>The next several lines in this section support the interpretation provided by. Mon</w:t>
      </w:r>
      <w:r w:rsidR="001B4075" w:rsidRPr="00BC69D4">
        <w:rPr>
          <w:rFonts w:cstheme="minorHAnsi"/>
          <w:color w:val="000000" w:themeColor="text1"/>
        </w:rPr>
        <w:t xml:space="preserve">sour in </w:t>
      </w:r>
      <w:r w:rsidRPr="00BC69D4">
        <w:rPr>
          <w:rFonts w:cstheme="minorHAnsi"/>
          <w:color w:val="000000" w:themeColor="text1"/>
        </w:rPr>
        <w:t xml:space="preserve">16200DTE040, 5, note 4, that this reference to "religious psychology" in connection </w:t>
      </w:r>
      <w:r w:rsidR="001B4075" w:rsidRPr="00BC69D4">
        <w:rPr>
          <w:rFonts w:cstheme="minorHAnsi"/>
          <w:color w:val="000000" w:themeColor="text1"/>
        </w:rPr>
        <w:t xml:space="preserve">with the </w:t>
      </w:r>
      <w:r w:rsidRPr="00BC69D4">
        <w:rPr>
          <w:rFonts w:cstheme="minorHAnsi"/>
          <w:color w:val="000000" w:themeColor="text1"/>
        </w:rPr>
        <w:t>analogy of nature refers to the use that medieval theologians made of A</w:t>
      </w:r>
      <w:r w:rsidR="00010E9D" w:rsidRPr="00BC69D4">
        <w:rPr>
          <w:rFonts w:cstheme="minorHAnsi"/>
          <w:color w:val="000000" w:themeColor="text1"/>
        </w:rPr>
        <w:t>ri</w:t>
      </w:r>
      <w:r w:rsidRPr="00BC69D4">
        <w:rPr>
          <w:rFonts w:cstheme="minorHAnsi"/>
          <w:color w:val="000000" w:themeColor="text1"/>
        </w:rPr>
        <w:t>stotle</w:t>
      </w:r>
      <w:r w:rsidR="00010E9D" w:rsidRPr="00BC69D4">
        <w:rPr>
          <w:rFonts w:cstheme="minorHAnsi"/>
          <w:color w:val="000000" w:themeColor="text1"/>
        </w:rPr>
        <w:t>’s</w:t>
      </w:r>
      <w:r w:rsidRPr="00BC69D4">
        <w:rPr>
          <w:rFonts w:cstheme="minorHAnsi"/>
          <w:color w:val="000000" w:themeColor="text1"/>
        </w:rPr>
        <w:t xml:space="preserve"> metap</w:t>
      </w:r>
      <w:r w:rsidR="0092560B" w:rsidRPr="00BC69D4">
        <w:rPr>
          <w:rFonts w:cstheme="minorHAnsi"/>
          <w:color w:val="000000" w:themeColor="text1"/>
        </w:rPr>
        <w:t xml:space="preserve">hysical </w:t>
      </w:r>
      <w:r w:rsidRPr="00BC69D4">
        <w:rPr>
          <w:rFonts w:cstheme="minorHAnsi"/>
          <w:color w:val="000000" w:themeColor="text1"/>
        </w:rPr>
        <w:t>psychology in the theology of grace.</w:t>
      </w:r>
    </w:p>
    <w:p w14:paraId="2F233C0D" w14:textId="2EBD213E" w:rsidR="00B95A93" w:rsidRPr="00BC69D4" w:rsidRDefault="008C0306" w:rsidP="00570F40">
      <w:pPr>
        <w:pStyle w:val="NoSpacing"/>
        <w:ind w:left="720" w:hanging="720"/>
        <w:rPr>
          <w:rFonts w:cstheme="minorHAnsi"/>
          <w:color w:val="000000" w:themeColor="text1"/>
        </w:rPr>
      </w:pPr>
      <w:r w:rsidRPr="00BC69D4">
        <w:rPr>
          <w:rFonts w:cstheme="minorHAnsi"/>
          <w:color w:val="000000" w:themeColor="text1"/>
        </w:rPr>
        <w:t>1</w:t>
      </w:r>
      <w:r w:rsidR="0092560B" w:rsidRPr="00BC69D4">
        <w:rPr>
          <w:rFonts w:cstheme="minorHAnsi"/>
          <w:color w:val="000000" w:themeColor="text1"/>
        </w:rPr>
        <w:t xml:space="preserve">0 </w:t>
      </w:r>
      <w:r w:rsidRPr="00BC69D4">
        <w:rPr>
          <w:rFonts w:cstheme="minorHAnsi"/>
          <w:color w:val="000000" w:themeColor="text1"/>
        </w:rPr>
        <w:t>See 16200DTL040, 5-6; 16200DTE040, 6-8.</w:t>
      </w:r>
    </w:p>
    <w:p w14:paraId="3C80F411" w14:textId="26778CAD" w:rsidR="00C35FD2" w:rsidRPr="00BC69D4" w:rsidRDefault="00F61586" w:rsidP="00570F40">
      <w:pPr>
        <w:pStyle w:val="NoSpacing"/>
        <w:ind w:left="720" w:hanging="720"/>
        <w:rPr>
          <w:rFonts w:cstheme="minorHAnsi"/>
          <w:color w:val="000000" w:themeColor="text1"/>
        </w:rPr>
      </w:pPr>
      <w:r w:rsidRPr="00BC69D4">
        <w:rPr>
          <w:rFonts w:cstheme="minorHAnsi"/>
          <w:color w:val="000000" w:themeColor="text1"/>
        </w:rPr>
        <w:t>11</w:t>
      </w:r>
      <w:r w:rsidR="0092560B" w:rsidRPr="00BC69D4">
        <w:rPr>
          <w:rFonts w:cstheme="minorHAnsi"/>
          <w:color w:val="000000" w:themeColor="text1"/>
        </w:rPr>
        <w:t xml:space="preserve"> </w:t>
      </w:r>
      <w:r w:rsidRPr="00BC69D4">
        <w:rPr>
          <w:rFonts w:cstheme="minorHAnsi"/>
          <w:color w:val="000000" w:themeColor="text1"/>
        </w:rPr>
        <w:t>ln 16200DTL040, Lonergan's original ordering was what here are (a), (c</w:t>
      </w:r>
      <w:r w:rsidR="004E7090" w:rsidRPr="00BC69D4">
        <w:rPr>
          <w:rFonts w:cstheme="minorHAnsi"/>
          <w:color w:val="000000" w:themeColor="text1"/>
        </w:rPr>
        <w:t>)</w:t>
      </w:r>
      <w:r w:rsidRPr="00BC69D4">
        <w:rPr>
          <w:rFonts w:cstheme="minorHAnsi"/>
          <w:color w:val="000000" w:themeColor="text1"/>
        </w:rPr>
        <w:t>,</w:t>
      </w:r>
      <w:r w:rsidR="004E7090" w:rsidRPr="00BC69D4">
        <w:rPr>
          <w:rFonts w:cstheme="minorHAnsi"/>
          <w:color w:val="000000" w:themeColor="text1"/>
        </w:rPr>
        <w:t xml:space="preserve"> (d)</w:t>
      </w:r>
      <w:r w:rsidRPr="00BC69D4">
        <w:rPr>
          <w:rFonts w:cstheme="minorHAnsi"/>
          <w:color w:val="000000" w:themeColor="text1"/>
        </w:rPr>
        <w:t xml:space="preserve"> a</w:t>
      </w:r>
      <w:r w:rsidR="00612BBC" w:rsidRPr="00BC69D4">
        <w:rPr>
          <w:rFonts w:cstheme="minorHAnsi"/>
          <w:color w:val="000000" w:themeColor="text1"/>
        </w:rPr>
        <w:t>nd (b). He</w:t>
      </w:r>
      <w:r w:rsidR="004037B6" w:rsidRPr="00BC69D4">
        <w:rPr>
          <w:rFonts w:cstheme="minorHAnsi"/>
          <w:color w:val="000000" w:themeColor="text1"/>
        </w:rPr>
        <w:t xml:space="preserve"> </w:t>
      </w:r>
      <w:r w:rsidRPr="00BC69D4">
        <w:rPr>
          <w:rFonts w:cstheme="minorHAnsi"/>
          <w:color w:val="000000" w:themeColor="text1"/>
        </w:rPr>
        <w:t>indicated by hand that the order should be changed.</w:t>
      </w:r>
    </w:p>
    <w:p w14:paraId="072A18B8" w14:textId="4FB7D69B" w:rsidR="00F61586" w:rsidRPr="00BC69D4" w:rsidRDefault="00F61586" w:rsidP="00570F40">
      <w:pPr>
        <w:pStyle w:val="NoSpacing"/>
        <w:ind w:left="720" w:hanging="720"/>
        <w:rPr>
          <w:rFonts w:cstheme="minorHAnsi"/>
          <w:color w:val="000000" w:themeColor="text1"/>
        </w:rPr>
      </w:pPr>
      <w:r w:rsidRPr="00BC69D4">
        <w:rPr>
          <w:rFonts w:cstheme="minorHAnsi"/>
          <w:color w:val="000000" w:themeColor="text1"/>
        </w:rPr>
        <w:t>12</w:t>
      </w:r>
      <w:r w:rsidR="00612BBC" w:rsidRPr="00BC69D4">
        <w:rPr>
          <w:rFonts w:cstheme="minorHAnsi"/>
          <w:color w:val="000000" w:themeColor="text1"/>
        </w:rPr>
        <w:t xml:space="preserve"> </w:t>
      </w:r>
      <w:r w:rsidRPr="00BC69D4">
        <w:rPr>
          <w:rFonts w:cstheme="minorHAnsi"/>
          <w:color w:val="000000" w:themeColor="text1"/>
        </w:rPr>
        <w:t>But see above, 8, note 8. It may be that the pre</w:t>
      </w:r>
      <w:r w:rsidR="00612BBC" w:rsidRPr="00BC69D4">
        <w:rPr>
          <w:rFonts w:cstheme="minorHAnsi"/>
          <w:color w:val="000000" w:themeColor="text1"/>
        </w:rPr>
        <w:t>se</w:t>
      </w:r>
      <w:r w:rsidRPr="00BC69D4">
        <w:rPr>
          <w:rFonts w:cstheme="minorHAnsi"/>
          <w:color w:val="000000" w:themeColor="text1"/>
        </w:rPr>
        <w:t>nt comment reflects what is presented</w:t>
      </w:r>
      <w:r w:rsidR="00612BBC" w:rsidRPr="00BC69D4">
        <w:rPr>
          <w:rFonts w:cstheme="minorHAnsi"/>
          <w:color w:val="000000" w:themeColor="text1"/>
        </w:rPr>
        <w:t xml:space="preserve"> </w:t>
      </w:r>
      <w:r w:rsidRPr="00BC69D4">
        <w:rPr>
          <w:rFonts w:cstheme="minorHAnsi"/>
          <w:color w:val="000000" w:themeColor="text1"/>
        </w:rPr>
        <w:t>there on "religious psychology."</w:t>
      </w:r>
    </w:p>
    <w:p w14:paraId="5D8871B0" w14:textId="1E096F44" w:rsidR="00F61586" w:rsidRPr="00BC69D4" w:rsidRDefault="00612BBC" w:rsidP="00570F40">
      <w:pPr>
        <w:pStyle w:val="NoSpacing"/>
        <w:ind w:left="720" w:hanging="720"/>
        <w:rPr>
          <w:rFonts w:cstheme="minorHAnsi"/>
          <w:color w:val="000000" w:themeColor="text1"/>
        </w:rPr>
      </w:pPr>
      <w:r w:rsidRPr="00BC69D4">
        <w:rPr>
          <w:rFonts w:cstheme="minorHAnsi"/>
          <w:color w:val="000000" w:themeColor="text1"/>
        </w:rPr>
        <w:t>1</w:t>
      </w:r>
      <w:r w:rsidR="00F61586" w:rsidRPr="00BC69D4">
        <w:rPr>
          <w:rFonts w:cstheme="minorHAnsi"/>
          <w:color w:val="000000" w:themeColor="text1"/>
        </w:rPr>
        <w:t>3</w:t>
      </w:r>
      <w:r w:rsidRPr="00BC69D4">
        <w:rPr>
          <w:rFonts w:cstheme="minorHAnsi"/>
          <w:color w:val="000000" w:themeColor="text1"/>
        </w:rPr>
        <w:t xml:space="preserve"> </w:t>
      </w:r>
      <w:r w:rsidR="00F61586" w:rsidRPr="00BC69D4">
        <w:rPr>
          <w:rFonts w:cstheme="minorHAnsi"/>
          <w:color w:val="000000" w:themeColor="text1"/>
        </w:rPr>
        <w:t>16200DTL040 has one page (8) headed "Commenta</w:t>
      </w:r>
      <w:r w:rsidR="006D393E" w:rsidRPr="00BC69D4">
        <w:rPr>
          <w:rFonts w:cstheme="minorHAnsi"/>
          <w:color w:val="000000" w:themeColor="text1"/>
        </w:rPr>
        <w:t>ri</w:t>
      </w:r>
      <w:r w:rsidR="00F61586" w:rsidRPr="00BC69D4">
        <w:rPr>
          <w:rFonts w:cstheme="minorHAnsi"/>
          <w:color w:val="000000" w:themeColor="text1"/>
        </w:rPr>
        <w:t xml:space="preserve">us </w:t>
      </w:r>
      <w:r w:rsidR="006D393E" w:rsidRPr="00BC69D4">
        <w:rPr>
          <w:rFonts w:cstheme="minorHAnsi"/>
          <w:color w:val="000000" w:themeColor="text1"/>
        </w:rPr>
        <w:t>in</w:t>
      </w:r>
      <w:r w:rsidR="00F61586" w:rsidRPr="00BC69D4">
        <w:rPr>
          <w:rFonts w:cstheme="minorHAnsi"/>
          <w:color w:val="000000" w:themeColor="text1"/>
        </w:rPr>
        <w:t xml:space="preserve"> librum manua</w:t>
      </w:r>
      <w:r w:rsidR="006D393E" w:rsidRPr="00BC69D4">
        <w:rPr>
          <w:rFonts w:cstheme="minorHAnsi"/>
          <w:color w:val="000000" w:themeColor="text1"/>
        </w:rPr>
        <w:t>lem P. Boyer.”</w:t>
      </w:r>
      <w:r w:rsidR="0084456D" w:rsidRPr="00BC69D4">
        <w:rPr>
          <w:rFonts w:cstheme="minorHAnsi"/>
          <w:color w:val="000000" w:themeColor="text1"/>
        </w:rPr>
        <w:t xml:space="preserve"> </w:t>
      </w:r>
      <w:r w:rsidR="00F61586" w:rsidRPr="00BC69D4">
        <w:rPr>
          <w:rFonts w:cstheme="minorHAnsi"/>
          <w:color w:val="000000" w:themeColor="text1"/>
        </w:rPr>
        <w:t xml:space="preserve">While its contents do not appear as such in the notes of Crowe or Stewart, it does repeat a </w:t>
      </w:r>
      <w:r w:rsidR="0084456D" w:rsidRPr="00BC69D4">
        <w:rPr>
          <w:rFonts w:cstheme="minorHAnsi"/>
          <w:color w:val="000000" w:themeColor="text1"/>
        </w:rPr>
        <w:t xml:space="preserve">few </w:t>
      </w:r>
      <w:r w:rsidR="00F61586" w:rsidRPr="00BC69D4">
        <w:rPr>
          <w:rFonts w:cstheme="minorHAnsi"/>
          <w:color w:val="000000" w:themeColor="text1"/>
        </w:rPr>
        <w:t>th</w:t>
      </w:r>
      <w:r w:rsidR="0084456D" w:rsidRPr="00BC69D4">
        <w:rPr>
          <w:rFonts w:cstheme="minorHAnsi"/>
          <w:color w:val="000000" w:themeColor="text1"/>
        </w:rPr>
        <w:t>in</w:t>
      </w:r>
      <w:r w:rsidR="00F61586" w:rsidRPr="00BC69D4">
        <w:rPr>
          <w:rFonts w:cstheme="minorHAnsi"/>
          <w:color w:val="000000" w:themeColor="text1"/>
        </w:rPr>
        <w:t xml:space="preserve">gs we have </w:t>
      </w:r>
      <w:r w:rsidR="0084456D" w:rsidRPr="00BC69D4">
        <w:rPr>
          <w:rFonts w:cstheme="minorHAnsi"/>
          <w:color w:val="000000" w:themeColor="text1"/>
        </w:rPr>
        <w:t>jus</w:t>
      </w:r>
      <w:r w:rsidR="00F61586" w:rsidRPr="00BC69D4">
        <w:rPr>
          <w:rFonts w:cstheme="minorHAnsi"/>
          <w:color w:val="000000" w:themeColor="text1"/>
        </w:rPr>
        <w:t xml:space="preserve">t seen; and Lonergan does </w:t>
      </w:r>
      <w:r w:rsidR="0084456D" w:rsidRPr="00BC69D4">
        <w:rPr>
          <w:rFonts w:cstheme="minorHAnsi"/>
          <w:color w:val="000000" w:themeColor="text1"/>
        </w:rPr>
        <w:t>in</w:t>
      </w:r>
      <w:r w:rsidR="00F61586" w:rsidRPr="00BC69D4">
        <w:rPr>
          <w:rFonts w:cstheme="minorHAnsi"/>
          <w:color w:val="000000" w:themeColor="text1"/>
        </w:rPr>
        <w:t xml:space="preserve"> fact move next to comments on Boyer's</w:t>
      </w:r>
      <w:r w:rsidR="0084456D" w:rsidRPr="00BC69D4">
        <w:rPr>
          <w:rFonts w:cstheme="minorHAnsi"/>
          <w:color w:val="000000" w:themeColor="text1"/>
        </w:rPr>
        <w:t xml:space="preserve"> </w:t>
      </w:r>
      <w:r w:rsidR="00F61586" w:rsidRPr="00BC69D4">
        <w:rPr>
          <w:rFonts w:cstheme="minorHAnsi"/>
          <w:color w:val="000000" w:themeColor="text1"/>
        </w:rPr>
        <w:t>manua</w:t>
      </w:r>
      <w:r w:rsidR="0084456D" w:rsidRPr="00BC69D4">
        <w:rPr>
          <w:rFonts w:cstheme="minorHAnsi"/>
          <w:color w:val="000000" w:themeColor="text1"/>
        </w:rPr>
        <w:t>l</w:t>
      </w:r>
      <w:r w:rsidR="00F61586" w:rsidRPr="00BC69D4">
        <w:rPr>
          <w:rFonts w:cstheme="minorHAnsi"/>
          <w:color w:val="000000" w:themeColor="text1"/>
        </w:rPr>
        <w:t>,</w:t>
      </w:r>
      <w:r w:rsidR="0084456D" w:rsidRPr="00BC69D4">
        <w:rPr>
          <w:rFonts w:cstheme="minorHAnsi"/>
          <w:color w:val="000000" w:themeColor="text1"/>
        </w:rPr>
        <w:t xml:space="preserve"> </w:t>
      </w:r>
      <w:r w:rsidR="00F61586" w:rsidRPr="00BC69D4">
        <w:rPr>
          <w:rFonts w:cstheme="minorHAnsi"/>
          <w:color w:val="000000" w:themeColor="text1"/>
        </w:rPr>
        <w:t>so</w:t>
      </w:r>
      <w:r w:rsidR="0077180F" w:rsidRPr="00BC69D4">
        <w:rPr>
          <w:rFonts w:cstheme="minorHAnsi"/>
          <w:color w:val="000000" w:themeColor="text1"/>
        </w:rPr>
        <w:t xml:space="preserve"> </w:t>
      </w:r>
      <w:r w:rsidR="00F61586" w:rsidRPr="00BC69D4">
        <w:rPr>
          <w:rFonts w:cstheme="minorHAnsi"/>
          <w:color w:val="000000" w:themeColor="text1"/>
        </w:rPr>
        <w:t>we</w:t>
      </w:r>
      <w:r w:rsidR="0077180F" w:rsidRPr="00BC69D4">
        <w:rPr>
          <w:rFonts w:cstheme="minorHAnsi"/>
          <w:color w:val="000000" w:themeColor="text1"/>
        </w:rPr>
        <w:t xml:space="preserve"> </w:t>
      </w:r>
      <w:r w:rsidR="00F61586" w:rsidRPr="00BC69D4">
        <w:rPr>
          <w:rFonts w:cstheme="minorHAnsi"/>
          <w:color w:val="000000" w:themeColor="text1"/>
        </w:rPr>
        <w:t>r</w:t>
      </w:r>
      <w:r w:rsidR="0077180F" w:rsidRPr="00BC69D4">
        <w:rPr>
          <w:rFonts w:cstheme="minorHAnsi"/>
          <w:color w:val="000000" w:themeColor="text1"/>
        </w:rPr>
        <w:t>e</w:t>
      </w:r>
      <w:r w:rsidR="00F61586" w:rsidRPr="00BC69D4">
        <w:rPr>
          <w:rFonts w:cstheme="minorHAnsi"/>
          <w:color w:val="000000" w:themeColor="text1"/>
        </w:rPr>
        <w:t>produce the page here, in Michael Shields's translation.</w:t>
      </w:r>
    </w:p>
    <w:p w14:paraId="141C925D" w14:textId="368FE8DB" w:rsidR="0086502C" w:rsidRPr="00BC69D4" w:rsidRDefault="00F61586" w:rsidP="00570F40">
      <w:pPr>
        <w:pStyle w:val="NoSpacing"/>
        <w:ind w:left="720" w:hanging="720"/>
        <w:rPr>
          <w:rFonts w:cstheme="minorHAnsi"/>
          <w:color w:val="000000" w:themeColor="text1"/>
        </w:rPr>
      </w:pPr>
      <w:r w:rsidRPr="00BC69D4">
        <w:rPr>
          <w:rFonts w:cstheme="minorHAnsi"/>
          <w:color w:val="000000" w:themeColor="text1"/>
        </w:rPr>
        <w:t>14</w:t>
      </w:r>
      <w:r w:rsidR="0077180F" w:rsidRPr="00BC69D4">
        <w:rPr>
          <w:rFonts w:cstheme="minorHAnsi"/>
          <w:color w:val="000000" w:themeColor="text1"/>
        </w:rPr>
        <w:t xml:space="preserve"> </w:t>
      </w:r>
      <w:r w:rsidRPr="00BC69D4">
        <w:rPr>
          <w:rFonts w:cstheme="minorHAnsi"/>
          <w:color w:val="000000" w:themeColor="text1"/>
        </w:rPr>
        <w:t>The r</w:t>
      </w:r>
      <w:r w:rsidR="0077180F" w:rsidRPr="00BC69D4">
        <w:rPr>
          <w:rFonts w:cstheme="minorHAnsi"/>
          <w:color w:val="000000" w:themeColor="text1"/>
        </w:rPr>
        <w:t>e</w:t>
      </w:r>
      <w:r w:rsidRPr="00BC69D4">
        <w:rPr>
          <w:rFonts w:cstheme="minorHAnsi"/>
          <w:color w:val="000000" w:themeColor="text1"/>
        </w:rPr>
        <w:t>fer</w:t>
      </w:r>
      <w:r w:rsidR="0077180F" w:rsidRPr="00BC69D4">
        <w:rPr>
          <w:rFonts w:cstheme="minorHAnsi"/>
          <w:color w:val="000000" w:themeColor="text1"/>
        </w:rPr>
        <w:t>e</w:t>
      </w:r>
      <w:r w:rsidRPr="00BC69D4">
        <w:rPr>
          <w:rFonts w:cstheme="minorHAnsi"/>
          <w:color w:val="000000" w:themeColor="text1"/>
        </w:rPr>
        <w:t>n</w:t>
      </w:r>
      <w:r w:rsidR="00EF2442" w:rsidRPr="00BC69D4">
        <w:rPr>
          <w:rFonts w:cstheme="minorHAnsi"/>
          <w:color w:val="000000" w:themeColor="text1"/>
        </w:rPr>
        <w:t>c</w:t>
      </w:r>
      <w:r w:rsidRPr="00BC69D4">
        <w:rPr>
          <w:rFonts w:cstheme="minorHAnsi"/>
          <w:color w:val="000000" w:themeColor="text1"/>
        </w:rPr>
        <w:t xml:space="preserve">e is to Boyer, </w:t>
      </w:r>
      <w:r w:rsidRPr="00BC69D4">
        <w:rPr>
          <w:rFonts w:cstheme="minorHAnsi"/>
          <w:i/>
          <w:iCs/>
          <w:color w:val="000000" w:themeColor="text1"/>
        </w:rPr>
        <w:t xml:space="preserve">Tractatus de gratia divina </w:t>
      </w:r>
      <w:r w:rsidRPr="00BC69D4">
        <w:rPr>
          <w:rFonts w:cstheme="minorHAnsi"/>
          <w:color w:val="000000" w:themeColor="text1"/>
        </w:rPr>
        <w:t>5-6. Lonergan quotes Boye</w:t>
      </w:r>
      <w:r w:rsidR="00EF2442" w:rsidRPr="00BC69D4">
        <w:rPr>
          <w:rFonts w:cstheme="minorHAnsi"/>
          <w:color w:val="000000" w:themeColor="text1"/>
        </w:rPr>
        <w:t xml:space="preserve">r: </w:t>
      </w:r>
      <w:r w:rsidR="006E5307" w:rsidRPr="00BC69D4">
        <w:rPr>
          <w:rFonts w:cstheme="minorHAnsi"/>
          <w:color w:val="000000" w:themeColor="text1"/>
        </w:rPr>
        <w:t xml:space="preserve">“The </w:t>
      </w:r>
      <w:r w:rsidRPr="00BC69D4">
        <w:rPr>
          <w:rFonts w:cstheme="minorHAnsi"/>
          <w:color w:val="000000" w:themeColor="text1"/>
        </w:rPr>
        <w:t>obj</w:t>
      </w:r>
      <w:r w:rsidR="006E5307" w:rsidRPr="00BC69D4">
        <w:rPr>
          <w:rFonts w:cstheme="minorHAnsi"/>
          <w:color w:val="000000" w:themeColor="text1"/>
        </w:rPr>
        <w:t>e</w:t>
      </w:r>
      <w:r w:rsidRPr="00BC69D4">
        <w:rPr>
          <w:rFonts w:cstheme="minorHAnsi"/>
          <w:color w:val="000000" w:themeColor="text1"/>
        </w:rPr>
        <w:t>ctive conn</w:t>
      </w:r>
      <w:r w:rsidR="006E5307" w:rsidRPr="00BC69D4">
        <w:rPr>
          <w:rFonts w:cstheme="minorHAnsi"/>
          <w:color w:val="000000" w:themeColor="text1"/>
        </w:rPr>
        <w:t>e</w:t>
      </w:r>
      <w:r w:rsidRPr="00BC69D4">
        <w:rPr>
          <w:rFonts w:cstheme="minorHAnsi"/>
          <w:color w:val="000000" w:themeColor="text1"/>
        </w:rPr>
        <w:t>ction of things favors St Thoma</w:t>
      </w:r>
      <w:r w:rsidR="006E5307" w:rsidRPr="00BC69D4">
        <w:rPr>
          <w:rFonts w:cstheme="minorHAnsi"/>
          <w:color w:val="000000" w:themeColor="text1"/>
        </w:rPr>
        <w:t>s</w:t>
      </w:r>
      <w:r w:rsidRPr="00BC69D4">
        <w:rPr>
          <w:rFonts w:cstheme="minorHAnsi"/>
          <w:color w:val="000000" w:themeColor="text1"/>
        </w:rPr>
        <w:t>'</w:t>
      </w:r>
      <w:r w:rsidR="006E5307" w:rsidRPr="00BC69D4">
        <w:rPr>
          <w:rFonts w:cstheme="minorHAnsi"/>
          <w:color w:val="000000" w:themeColor="text1"/>
        </w:rPr>
        <w:t>s</w:t>
      </w:r>
      <w:r w:rsidRPr="00BC69D4">
        <w:rPr>
          <w:rFonts w:cstheme="minorHAnsi"/>
          <w:color w:val="000000" w:themeColor="text1"/>
        </w:rPr>
        <w:t xml:space="preserve"> ord</w:t>
      </w:r>
      <w:r w:rsidR="006E5307" w:rsidRPr="00BC69D4">
        <w:rPr>
          <w:rFonts w:cstheme="minorHAnsi"/>
          <w:color w:val="000000" w:themeColor="text1"/>
        </w:rPr>
        <w:t>e</w:t>
      </w:r>
      <w:r w:rsidRPr="00BC69D4">
        <w:rPr>
          <w:rFonts w:cstheme="minorHAnsi"/>
          <w:color w:val="000000" w:themeColor="text1"/>
        </w:rPr>
        <w:t>r [in th</w:t>
      </w:r>
      <w:r w:rsidR="006E5307" w:rsidRPr="00BC69D4">
        <w:rPr>
          <w:rFonts w:cstheme="minorHAnsi"/>
          <w:color w:val="000000" w:themeColor="text1"/>
        </w:rPr>
        <w:t>e</w:t>
      </w:r>
      <w:r w:rsidRPr="00BC69D4">
        <w:rPr>
          <w:rFonts w:cstheme="minorHAnsi"/>
          <w:color w:val="000000" w:themeColor="text1"/>
        </w:rPr>
        <w:t xml:space="preserve"> </w:t>
      </w:r>
      <w:r w:rsidRPr="00BC69D4">
        <w:rPr>
          <w:rFonts w:cstheme="minorHAnsi"/>
          <w:i/>
          <w:iCs/>
          <w:color w:val="000000" w:themeColor="text1"/>
        </w:rPr>
        <w:t>Summa</w:t>
      </w:r>
      <w:r w:rsidRPr="00BC69D4">
        <w:rPr>
          <w:rFonts w:cstheme="minorHAnsi"/>
          <w:color w:val="000000" w:themeColor="text1"/>
        </w:rPr>
        <w:t>]</w:t>
      </w:r>
      <w:r w:rsidRPr="00BC69D4">
        <w:rPr>
          <w:rFonts w:cstheme="minorHAnsi"/>
          <w:i/>
          <w:iCs/>
          <w:color w:val="000000" w:themeColor="text1"/>
        </w:rPr>
        <w:t xml:space="preserve">." </w:t>
      </w:r>
      <w:r w:rsidRPr="00BC69D4">
        <w:rPr>
          <w:rFonts w:cstheme="minorHAnsi"/>
          <w:color w:val="000000" w:themeColor="text1"/>
        </w:rPr>
        <w:t xml:space="preserve">In fact, Boyer </w:t>
      </w:r>
      <w:r w:rsidR="006E5307" w:rsidRPr="00BC69D4">
        <w:rPr>
          <w:rFonts w:cstheme="minorHAnsi"/>
          <w:color w:val="000000" w:themeColor="text1"/>
        </w:rPr>
        <w:t xml:space="preserve">follows </w:t>
      </w:r>
      <w:r w:rsidRPr="00BC69D4">
        <w:rPr>
          <w:rFonts w:cstheme="minorHAnsi"/>
          <w:color w:val="000000" w:themeColor="text1"/>
        </w:rPr>
        <w:t xml:space="preserve">that order quite </w:t>
      </w:r>
      <w:r w:rsidR="006E5307" w:rsidRPr="00BC69D4">
        <w:rPr>
          <w:rFonts w:cstheme="minorHAnsi"/>
          <w:color w:val="000000" w:themeColor="text1"/>
        </w:rPr>
        <w:t>clos</w:t>
      </w:r>
      <w:r w:rsidRPr="00BC69D4">
        <w:rPr>
          <w:rFonts w:cstheme="minorHAnsi"/>
          <w:color w:val="000000" w:themeColor="text1"/>
        </w:rPr>
        <w:t>ely. But Lon</w:t>
      </w:r>
      <w:r w:rsidR="006E5307" w:rsidRPr="00BC69D4">
        <w:rPr>
          <w:rFonts w:cstheme="minorHAnsi"/>
          <w:color w:val="000000" w:themeColor="text1"/>
        </w:rPr>
        <w:t>e</w:t>
      </w:r>
      <w:r w:rsidRPr="00BC69D4">
        <w:rPr>
          <w:rFonts w:cstheme="minorHAnsi"/>
          <w:color w:val="000000" w:themeColor="text1"/>
        </w:rPr>
        <w:t>rgan adds: "On</w:t>
      </w:r>
      <w:r w:rsidR="006E5307" w:rsidRPr="00BC69D4">
        <w:rPr>
          <w:rFonts w:cstheme="minorHAnsi"/>
          <w:color w:val="000000" w:themeColor="text1"/>
        </w:rPr>
        <w:t>e</w:t>
      </w:r>
      <w:r w:rsidRPr="00BC69D4">
        <w:rPr>
          <w:rFonts w:cstheme="minorHAnsi"/>
          <w:color w:val="000000" w:themeColor="text1"/>
        </w:rPr>
        <w:t xml:space="preserve"> wond</w:t>
      </w:r>
      <w:r w:rsidR="006E5307" w:rsidRPr="00BC69D4">
        <w:rPr>
          <w:rFonts w:cstheme="minorHAnsi"/>
          <w:color w:val="000000" w:themeColor="text1"/>
        </w:rPr>
        <w:t>e</w:t>
      </w:r>
      <w:r w:rsidRPr="00BC69D4">
        <w:rPr>
          <w:rFonts w:cstheme="minorHAnsi"/>
          <w:color w:val="000000" w:themeColor="text1"/>
        </w:rPr>
        <w:t>r</w:t>
      </w:r>
      <w:r w:rsidR="004E528D" w:rsidRPr="00BC69D4">
        <w:rPr>
          <w:rFonts w:cstheme="minorHAnsi"/>
          <w:color w:val="000000" w:themeColor="text1"/>
        </w:rPr>
        <w:t>s</w:t>
      </w:r>
      <w:r w:rsidRPr="00BC69D4">
        <w:rPr>
          <w:rFonts w:cstheme="minorHAnsi"/>
          <w:color w:val="000000" w:themeColor="text1"/>
        </w:rPr>
        <w:t xml:space="preserve"> whether the ord</w:t>
      </w:r>
      <w:r w:rsidR="004E528D" w:rsidRPr="00BC69D4">
        <w:rPr>
          <w:rFonts w:cstheme="minorHAnsi"/>
          <w:color w:val="000000" w:themeColor="text1"/>
        </w:rPr>
        <w:t>e</w:t>
      </w:r>
      <w:r w:rsidRPr="00BC69D4">
        <w:rPr>
          <w:rFonts w:cstheme="minorHAnsi"/>
          <w:color w:val="000000" w:themeColor="text1"/>
        </w:rPr>
        <w:t>r of expos</w:t>
      </w:r>
      <w:r w:rsidR="004E528D" w:rsidRPr="00BC69D4">
        <w:rPr>
          <w:rFonts w:cstheme="minorHAnsi"/>
          <w:color w:val="000000" w:themeColor="text1"/>
        </w:rPr>
        <w:t xml:space="preserve">ition </w:t>
      </w:r>
      <w:r w:rsidRPr="00BC69D4">
        <w:rPr>
          <w:rFonts w:cstheme="minorHAnsi"/>
          <w:color w:val="000000" w:themeColor="text1"/>
        </w:rPr>
        <w:t>matters much." We will s</w:t>
      </w:r>
      <w:r w:rsidR="004E528D" w:rsidRPr="00BC69D4">
        <w:rPr>
          <w:rFonts w:cstheme="minorHAnsi"/>
          <w:color w:val="000000" w:themeColor="text1"/>
        </w:rPr>
        <w:t>e</w:t>
      </w:r>
      <w:r w:rsidRPr="00BC69D4">
        <w:rPr>
          <w:rFonts w:cstheme="minorHAnsi"/>
          <w:color w:val="000000" w:themeColor="text1"/>
        </w:rPr>
        <w:t>e Lonergan following Boyer's order only bri</w:t>
      </w:r>
      <w:r w:rsidR="00A6198F" w:rsidRPr="00BC69D4">
        <w:rPr>
          <w:rFonts w:cstheme="minorHAnsi"/>
          <w:color w:val="000000" w:themeColor="text1"/>
        </w:rPr>
        <w:t>e</w:t>
      </w:r>
      <w:r w:rsidRPr="00BC69D4">
        <w:rPr>
          <w:rFonts w:cstheme="minorHAnsi"/>
          <w:color w:val="000000" w:themeColor="text1"/>
        </w:rPr>
        <w:t>fly and t</w:t>
      </w:r>
      <w:r w:rsidR="00A6198F" w:rsidRPr="00BC69D4">
        <w:rPr>
          <w:rFonts w:cstheme="minorHAnsi"/>
          <w:color w:val="000000" w:themeColor="text1"/>
        </w:rPr>
        <w:t>h</w:t>
      </w:r>
      <w:r w:rsidRPr="00BC69D4">
        <w:rPr>
          <w:rFonts w:cstheme="minorHAnsi"/>
          <w:color w:val="000000" w:themeColor="text1"/>
        </w:rPr>
        <w:t xml:space="preserve">en </w:t>
      </w:r>
      <w:r w:rsidR="00A6198F" w:rsidRPr="00BC69D4">
        <w:rPr>
          <w:rFonts w:cstheme="minorHAnsi"/>
          <w:color w:val="000000" w:themeColor="text1"/>
        </w:rPr>
        <w:t xml:space="preserve">taking </w:t>
      </w:r>
      <w:r w:rsidRPr="00BC69D4">
        <w:rPr>
          <w:rFonts w:cstheme="minorHAnsi"/>
          <w:color w:val="000000" w:themeColor="text1"/>
        </w:rPr>
        <w:t>off on his own. This page of "Commentary" addresses primarily this issue and so is pro</w:t>
      </w:r>
      <w:r w:rsidR="00A6198F" w:rsidRPr="00BC69D4">
        <w:rPr>
          <w:rFonts w:cstheme="minorHAnsi"/>
          <w:color w:val="000000" w:themeColor="text1"/>
        </w:rPr>
        <w:t xml:space="preserve">bably </w:t>
      </w:r>
      <w:r w:rsidRPr="00BC69D4">
        <w:rPr>
          <w:rFonts w:cstheme="minorHAnsi"/>
          <w:color w:val="000000" w:themeColor="text1"/>
        </w:rPr>
        <w:t>setting up his eventual departure from Boyer's order.</w:t>
      </w:r>
    </w:p>
    <w:p w14:paraId="16D7BD28" w14:textId="7DD2BE65" w:rsidR="000A3674" w:rsidRPr="00BC69D4" w:rsidRDefault="000A3674" w:rsidP="00570F40">
      <w:pPr>
        <w:pStyle w:val="NoSpacing"/>
        <w:ind w:left="720" w:hanging="720"/>
        <w:rPr>
          <w:rFonts w:cstheme="minorHAnsi"/>
          <w:color w:val="000000" w:themeColor="text1"/>
        </w:rPr>
      </w:pPr>
      <w:r w:rsidRPr="00BC69D4">
        <w:rPr>
          <w:rFonts w:cstheme="minorHAnsi"/>
          <w:color w:val="000000" w:themeColor="text1"/>
        </w:rPr>
        <w:t>15</w:t>
      </w:r>
      <w:r w:rsidR="00A6198F" w:rsidRPr="00BC69D4">
        <w:rPr>
          <w:rFonts w:cstheme="minorHAnsi"/>
          <w:color w:val="000000" w:themeColor="text1"/>
        </w:rPr>
        <w:t xml:space="preserve"> </w:t>
      </w:r>
      <w:r w:rsidRPr="00BC69D4">
        <w:rPr>
          <w:rFonts w:cstheme="minorHAnsi"/>
          <w:color w:val="000000" w:themeColor="text1"/>
        </w:rPr>
        <w:t xml:space="preserve">See 16200DTL040, 8. Lonergan has there a handwritten reference "Boyer P· 14·" </w:t>
      </w:r>
      <w:r w:rsidR="0022407E" w:rsidRPr="00BC69D4">
        <w:rPr>
          <w:rFonts w:cstheme="minorHAnsi"/>
          <w:color w:val="000000" w:themeColor="text1"/>
        </w:rPr>
        <w:t xml:space="preserve">The </w:t>
      </w:r>
      <w:r w:rsidRPr="00BC69D4">
        <w:rPr>
          <w:rFonts w:cstheme="minorHAnsi"/>
          <w:color w:val="000000" w:themeColor="text1"/>
        </w:rPr>
        <w:t xml:space="preserve">section in Boyer's </w:t>
      </w:r>
      <w:r w:rsidRPr="00BC69D4">
        <w:rPr>
          <w:rFonts w:cstheme="minorHAnsi"/>
          <w:i/>
          <w:iCs/>
          <w:color w:val="000000" w:themeColor="text1"/>
        </w:rPr>
        <w:t xml:space="preserve">Tractatus de Gratia Divina </w:t>
      </w:r>
      <w:r w:rsidRPr="00BC69D4">
        <w:rPr>
          <w:rFonts w:cstheme="minorHAnsi"/>
          <w:color w:val="000000" w:themeColor="text1"/>
        </w:rPr>
        <w:t>devoted to the states of human nature is loca</w:t>
      </w:r>
      <w:r w:rsidR="0022407E" w:rsidRPr="00BC69D4">
        <w:rPr>
          <w:rFonts w:cstheme="minorHAnsi"/>
          <w:color w:val="000000" w:themeColor="text1"/>
        </w:rPr>
        <w:t xml:space="preserve">ted </w:t>
      </w:r>
      <w:r w:rsidRPr="00BC69D4">
        <w:rPr>
          <w:rFonts w:cstheme="minorHAnsi"/>
          <w:color w:val="000000" w:themeColor="text1"/>
        </w:rPr>
        <w:t xml:space="preserve">on 14-19. Another handwritten reference in 16200DTL040 is to "Garrigou </w:t>
      </w:r>
      <w:r w:rsidR="0022407E" w:rsidRPr="00BC69D4">
        <w:rPr>
          <w:rFonts w:cstheme="minorHAnsi"/>
          <w:color w:val="000000" w:themeColor="text1"/>
        </w:rPr>
        <w:t>p</w:t>
      </w:r>
      <w:r w:rsidRPr="00BC69D4">
        <w:rPr>
          <w:rFonts w:cstheme="minorHAnsi"/>
          <w:color w:val="000000" w:themeColor="text1"/>
        </w:rPr>
        <w:t xml:space="preserve">· 18." </w:t>
      </w:r>
      <w:r w:rsidR="0022407E" w:rsidRPr="00BC69D4">
        <w:rPr>
          <w:rFonts w:cstheme="minorHAnsi"/>
          <w:color w:val="000000" w:themeColor="text1"/>
        </w:rPr>
        <w:t>S</w:t>
      </w:r>
      <w:r w:rsidRPr="00BC69D4">
        <w:rPr>
          <w:rFonts w:cstheme="minorHAnsi"/>
          <w:color w:val="000000" w:themeColor="text1"/>
        </w:rPr>
        <w:t>tewar</w:t>
      </w:r>
      <w:r w:rsidR="00161488" w:rsidRPr="00BC69D4">
        <w:rPr>
          <w:rFonts w:cstheme="minorHAnsi"/>
          <w:color w:val="000000" w:themeColor="text1"/>
        </w:rPr>
        <w:t xml:space="preserve">t has </w:t>
      </w:r>
      <w:r w:rsidRPr="00BC69D4">
        <w:rPr>
          <w:rFonts w:cstheme="minorHAnsi"/>
          <w:color w:val="000000" w:themeColor="text1"/>
        </w:rPr>
        <w:t>"P. Garrigou-Lagrange P. 18 &amp; sqq." It is not clear which book of Garrigou-Lagrange</w:t>
      </w:r>
      <w:r w:rsidR="003B66A3" w:rsidRPr="00BC69D4">
        <w:rPr>
          <w:rFonts w:cstheme="minorHAnsi"/>
          <w:color w:val="000000" w:themeColor="text1"/>
        </w:rPr>
        <w:t>’s</w:t>
      </w:r>
      <w:r w:rsidRPr="00BC69D4">
        <w:rPr>
          <w:rFonts w:cstheme="minorHAnsi"/>
          <w:color w:val="000000" w:themeColor="text1"/>
        </w:rPr>
        <w:t xml:space="preserve"> </w:t>
      </w:r>
      <w:r w:rsidR="003B66A3" w:rsidRPr="00BC69D4">
        <w:rPr>
          <w:rFonts w:cstheme="minorHAnsi"/>
          <w:color w:val="000000" w:themeColor="text1"/>
        </w:rPr>
        <w:t>h</w:t>
      </w:r>
      <w:r w:rsidRPr="00BC69D4">
        <w:rPr>
          <w:rFonts w:cstheme="minorHAnsi"/>
          <w:color w:val="000000" w:themeColor="text1"/>
        </w:rPr>
        <w:t>e</w:t>
      </w:r>
      <w:r w:rsidR="003B66A3" w:rsidRPr="00BC69D4">
        <w:rPr>
          <w:rFonts w:cstheme="minorHAnsi"/>
          <w:color w:val="000000" w:themeColor="text1"/>
        </w:rPr>
        <w:t xml:space="preserve"> is </w:t>
      </w:r>
      <w:r w:rsidRPr="00BC69D4">
        <w:rPr>
          <w:rFonts w:cstheme="minorHAnsi"/>
          <w:color w:val="000000" w:themeColor="text1"/>
        </w:rPr>
        <w:t>referring to. (He also has "P. Lange," which does not appear in Lonergan's notes).</w:t>
      </w:r>
    </w:p>
    <w:p w14:paraId="5AE76473" w14:textId="4C54AD35" w:rsidR="00A100A7" w:rsidRPr="00BC69D4" w:rsidRDefault="000A3674" w:rsidP="00570F40">
      <w:pPr>
        <w:pStyle w:val="NoSpacing"/>
        <w:ind w:left="720" w:hanging="720"/>
        <w:rPr>
          <w:rFonts w:cstheme="minorHAnsi"/>
          <w:color w:val="000000" w:themeColor="text1"/>
        </w:rPr>
      </w:pPr>
      <w:r w:rsidRPr="00BC69D4">
        <w:rPr>
          <w:rFonts w:cstheme="minorHAnsi"/>
          <w:color w:val="000000" w:themeColor="text1"/>
        </w:rPr>
        <w:t>16</w:t>
      </w:r>
      <w:r w:rsidR="003B66A3" w:rsidRPr="00BC69D4">
        <w:rPr>
          <w:rFonts w:cstheme="minorHAnsi"/>
          <w:color w:val="000000" w:themeColor="text1"/>
        </w:rPr>
        <w:t xml:space="preserve"> </w:t>
      </w:r>
      <w:r w:rsidRPr="00BC69D4">
        <w:rPr>
          <w:rFonts w:cstheme="minorHAnsi"/>
          <w:color w:val="000000" w:themeColor="text1"/>
        </w:rPr>
        <w:t xml:space="preserve">Boyer, 14, quoting Suarez, "the condition or mode of being of human nature </w:t>
      </w:r>
      <w:r w:rsidR="002E3F75" w:rsidRPr="00BC69D4">
        <w:rPr>
          <w:rFonts w:cstheme="minorHAnsi"/>
          <w:color w:val="000000" w:themeColor="text1"/>
        </w:rPr>
        <w:t xml:space="preserve">in its totality </w:t>
      </w:r>
      <w:r w:rsidRPr="00BC69D4">
        <w:rPr>
          <w:rFonts w:cstheme="minorHAnsi"/>
          <w:color w:val="000000" w:themeColor="text1"/>
        </w:rPr>
        <w:t>in relation to its ultimate end, according to the order of divine providence" ("co</w:t>
      </w:r>
      <w:r w:rsidR="002E3F75" w:rsidRPr="00BC69D4">
        <w:rPr>
          <w:rFonts w:cstheme="minorHAnsi"/>
          <w:color w:val="000000" w:themeColor="text1"/>
        </w:rPr>
        <w:t xml:space="preserve">ndicionem </w:t>
      </w:r>
      <w:r w:rsidRPr="00BC69D4">
        <w:rPr>
          <w:rFonts w:cstheme="minorHAnsi"/>
          <w:color w:val="000000" w:themeColor="text1"/>
        </w:rPr>
        <w:t>seu modum se habendi totius humanae naturae in ordine ad suum ultimum finem, secun</w:t>
      </w:r>
      <w:r w:rsidR="0077634E" w:rsidRPr="00BC69D4">
        <w:rPr>
          <w:rFonts w:cstheme="minorHAnsi"/>
          <w:color w:val="000000" w:themeColor="text1"/>
        </w:rPr>
        <w:t xml:space="preserve">dum </w:t>
      </w:r>
      <w:r w:rsidRPr="00BC69D4">
        <w:rPr>
          <w:rFonts w:cstheme="minorHAnsi"/>
          <w:color w:val="000000" w:themeColor="text1"/>
        </w:rPr>
        <w:t>divinae providentiae ordinem").</w:t>
      </w:r>
    </w:p>
    <w:p w14:paraId="38BFB9C7" w14:textId="6AFB54E4" w:rsidR="000A3674" w:rsidRPr="00BC69D4" w:rsidRDefault="000A3674" w:rsidP="00570F40">
      <w:pPr>
        <w:pStyle w:val="NoSpacing"/>
        <w:ind w:left="720" w:hanging="720"/>
        <w:rPr>
          <w:rFonts w:cstheme="minorHAnsi"/>
          <w:color w:val="000000" w:themeColor="text1"/>
        </w:rPr>
      </w:pPr>
      <w:r w:rsidRPr="00BC69D4">
        <w:rPr>
          <w:rFonts w:cstheme="minorHAnsi"/>
          <w:color w:val="000000" w:themeColor="text1"/>
        </w:rPr>
        <w:t>17</w:t>
      </w:r>
      <w:r w:rsidR="0077634E" w:rsidRPr="00BC69D4">
        <w:rPr>
          <w:rFonts w:cstheme="minorHAnsi"/>
          <w:color w:val="000000" w:themeColor="text1"/>
        </w:rPr>
        <w:t xml:space="preserve"> </w:t>
      </w:r>
      <w:r w:rsidRPr="00BC69D4">
        <w:rPr>
          <w:rFonts w:cstheme="minorHAnsi"/>
          <w:color w:val="000000" w:themeColor="text1"/>
        </w:rPr>
        <w:t>These five states are simply listed in Stewart's notes, not divided into their reference to a</w:t>
      </w:r>
      <w:r w:rsidR="0077634E" w:rsidRPr="00BC69D4">
        <w:rPr>
          <w:rFonts w:cstheme="minorHAnsi"/>
          <w:color w:val="000000" w:themeColor="text1"/>
        </w:rPr>
        <w:t xml:space="preserve"> </w:t>
      </w:r>
      <w:r w:rsidRPr="00BC69D4">
        <w:rPr>
          <w:rFonts w:cstheme="minorHAnsi"/>
          <w:color w:val="000000" w:themeColor="text1"/>
        </w:rPr>
        <w:t>natural or supernatural end. Thus: "(1) the state of pure nature; (2) the state of integral nature:</w:t>
      </w:r>
      <w:r w:rsidR="0077634E" w:rsidRPr="00BC69D4">
        <w:rPr>
          <w:rFonts w:cstheme="minorHAnsi"/>
          <w:color w:val="000000" w:themeColor="text1"/>
        </w:rPr>
        <w:t xml:space="preserve"> </w:t>
      </w:r>
      <w:r w:rsidRPr="00BC69D4">
        <w:rPr>
          <w:rFonts w:cstheme="minorHAnsi"/>
          <w:color w:val="000000" w:themeColor="text1"/>
        </w:rPr>
        <w:t>that state de facto never existed; (3) the state of original justice (or innocence); (4) the state of</w:t>
      </w:r>
      <w:r w:rsidR="0077634E" w:rsidRPr="00BC69D4">
        <w:rPr>
          <w:rFonts w:cstheme="minorHAnsi"/>
          <w:color w:val="000000" w:themeColor="text1"/>
        </w:rPr>
        <w:t xml:space="preserve"> </w:t>
      </w:r>
      <w:r w:rsidRPr="00BC69D4">
        <w:rPr>
          <w:rFonts w:cstheme="minorHAnsi"/>
          <w:color w:val="000000" w:themeColor="text1"/>
        </w:rPr>
        <w:t>fallen and unrepaired nature: de facto it never existed (or perhaps for a few hours) because of</w:t>
      </w:r>
      <w:r w:rsidR="0077634E" w:rsidRPr="00BC69D4">
        <w:rPr>
          <w:rFonts w:cstheme="minorHAnsi"/>
          <w:color w:val="000000" w:themeColor="text1"/>
        </w:rPr>
        <w:t xml:space="preserve"> </w:t>
      </w:r>
      <w:r w:rsidRPr="00BC69D4">
        <w:rPr>
          <w:rFonts w:cstheme="minorHAnsi"/>
          <w:color w:val="000000" w:themeColor="text1"/>
        </w:rPr>
        <w:t>the promise of the Redeemer and the future merits of Christ; (5) the state of repaired nature."</w:t>
      </w:r>
    </w:p>
    <w:p w14:paraId="17F7C2EF" w14:textId="2052065E" w:rsidR="000A3674" w:rsidRPr="00BC69D4" w:rsidRDefault="000A3674" w:rsidP="003C3085">
      <w:pPr>
        <w:pStyle w:val="NoSpacing"/>
        <w:ind w:left="720" w:firstLine="720"/>
        <w:rPr>
          <w:rFonts w:cstheme="minorHAnsi"/>
          <w:color w:val="000000" w:themeColor="text1"/>
        </w:rPr>
      </w:pPr>
      <w:r w:rsidRPr="00BC69D4">
        <w:rPr>
          <w:rFonts w:cstheme="minorHAnsi"/>
          <w:color w:val="000000" w:themeColor="text1"/>
        </w:rPr>
        <w:t>Boyer's first assertion regarding these matters, following these notions of the states, is to</w:t>
      </w:r>
      <w:r w:rsidR="006128E4" w:rsidRPr="00BC69D4">
        <w:rPr>
          <w:rFonts w:cstheme="minorHAnsi"/>
          <w:color w:val="000000" w:themeColor="text1"/>
        </w:rPr>
        <w:t xml:space="preserve"> </w:t>
      </w:r>
      <w:r w:rsidRPr="00BC69D4">
        <w:rPr>
          <w:rFonts w:cstheme="minorHAnsi"/>
          <w:color w:val="000000" w:themeColor="text1"/>
        </w:rPr>
        <w:t>the effect that de facto, human nature has existed in only two states: the state of original justice,</w:t>
      </w:r>
      <w:r w:rsidR="006128E4" w:rsidRPr="00BC69D4">
        <w:rPr>
          <w:rFonts w:cstheme="minorHAnsi"/>
          <w:color w:val="000000" w:themeColor="text1"/>
        </w:rPr>
        <w:t xml:space="preserve"> </w:t>
      </w:r>
      <w:r w:rsidRPr="00BC69D4">
        <w:rPr>
          <w:rFonts w:cstheme="minorHAnsi"/>
          <w:color w:val="000000" w:themeColor="text1"/>
        </w:rPr>
        <w:t>and the state of fallen and repaired nature. His second assertion is to the effect that original</w:t>
      </w:r>
      <w:r w:rsidR="006128E4" w:rsidRPr="00BC69D4">
        <w:rPr>
          <w:rFonts w:cstheme="minorHAnsi"/>
          <w:color w:val="000000" w:themeColor="text1"/>
        </w:rPr>
        <w:t xml:space="preserve"> </w:t>
      </w:r>
      <w:r w:rsidRPr="00BC69D4">
        <w:rPr>
          <w:rFonts w:cstheme="minorHAnsi"/>
          <w:color w:val="000000" w:themeColor="text1"/>
        </w:rPr>
        <w:t>justice is not adequately but only inadequately distinguished from sanctifying and elevating</w:t>
      </w:r>
      <w:r w:rsidR="006128E4" w:rsidRPr="00BC69D4">
        <w:rPr>
          <w:rFonts w:cstheme="minorHAnsi"/>
          <w:color w:val="000000" w:themeColor="text1"/>
        </w:rPr>
        <w:t xml:space="preserve"> </w:t>
      </w:r>
      <w:r w:rsidRPr="00BC69D4">
        <w:rPr>
          <w:rFonts w:cstheme="minorHAnsi"/>
          <w:color w:val="000000" w:themeColor="text1"/>
        </w:rPr>
        <w:t>grace. That is, sanctifying grace is the chief element of original justice. A third assertion states</w:t>
      </w:r>
      <w:r w:rsidR="006128E4" w:rsidRPr="00BC69D4">
        <w:rPr>
          <w:rFonts w:cstheme="minorHAnsi"/>
          <w:color w:val="000000" w:themeColor="text1"/>
        </w:rPr>
        <w:t xml:space="preserve"> </w:t>
      </w:r>
      <w:r w:rsidRPr="00BC69D4">
        <w:rPr>
          <w:rFonts w:cstheme="minorHAnsi"/>
          <w:color w:val="000000" w:themeColor="text1"/>
        </w:rPr>
        <w:t>that the state of pure nature would have included, besides the essential principles of the hum</w:t>
      </w:r>
      <w:r w:rsidR="006128E4" w:rsidRPr="00BC69D4">
        <w:rPr>
          <w:rFonts w:cstheme="minorHAnsi"/>
          <w:color w:val="000000" w:themeColor="text1"/>
        </w:rPr>
        <w:t>an</w:t>
      </w:r>
      <w:r w:rsidR="00085C2D" w:rsidRPr="00BC69D4">
        <w:rPr>
          <w:rFonts w:cstheme="minorHAnsi"/>
          <w:color w:val="000000" w:themeColor="text1"/>
        </w:rPr>
        <w:t xml:space="preserve"> </w:t>
      </w:r>
      <w:r w:rsidRPr="00BC69D4">
        <w:rPr>
          <w:rFonts w:cstheme="minorHAnsi"/>
          <w:color w:val="000000" w:themeColor="text1"/>
        </w:rPr>
        <w:t>and the faculties requisite for us to have the physical power to attain a natural end, special</w:t>
      </w:r>
      <w:r w:rsidR="00085C2D" w:rsidRPr="00BC69D4">
        <w:rPr>
          <w:rFonts w:cstheme="minorHAnsi"/>
          <w:color w:val="000000" w:themeColor="text1"/>
        </w:rPr>
        <w:t xml:space="preserve"> </w:t>
      </w:r>
      <w:r w:rsidRPr="00BC69D4">
        <w:rPr>
          <w:rFonts w:cstheme="minorHAnsi"/>
          <w:color w:val="000000" w:themeColor="text1"/>
        </w:rPr>
        <w:t>divine aids that are altogether necessary for us to have the moral power to attain our end. And</w:t>
      </w:r>
      <w:r w:rsidR="00085C2D" w:rsidRPr="00BC69D4">
        <w:rPr>
          <w:rFonts w:cstheme="minorHAnsi"/>
          <w:color w:val="000000" w:themeColor="text1"/>
        </w:rPr>
        <w:t xml:space="preserve"> </w:t>
      </w:r>
      <w:r w:rsidRPr="00BC69D4">
        <w:rPr>
          <w:rFonts w:cstheme="minorHAnsi"/>
          <w:color w:val="000000" w:themeColor="text1"/>
        </w:rPr>
        <w:t>a fourth assertion states that in the state of original justice assistance against the weakness of</w:t>
      </w:r>
      <w:r w:rsidR="00085C2D" w:rsidRPr="00BC69D4">
        <w:rPr>
          <w:rFonts w:cstheme="minorHAnsi"/>
          <w:color w:val="000000" w:themeColor="text1"/>
        </w:rPr>
        <w:t xml:space="preserve"> </w:t>
      </w:r>
      <w:r w:rsidRPr="00BC69D4">
        <w:rPr>
          <w:rFonts w:cstheme="minorHAnsi"/>
          <w:color w:val="000000" w:themeColor="text1"/>
        </w:rPr>
        <w:t>nature was had from the gift of integrity, which followed upon sanctifying grace; this would</w:t>
      </w:r>
      <w:r w:rsidR="00085C2D" w:rsidRPr="00BC69D4">
        <w:rPr>
          <w:rFonts w:cstheme="minorHAnsi"/>
          <w:color w:val="000000" w:themeColor="text1"/>
        </w:rPr>
        <w:t xml:space="preserve"> </w:t>
      </w:r>
      <w:r w:rsidRPr="00BC69D4">
        <w:rPr>
          <w:rFonts w:cstheme="minorHAnsi"/>
          <w:color w:val="000000" w:themeColor="text1"/>
        </w:rPr>
        <w:t>have been lost in the state of fallen and unrepaired nature, and the aids that would have helped</w:t>
      </w:r>
      <w:r w:rsidR="00085C2D" w:rsidRPr="00BC69D4">
        <w:rPr>
          <w:rFonts w:cstheme="minorHAnsi"/>
          <w:color w:val="000000" w:themeColor="text1"/>
        </w:rPr>
        <w:t xml:space="preserve"> </w:t>
      </w:r>
      <w:r w:rsidRPr="00BC69D4">
        <w:rPr>
          <w:rFonts w:cstheme="minorHAnsi"/>
          <w:color w:val="000000" w:themeColor="text1"/>
        </w:rPr>
        <w:t>us in the state of pure nature would also have been absent; finally in the state of fallen and</w:t>
      </w:r>
      <w:r w:rsidR="00085C2D" w:rsidRPr="00BC69D4">
        <w:rPr>
          <w:rFonts w:cstheme="minorHAnsi"/>
          <w:color w:val="000000" w:themeColor="text1"/>
        </w:rPr>
        <w:t xml:space="preserve"> </w:t>
      </w:r>
      <w:r w:rsidRPr="00BC69D4">
        <w:rPr>
          <w:rFonts w:cstheme="minorHAnsi"/>
          <w:color w:val="000000" w:themeColor="text1"/>
        </w:rPr>
        <w:t>repaired nature, despite the permanence of disordered lower appetites, the pursuit of the</w:t>
      </w:r>
      <w:r w:rsidR="00C76801" w:rsidRPr="00BC69D4">
        <w:rPr>
          <w:rFonts w:cstheme="minorHAnsi"/>
          <w:color w:val="000000" w:themeColor="text1"/>
        </w:rPr>
        <w:t xml:space="preserve"> </w:t>
      </w:r>
      <w:r w:rsidRPr="00BC69D4">
        <w:rPr>
          <w:rFonts w:cstheme="minorHAnsi"/>
          <w:color w:val="000000" w:themeColor="text1"/>
        </w:rPr>
        <w:t>ultimate supernatural end is morally possible through the lavishing of supernatural ass</w:t>
      </w:r>
      <w:r w:rsidR="00C76801" w:rsidRPr="00BC69D4">
        <w:rPr>
          <w:rFonts w:cstheme="minorHAnsi"/>
          <w:color w:val="000000" w:themeColor="text1"/>
        </w:rPr>
        <w:t>i</w:t>
      </w:r>
      <w:r w:rsidRPr="00BC69D4">
        <w:rPr>
          <w:rFonts w:cstheme="minorHAnsi"/>
          <w:color w:val="000000" w:themeColor="text1"/>
        </w:rPr>
        <w:t>st</w:t>
      </w:r>
      <w:r w:rsidR="00C76801" w:rsidRPr="00BC69D4">
        <w:rPr>
          <w:rFonts w:cstheme="minorHAnsi"/>
          <w:color w:val="000000" w:themeColor="text1"/>
        </w:rPr>
        <w:t>a</w:t>
      </w:r>
      <w:r w:rsidRPr="00BC69D4">
        <w:rPr>
          <w:rFonts w:cstheme="minorHAnsi"/>
          <w:color w:val="000000" w:themeColor="text1"/>
        </w:rPr>
        <w:t>nc</w:t>
      </w:r>
      <w:r w:rsidR="00C76801" w:rsidRPr="00BC69D4">
        <w:rPr>
          <w:rFonts w:cstheme="minorHAnsi"/>
          <w:color w:val="000000" w:themeColor="text1"/>
        </w:rPr>
        <w:t xml:space="preserve">e </w:t>
      </w:r>
      <w:r w:rsidRPr="00BC69D4">
        <w:rPr>
          <w:rFonts w:cstheme="minorHAnsi"/>
          <w:color w:val="000000" w:themeColor="text1"/>
        </w:rPr>
        <w:t>that we call grace. Boyer adds a corollary to the effect that, had fallen man not been aide</w:t>
      </w:r>
      <w:r w:rsidR="004F3447" w:rsidRPr="00BC69D4">
        <w:rPr>
          <w:rFonts w:cstheme="minorHAnsi"/>
          <w:color w:val="000000" w:themeColor="text1"/>
        </w:rPr>
        <w:t>d</w:t>
      </w:r>
      <w:r w:rsidR="00C76801" w:rsidRPr="00BC69D4">
        <w:rPr>
          <w:rFonts w:cstheme="minorHAnsi"/>
          <w:color w:val="000000" w:themeColor="text1"/>
        </w:rPr>
        <w:t xml:space="preserve"> </w:t>
      </w:r>
      <w:r w:rsidRPr="00BC69D4">
        <w:rPr>
          <w:rFonts w:cstheme="minorHAnsi"/>
          <w:color w:val="000000" w:themeColor="text1"/>
        </w:rPr>
        <w:t>by grace, his condition would have been worse than that of man in the state of pure nature.</w:t>
      </w:r>
      <w:r w:rsidR="004F3447" w:rsidRPr="00BC69D4">
        <w:rPr>
          <w:rFonts w:cstheme="minorHAnsi"/>
          <w:color w:val="000000" w:themeColor="text1"/>
        </w:rPr>
        <w:t xml:space="preserve"> </w:t>
      </w:r>
      <w:r w:rsidRPr="00BC69D4">
        <w:rPr>
          <w:rFonts w:cstheme="minorHAnsi"/>
          <w:color w:val="000000" w:themeColor="text1"/>
        </w:rPr>
        <w:t>These matters, while not spelled out in Lonergan's notes or in those of Crowe a</w:t>
      </w:r>
      <w:r w:rsidR="004F3447" w:rsidRPr="00BC69D4">
        <w:rPr>
          <w:rFonts w:cstheme="minorHAnsi"/>
          <w:color w:val="000000" w:themeColor="text1"/>
        </w:rPr>
        <w:t>n</w:t>
      </w:r>
      <w:r w:rsidRPr="00BC69D4">
        <w:rPr>
          <w:rFonts w:cstheme="minorHAnsi"/>
          <w:color w:val="000000" w:themeColor="text1"/>
        </w:rPr>
        <w:t xml:space="preserve">d </w:t>
      </w:r>
      <w:r w:rsidR="004F3447" w:rsidRPr="00BC69D4">
        <w:rPr>
          <w:rFonts w:cstheme="minorHAnsi"/>
          <w:color w:val="000000" w:themeColor="text1"/>
        </w:rPr>
        <w:t xml:space="preserve">Stewart </w:t>
      </w:r>
      <w:r w:rsidRPr="00BC69D4">
        <w:rPr>
          <w:rFonts w:cstheme="minorHAnsi"/>
          <w:color w:val="000000" w:themeColor="text1"/>
        </w:rPr>
        <w:t>nonetheless figured in Lonergan's remarks, as is clear from jottings particularly m Crowe</w:t>
      </w:r>
      <w:r w:rsidR="003C3085" w:rsidRPr="00BC69D4">
        <w:rPr>
          <w:rFonts w:cstheme="minorHAnsi"/>
          <w:color w:val="000000" w:themeColor="text1"/>
        </w:rPr>
        <w:t xml:space="preserve"> </w:t>
      </w:r>
      <w:r w:rsidRPr="00BC69D4">
        <w:rPr>
          <w:rFonts w:cstheme="minorHAnsi"/>
          <w:color w:val="000000" w:themeColor="text1"/>
        </w:rPr>
        <w:t>notes.</w:t>
      </w:r>
    </w:p>
    <w:p w14:paraId="786B6B00" w14:textId="343E2032" w:rsidR="000A3674" w:rsidRPr="00BC69D4" w:rsidRDefault="000A3674" w:rsidP="00570F40">
      <w:pPr>
        <w:pStyle w:val="NoSpacing"/>
        <w:ind w:left="720" w:hanging="720"/>
        <w:rPr>
          <w:rFonts w:cstheme="minorHAnsi"/>
          <w:i/>
          <w:iCs/>
          <w:color w:val="000000" w:themeColor="text1"/>
        </w:rPr>
      </w:pPr>
      <w:r w:rsidRPr="00BC69D4">
        <w:rPr>
          <w:rFonts w:cstheme="minorHAnsi"/>
          <w:color w:val="000000" w:themeColor="text1"/>
        </w:rPr>
        <w:t>18</w:t>
      </w:r>
      <w:r w:rsidR="003C3085" w:rsidRPr="00BC69D4">
        <w:rPr>
          <w:rFonts w:cstheme="minorHAnsi"/>
          <w:color w:val="000000" w:themeColor="text1"/>
        </w:rPr>
        <w:t xml:space="preserve"> </w:t>
      </w:r>
      <w:r w:rsidRPr="00BC69D4">
        <w:rPr>
          <w:rFonts w:cstheme="minorHAnsi"/>
          <w:color w:val="000000" w:themeColor="text1"/>
        </w:rPr>
        <w:t>At this point the order in 16200DTL040 no longer reflects that found in the Crowe and</w:t>
      </w:r>
      <w:r w:rsidR="003C3085" w:rsidRPr="00BC69D4">
        <w:rPr>
          <w:rFonts w:cstheme="minorHAnsi"/>
          <w:color w:val="000000" w:themeColor="text1"/>
        </w:rPr>
        <w:t xml:space="preserve"> </w:t>
      </w:r>
      <w:r w:rsidRPr="00BC69D4">
        <w:rPr>
          <w:rFonts w:cstheme="minorHAnsi"/>
          <w:color w:val="000000" w:themeColor="text1"/>
        </w:rPr>
        <w:t>Stewart notes. We are presenting the latter order here.</w:t>
      </w:r>
    </w:p>
    <w:p w14:paraId="0E38B307" w14:textId="00E166EE" w:rsidR="00F61586" w:rsidRPr="00BC69D4" w:rsidRDefault="000A3674" w:rsidP="00570F40">
      <w:pPr>
        <w:pStyle w:val="NoSpacing"/>
        <w:ind w:left="720" w:hanging="720"/>
        <w:rPr>
          <w:rFonts w:cstheme="minorHAnsi"/>
          <w:color w:val="000000" w:themeColor="text1"/>
        </w:rPr>
      </w:pPr>
      <w:r w:rsidRPr="00BC69D4">
        <w:rPr>
          <w:rFonts w:cstheme="minorHAnsi"/>
          <w:color w:val="000000" w:themeColor="text1"/>
        </w:rPr>
        <w:t>19</w:t>
      </w:r>
      <w:r w:rsidR="003C3085" w:rsidRPr="00BC69D4">
        <w:rPr>
          <w:rFonts w:cstheme="minorHAnsi"/>
          <w:color w:val="000000" w:themeColor="text1"/>
        </w:rPr>
        <w:t xml:space="preserve"> </w:t>
      </w:r>
      <w:r w:rsidRPr="00BC69D4">
        <w:rPr>
          <w:rFonts w:cstheme="minorHAnsi"/>
          <w:color w:val="000000" w:themeColor="text1"/>
        </w:rPr>
        <w:t>Boyer's first paragraph after the title "Pars Prima: De Gratia Divina Secundum Se (</w:t>
      </w:r>
      <w:r w:rsidR="00DB4AF0" w:rsidRPr="00BC69D4">
        <w:rPr>
          <w:rFonts w:cstheme="minorHAnsi"/>
          <w:color w:val="000000" w:themeColor="text1"/>
        </w:rPr>
        <w:t xml:space="preserve">21) </w:t>
      </w:r>
      <w:r w:rsidRPr="00BC69D4">
        <w:rPr>
          <w:rFonts w:cstheme="minorHAnsi"/>
          <w:color w:val="000000" w:themeColor="text1"/>
        </w:rPr>
        <w:t>quotes Tho</w:t>
      </w:r>
      <w:r w:rsidR="00DB4AF0" w:rsidRPr="00BC69D4">
        <w:rPr>
          <w:rFonts w:cstheme="minorHAnsi"/>
          <w:color w:val="000000" w:themeColor="text1"/>
        </w:rPr>
        <w:t>m</w:t>
      </w:r>
      <w:r w:rsidRPr="00BC69D4">
        <w:rPr>
          <w:rFonts w:cstheme="minorHAnsi"/>
          <w:color w:val="000000" w:themeColor="text1"/>
        </w:rPr>
        <w:t xml:space="preserve">as, q. 109, to the effect that there </w:t>
      </w:r>
      <w:r w:rsidR="00DB4AF0" w:rsidRPr="00BC69D4">
        <w:rPr>
          <w:rFonts w:cstheme="minorHAnsi"/>
          <w:color w:val="000000" w:themeColor="text1"/>
        </w:rPr>
        <w:t>i</w:t>
      </w:r>
      <w:r w:rsidRPr="00BC69D4">
        <w:rPr>
          <w:rFonts w:cstheme="minorHAnsi"/>
          <w:color w:val="000000" w:themeColor="text1"/>
        </w:rPr>
        <w:t xml:space="preserve">s here a </w:t>
      </w:r>
      <w:r w:rsidR="00DB4AF0" w:rsidRPr="00BC69D4">
        <w:rPr>
          <w:rFonts w:cstheme="minorHAnsi"/>
          <w:color w:val="000000" w:themeColor="text1"/>
        </w:rPr>
        <w:t>tripartite consideration:</w:t>
      </w:r>
      <w:r w:rsidRPr="00BC69D4">
        <w:rPr>
          <w:rFonts w:cstheme="minorHAnsi"/>
          <w:color w:val="000000" w:themeColor="text1"/>
        </w:rPr>
        <w:t xml:space="preserve"> the </w:t>
      </w:r>
      <w:r w:rsidR="00630293" w:rsidRPr="00BC69D4">
        <w:rPr>
          <w:rFonts w:cstheme="minorHAnsi"/>
          <w:color w:val="000000" w:themeColor="text1"/>
        </w:rPr>
        <w:t xml:space="preserve">necessity </w:t>
      </w:r>
      <w:r w:rsidRPr="00BC69D4">
        <w:rPr>
          <w:rFonts w:cstheme="minorHAnsi"/>
          <w:color w:val="000000" w:themeColor="text1"/>
        </w:rPr>
        <w:t>of grace, the essence of grace, and the division of grace. When Lonergan adds " &amp; sqq.</w:t>
      </w:r>
      <w:r w:rsidR="00C82F86" w:rsidRPr="00BC69D4">
        <w:rPr>
          <w:rFonts w:cstheme="minorHAnsi"/>
          <w:color w:val="000000" w:themeColor="text1"/>
        </w:rPr>
        <w:t xml:space="preserve">” he is </w:t>
      </w:r>
      <w:r w:rsidRPr="00BC69D4">
        <w:rPr>
          <w:rFonts w:cstheme="minorHAnsi"/>
          <w:color w:val="000000" w:themeColor="text1"/>
        </w:rPr>
        <w:t xml:space="preserve">indicating that both Boyer and he are following the order of the </w:t>
      </w:r>
      <w:r w:rsidRPr="00BC69D4">
        <w:rPr>
          <w:rFonts w:cstheme="minorHAnsi"/>
          <w:i/>
          <w:iCs/>
          <w:color w:val="000000" w:themeColor="text1"/>
        </w:rPr>
        <w:t xml:space="preserve">Prima Secundae's </w:t>
      </w:r>
      <w:r w:rsidRPr="00BC69D4">
        <w:rPr>
          <w:rFonts w:cstheme="minorHAnsi"/>
          <w:color w:val="000000" w:themeColor="text1"/>
        </w:rPr>
        <w:t>treat</w:t>
      </w:r>
      <w:r w:rsidR="0072423B" w:rsidRPr="00BC69D4">
        <w:rPr>
          <w:rFonts w:cstheme="minorHAnsi"/>
          <w:color w:val="000000" w:themeColor="text1"/>
        </w:rPr>
        <w:t xml:space="preserve">ment of </w:t>
      </w:r>
      <w:r w:rsidRPr="00BC69D4">
        <w:rPr>
          <w:rFonts w:cstheme="minorHAnsi"/>
          <w:color w:val="000000" w:themeColor="text1"/>
        </w:rPr>
        <w:t xml:space="preserve">grace. Lonergan will stay with Boyer's order to a point and then go off on </w:t>
      </w:r>
      <w:r w:rsidR="00690EB4" w:rsidRPr="00BC69D4">
        <w:rPr>
          <w:rFonts w:cstheme="minorHAnsi"/>
          <w:color w:val="000000" w:themeColor="text1"/>
        </w:rPr>
        <w:t xml:space="preserve">his own. There is </w:t>
      </w:r>
      <w:r w:rsidRPr="00BC69D4">
        <w:rPr>
          <w:rFonts w:cstheme="minorHAnsi"/>
          <w:color w:val="000000" w:themeColor="text1"/>
        </w:rPr>
        <w:t xml:space="preserve">nothing in either set of Lonergan's notes that reflects the </w:t>
      </w:r>
      <w:r w:rsidR="00BC2728" w:rsidRPr="00BC69D4">
        <w:rPr>
          <w:rFonts w:cstheme="minorHAnsi"/>
          <w:color w:val="000000" w:themeColor="text1"/>
        </w:rPr>
        <w:t>present</w:t>
      </w:r>
      <w:r w:rsidRPr="00BC69D4">
        <w:rPr>
          <w:rFonts w:cstheme="minorHAnsi"/>
          <w:color w:val="000000" w:themeColor="text1"/>
        </w:rPr>
        <w:t xml:space="preserve"> material, and so it is like</w:t>
      </w:r>
      <w:r w:rsidR="007024E4" w:rsidRPr="00BC69D4">
        <w:rPr>
          <w:rFonts w:cstheme="minorHAnsi"/>
          <w:color w:val="000000" w:themeColor="text1"/>
        </w:rPr>
        <w:t>l</w:t>
      </w:r>
      <w:r w:rsidRPr="00BC69D4">
        <w:rPr>
          <w:rFonts w:cstheme="minorHAnsi"/>
          <w:color w:val="000000" w:themeColor="text1"/>
        </w:rPr>
        <w:t>y</w:t>
      </w:r>
      <w:r w:rsidR="007024E4" w:rsidRPr="00BC69D4">
        <w:rPr>
          <w:rFonts w:cstheme="minorHAnsi"/>
          <w:color w:val="000000" w:themeColor="text1"/>
        </w:rPr>
        <w:t xml:space="preserve"> </w:t>
      </w:r>
      <w:r w:rsidRPr="00BC69D4">
        <w:rPr>
          <w:rFonts w:cstheme="minorHAnsi"/>
          <w:color w:val="000000" w:themeColor="text1"/>
        </w:rPr>
        <w:t>the notes of Crowe and Stewart are transcribing Lonergan's commentary on Boyer.</w:t>
      </w:r>
    </w:p>
    <w:p w14:paraId="138DB88F" w14:textId="3D7AB477" w:rsidR="001F75E5" w:rsidRPr="00BC69D4" w:rsidRDefault="000815E4" w:rsidP="00570F40">
      <w:pPr>
        <w:pStyle w:val="NoSpacing"/>
        <w:ind w:left="720" w:hanging="720"/>
        <w:rPr>
          <w:rFonts w:cstheme="minorHAnsi"/>
          <w:color w:val="000000" w:themeColor="text1"/>
        </w:rPr>
      </w:pPr>
      <w:r w:rsidRPr="00BC69D4">
        <w:rPr>
          <w:rFonts w:cstheme="minorHAnsi"/>
          <w:color w:val="000000" w:themeColor="text1"/>
        </w:rPr>
        <w:t>20 Here there is</w:t>
      </w:r>
      <w:r w:rsidR="00FE004A" w:rsidRPr="00BC69D4">
        <w:rPr>
          <w:rFonts w:cstheme="minorHAnsi"/>
          <w:color w:val="000000" w:themeColor="text1"/>
        </w:rPr>
        <w:t xml:space="preserve"> </w:t>
      </w:r>
      <w:r w:rsidRPr="00BC69D4">
        <w:rPr>
          <w:rFonts w:cstheme="minorHAnsi"/>
          <w:color w:val="000000" w:themeColor="text1"/>
        </w:rPr>
        <w:t>something in Lonergan's own notes (16200DTL040, 9) that indicates he did</w:t>
      </w:r>
      <w:r w:rsidR="007024E4" w:rsidRPr="00BC69D4">
        <w:rPr>
          <w:rFonts w:cstheme="minorHAnsi"/>
          <w:color w:val="000000" w:themeColor="text1"/>
        </w:rPr>
        <w:t xml:space="preserve"> </w:t>
      </w:r>
      <w:r w:rsidR="00E900C4" w:rsidRPr="00BC69D4">
        <w:rPr>
          <w:rFonts w:cstheme="minorHAnsi"/>
          <w:color w:val="000000" w:themeColor="text1"/>
        </w:rPr>
        <w:t xml:space="preserve">more than </w:t>
      </w:r>
      <w:r w:rsidRPr="00BC69D4">
        <w:rPr>
          <w:rFonts w:cstheme="minorHAnsi"/>
          <w:color w:val="000000" w:themeColor="text1"/>
        </w:rPr>
        <w:t>s</w:t>
      </w:r>
      <w:r w:rsidR="00E900C4" w:rsidRPr="00BC69D4">
        <w:rPr>
          <w:rFonts w:cstheme="minorHAnsi"/>
          <w:color w:val="000000" w:themeColor="text1"/>
        </w:rPr>
        <w:t>im</w:t>
      </w:r>
      <w:r w:rsidRPr="00BC69D4">
        <w:rPr>
          <w:rFonts w:cstheme="minorHAnsi"/>
          <w:color w:val="000000" w:themeColor="text1"/>
        </w:rPr>
        <w:t>ply comment on Boyer. But not everything contained in the notes of Stewart and</w:t>
      </w:r>
      <w:r w:rsidR="00E900C4" w:rsidRPr="00BC69D4">
        <w:rPr>
          <w:rFonts w:cstheme="minorHAnsi"/>
          <w:color w:val="000000" w:themeColor="text1"/>
        </w:rPr>
        <w:t xml:space="preserve"> </w:t>
      </w:r>
      <w:r w:rsidR="001F75E5" w:rsidRPr="00BC69D4">
        <w:rPr>
          <w:rFonts w:cstheme="minorHAnsi"/>
          <w:color w:val="000000" w:themeColor="text1"/>
        </w:rPr>
        <w:t>Crowe can be found on the relevant page in Lonergan's notes.</w:t>
      </w:r>
    </w:p>
    <w:p w14:paraId="1C7DD148" w14:textId="39605F57" w:rsidR="00F61586" w:rsidRPr="00BC69D4" w:rsidRDefault="001F75E5" w:rsidP="00570F40">
      <w:pPr>
        <w:pStyle w:val="NoSpacing"/>
        <w:ind w:left="720" w:hanging="720"/>
        <w:rPr>
          <w:rFonts w:cstheme="minorHAnsi"/>
          <w:color w:val="000000" w:themeColor="text1"/>
        </w:rPr>
      </w:pPr>
      <w:r w:rsidRPr="00BC69D4">
        <w:rPr>
          <w:rFonts w:cstheme="minorHAnsi"/>
          <w:color w:val="000000" w:themeColor="text1"/>
        </w:rPr>
        <w:t>21 16200DTL040, 9, expands: "What is given as a reward for our good wor</w:t>
      </w:r>
      <w:r w:rsidR="00215E5D" w:rsidRPr="00BC69D4">
        <w:rPr>
          <w:rFonts w:cstheme="minorHAnsi"/>
          <w:color w:val="000000" w:themeColor="text1"/>
        </w:rPr>
        <w:t>ks</w:t>
      </w:r>
      <w:r w:rsidRPr="00BC69D4">
        <w:rPr>
          <w:rFonts w:cstheme="minorHAnsi"/>
          <w:color w:val="000000" w:themeColor="text1"/>
        </w:rPr>
        <w:t xml:space="preserve"> </w:t>
      </w:r>
      <w:r w:rsidR="00215E5D" w:rsidRPr="00BC69D4">
        <w:rPr>
          <w:rFonts w:cstheme="minorHAnsi"/>
          <w:color w:val="000000" w:themeColor="text1"/>
        </w:rPr>
        <w:t xml:space="preserve">although it </w:t>
      </w:r>
      <w:r w:rsidRPr="00BC69D4">
        <w:rPr>
          <w:rFonts w:cstheme="minorHAnsi"/>
          <w:color w:val="000000" w:themeColor="text1"/>
        </w:rPr>
        <w:t xml:space="preserve">is directly comparable to those works, is not grace </w:t>
      </w:r>
      <w:r w:rsidR="00BC69D4" w:rsidRPr="00BC69D4">
        <w:rPr>
          <w:rFonts w:cstheme="minorHAnsi"/>
          <w:color w:val="000000" w:themeColor="text1"/>
        </w:rPr>
        <w:t>...;</w:t>
      </w:r>
      <w:r w:rsidRPr="00BC69D4">
        <w:rPr>
          <w:rFonts w:cstheme="minorHAnsi"/>
          <w:color w:val="000000" w:themeColor="text1"/>
        </w:rPr>
        <w:t xml:space="preserve"> nevertheless absolutely speaking it</w:t>
      </w:r>
      <w:r w:rsidR="009669AA" w:rsidRPr="00BC69D4">
        <w:rPr>
          <w:rFonts w:cstheme="minorHAnsi"/>
          <w:color w:val="000000" w:themeColor="text1"/>
        </w:rPr>
        <w:t xml:space="preserve"> can </w:t>
      </w:r>
      <w:r w:rsidRPr="00BC69D4">
        <w:rPr>
          <w:rFonts w:cstheme="minorHAnsi"/>
          <w:color w:val="000000" w:themeColor="text1"/>
        </w:rPr>
        <w:t>be grace, that is, if those works are done out of grace. For the cause of a cause is a cau</w:t>
      </w:r>
      <w:r w:rsidR="009E4AAA" w:rsidRPr="00BC69D4">
        <w:rPr>
          <w:rFonts w:cstheme="minorHAnsi"/>
          <w:color w:val="000000" w:themeColor="text1"/>
        </w:rPr>
        <w:t xml:space="preserve">se of </w:t>
      </w:r>
      <w:r w:rsidRPr="00BC69D4">
        <w:rPr>
          <w:rFonts w:cstheme="minorHAnsi"/>
          <w:color w:val="000000" w:themeColor="text1"/>
        </w:rPr>
        <w:t>that which is caused. And whatever causes something to have a certain quality possesse</w:t>
      </w:r>
      <w:r w:rsidR="009E4AAA" w:rsidRPr="00BC69D4">
        <w:rPr>
          <w:rFonts w:cstheme="minorHAnsi"/>
          <w:color w:val="000000" w:themeColor="text1"/>
        </w:rPr>
        <w:t xml:space="preserve">s that </w:t>
      </w:r>
      <w:r w:rsidRPr="00BC69D4">
        <w:rPr>
          <w:rFonts w:cstheme="minorHAnsi"/>
          <w:color w:val="000000" w:themeColor="text1"/>
        </w:rPr>
        <w:t>quality itself and to a greater degree. Eternal life is the r</w:t>
      </w:r>
      <w:r w:rsidR="00DD595B" w:rsidRPr="00BC69D4">
        <w:rPr>
          <w:rFonts w:cstheme="minorHAnsi"/>
          <w:color w:val="000000" w:themeColor="text1"/>
        </w:rPr>
        <w:t>e</w:t>
      </w:r>
      <w:r w:rsidRPr="00BC69D4">
        <w:rPr>
          <w:rFonts w:cstheme="minorHAnsi"/>
          <w:color w:val="000000" w:themeColor="text1"/>
        </w:rPr>
        <w:t>ward for deeds done; but these</w:t>
      </w:r>
      <w:r w:rsidR="00DD595B" w:rsidRPr="00BC69D4">
        <w:rPr>
          <w:rFonts w:cstheme="minorHAnsi"/>
          <w:color w:val="000000" w:themeColor="text1"/>
        </w:rPr>
        <w:t xml:space="preserve"> deeds </w:t>
      </w:r>
      <w:r w:rsidRPr="00BC69D4">
        <w:rPr>
          <w:rFonts w:cstheme="minorHAnsi"/>
          <w:color w:val="000000" w:themeColor="text1"/>
        </w:rPr>
        <w:t>are meritorious because of grace; hence absolutely speaking eternal life is grace."</w:t>
      </w:r>
    </w:p>
    <w:p w14:paraId="3A8627B1" w14:textId="693631EB" w:rsidR="00B4319E" w:rsidRPr="00BC69D4" w:rsidRDefault="001F75E5" w:rsidP="00570F40">
      <w:pPr>
        <w:pStyle w:val="NoSpacing"/>
        <w:ind w:left="720" w:hanging="720"/>
        <w:rPr>
          <w:rFonts w:cstheme="minorHAnsi"/>
          <w:color w:val="000000" w:themeColor="text1"/>
        </w:rPr>
      </w:pPr>
      <w:r w:rsidRPr="00BC69D4">
        <w:rPr>
          <w:rFonts w:cstheme="minorHAnsi"/>
          <w:color w:val="000000" w:themeColor="text1"/>
        </w:rPr>
        <w:t>22</w:t>
      </w:r>
      <w:r w:rsidR="00FE004A" w:rsidRPr="00BC69D4">
        <w:rPr>
          <w:rFonts w:cstheme="minorHAnsi"/>
          <w:color w:val="000000" w:themeColor="text1"/>
        </w:rPr>
        <w:t xml:space="preserve"> </w:t>
      </w:r>
      <w:r w:rsidR="00DD595B" w:rsidRPr="00BC69D4">
        <w:rPr>
          <w:rFonts w:cstheme="minorHAnsi"/>
          <w:color w:val="000000" w:themeColor="text1"/>
        </w:rPr>
        <w:t xml:space="preserve">Here </w:t>
      </w:r>
      <w:r w:rsidRPr="00BC69D4">
        <w:rPr>
          <w:rFonts w:cstheme="minorHAnsi"/>
          <w:color w:val="000000" w:themeColor="text1"/>
        </w:rPr>
        <w:t>again there is material in 16200DTL040, at 10. Again, not everything contained in the</w:t>
      </w:r>
      <w:r w:rsidR="00E21623" w:rsidRPr="00BC69D4">
        <w:rPr>
          <w:rFonts w:cstheme="minorHAnsi"/>
          <w:color w:val="000000" w:themeColor="text1"/>
        </w:rPr>
        <w:t xml:space="preserve"> Notes of Crowe</w:t>
      </w:r>
      <w:r w:rsidRPr="00BC69D4">
        <w:rPr>
          <w:rFonts w:cstheme="minorHAnsi"/>
          <w:color w:val="000000" w:themeColor="text1"/>
        </w:rPr>
        <w:t xml:space="preserve"> and</w:t>
      </w:r>
      <w:r w:rsidR="00E21623" w:rsidRPr="00BC69D4">
        <w:rPr>
          <w:rFonts w:cstheme="minorHAnsi"/>
          <w:color w:val="000000" w:themeColor="text1"/>
        </w:rPr>
        <w:t xml:space="preserve"> </w:t>
      </w:r>
      <w:r w:rsidRPr="00BC69D4">
        <w:rPr>
          <w:rFonts w:cstheme="minorHAnsi"/>
          <w:color w:val="000000" w:themeColor="text1"/>
        </w:rPr>
        <w:t>Stewart is found in Lonergan's notes. At some points he is simply repeating</w:t>
      </w:r>
      <w:r w:rsidR="00E21623" w:rsidRPr="00BC69D4">
        <w:rPr>
          <w:rFonts w:cstheme="minorHAnsi"/>
          <w:color w:val="000000" w:themeColor="text1"/>
        </w:rPr>
        <w:t xml:space="preserve"> </w:t>
      </w:r>
      <w:r w:rsidR="002D5D64" w:rsidRPr="00BC69D4">
        <w:rPr>
          <w:rFonts w:cstheme="minorHAnsi"/>
          <w:color w:val="000000" w:themeColor="text1"/>
        </w:rPr>
        <w:t>what can b</w:t>
      </w:r>
      <w:r w:rsidRPr="00BC69D4">
        <w:rPr>
          <w:rFonts w:cstheme="minorHAnsi"/>
          <w:color w:val="000000" w:themeColor="text1"/>
        </w:rPr>
        <w:t xml:space="preserve">e </w:t>
      </w:r>
      <w:r w:rsidR="002D5D64" w:rsidRPr="00BC69D4">
        <w:rPr>
          <w:rFonts w:cstheme="minorHAnsi"/>
          <w:color w:val="000000" w:themeColor="text1"/>
        </w:rPr>
        <w:t>f</w:t>
      </w:r>
      <w:r w:rsidRPr="00BC69D4">
        <w:rPr>
          <w:rFonts w:cstheme="minorHAnsi"/>
          <w:color w:val="000000" w:themeColor="text1"/>
        </w:rPr>
        <w:t xml:space="preserve">ound </w:t>
      </w:r>
      <w:r w:rsidR="002D5D64" w:rsidRPr="00BC69D4">
        <w:rPr>
          <w:rFonts w:cstheme="minorHAnsi"/>
          <w:color w:val="000000" w:themeColor="text1"/>
        </w:rPr>
        <w:t>in</w:t>
      </w:r>
      <w:r w:rsidRPr="00BC69D4">
        <w:rPr>
          <w:rFonts w:cstheme="minorHAnsi"/>
          <w:color w:val="000000" w:themeColor="text1"/>
        </w:rPr>
        <w:t xml:space="preserve"> Boyer.</w:t>
      </w:r>
    </w:p>
    <w:p w14:paraId="7C393338" w14:textId="4E36EE65" w:rsidR="00B86B27" w:rsidRPr="00BC69D4" w:rsidRDefault="00570F40" w:rsidP="00E55EDB">
      <w:pPr>
        <w:pStyle w:val="NoSpacing"/>
        <w:ind w:left="720" w:hanging="720"/>
        <w:rPr>
          <w:rFonts w:cstheme="minorHAnsi"/>
          <w:color w:val="000000" w:themeColor="text1"/>
        </w:rPr>
      </w:pPr>
      <w:r w:rsidRPr="00BC69D4">
        <w:rPr>
          <w:rFonts w:cstheme="minorHAnsi"/>
          <w:color w:val="000000" w:themeColor="text1"/>
        </w:rPr>
        <w:t>23</w:t>
      </w:r>
      <w:r w:rsidR="00FE004A" w:rsidRPr="00BC69D4">
        <w:rPr>
          <w:rFonts w:cstheme="minorHAnsi"/>
          <w:color w:val="000000" w:themeColor="text1"/>
        </w:rPr>
        <w:t xml:space="preserve"> </w:t>
      </w:r>
      <w:r w:rsidR="002D5D64" w:rsidRPr="00BC69D4">
        <w:rPr>
          <w:rFonts w:cstheme="minorHAnsi"/>
          <w:color w:val="000000" w:themeColor="text1"/>
        </w:rPr>
        <w:t>See</w:t>
      </w:r>
      <w:r w:rsidRPr="00BC69D4">
        <w:rPr>
          <w:rFonts w:cstheme="minorHAnsi"/>
          <w:color w:val="000000" w:themeColor="text1"/>
        </w:rPr>
        <w:t xml:space="preserve"> B</w:t>
      </w:r>
      <w:r w:rsidR="002D5D64" w:rsidRPr="00BC69D4">
        <w:rPr>
          <w:rFonts w:cstheme="minorHAnsi"/>
          <w:color w:val="000000" w:themeColor="text1"/>
        </w:rPr>
        <w:t>o</w:t>
      </w:r>
      <w:r w:rsidRPr="00BC69D4">
        <w:rPr>
          <w:rFonts w:cstheme="minorHAnsi"/>
          <w:color w:val="000000" w:themeColor="text1"/>
        </w:rPr>
        <w:t xml:space="preserve">yer, </w:t>
      </w:r>
      <w:r w:rsidR="002D5D64" w:rsidRPr="00BC69D4">
        <w:rPr>
          <w:rFonts w:cstheme="minorHAnsi"/>
          <w:color w:val="000000" w:themeColor="text1"/>
        </w:rPr>
        <w:t>T</w:t>
      </w:r>
      <w:r w:rsidRPr="00BC69D4">
        <w:rPr>
          <w:rFonts w:cstheme="minorHAnsi"/>
          <w:color w:val="000000" w:themeColor="text1"/>
        </w:rPr>
        <w:t>ractatus de gratia, Thesis XIII, part 1 (152-61). The first part of the thesis reads,</w:t>
      </w:r>
      <w:r w:rsidR="002D5D64" w:rsidRPr="00BC69D4">
        <w:rPr>
          <w:rFonts w:cstheme="minorHAnsi"/>
          <w:color w:val="000000" w:themeColor="text1"/>
        </w:rPr>
        <w:t xml:space="preserve"> </w:t>
      </w:r>
      <w:r w:rsidR="00E55EDB" w:rsidRPr="00BC69D4">
        <w:rPr>
          <w:rFonts w:cstheme="minorHAnsi"/>
          <w:color w:val="000000" w:themeColor="text1"/>
        </w:rPr>
        <w:t>“Gratia habitualis non est merus favor extrinsecus Dei, sed est donum animae inhaerens et in ipsa physice permanens.”</w:t>
      </w:r>
    </w:p>
    <w:sectPr w:rsidR="00B86B27" w:rsidRPr="00BC69D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iddenHorzOCR">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start w:val="1"/>
      <w:numFmt w:val="decimal"/>
      <w:lvlText w:val="%1."/>
      <w:lvlJc w:val="left"/>
      <w:pPr>
        <w:ind w:left="309" w:hanging="209"/>
      </w:pPr>
      <w:rPr>
        <w:rFonts w:ascii="Times New Roman" w:hAnsi="Times New Roman" w:cs="Times New Roman"/>
        <w:b/>
        <w:bCs/>
        <w:color w:val="484848"/>
        <w:w w:val="105"/>
        <w:sz w:val="20"/>
        <w:szCs w:val="20"/>
      </w:rPr>
    </w:lvl>
    <w:lvl w:ilvl="1">
      <w:start w:val="1"/>
      <w:numFmt w:val="decimal"/>
      <w:lvlText w:val="%2."/>
      <w:lvlJc w:val="left"/>
      <w:pPr>
        <w:ind w:left="821" w:hanging="369"/>
      </w:pPr>
      <w:rPr>
        <w:b w:val="0"/>
        <w:bCs w:val="0"/>
        <w:spacing w:val="-1"/>
        <w:w w:val="102"/>
      </w:rPr>
    </w:lvl>
    <w:lvl w:ilvl="2">
      <w:numFmt w:val="bullet"/>
      <w:lvlText w:val="•"/>
      <w:lvlJc w:val="left"/>
      <w:pPr>
        <w:ind w:left="1487" w:hanging="369"/>
      </w:pPr>
    </w:lvl>
    <w:lvl w:ilvl="3">
      <w:numFmt w:val="bullet"/>
      <w:lvlText w:val="•"/>
      <w:lvlJc w:val="left"/>
      <w:pPr>
        <w:ind w:left="2155" w:hanging="369"/>
      </w:pPr>
    </w:lvl>
    <w:lvl w:ilvl="4">
      <w:numFmt w:val="bullet"/>
      <w:lvlText w:val="•"/>
      <w:lvlJc w:val="left"/>
      <w:pPr>
        <w:ind w:left="2823" w:hanging="369"/>
      </w:pPr>
    </w:lvl>
    <w:lvl w:ilvl="5">
      <w:numFmt w:val="bullet"/>
      <w:lvlText w:val="•"/>
      <w:lvlJc w:val="left"/>
      <w:pPr>
        <w:ind w:left="3490" w:hanging="369"/>
      </w:pPr>
    </w:lvl>
    <w:lvl w:ilvl="6">
      <w:numFmt w:val="bullet"/>
      <w:lvlText w:val="•"/>
      <w:lvlJc w:val="left"/>
      <w:pPr>
        <w:ind w:left="4158" w:hanging="369"/>
      </w:pPr>
    </w:lvl>
    <w:lvl w:ilvl="7">
      <w:numFmt w:val="bullet"/>
      <w:lvlText w:val="•"/>
      <w:lvlJc w:val="left"/>
      <w:pPr>
        <w:ind w:left="4826" w:hanging="369"/>
      </w:pPr>
    </w:lvl>
    <w:lvl w:ilvl="8">
      <w:numFmt w:val="bullet"/>
      <w:lvlText w:val="•"/>
      <w:lvlJc w:val="left"/>
      <w:pPr>
        <w:ind w:left="5493" w:hanging="369"/>
      </w:pPr>
    </w:lvl>
  </w:abstractNum>
  <w:abstractNum w:abstractNumId="1" w15:restartNumberingAfterBreak="0">
    <w:nsid w:val="00000403"/>
    <w:multiLevelType w:val="multilevel"/>
    <w:tmpl w:val="BE1E27CE"/>
    <w:lvl w:ilvl="0">
      <w:start w:val="4"/>
      <w:numFmt w:val="decimal"/>
      <w:lvlText w:val="%1."/>
      <w:lvlJc w:val="left"/>
      <w:pPr>
        <w:ind w:left="1082" w:hanging="362"/>
      </w:pPr>
      <w:rPr>
        <w:rFonts w:ascii="Calibri" w:hAnsi="Calibri" w:cs="Times New Roman"/>
        <w:b w:val="0"/>
        <w:bCs w:val="0"/>
        <w:color w:val="494949"/>
        <w:w w:val="92"/>
        <w:sz w:val="22"/>
        <w:szCs w:val="22"/>
      </w:rPr>
    </w:lvl>
    <w:lvl w:ilvl="1">
      <w:start w:val="1"/>
      <w:numFmt w:val="lowerLetter"/>
      <w:lvlText w:val="(%2)"/>
      <w:lvlJc w:val="left"/>
      <w:pPr>
        <w:ind w:left="1032" w:hanging="360"/>
      </w:pPr>
      <w:rPr>
        <w:rFonts w:ascii="Times New Roman" w:hAnsi="Times New Roman" w:cs="Times New Roman"/>
        <w:b w:val="0"/>
        <w:bCs w:val="0"/>
        <w:color w:val="494949"/>
        <w:spacing w:val="-1"/>
        <w:w w:val="94"/>
        <w:sz w:val="22"/>
        <w:szCs w:val="22"/>
      </w:rPr>
    </w:lvl>
    <w:lvl w:ilvl="2">
      <w:start w:val="1"/>
      <w:numFmt w:val="lowerLetter"/>
      <w:lvlText w:val="%3)"/>
      <w:lvlJc w:val="left"/>
      <w:pPr>
        <w:ind w:left="1739" w:hanging="360"/>
      </w:pPr>
    </w:lvl>
    <w:lvl w:ilvl="3">
      <w:numFmt w:val="bullet"/>
      <w:lvlText w:val="•"/>
      <w:lvlJc w:val="left"/>
      <w:pPr>
        <w:ind w:left="2398" w:hanging="360"/>
      </w:pPr>
    </w:lvl>
    <w:lvl w:ilvl="4">
      <w:numFmt w:val="bullet"/>
      <w:lvlText w:val="•"/>
      <w:lvlJc w:val="left"/>
      <w:pPr>
        <w:ind w:left="3057" w:hanging="360"/>
      </w:pPr>
    </w:lvl>
    <w:lvl w:ilvl="5">
      <w:numFmt w:val="bullet"/>
      <w:lvlText w:val="•"/>
      <w:lvlJc w:val="left"/>
      <w:pPr>
        <w:ind w:left="3716" w:hanging="360"/>
      </w:pPr>
    </w:lvl>
    <w:lvl w:ilvl="6">
      <w:numFmt w:val="bullet"/>
      <w:lvlText w:val="•"/>
      <w:lvlJc w:val="left"/>
      <w:pPr>
        <w:ind w:left="4374" w:hanging="360"/>
      </w:pPr>
    </w:lvl>
    <w:lvl w:ilvl="7">
      <w:numFmt w:val="bullet"/>
      <w:lvlText w:val="•"/>
      <w:lvlJc w:val="left"/>
      <w:pPr>
        <w:ind w:left="5033" w:hanging="360"/>
      </w:pPr>
    </w:lvl>
    <w:lvl w:ilvl="8">
      <w:numFmt w:val="bullet"/>
      <w:lvlText w:val="•"/>
      <w:lvlJc w:val="left"/>
      <w:pPr>
        <w:ind w:left="5692" w:hanging="360"/>
      </w:pPr>
    </w:lvl>
  </w:abstractNum>
  <w:abstractNum w:abstractNumId="2" w15:restartNumberingAfterBreak="0">
    <w:nsid w:val="00BC5E12"/>
    <w:multiLevelType w:val="multilevel"/>
    <w:tmpl w:val="08A63DD4"/>
    <w:lvl w:ilvl="0">
      <w:start w:val="1"/>
      <w:numFmt w:val="decimal"/>
      <w:lvlText w:val="%1."/>
      <w:lvlJc w:val="left"/>
      <w:pPr>
        <w:ind w:left="309" w:hanging="209"/>
      </w:pPr>
      <w:rPr>
        <w:rFonts w:ascii="Times New Roman" w:hAnsi="Times New Roman" w:cs="Times New Roman"/>
        <w:b/>
        <w:bCs/>
        <w:color w:val="484848"/>
        <w:w w:val="105"/>
        <w:sz w:val="20"/>
        <w:szCs w:val="20"/>
      </w:rPr>
    </w:lvl>
    <w:lvl w:ilvl="1">
      <w:start w:val="1"/>
      <w:numFmt w:val="decimal"/>
      <w:lvlText w:val="%2."/>
      <w:lvlJc w:val="left"/>
      <w:pPr>
        <w:ind w:left="821" w:hanging="369"/>
      </w:pPr>
      <w:rPr>
        <w:b w:val="0"/>
        <w:bCs w:val="0"/>
        <w:spacing w:val="-1"/>
        <w:w w:val="102"/>
      </w:rPr>
    </w:lvl>
    <w:lvl w:ilvl="2">
      <w:start w:val="6"/>
      <w:numFmt w:val="decimal"/>
      <w:lvlText w:val="%3."/>
      <w:lvlJc w:val="left"/>
      <w:pPr>
        <w:ind w:left="1478" w:hanging="360"/>
      </w:pPr>
      <w:rPr>
        <w:rFonts w:hint="default"/>
      </w:rPr>
    </w:lvl>
    <w:lvl w:ilvl="3">
      <w:numFmt w:val="bullet"/>
      <w:lvlText w:val="•"/>
      <w:lvlJc w:val="left"/>
      <w:pPr>
        <w:ind w:left="2155" w:hanging="369"/>
      </w:pPr>
    </w:lvl>
    <w:lvl w:ilvl="4">
      <w:numFmt w:val="bullet"/>
      <w:lvlText w:val="•"/>
      <w:lvlJc w:val="left"/>
      <w:pPr>
        <w:ind w:left="2823" w:hanging="369"/>
      </w:pPr>
    </w:lvl>
    <w:lvl w:ilvl="5">
      <w:numFmt w:val="bullet"/>
      <w:lvlText w:val="•"/>
      <w:lvlJc w:val="left"/>
      <w:pPr>
        <w:ind w:left="3490" w:hanging="369"/>
      </w:pPr>
    </w:lvl>
    <w:lvl w:ilvl="6">
      <w:numFmt w:val="bullet"/>
      <w:lvlText w:val="•"/>
      <w:lvlJc w:val="left"/>
      <w:pPr>
        <w:ind w:left="4158" w:hanging="369"/>
      </w:pPr>
    </w:lvl>
    <w:lvl w:ilvl="7">
      <w:numFmt w:val="bullet"/>
      <w:lvlText w:val="•"/>
      <w:lvlJc w:val="left"/>
      <w:pPr>
        <w:ind w:left="4826" w:hanging="369"/>
      </w:pPr>
    </w:lvl>
    <w:lvl w:ilvl="8">
      <w:numFmt w:val="bullet"/>
      <w:lvlText w:val="•"/>
      <w:lvlJc w:val="left"/>
      <w:pPr>
        <w:ind w:left="5493" w:hanging="369"/>
      </w:pPr>
    </w:lvl>
  </w:abstractNum>
  <w:abstractNum w:abstractNumId="3" w15:restartNumberingAfterBreak="0">
    <w:nsid w:val="08F13CE7"/>
    <w:multiLevelType w:val="hybridMultilevel"/>
    <w:tmpl w:val="E48429FC"/>
    <w:lvl w:ilvl="0" w:tplc="B4C21CE8">
      <w:start w:val="6"/>
      <w:numFmt w:val="decimal"/>
      <w:lvlText w:val="%1."/>
      <w:lvlJc w:val="left"/>
      <w:pPr>
        <w:ind w:left="669" w:hanging="360"/>
      </w:pPr>
      <w:rPr>
        <w:rFonts w:hint="default"/>
      </w:rPr>
    </w:lvl>
    <w:lvl w:ilvl="1" w:tplc="EC6C7F62">
      <w:start w:val="1"/>
      <w:numFmt w:val="decimal"/>
      <w:lvlText w:val="%2"/>
      <w:lvlJc w:val="left"/>
      <w:pPr>
        <w:ind w:left="1389" w:hanging="360"/>
      </w:pPr>
      <w:rPr>
        <w:rFonts w:asciiTheme="minorHAnsi" w:eastAsiaTheme="minorEastAsia" w:hAnsiTheme="minorHAnsi" w:cstheme="minorHAnsi"/>
      </w:rPr>
    </w:lvl>
    <w:lvl w:ilvl="2" w:tplc="0409001B">
      <w:start w:val="1"/>
      <w:numFmt w:val="lowerRoman"/>
      <w:lvlText w:val="%3."/>
      <w:lvlJc w:val="right"/>
      <w:pPr>
        <w:ind w:left="2109" w:hanging="180"/>
      </w:pPr>
    </w:lvl>
    <w:lvl w:ilvl="3" w:tplc="0409000F">
      <w:start w:val="1"/>
      <w:numFmt w:val="decimal"/>
      <w:lvlText w:val="%4."/>
      <w:lvlJc w:val="left"/>
      <w:pPr>
        <w:ind w:left="2829" w:hanging="360"/>
      </w:pPr>
    </w:lvl>
    <w:lvl w:ilvl="4" w:tplc="04090019" w:tentative="1">
      <w:start w:val="1"/>
      <w:numFmt w:val="lowerLetter"/>
      <w:lvlText w:val="%5."/>
      <w:lvlJc w:val="left"/>
      <w:pPr>
        <w:ind w:left="3549" w:hanging="360"/>
      </w:pPr>
    </w:lvl>
    <w:lvl w:ilvl="5" w:tplc="0409001B" w:tentative="1">
      <w:start w:val="1"/>
      <w:numFmt w:val="lowerRoman"/>
      <w:lvlText w:val="%6."/>
      <w:lvlJc w:val="right"/>
      <w:pPr>
        <w:ind w:left="4269" w:hanging="180"/>
      </w:pPr>
    </w:lvl>
    <w:lvl w:ilvl="6" w:tplc="0409000F" w:tentative="1">
      <w:start w:val="1"/>
      <w:numFmt w:val="decimal"/>
      <w:lvlText w:val="%7."/>
      <w:lvlJc w:val="left"/>
      <w:pPr>
        <w:ind w:left="4989" w:hanging="360"/>
      </w:pPr>
    </w:lvl>
    <w:lvl w:ilvl="7" w:tplc="04090019" w:tentative="1">
      <w:start w:val="1"/>
      <w:numFmt w:val="lowerLetter"/>
      <w:lvlText w:val="%8."/>
      <w:lvlJc w:val="left"/>
      <w:pPr>
        <w:ind w:left="5709" w:hanging="360"/>
      </w:pPr>
    </w:lvl>
    <w:lvl w:ilvl="8" w:tplc="0409001B" w:tentative="1">
      <w:start w:val="1"/>
      <w:numFmt w:val="lowerRoman"/>
      <w:lvlText w:val="%9."/>
      <w:lvlJc w:val="right"/>
      <w:pPr>
        <w:ind w:left="6429" w:hanging="180"/>
      </w:pPr>
    </w:lvl>
  </w:abstractNum>
  <w:abstractNum w:abstractNumId="4" w15:restartNumberingAfterBreak="0">
    <w:nsid w:val="0F683DB3"/>
    <w:multiLevelType w:val="multilevel"/>
    <w:tmpl w:val="01FC5EBA"/>
    <w:lvl w:ilvl="0">
      <w:start w:val="1"/>
      <w:numFmt w:val="decimal"/>
      <w:lvlText w:val="%1."/>
      <w:lvlJc w:val="left"/>
      <w:pPr>
        <w:ind w:left="309" w:hanging="209"/>
      </w:pPr>
      <w:rPr>
        <w:rFonts w:ascii="Times New Roman" w:hAnsi="Times New Roman" w:cs="Times New Roman" w:hint="default"/>
        <w:b/>
        <w:bCs/>
        <w:color w:val="484848"/>
        <w:w w:val="105"/>
        <w:sz w:val="20"/>
        <w:szCs w:val="20"/>
      </w:rPr>
    </w:lvl>
    <w:lvl w:ilvl="1">
      <w:start w:val="1"/>
      <w:numFmt w:val="decimal"/>
      <w:lvlText w:val="%2."/>
      <w:lvlJc w:val="left"/>
      <w:pPr>
        <w:ind w:left="821" w:hanging="369"/>
      </w:pPr>
      <w:rPr>
        <w:rFonts w:hint="default"/>
        <w:b w:val="0"/>
        <w:bCs w:val="0"/>
        <w:spacing w:val="-1"/>
        <w:w w:val="102"/>
      </w:rPr>
    </w:lvl>
    <w:lvl w:ilvl="2">
      <w:start w:val="2"/>
      <w:numFmt w:val="lowerLetter"/>
      <w:lvlText w:val="%3."/>
      <w:lvlJc w:val="left"/>
      <w:pPr>
        <w:ind w:left="1478" w:hanging="360"/>
      </w:pPr>
      <w:rPr>
        <w:rFonts w:hint="default"/>
      </w:rPr>
    </w:lvl>
    <w:lvl w:ilvl="3">
      <w:numFmt w:val="bullet"/>
      <w:lvlText w:val="•"/>
      <w:lvlJc w:val="left"/>
      <w:pPr>
        <w:ind w:left="2155" w:hanging="369"/>
      </w:pPr>
      <w:rPr>
        <w:rFonts w:hint="default"/>
      </w:rPr>
    </w:lvl>
    <w:lvl w:ilvl="4">
      <w:numFmt w:val="bullet"/>
      <w:lvlText w:val="•"/>
      <w:lvlJc w:val="left"/>
      <w:pPr>
        <w:ind w:left="2823" w:hanging="369"/>
      </w:pPr>
      <w:rPr>
        <w:rFonts w:hint="default"/>
      </w:rPr>
    </w:lvl>
    <w:lvl w:ilvl="5">
      <w:numFmt w:val="bullet"/>
      <w:lvlText w:val="•"/>
      <w:lvlJc w:val="left"/>
      <w:pPr>
        <w:ind w:left="3490" w:hanging="369"/>
      </w:pPr>
      <w:rPr>
        <w:rFonts w:hint="default"/>
      </w:rPr>
    </w:lvl>
    <w:lvl w:ilvl="6">
      <w:numFmt w:val="bullet"/>
      <w:lvlText w:val="•"/>
      <w:lvlJc w:val="left"/>
      <w:pPr>
        <w:ind w:left="4158" w:hanging="369"/>
      </w:pPr>
      <w:rPr>
        <w:rFonts w:hint="default"/>
      </w:rPr>
    </w:lvl>
    <w:lvl w:ilvl="7">
      <w:numFmt w:val="bullet"/>
      <w:lvlText w:val="•"/>
      <w:lvlJc w:val="left"/>
      <w:pPr>
        <w:ind w:left="4826" w:hanging="369"/>
      </w:pPr>
      <w:rPr>
        <w:rFonts w:hint="default"/>
      </w:rPr>
    </w:lvl>
    <w:lvl w:ilvl="8">
      <w:numFmt w:val="bullet"/>
      <w:lvlText w:val="•"/>
      <w:lvlJc w:val="left"/>
      <w:pPr>
        <w:ind w:left="5493" w:hanging="369"/>
      </w:pPr>
      <w:rPr>
        <w:rFonts w:hint="default"/>
      </w:rPr>
    </w:lvl>
  </w:abstractNum>
  <w:abstractNum w:abstractNumId="5" w15:restartNumberingAfterBreak="0">
    <w:nsid w:val="23F349FC"/>
    <w:multiLevelType w:val="multilevel"/>
    <w:tmpl w:val="7A2C7B42"/>
    <w:lvl w:ilvl="0">
      <w:start w:val="1"/>
      <w:numFmt w:val="decimal"/>
      <w:lvlText w:val="%1."/>
      <w:lvlJc w:val="left"/>
      <w:pPr>
        <w:ind w:left="309" w:hanging="209"/>
      </w:pPr>
      <w:rPr>
        <w:rFonts w:ascii="Calibri" w:hAnsi="Calibri" w:cs="Times New Roman" w:hint="default"/>
        <w:b w:val="0"/>
        <w:bCs/>
        <w:color w:val="484848"/>
        <w:w w:val="105"/>
        <w:sz w:val="22"/>
        <w:szCs w:val="20"/>
      </w:rPr>
    </w:lvl>
    <w:lvl w:ilvl="1">
      <w:start w:val="1"/>
      <w:numFmt w:val="decimal"/>
      <w:lvlText w:val="%2."/>
      <w:lvlJc w:val="left"/>
      <w:pPr>
        <w:ind w:left="821" w:hanging="369"/>
      </w:pPr>
      <w:rPr>
        <w:rFonts w:hint="default"/>
        <w:b w:val="0"/>
        <w:bCs w:val="0"/>
        <w:spacing w:val="-1"/>
        <w:w w:val="102"/>
      </w:rPr>
    </w:lvl>
    <w:lvl w:ilvl="2">
      <w:start w:val="2"/>
      <w:numFmt w:val="lowerLetter"/>
      <w:lvlText w:val="%3."/>
      <w:lvlJc w:val="left"/>
      <w:pPr>
        <w:ind w:left="1478" w:hanging="360"/>
      </w:pPr>
      <w:rPr>
        <w:rFonts w:hint="default"/>
      </w:rPr>
    </w:lvl>
    <w:lvl w:ilvl="3">
      <w:numFmt w:val="bullet"/>
      <w:lvlText w:val="•"/>
      <w:lvlJc w:val="left"/>
      <w:pPr>
        <w:ind w:left="2155" w:hanging="369"/>
      </w:pPr>
      <w:rPr>
        <w:rFonts w:hint="default"/>
      </w:rPr>
    </w:lvl>
    <w:lvl w:ilvl="4">
      <w:numFmt w:val="bullet"/>
      <w:lvlText w:val="•"/>
      <w:lvlJc w:val="left"/>
      <w:pPr>
        <w:ind w:left="2823" w:hanging="369"/>
      </w:pPr>
      <w:rPr>
        <w:rFonts w:hint="default"/>
      </w:rPr>
    </w:lvl>
    <w:lvl w:ilvl="5">
      <w:numFmt w:val="bullet"/>
      <w:lvlText w:val="•"/>
      <w:lvlJc w:val="left"/>
      <w:pPr>
        <w:ind w:left="3490" w:hanging="369"/>
      </w:pPr>
      <w:rPr>
        <w:rFonts w:hint="default"/>
      </w:rPr>
    </w:lvl>
    <w:lvl w:ilvl="6">
      <w:numFmt w:val="bullet"/>
      <w:lvlText w:val="•"/>
      <w:lvlJc w:val="left"/>
      <w:pPr>
        <w:ind w:left="4158" w:hanging="369"/>
      </w:pPr>
      <w:rPr>
        <w:rFonts w:hint="default"/>
      </w:rPr>
    </w:lvl>
    <w:lvl w:ilvl="7">
      <w:numFmt w:val="bullet"/>
      <w:lvlText w:val="•"/>
      <w:lvlJc w:val="left"/>
      <w:pPr>
        <w:ind w:left="4826" w:hanging="369"/>
      </w:pPr>
      <w:rPr>
        <w:rFonts w:hint="default"/>
      </w:rPr>
    </w:lvl>
    <w:lvl w:ilvl="8">
      <w:numFmt w:val="bullet"/>
      <w:lvlText w:val="•"/>
      <w:lvlJc w:val="left"/>
      <w:pPr>
        <w:ind w:left="5493" w:hanging="369"/>
      </w:pPr>
      <w:rPr>
        <w:rFonts w:hint="default"/>
      </w:rPr>
    </w:lvl>
  </w:abstractNum>
  <w:abstractNum w:abstractNumId="6" w15:restartNumberingAfterBreak="0">
    <w:nsid w:val="3A424816"/>
    <w:multiLevelType w:val="multilevel"/>
    <w:tmpl w:val="01FC5EBA"/>
    <w:lvl w:ilvl="0">
      <w:start w:val="1"/>
      <w:numFmt w:val="decimal"/>
      <w:lvlText w:val="%1."/>
      <w:lvlJc w:val="left"/>
      <w:pPr>
        <w:ind w:left="309" w:hanging="209"/>
      </w:pPr>
      <w:rPr>
        <w:rFonts w:ascii="Times New Roman" w:hAnsi="Times New Roman" w:cs="Times New Roman" w:hint="default"/>
        <w:b/>
        <w:bCs/>
        <w:color w:val="484848"/>
        <w:w w:val="105"/>
        <w:sz w:val="20"/>
        <w:szCs w:val="20"/>
      </w:rPr>
    </w:lvl>
    <w:lvl w:ilvl="1">
      <w:start w:val="1"/>
      <w:numFmt w:val="decimal"/>
      <w:lvlText w:val="%2."/>
      <w:lvlJc w:val="left"/>
      <w:pPr>
        <w:ind w:left="821" w:hanging="369"/>
      </w:pPr>
      <w:rPr>
        <w:rFonts w:hint="default"/>
        <w:b w:val="0"/>
        <w:bCs w:val="0"/>
        <w:spacing w:val="-1"/>
        <w:w w:val="102"/>
      </w:rPr>
    </w:lvl>
    <w:lvl w:ilvl="2">
      <w:start w:val="2"/>
      <w:numFmt w:val="lowerLetter"/>
      <w:lvlText w:val="%3."/>
      <w:lvlJc w:val="left"/>
      <w:pPr>
        <w:ind w:left="1478" w:hanging="360"/>
      </w:pPr>
      <w:rPr>
        <w:rFonts w:hint="default"/>
      </w:rPr>
    </w:lvl>
    <w:lvl w:ilvl="3">
      <w:numFmt w:val="bullet"/>
      <w:lvlText w:val="•"/>
      <w:lvlJc w:val="left"/>
      <w:pPr>
        <w:ind w:left="2155" w:hanging="369"/>
      </w:pPr>
      <w:rPr>
        <w:rFonts w:hint="default"/>
      </w:rPr>
    </w:lvl>
    <w:lvl w:ilvl="4">
      <w:numFmt w:val="bullet"/>
      <w:lvlText w:val="•"/>
      <w:lvlJc w:val="left"/>
      <w:pPr>
        <w:ind w:left="2823" w:hanging="369"/>
      </w:pPr>
      <w:rPr>
        <w:rFonts w:hint="default"/>
      </w:rPr>
    </w:lvl>
    <w:lvl w:ilvl="5">
      <w:numFmt w:val="bullet"/>
      <w:lvlText w:val="•"/>
      <w:lvlJc w:val="left"/>
      <w:pPr>
        <w:ind w:left="3490" w:hanging="369"/>
      </w:pPr>
      <w:rPr>
        <w:rFonts w:hint="default"/>
      </w:rPr>
    </w:lvl>
    <w:lvl w:ilvl="6">
      <w:numFmt w:val="bullet"/>
      <w:lvlText w:val="•"/>
      <w:lvlJc w:val="left"/>
      <w:pPr>
        <w:ind w:left="4158" w:hanging="369"/>
      </w:pPr>
      <w:rPr>
        <w:rFonts w:hint="default"/>
      </w:rPr>
    </w:lvl>
    <w:lvl w:ilvl="7">
      <w:numFmt w:val="bullet"/>
      <w:lvlText w:val="•"/>
      <w:lvlJc w:val="left"/>
      <w:pPr>
        <w:ind w:left="4826" w:hanging="369"/>
      </w:pPr>
      <w:rPr>
        <w:rFonts w:hint="default"/>
      </w:rPr>
    </w:lvl>
    <w:lvl w:ilvl="8">
      <w:numFmt w:val="bullet"/>
      <w:lvlText w:val="•"/>
      <w:lvlJc w:val="left"/>
      <w:pPr>
        <w:ind w:left="5493" w:hanging="369"/>
      </w:pPr>
      <w:rPr>
        <w:rFonts w:hint="default"/>
      </w:rPr>
    </w:lvl>
  </w:abstractNum>
  <w:abstractNum w:abstractNumId="7" w15:restartNumberingAfterBreak="0">
    <w:nsid w:val="61A13AC4"/>
    <w:multiLevelType w:val="hybridMultilevel"/>
    <w:tmpl w:val="71BA6872"/>
    <w:lvl w:ilvl="0" w:tplc="FFFFFFFF">
      <w:start w:val="6"/>
      <w:numFmt w:val="decimal"/>
      <w:lvlText w:val="%1."/>
      <w:lvlJc w:val="left"/>
      <w:pPr>
        <w:ind w:left="669" w:hanging="360"/>
      </w:pPr>
      <w:rPr>
        <w:rFonts w:hint="default"/>
      </w:rPr>
    </w:lvl>
    <w:lvl w:ilvl="1" w:tplc="FFFFFFFF">
      <w:start w:val="1"/>
      <w:numFmt w:val="decimal"/>
      <w:lvlText w:val="%2"/>
      <w:lvlJc w:val="left"/>
      <w:pPr>
        <w:ind w:left="1389" w:hanging="360"/>
      </w:pPr>
      <w:rPr>
        <w:rFonts w:asciiTheme="minorHAnsi" w:eastAsiaTheme="minorEastAsia" w:hAnsiTheme="minorHAnsi" w:cstheme="minorHAnsi"/>
      </w:rPr>
    </w:lvl>
    <w:lvl w:ilvl="2" w:tplc="04090019">
      <w:start w:val="1"/>
      <w:numFmt w:val="lowerLetter"/>
      <w:lvlText w:val="%3."/>
      <w:lvlJc w:val="left"/>
      <w:pPr>
        <w:ind w:left="2289" w:hanging="360"/>
      </w:pPr>
    </w:lvl>
    <w:lvl w:ilvl="3" w:tplc="FFFFFFFF" w:tentative="1">
      <w:start w:val="1"/>
      <w:numFmt w:val="decimal"/>
      <w:lvlText w:val="%4."/>
      <w:lvlJc w:val="left"/>
      <w:pPr>
        <w:ind w:left="2829" w:hanging="360"/>
      </w:pPr>
    </w:lvl>
    <w:lvl w:ilvl="4" w:tplc="FFFFFFFF" w:tentative="1">
      <w:start w:val="1"/>
      <w:numFmt w:val="lowerLetter"/>
      <w:lvlText w:val="%5."/>
      <w:lvlJc w:val="left"/>
      <w:pPr>
        <w:ind w:left="3549" w:hanging="360"/>
      </w:pPr>
    </w:lvl>
    <w:lvl w:ilvl="5" w:tplc="FFFFFFFF" w:tentative="1">
      <w:start w:val="1"/>
      <w:numFmt w:val="lowerRoman"/>
      <w:lvlText w:val="%6."/>
      <w:lvlJc w:val="right"/>
      <w:pPr>
        <w:ind w:left="4269" w:hanging="180"/>
      </w:pPr>
    </w:lvl>
    <w:lvl w:ilvl="6" w:tplc="FFFFFFFF" w:tentative="1">
      <w:start w:val="1"/>
      <w:numFmt w:val="decimal"/>
      <w:lvlText w:val="%7."/>
      <w:lvlJc w:val="left"/>
      <w:pPr>
        <w:ind w:left="4989" w:hanging="360"/>
      </w:pPr>
    </w:lvl>
    <w:lvl w:ilvl="7" w:tplc="FFFFFFFF" w:tentative="1">
      <w:start w:val="1"/>
      <w:numFmt w:val="lowerLetter"/>
      <w:lvlText w:val="%8."/>
      <w:lvlJc w:val="left"/>
      <w:pPr>
        <w:ind w:left="5709" w:hanging="360"/>
      </w:pPr>
    </w:lvl>
    <w:lvl w:ilvl="8" w:tplc="FFFFFFFF" w:tentative="1">
      <w:start w:val="1"/>
      <w:numFmt w:val="lowerRoman"/>
      <w:lvlText w:val="%9."/>
      <w:lvlJc w:val="right"/>
      <w:pPr>
        <w:ind w:left="6429" w:hanging="180"/>
      </w:pPr>
    </w:lvl>
  </w:abstractNum>
  <w:abstractNum w:abstractNumId="8" w15:restartNumberingAfterBreak="0">
    <w:nsid w:val="62633AEF"/>
    <w:multiLevelType w:val="multilevel"/>
    <w:tmpl w:val="01FC5EBA"/>
    <w:lvl w:ilvl="0">
      <w:start w:val="1"/>
      <w:numFmt w:val="decimal"/>
      <w:lvlText w:val="%1."/>
      <w:lvlJc w:val="left"/>
      <w:pPr>
        <w:ind w:left="309" w:hanging="209"/>
      </w:pPr>
      <w:rPr>
        <w:rFonts w:ascii="Times New Roman" w:hAnsi="Times New Roman" w:cs="Times New Roman" w:hint="default"/>
        <w:b/>
        <w:bCs/>
        <w:color w:val="484848"/>
        <w:w w:val="105"/>
        <w:sz w:val="20"/>
        <w:szCs w:val="20"/>
      </w:rPr>
    </w:lvl>
    <w:lvl w:ilvl="1">
      <w:start w:val="1"/>
      <w:numFmt w:val="decimal"/>
      <w:lvlText w:val="%2."/>
      <w:lvlJc w:val="left"/>
      <w:pPr>
        <w:ind w:left="821" w:hanging="369"/>
      </w:pPr>
      <w:rPr>
        <w:rFonts w:hint="default"/>
        <w:b w:val="0"/>
        <w:bCs w:val="0"/>
        <w:spacing w:val="-1"/>
        <w:w w:val="102"/>
      </w:rPr>
    </w:lvl>
    <w:lvl w:ilvl="2">
      <w:start w:val="2"/>
      <w:numFmt w:val="lowerLetter"/>
      <w:lvlText w:val="%3."/>
      <w:lvlJc w:val="left"/>
      <w:pPr>
        <w:ind w:left="1478" w:hanging="360"/>
      </w:pPr>
      <w:rPr>
        <w:rFonts w:hint="default"/>
      </w:rPr>
    </w:lvl>
    <w:lvl w:ilvl="3">
      <w:numFmt w:val="bullet"/>
      <w:lvlText w:val="•"/>
      <w:lvlJc w:val="left"/>
      <w:pPr>
        <w:ind w:left="2155" w:hanging="369"/>
      </w:pPr>
      <w:rPr>
        <w:rFonts w:hint="default"/>
      </w:rPr>
    </w:lvl>
    <w:lvl w:ilvl="4">
      <w:numFmt w:val="bullet"/>
      <w:lvlText w:val="•"/>
      <w:lvlJc w:val="left"/>
      <w:pPr>
        <w:ind w:left="2823" w:hanging="369"/>
      </w:pPr>
      <w:rPr>
        <w:rFonts w:hint="default"/>
      </w:rPr>
    </w:lvl>
    <w:lvl w:ilvl="5">
      <w:numFmt w:val="bullet"/>
      <w:lvlText w:val="•"/>
      <w:lvlJc w:val="left"/>
      <w:pPr>
        <w:ind w:left="3490" w:hanging="369"/>
      </w:pPr>
      <w:rPr>
        <w:rFonts w:hint="default"/>
      </w:rPr>
    </w:lvl>
    <w:lvl w:ilvl="6">
      <w:numFmt w:val="bullet"/>
      <w:lvlText w:val="•"/>
      <w:lvlJc w:val="left"/>
      <w:pPr>
        <w:ind w:left="4158" w:hanging="369"/>
      </w:pPr>
      <w:rPr>
        <w:rFonts w:hint="default"/>
      </w:rPr>
    </w:lvl>
    <w:lvl w:ilvl="7">
      <w:numFmt w:val="bullet"/>
      <w:lvlText w:val="•"/>
      <w:lvlJc w:val="left"/>
      <w:pPr>
        <w:ind w:left="4826" w:hanging="369"/>
      </w:pPr>
      <w:rPr>
        <w:rFonts w:hint="default"/>
      </w:rPr>
    </w:lvl>
    <w:lvl w:ilvl="8">
      <w:numFmt w:val="bullet"/>
      <w:lvlText w:val="•"/>
      <w:lvlJc w:val="left"/>
      <w:pPr>
        <w:ind w:left="5493" w:hanging="369"/>
      </w:pPr>
      <w:rPr>
        <w:rFonts w:hint="default"/>
      </w:rPr>
    </w:lvl>
  </w:abstractNum>
  <w:abstractNum w:abstractNumId="9" w15:restartNumberingAfterBreak="0">
    <w:nsid w:val="6AFF0B93"/>
    <w:multiLevelType w:val="multilevel"/>
    <w:tmpl w:val="523EA916"/>
    <w:lvl w:ilvl="0">
      <w:start w:val="1"/>
      <w:numFmt w:val="decimal"/>
      <w:lvlText w:val="%1."/>
      <w:lvlJc w:val="left"/>
      <w:pPr>
        <w:ind w:left="309" w:hanging="209"/>
      </w:pPr>
      <w:rPr>
        <w:rFonts w:ascii="Times New Roman" w:hAnsi="Times New Roman" w:cs="Times New Roman"/>
        <w:b/>
        <w:bCs/>
        <w:color w:val="484848"/>
        <w:w w:val="105"/>
        <w:sz w:val="20"/>
        <w:szCs w:val="20"/>
      </w:rPr>
    </w:lvl>
    <w:lvl w:ilvl="1">
      <w:start w:val="1"/>
      <w:numFmt w:val="decimal"/>
      <w:lvlText w:val="%2."/>
      <w:lvlJc w:val="left"/>
      <w:pPr>
        <w:ind w:left="821" w:hanging="369"/>
      </w:pPr>
      <w:rPr>
        <w:b w:val="0"/>
        <w:bCs w:val="0"/>
        <w:spacing w:val="-1"/>
        <w:w w:val="102"/>
      </w:rPr>
    </w:lvl>
    <w:lvl w:ilvl="2">
      <w:start w:val="1"/>
      <w:numFmt w:val="lowerLetter"/>
      <w:lvlText w:val="%3."/>
      <w:lvlJc w:val="left"/>
      <w:pPr>
        <w:ind w:left="1478" w:hanging="360"/>
      </w:pPr>
    </w:lvl>
    <w:lvl w:ilvl="3">
      <w:numFmt w:val="bullet"/>
      <w:lvlText w:val="•"/>
      <w:lvlJc w:val="left"/>
      <w:pPr>
        <w:ind w:left="2155" w:hanging="369"/>
      </w:pPr>
    </w:lvl>
    <w:lvl w:ilvl="4">
      <w:numFmt w:val="bullet"/>
      <w:lvlText w:val="•"/>
      <w:lvlJc w:val="left"/>
      <w:pPr>
        <w:ind w:left="2823" w:hanging="369"/>
      </w:pPr>
    </w:lvl>
    <w:lvl w:ilvl="5">
      <w:numFmt w:val="bullet"/>
      <w:lvlText w:val="•"/>
      <w:lvlJc w:val="left"/>
      <w:pPr>
        <w:ind w:left="3490" w:hanging="369"/>
      </w:pPr>
    </w:lvl>
    <w:lvl w:ilvl="6">
      <w:numFmt w:val="bullet"/>
      <w:lvlText w:val="•"/>
      <w:lvlJc w:val="left"/>
      <w:pPr>
        <w:ind w:left="4158" w:hanging="369"/>
      </w:pPr>
    </w:lvl>
    <w:lvl w:ilvl="7">
      <w:numFmt w:val="bullet"/>
      <w:lvlText w:val="•"/>
      <w:lvlJc w:val="left"/>
      <w:pPr>
        <w:ind w:left="4826" w:hanging="369"/>
      </w:pPr>
    </w:lvl>
    <w:lvl w:ilvl="8">
      <w:numFmt w:val="bullet"/>
      <w:lvlText w:val="•"/>
      <w:lvlJc w:val="left"/>
      <w:pPr>
        <w:ind w:left="5493" w:hanging="369"/>
      </w:pPr>
    </w:lvl>
  </w:abstractNum>
  <w:num w:numId="1" w16cid:durableId="158663117">
    <w:abstractNumId w:val="0"/>
  </w:num>
  <w:num w:numId="2" w16cid:durableId="1247229783">
    <w:abstractNumId w:val="1"/>
  </w:num>
  <w:num w:numId="3" w16cid:durableId="894001724">
    <w:abstractNumId w:val="3"/>
  </w:num>
  <w:num w:numId="4" w16cid:durableId="636885163">
    <w:abstractNumId w:val="2"/>
  </w:num>
  <w:num w:numId="5" w16cid:durableId="790588804">
    <w:abstractNumId w:val="9"/>
  </w:num>
  <w:num w:numId="6" w16cid:durableId="539438540">
    <w:abstractNumId w:val="7"/>
  </w:num>
  <w:num w:numId="7" w16cid:durableId="1182084159">
    <w:abstractNumId w:val="6"/>
  </w:num>
  <w:num w:numId="8" w16cid:durableId="564949113">
    <w:abstractNumId w:val="8"/>
  </w:num>
  <w:num w:numId="9" w16cid:durableId="835342030">
    <w:abstractNumId w:val="4"/>
  </w:num>
  <w:num w:numId="10" w16cid:durableId="19523202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v5laLQTelaHYRpjWEw8iB1TdCQFuvF0aIkXkP8PaQ0KaFfzCt19D2NizpISRFCi5WzvyxW/v09zCiSrUMstvYw==" w:salt="K6X1wCCIIGMYUirRWeoq/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0E9D"/>
    <w:rsid w:val="00013176"/>
    <w:rsid w:val="00014F38"/>
    <w:rsid w:val="000233C1"/>
    <w:rsid w:val="00024048"/>
    <w:rsid w:val="0002697E"/>
    <w:rsid w:val="00026BC7"/>
    <w:rsid w:val="0003036D"/>
    <w:rsid w:val="00034205"/>
    <w:rsid w:val="00035704"/>
    <w:rsid w:val="00041C27"/>
    <w:rsid w:val="000437DE"/>
    <w:rsid w:val="00043C8E"/>
    <w:rsid w:val="00044EBA"/>
    <w:rsid w:val="0004637E"/>
    <w:rsid w:val="00047136"/>
    <w:rsid w:val="0004717F"/>
    <w:rsid w:val="000525F1"/>
    <w:rsid w:val="0005413F"/>
    <w:rsid w:val="0005699A"/>
    <w:rsid w:val="00057D20"/>
    <w:rsid w:val="000606A8"/>
    <w:rsid w:val="00061102"/>
    <w:rsid w:val="00064511"/>
    <w:rsid w:val="00064ECB"/>
    <w:rsid w:val="00071537"/>
    <w:rsid w:val="00072612"/>
    <w:rsid w:val="000735D6"/>
    <w:rsid w:val="00074B64"/>
    <w:rsid w:val="000769FD"/>
    <w:rsid w:val="00077000"/>
    <w:rsid w:val="000815E4"/>
    <w:rsid w:val="00082637"/>
    <w:rsid w:val="00083102"/>
    <w:rsid w:val="00083615"/>
    <w:rsid w:val="000846CC"/>
    <w:rsid w:val="00085797"/>
    <w:rsid w:val="00085C2D"/>
    <w:rsid w:val="00087367"/>
    <w:rsid w:val="0008796F"/>
    <w:rsid w:val="0009064A"/>
    <w:rsid w:val="00091815"/>
    <w:rsid w:val="00092DFF"/>
    <w:rsid w:val="00093C1A"/>
    <w:rsid w:val="00097FBC"/>
    <w:rsid w:val="000A03BF"/>
    <w:rsid w:val="000A0975"/>
    <w:rsid w:val="000A266C"/>
    <w:rsid w:val="000A3674"/>
    <w:rsid w:val="000A63D3"/>
    <w:rsid w:val="000A7622"/>
    <w:rsid w:val="000A7F84"/>
    <w:rsid w:val="000B1EEB"/>
    <w:rsid w:val="000B22D3"/>
    <w:rsid w:val="000B2768"/>
    <w:rsid w:val="000B3464"/>
    <w:rsid w:val="000B389E"/>
    <w:rsid w:val="000B501D"/>
    <w:rsid w:val="000B5170"/>
    <w:rsid w:val="000C0E5B"/>
    <w:rsid w:val="000C2B0C"/>
    <w:rsid w:val="000C68C3"/>
    <w:rsid w:val="000C6BA7"/>
    <w:rsid w:val="000D3573"/>
    <w:rsid w:val="000D40C5"/>
    <w:rsid w:val="000D4F0B"/>
    <w:rsid w:val="000D6BF2"/>
    <w:rsid w:val="000E14D4"/>
    <w:rsid w:val="000E69EF"/>
    <w:rsid w:val="000E7BA5"/>
    <w:rsid w:val="000E7C46"/>
    <w:rsid w:val="000F0349"/>
    <w:rsid w:val="000F0449"/>
    <w:rsid w:val="000F08DA"/>
    <w:rsid w:val="000F0B22"/>
    <w:rsid w:val="000F14F0"/>
    <w:rsid w:val="000F1D5E"/>
    <w:rsid w:val="000F33D0"/>
    <w:rsid w:val="000F5255"/>
    <w:rsid w:val="000F7568"/>
    <w:rsid w:val="00101A98"/>
    <w:rsid w:val="00104CE6"/>
    <w:rsid w:val="00106D3B"/>
    <w:rsid w:val="00107EA8"/>
    <w:rsid w:val="00114114"/>
    <w:rsid w:val="00117F89"/>
    <w:rsid w:val="00120313"/>
    <w:rsid w:val="001233A5"/>
    <w:rsid w:val="00123BC0"/>
    <w:rsid w:val="00123E80"/>
    <w:rsid w:val="00125A94"/>
    <w:rsid w:val="00125ECA"/>
    <w:rsid w:val="00131A15"/>
    <w:rsid w:val="00131C28"/>
    <w:rsid w:val="00134CF7"/>
    <w:rsid w:val="0014182B"/>
    <w:rsid w:val="0014490B"/>
    <w:rsid w:val="00146A5C"/>
    <w:rsid w:val="00146E50"/>
    <w:rsid w:val="00150DB6"/>
    <w:rsid w:val="00154D34"/>
    <w:rsid w:val="00160E1F"/>
    <w:rsid w:val="00161372"/>
    <w:rsid w:val="00161488"/>
    <w:rsid w:val="001622DB"/>
    <w:rsid w:val="00163F71"/>
    <w:rsid w:val="00165ADD"/>
    <w:rsid w:val="00166F5C"/>
    <w:rsid w:val="00171F3C"/>
    <w:rsid w:val="00173556"/>
    <w:rsid w:val="0018114F"/>
    <w:rsid w:val="00181ADF"/>
    <w:rsid w:val="00183A38"/>
    <w:rsid w:val="001854EA"/>
    <w:rsid w:val="00185C26"/>
    <w:rsid w:val="00190735"/>
    <w:rsid w:val="00196C7C"/>
    <w:rsid w:val="001A1C71"/>
    <w:rsid w:val="001A1DF4"/>
    <w:rsid w:val="001A34C4"/>
    <w:rsid w:val="001A3870"/>
    <w:rsid w:val="001B4075"/>
    <w:rsid w:val="001B40B1"/>
    <w:rsid w:val="001B5497"/>
    <w:rsid w:val="001B6E76"/>
    <w:rsid w:val="001C3A3F"/>
    <w:rsid w:val="001D1087"/>
    <w:rsid w:val="001D2448"/>
    <w:rsid w:val="001D3ADE"/>
    <w:rsid w:val="001D58D3"/>
    <w:rsid w:val="001D776C"/>
    <w:rsid w:val="001D7BCC"/>
    <w:rsid w:val="001E18FE"/>
    <w:rsid w:val="001E6E53"/>
    <w:rsid w:val="001F70BC"/>
    <w:rsid w:val="001F75E5"/>
    <w:rsid w:val="001F7FBE"/>
    <w:rsid w:val="002016B1"/>
    <w:rsid w:val="00201875"/>
    <w:rsid w:val="00201AFD"/>
    <w:rsid w:val="00201FDC"/>
    <w:rsid w:val="002022D8"/>
    <w:rsid w:val="00206486"/>
    <w:rsid w:val="00206CC8"/>
    <w:rsid w:val="00211422"/>
    <w:rsid w:val="00212109"/>
    <w:rsid w:val="00215E5D"/>
    <w:rsid w:val="002202A0"/>
    <w:rsid w:val="00223B1E"/>
    <w:rsid w:val="0022407E"/>
    <w:rsid w:val="00224240"/>
    <w:rsid w:val="00226A79"/>
    <w:rsid w:val="00226FA2"/>
    <w:rsid w:val="0024134B"/>
    <w:rsid w:val="00243A94"/>
    <w:rsid w:val="00251132"/>
    <w:rsid w:val="002535DF"/>
    <w:rsid w:val="002558EB"/>
    <w:rsid w:val="00255B43"/>
    <w:rsid w:val="00255BDC"/>
    <w:rsid w:val="00255BEA"/>
    <w:rsid w:val="00261403"/>
    <w:rsid w:val="00261F59"/>
    <w:rsid w:val="00266DCA"/>
    <w:rsid w:val="00272AF4"/>
    <w:rsid w:val="00276C06"/>
    <w:rsid w:val="00277060"/>
    <w:rsid w:val="00280198"/>
    <w:rsid w:val="00282094"/>
    <w:rsid w:val="002843BC"/>
    <w:rsid w:val="00284A84"/>
    <w:rsid w:val="0029129F"/>
    <w:rsid w:val="00296B90"/>
    <w:rsid w:val="00297296"/>
    <w:rsid w:val="002A0668"/>
    <w:rsid w:val="002A4034"/>
    <w:rsid w:val="002A6B8B"/>
    <w:rsid w:val="002A6D88"/>
    <w:rsid w:val="002A7FBB"/>
    <w:rsid w:val="002B1ED8"/>
    <w:rsid w:val="002B45EC"/>
    <w:rsid w:val="002B5D91"/>
    <w:rsid w:val="002B62C6"/>
    <w:rsid w:val="002C17A7"/>
    <w:rsid w:val="002C2DA5"/>
    <w:rsid w:val="002C4714"/>
    <w:rsid w:val="002C5CC4"/>
    <w:rsid w:val="002C6160"/>
    <w:rsid w:val="002D02F2"/>
    <w:rsid w:val="002D1636"/>
    <w:rsid w:val="002D28EA"/>
    <w:rsid w:val="002D4D59"/>
    <w:rsid w:val="002D51BB"/>
    <w:rsid w:val="002D5BAE"/>
    <w:rsid w:val="002D5D64"/>
    <w:rsid w:val="002D5DDC"/>
    <w:rsid w:val="002D6AA3"/>
    <w:rsid w:val="002E3F75"/>
    <w:rsid w:val="002E5C33"/>
    <w:rsid w:val="002E5D29"/>
    <w:rsid w:val="00300EE4"/>
    <w:rsid w:val="0030197F"/>
    <w:rsid w:val="0030223E"/>
    <w:rsid w:val="00303A1E"/>
    <w:rsid w:val="00303BBD"/>
    <w:rsid w:val="00313440"/>
    <w:rsid w:val="00314FCD"/>
    <w:rsid w:val="003229F5"/>
    <w:rsid w:val="00324290"/>
    <w:rsid w:val="00331737"/>
    <w:rsid w:val="0033243D"/>
    <w:rsid w:val="0033652E"/>
    <w:rsid w:val="00340617"/>
    <w:rsid w:val="00340B13"/>
    <w:rsid w:val="00340CDB"/>
    <w:rsid w:val="003427C6"/>
    <w:rsid w:val="00343472"/>
    <w:rsid w:val="003447BE"/>
    <w:rsid w:val="003455AA"/>
    <w:rsid w:val="00347634"/>
    <w:rsid w:val="00351E90"/>
    <w:rsid w:val="00360206"/>
    <w:rsid w:val="00360490"/>
    <w:rsid w:val="003615E0"/>
    <w:rsid w:val="003624EE"/>
    <w:rsid w:val="003632E1"/>
    <w:rsid w:val="00363CD3"/>
    <w:rsid w:val="003656A9"/>
    <w:rsid w:val="00366513"/>
    <w:rsid w:val="00366852"/>
    <w:rsid w:val="003706EF"/>
    <w:rsid w:val="00370BE4"/>
    <w:rsid w:val="00371D56"/>
    <w:rsid w:val="003774AE"/>
    <w:rsid w:val="0037755D"/>
    <w:rsid w:val="00381F0E"/>
    <w:rsid w:val="0038549B"/>
    <w:rsid w:val="0038628A"/>
    <w:rsid w:val="0038634F"/>
    <w:rsid w:val="00391C48"/>
    <w:rsid w:val="00394337"/>
    <w:rsid w:val="00395013"/>
    <w:rsid w:val="003A437A"/>
    <w:rsid w:val="003A503E"/>
    <w:rsid w:val="003A6039"/>
    <w:rsid w:val="003B47FA"/>
    <w:rsid w:val="003B6208"/>
    <w:rsid w:val="003B66A3"/>
    <w:rsid w:val="003B7F8F"/>
    <w:rsid w:val="003C3085"/>
    <w:rsid w:val="003C4172"/>
    <w:rsid w:val="003C437D"/>
    <w:rsid w:val="003C4456"/>
    <w:rsid w:val="003C5C58"/>
    <w:rsid w:val="003C71BD"/>
    <w:rsid w:val="003D3301"/>
    <w:rsid w:val="003D4641"/>
    <w:rsid w:val="003D47AA"/>
    <w:rsid w:val="003D7090"/>
    <w:rsid w:val="003E05B7"/>
    <w:rsid w:val="003E0C0A"/>
    <w:rsid w:val="003E2EC0"/>
    <w:rsid w:val="003E6CFF"/>
    <w:rsid w:val="004010E3"/>
    <w:rsid w:val="004037B6"/>
    <w:rsid w:val="004055B8"/>
    <w:rsid w:val="0040709D"/>
    <w:rsid w:val="004114BF"/>
    <w:rsid w:val="004122F9"/>
    <w:rsid w:val="004124D3"/>
    <w:rsid w:val="004139BA"/>
    <w:rsid w:val="00414591"/>
    <w:rsid w:val="00421CBC"/>
    <w:rsid w:val="0043008C"/>
    <w:rsid w:val="00430B91"/>
    <w:rsid w:val="004374EF"/>
    <w:rsid w:val="00440F61"/>
    <w:rsid w:val="004441CB"/>
    <w:rsid w:val="00450DB8"/>
    <w:rsid w:val="00452248"/>
    <w:rsid w:val="00453D2C"/>
    <w:rsid w:val="00454851"/>
    <w:rsid w:val="00456070"/>
    <w:rsid w:val="00456B26"/>
    <w:rsid w:val="004570E7"/>
    <w:rsid w:val="004572DD"/>
    <w:rsid w:val="00457EB1"/>
    <w:rsid w:val="00460A1D"/>
    <w:rsid w:val="004613DF"/>
    <w:rsid w:val="0046192E"/>
    <w:rsid w:val="00461BB2"/>
    <w:rsid w:val="00463F96"/>
    <w:rsid w:val="004660BE"/>
    <w:rsid w:val="0046696C"/>
    <w:rsid w:val="00466DD7"/>
    <w:rsid w:val="004712DB"/>
    <w:rsid w:val="00471F7D"/>
    <w:rsid w:val="00473B19"/>
    <w:rsid w:val="00474CB3"/>
    <w:rsid w:val="00474ECD"/>
    <w:rsid w:val="004757B5"/>
    <w:rsid w:val="004816ED"/>
    <w:rsid w:val="00482F14"/>
    <w:rsid w:val="004834F0"/>
    <w:rsid w:val="00487185"/>
    <w:rsid w:val="004873AE"/>
    <w:rsid w:val="00487718"/>
    <w:rsid w:val="00490ABE"/>
    <w:rsid w:val="004932A8"/>
    <w:rsid w:val="0049692F"/>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528D"/>
    <w:rsid w:val="004E7090"/>
    <w:rsid w:val="004F146C"/>
    <w:rsid w:val="004F1F3C"/>
    <w:rsid w:val="004F3447"/>
    <w:rsid w:val="004F657B"/>
    <w:rsid w:val="0050408D"/>
    <w:rsid w:val="00504C6A"/>
    <w:rsid w:val="00507612"/>
    <w:rsid w:val="00510364"/>
    <w:rsid w:val="005116C9"/>
    <w:rsid w:val="00511BEE"/>
    <w:rsid w:val="0051692F"/>
    <w:rsid w:val="005175E9"/>
    <w:rsid w:val="00520368"/>
    <w:rsid w:val="00525B6F"/>
    <w:rsid w:val="0052658A"/>
    <w:rsid w:val="00533270"/>
    <w:rsid w:val="00537D87"/>
    <w:rsid w:val="005400AF"/>
    <w:rsid w:val="00540146"/>
    <w:rsid w:val="00543570"/>
    <w:rsid w:val="00543C22"/>
    <w:rsid w:val="0054405B"/>
    <w:rsid w:val="0054567F"/>
    <w:rsid w:val="00546B44"/>
    <w:rsid w:val="00553291"/>
    <w:rsid w:val="0055387D"/>
    <w:rsid w:val="005546FF"/>
    <w:rsid w:val="00554D68"/>
    <w:rsid w:val="00556B72"/>
    <w:rsid w:val="005605E4"/>
    <w:rsid w:val="00563D7B"/>
    <w:rsid w:val="00563E3B"/>
    <w:rsid w:val="005643C8"/>
    <w:rsid w:val="005673D1"/>
    <w:rsid w:val="00570F38"/>
    <w:rsid w:val="00570F40"/>
    <w:rsid w:val="00573955"/>
    <w:rsid w:val="00580E33"/>
    <w:rsid w:val="00583225"/>
    <w:rsid w:val="0058724D"/>
    <w:rsid w:val="005946AB"/>
    <w:rsid w:val="00596593"/>
    <w:rsid w:val="00596A35"/>
    <w:rsid w:val="005979CD"/>
    <w:rsid w:val="005A12F0"/>
    <w:rsid w:val="005A5291"/>
    <w:rsid w:val="005A6FD1"/>
    <w:rsid w:val="005B08F1"/>
    <w:rsid w:val="005B47BC"/>
    <w:rsid w:val="005C00EC"/>
    <w:rsid w:val="005C15C9"/>
    <w:rsid w:val="005C2F67"/>
    <w:rsid w:val="005C30E9"/>
    <w:rsid w:val="005C663B"/>
    <w:rsid w:val="005D1C38"/>
    <w:rsid w:val="005D1ED6"/>
    <w:rsid w:val="005D4D3A"/>
    <w:rsid w:val="005D767A"/>
    <w:rsid w:val="005E2628"/>
    <w:rsid w:val="005E5F66"/>
    <w:rsid w:val="005F46EC"/>
    <w:rsid w:val="005F49C9"/>
    <w:rsid w:val="005F714D"/>
    <w:rsid w:val="005F71CE"/>
    <w:rsid w:val="005F7A68"/>
    <w:rsid w:val="00601980"/>
    <w:rsid w:val="0060332C"/>
    <w:rsid w:val="00604C5A"/>
    <w:rsid w:val="00607F1D"/>
    <w:rsid w:val="006128E4"/>
    <w:rsid w:val="00612BBC"/>
    <w:rsid w:val="00612DE8"/>
    <w:rsid w:val="00615A83"/>
    <w:rsid w:val="00620EA0"/>
    <w:rsid w:val="00623E47"/>
    <w:rsid w:val="00624CD2"/>
    <w:rsid w:val="0062795C"/>
    <w:rsid w:val="00630293"/>
    <w:rsid w:val="00631A06"/>
    <w:rsid w:val="00633D28"/>
    <w:rsid w:val="00633F1B"/>
    <w:rsid w:val="00634D07"/>
    <w:rsid w:val="00635799"/>
    <w:rsid w:val="00636A77"/>
    <w:rsid w:val="0064051B"/>
    <w:rsid w:val="00645D2C"/>
    <w:rsid w:val="00650724"/>
    <w:rsid w:val="006517B5"/>
    <w:rsid w:val="00652076"/>
    <w:rsid w:val="00653DA3"/>
    <w:rsid w:val="00654D37"/>
    <w:rsid w:val="00655D6A"/>
    <w:rsid w:val="006621F0"/>
    <w:rsid w:val="00662335"/>
    <w:rsid w:val="006647E7"/>
    <w:rsid w:val="00666FD4"/>
    <w:rsid w:val="00667217"/>
    <w:rsid w:val="006702C6"/>
    <w:rsid w:val="006769E6"/>
    <w:rsid w:val="00676C63"/>
    <w:rsid w:val="00677FD7"/>
    <w:rsid w:val="00682333"/>
    <w:rsid w:val="006844CA"/>
    <w:rsid w:val="006871E0"/>
    <w:rsid w:val="00690EB4"/>
    <w:rsid w:val="00693B53"/>
    <w:rsid w:val="00697377"/>
    <w:rsid w:val="006A1F61"/>
    <w:rsid w:val="006A22B0"/>
    <w:rsid w:val="006A533C"/>
    <w:rsid w:val="006A5E52"/>
    <w:rsid w:val="006A712D"/>
    <w:rsid w:val="006A7B71"/>
    <w:rsid w:val="006B20FD"/>
    <w:rsid w:val="006B3B2B"/>
    <w:rsid w:val="006C024E"/>
    <w:rsid w:val="006C4EA9"/>
    <w:rsid w:val="006C6511"/>
    <w:rsid w:val="006C7ED1"/>
    <w:rsid w:val="006D393E"/>
    <w:rsid w:val="006D75E1"/>
    <w:rsid w:val="006D7670"/>
    <w:rsid w:val="006E10F4"/>
    <w:rsid w:val="006E10FD"/>
    <w:rsid w:val="006E2996"/>
    <w:rsid w:val="006E2EEC"/>
    <w:rsid w:val="006E471E"/>
    <w:rsid w:val="006E4859"/>
    <w:rsid w:val="006E5307"/>
    <w:rsid w:val="006F24E3"/>
    <w:rsid w:val="006F5639"/>
    <w:rsid w:val="007011E0"/>
    <w:rsid w:val="007024E4"/>
    <w:rsid w:val="007065D3"/>
    <w:rsid w:val="007071B1"/>
    <w:rsid w:val="00707EC1"/>
    <w:rsid w:val="00710582"/>
    <w:rsid w:val="00714EE9"/>
    <w:rsid w:val="0072423B"/>
    <w:rsid w:val="007246B0"/>
    <w:rsid w:val="007258CB"/>
    <w:rsid w:val="00730E29"/>
    <w:rsid w:val="00732FF6"/>
    <w:rsid w:val="00735393"/>
    <w:rsid w:val="00745E32"/>
    <w:rsid w:val="007466F7"/>
    <w:rsid w:val="0075601D"/>
    <w:rsid w:val="00757D89"/>
    <w:rsid w:val="0076194B"/>
    <w:rsid w:val="00763676"/>
    <w:rsid w:val="0076608D"/>
    <w:rsid w:val="0077180F"/>
    <w:rsid w:val="00772776"/>
    <w:rsid w:val="00773B21"/>
    <w:rsid w:val="0077634E"/>
    <w:rsid w:val="00776E56"/>
    <w:rsid w:val="00781619"/>
    <w:rsid w:val="007851F6"/>
    <w:rsid w:val="0079146B"/>
    <w:rsid w:val="00791DD5"/>
    <w:rsid w:val="00796875"/>
    <w:rsid w:val="0079756E"/>
    <w:rsid w:val="007A1233"/>
    <w:rsid w:val="007A1B1F"/>
    <w:rsid w:val="007A258F"/>
    <w:rsid w:val="007A3B3A"/>
    <w:rsid w:val="007B0BBA"/>
    <w:rsid w:val="007B0E2C"/>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3332"/>
    <w:rsid w:val="0084456D"/>
    <w:rsid w:val="00846C2C"/>
    <w:rsid w:val="00850E3E"/>
    <w:rsid w:val="00851E81"/>
    <w:rsid w:val="00856968"/>
    <w:rsid w:val="00857A69"/>
    <w:rsid w:val="00864432"/>
    <w:rsid w:val="008649A3"/>
    <w:rsid w:val="0086502C"/>
    <w:rsid w:val="0086670A"/>
    <w:rsid w:val="00870BA1"/>
    <w:rsid w:val="00873CDE"/>
    <w:rsid w:val="00874421"/>
    <w:rsid w:val="00875997"/>
    <w:rsid w:val="0087796C"/>
    <w:rsid w:val="00880932"/>
    <w:rsid w:val="008825B5"/>
    <w:rsid w:val="0088395D"/>
    <w:rsid w:val="00885E74"/>
    <w:rsid w:val="00886B14"/>
    <w:rsid w:val="008927F4"/>
    <w:rsid w:val="00892F5B"/>
    <w:rsid w:val="00893B58"/>
    <w:rsid w:val="00894E4C"/>
    <w:rsid w:val="00895DE7"/>
    <w:rsid w:val="0089642A"/>
    <w:rsid w:val="008A1743"/>
    <w:rsid w:val="008A23DD"/>
    <w:rsid w:val="008A6C51"/>
    <w:rsid w:val="008B07D5"/>
    <w:rsid w:val="008B15CF"/>
    <w:rsid w:val="008B2242"/>
    <w:rsid w:val="008B4AD1"/>
    <w:rsid w:val="008B6685"/>
    <w:rsid w:val="008B6D93"/>
    <w:rsid w:val="008B79CD"/>
    <w:rsid w:val="008B7AF1"/>
    <w:rsid w:val="008C0306"/>
    <w:rsid w:val="008C3543"/>
    <w:rsid w:val="008D0690"/>
    <w:rsid w:val="008D0F0D"/>
    <w:rsid w:val="008D0FF2"/>
    <w:rsid w:val="008D14D6"/>
    <w:rsid w:val="008D1D7F"/>
    <w:rsid w:val="008D3526"/>
    <w:rsid w:val="008E22A7"/>
    <w:rsid w:val="008E490D"/>
    <w:rsid w:val="008F0401"/>
    <w:rsid w:val="008F04C1"/>
    <w:rsid w:val="008F2457"/>
    <w:rsid w:val="008F252A"/>
    <w:rsid w:val="008F65CF"/>
    <w:rsid w:val="008F6AFD"/>
    <w:rsid w:val="008F7645"/>
    <w:rsid w:val="0090248F"/>
    <w:rsid w:val="00902C9E"/>
    <w:rsid w:val="00902F25"/>
    <w:rsid w:val="0090407E"/>
    <w:rsid w:val="00905334"/>
    <w:rsid w:val="00907ABB"/>
    <w:rsid w:val="00911307"/>
    <w:rsid w:val="00915110"/>
    <w:rsid w:val="009151B5"/>
    <w:rsid w:val="00916ADA"/>
    <w:rsid w:val="00916C64"/>
    <w:rsid w:val="00925107"/>
    <w:rsid w:val="00925421"/>
    <w:rsid w:val="0092560B"/>
    <w:rsid w:val="009267EE"/>
    <w:rsid w:val="00927998"/>
    <w:rsid w:val="00932185"/>
    <w:rsid w:val="009346E4"/>
    <w:rsid w:val="00935F23"/>
    <w:rsid w:val="009372D8"/>
    <w:rsid w:val="00937D12"/>
    <w:rsid w:val="00940482"/>
    <w:rsid w:val="00940ED2"/>
    <w:rsid w:val="0094577E"/>
    <w:rsid w:val="00946997"/>
    <w:rsid w:val="0094737A"/>
    <w:rsid w:val="00950094"/>
    <w:rsid w:val="0095139E"/>
    <w:rsid w:val="00951536"/>
    <w:rsid w:val="00952B32"/>
    <w:rsid w:val="00952C61"/>
    <w:rsid w:val="00954B3E"/>
    <w:rsid w:val="009554A6"/>
    <w:rsid w:val="00956FEB"/>
    <w:rsid w:val="0096262A"/>
    <w:rsid w:val="009650D5"/>
    <w:rsid w:val="0096535F"/>
    <w:rsid w:val="00965F35"/>
    <w:rsid w:val="00966500"/>
    <w:rsid w:val="009669AA"/>
    <w:rsid w:val="009729A3"/>
    <w:rsid w:val="009732A9"/>
    <w:rsid w:val="00977C0E"/>
    <w:rsid w:val="00977F1D"/>
    <w:rsid w:val="00982217"/>
    <w:rsid w:val="00984B39"/>
    <w:rsid w:val="00986A83"/>
    <w:rsid w:val="00990645"/>
    <w:rsid w:val="009A0A70"/>
    <w:rsid w:val="009A130B"/>
    <w:rsid w:val="009A2639"/>
    <w:rsid w:val="009A397F"/>
    <w:rsid w:val="009B238C"/>
    <w:rsid w:val="009B4F83"/>
    <w:rsid w:val="009B6983"/>
    <w:rsid w:val="009C5450"/>
    <w:rsid w:val="009C5716"/>
    <w:rsid w:val="009D316A"/>
    <w:rsid w:val="009D3527"/>
    <w:rsid w:val="009D45E8"/>
    <w:rsid w:val="009D5368"/>
    <w:rsid w:val="009D54DF"/>
    <w:rsid w:val="009E2802"/>
    <w:rsid w:val="009E4AAA"/>
    <w:rsid w:val="009E56AC"/>
    <w:rsid w:val="009E56AF"/>
    <w:rsid w:val="009E678D"/>
    <w:rsid w:val="009F28E2"/>
    <w:rsid w:val="009F2EFC"/>
    <w:rsid w:val="009F4BDF"/>
    <w:rsid w:val="009F60BA"/>
    <w:rsid w:val="009F7F44"/>
    <w:rsid w:val="00A01B8D"/>
    <w:rsid w:val="00A034AE"/>
    <w:rsid w:val="00A035F5"/>
    <w:rsid w:val="00A100A7"/>
    <w:rsid w:val="00A11F34"/>
    <w:rsid w:val="00A1350A"/>
    <w:rsid w:val="00A231A4"/>
    <w:rsid w:val="00A25C8A"/>
    <w:rsid w:val="00A269A3"/>
    <w:rsid w:val="00A2772A"/>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2AF8"/>
    <w:rsid w:val="00A55701"/>
    <w:rsid w:val="00A56ED1"/>
    <w:rsid w:val="00A6198F"/>
    <w:rsid w:val="00A63539"/>
    <w:rsid w:val="00A648A4"/>
    <w:rsid w:val="00A650B2"/>
    <w:rsid w:val="00A67F71"/>
    <w:rsid w:val="00A7290A"/>
    <w:rsid w:val="00A73853"/>
    <w:rsid w:val="00A75006"/>
    <w:rsid w:val="00A80FCC"/>
    <w:rsid w:val="00A81217"/>
    <w:rsid w:val="00A81E28"/>
    <w:rsid w:val="00A82932"/>
    <w:rsid w:val="00A82D07"/>
    <w:rsid w:val="00A83FD7"/>
    <w:rsid w:val="00A868FB"/>
    <w:rsid w:val="00A915ED"/>
    <w:rsid w:val="00A91CF2"/>
    <w:rsid w:val="00A93BA4"/>
    <w:rsid w:val="00A9416E"/>
    <w:rsid w:val="00AA493D"/>
    <w:rsid w:val="00AB0744"/>
    <w:rsid w:val="00AB4807"/>
    <w:rsid w:val="00AB4813"/>
    <w:rsid w:val="00AC0052"/>
    <w:rsid w:val="00AC04D6"/>
    <w:rsid w:val="00AC392C"/>
    <w:rsid w:val="00AD0685"/>
    <w:rsid w:val="00AD38C1"/>
    <w:rsid w:val="00AD3C68"/>
    <w:rsid w:val="00AD5A78"/>
    <w:rsid w:val="00AE14EF"/>
    <w:rsid w:val="00AE1517"/>
    <w:rsid w:val="00AE4078"/>
    <w:rsid w:val="00AE4230"/>
    <w:rsid w:val="00AE69D7"/>
    <w:rsid w:val="00AE6B77"/>
    <w:rsid w:val="00AE71AA"/>
    <w:rsid w:val="00AF1374"/>
    <w:rsid w:val="00AF1E8A"/>
    <w:rsid w:val="00AF2DE8"/>
    <w:rsid w:val="00AF5947"/>
    <w:rsid w:val="00AF692A"/>
    <w:rsid w:val="00AF6D69"/>
    <w:rsid w:val="00AF7626"/>
    <w:rsid w:val="00B03D08"/>
    <w:rsid w:val="00B05BF7"/>
    <w:rsid w:val="00B066F0"/>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6B4D"/>
    <w:rsid w:val="00B4026E"/>
    <w:rsid w:val="00B4319E"/>
    <w:rsid w:val="00B4396F"/>
    <w:rsid w:val="00B44237"/>
    <w:rsid w:val="00B47D09"/>
    <w:rsid w:val="00B50108"/>
    <w:rsid w:val="00B523F6"/>
    <w:rsid w:val="00B525D3"/>
    <w:rsid w:val="00B55B5C"/>
    <w:rsid w:val="00B56290"/>
    <w:rsid w:val="00B61B54"/>
    <w:rsid w:val="00B6351D"/>
    <w:rsid w:val="00B636BF"/>
    <w:rsid w:val="00B64203"/>
    <w:rsid w:val="00B644F7"/>
    <w:rsid w:val="00B6519E"/>
    <w:rsid w:val="00B66AF1"/>
    <w:rsid w:val="00B70245"/>
    <w:rsid w:val="00B703C2"/>
    <w:rsid w:val="00B74E41"/>
    <w:rsid w:val="00B7740D"/>
    <w:rsid w:val="00B82F58"/>
    <w:rsid w:val="00B839A9"/>
    <w:rsid w:val="00B84C63"/>
    <w:rsid w:val="00B86814"/>
    <w:rsid w:val="00B86B27"/>
    <w:rsid w:val="00B910CB"/>
    <w:rsid w:val="00B91743"/>
    <w:rsid w:val="00B91D38"/>
    <w:rsid w:val="00B927D2"/>
    <w:rsid w:val="00B935A4"/>
    <w:rsid w:val="00B945E5"/>
    <w:rsid w:val="00B9570F"/>
    <w:rsid w:val="00B95A93"/>
    <w:rsid w:val="00B9636B"/>
    <w:rsid w:val="00B974AD"/>
    <w:rsid w:val="00BA22C6"/>
    <w:rsid w:val="00BA316D"/>
    <w:rsid w:val="00BA5FEF"/>
    <w:rsid w:val="00BA7628"/>
    <w:rsid w:val="00BB2130"/>
    <w:rsid w:val="00BB27AF"/>
    <w:rsid w:val="00BB30B6"/>
    <w:rsid w:val="00BB40CB"/>
    <w:rsid w:val="00BB7C37"/>
    <w:rsid w:val="00BC168F"/>
    <w:rsid w:val="00BC1E95"/>
    <w:rsid w:val="00BC2262"/>
    <w:rsid w:val="00BC2728"/>
    <w:rsid w:val="00BC3D81"/>
    <w:rsid w:val="00BC420A"/>
    <w:rsid w:val="00BC540B"/>
    <w:rsid w:val="00BC69D4"/>
    <w:rsid w:val="00BC7302"/>
    <w:rsid w:val="00BD01F3"/>
    <w:rsid w:val="00BD0D8D"/>
    <w:rsid w:val="00BD39C8"/>
    <w:rsid w:val="00BD439F"/>
    <w:rsid w:val="00BD4F14"/>
    <w:rsid w:val="00BE0040"/>
    <w:rsid w:val="00BE025B"/>
    <w:rsid w:val="00BE2644"/>
    <w:rsid w:val="00BE42F3"/>
    <w:rsid w:val="00BE551C"/>
    <w:rsid w:val="00BF6ECD"/>
    <w:rsid w:val="00BF790B"/>
    <w:rsid w:val="00C01E67"/>
    <w:rsid w:val="00C02CBF"/>
    <w:rsid w:val="00C051E1"/>
    <w:rsid w:val="00C05302"/>
    <w:rsid w:val="00C06B6B"/>
    <w:rsid w:val="00C06F37"/>
    <w:rsid w:val="00C0799A"/>
    <w:rsid w:val="00C13438"/>
    <w:rsid w:val="00C16150"/>
    <w:rsid w:val="00C170FF"/>
    <w:rsid w:val="00C173E1"/>
    <w:rsid w:val="00C2019E"/>
    <w:rsid w:val="00C2506D"/>
    <w:rsid w:val="00C27AEF"/>
    <w:rsid w:val="00C30E1D"/>
    <w:rsid w:val="00C3110E"/>
    <w:rsid w:val="00C3466C"/>
    <w:rsid w:val="00C355FF"/>
    <w:rsid w:val="00C35FD2"/>
    <w:rsid w:val="00C363CB"/>
    <w:rsid w:val="00C41A64"/>
    <w:rsid w:val="00C47122"/>
    <w:rsid w:val="00C47959"/>
    <w:rsid w:val="00C47CEA"/>
    <w:rsid w:val="00C515E0"/>
    <w:rsid w:val="00C531A3"/>
    <w:rsid w:val="00C57F24"/>
    <w:rsid w:val="00C63EA6"/>
    <w:rsid w:val="00C6619F"/>
    <w:rsid w:val="00C6624A"/>
    <w:rsid w:val="00C71EFB"/>
    <w:rsid w:val="00C742C3"/>
    <w:rsid w:val="00C75559"/>
    <w:rsid w:val="00C76801"/>
    <w:rsid w:val="00C76D88"/>
    <w:rsid w:val="00C7785D"/>
    <w:rsid w:val="00C77A26"/>
    <w:rsid w:val="00C82F86"/>
    <w:rsid w:val="00C85BDD"/>
    <w:rsid w:val="00C86B81"/>
    <w:rsid w:val="00C91557"/>
    <w:rsid w:val="00C92F74"/>
    <w:rsid w:val="00CA1C19"/>
    <w:rsid w:val="00CA1FBC"/>
    <w:rsid w:val="00CA204D"/>
    <w:rsid w:val="00CA2E14"/>
    <w:rsid w:val="00CA416E"/>
    <w:rsid w:val="00CA60CD"/>
    <w:rsid w:val="00CB10E9"/>
    <w:rsid w:val="00CB11D6"/>
    <w:rsid w:val="00CB5475"/>
    <w:rsid w:val="00CB665E"/>
    <w:rsid w:val="00CB6E09"/>
    <w:rsid w:val="00CC09A7"/>
    <w:rsid w:val="00CC0FD9"/>
    <w:rsid w:val="00CC1F8F"/>
    <w:rsid w:val="00CD139B"/>
    <w:rsid w:val="00CD5E59"/>
    <w:rsid w:val="00CD66AD"/>
    <w:rsid w:val="00CD7831"/>
    <w:rsid w:val="00CE05D4"/>
    <w:rsid w:val="00CE4712"/>
    <w:rsid w:val="00CF53EE"/>
    <w:rsid w:val="00D01E5B"/>
    <w:rsid w:val="00D02378"/>
    <w:rsid w:val="00D02BE9"/>
    <w:rsid w:val="00D101DD"/>
    <w:rsid w:val="00D14423"/>
    <w:rsid w:val="00D15F27"/>
    <w:rsid w:val="00D162A6"/>
    <w:rsid w:val="00D17394"/>
    <w:rsid w:val="00D1774D"/>
    <w:rsid w:val="00D1784F"/>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6EA3"/>
    <w:rsid w:val="00D657FE"/>
    <w:rsid w:val="00D65A57"/>
    <w:rsid w:val="00D66306"/>
    <w:rsid w:val="00D66B18"/>
    <w:rsid w:val="00D71164"/>
    <w:rsid w:val="00D726DB"/>
    <w:rsid w:val="00D73164"/>
    <w:rsid w:val="00D7333F"/>
    <w:rsid w:val="00D77E53"/>
    <w:rsid w:val="00D806A9"/>
    <w:rsid w:val="00D8135F"/>
    <w:rsid w:val="00D81DD5"/>
    <w:rsid w:val="00D87BB8"/>
    <w:rsid w:val="00D90BD9"/>
    <w:rsid w:val="00D932C5"/>
    <w:rsid w:val="00D939A7"/>
    <w:rsid w:val="00D9581C"/>
    <w:rsid w:val="00D95DCB"/>
    <w:rsid w:val="00D96228"/>
    <w:rsid w:val="00DA5459"/>
    <w:rsid w:val="00DA619A"/>
    <w:rsid w:val="00DB357A"/>
    <w:rsid w:val="00DB4233"/>
    <w:rsid w:val="00DB4AF0"/>
    <w:rsid w:val="00DB5097"/>
    <w:rsid w:val="00DC2650"/>
    <w:rsid w:val="00DC4F7C"/>
    <w:rsid w:val="00DC7134"/>
    <w:rsid w:val="00DC7C2C"/>
    <w:rsid w:val="00DD2256"/>
    <w:rsid w:val="00DD4B55"/>
    <w:rsid w:val="00DD5138"/>
    <w:rsid w:val="00DD5871"/>
    <w:rsid w:val="00DD595B"/>
    <w:rsid w:val="00DE2F66"/>
    <w:rsid w:val="00DE3332"/>
    <w:rsid w:val="00DE4173"/>
    <w:rsid w:val="00DE4592"/>
    <w:rsid w:val="00DF0494"/>
    <w:rsid w:val="00DF36FB"/>
    <w:rsid w:val="00DF6125"/>
    <w:rsid w:val="00DF72EA"/>
    <w:rsid w:val="00E13E05"/>
    <w:rsid w:val="00E15784"/>
    <w:rsid w:val="00E16734"/>
    <w:rsid w:val="00E179BE"/>
    <w:rsid w:val="00E20401"/>
    <w:rsid w:val="00E21623"/>
    <w:rsid w:val="00E264D8"/>
    <w:rsid w:val="00E319F9"/>
    <w:rsid w:val="00E331C7"/>
    <w:rsid w:val="00E35240"/>
    <w:rsid w:val="00E36E18"/>
    <w:rsid w:val="00E37099"/>
    <w:rsid w:val="00E40A15"/>
    <w:rsid w:val="00E40CCE"/>
    <w:rsid w:val="00E43654"/>
    <w:rsid w:val="00E459FA"/>
    <w:rsid w:val="00E45A4B"/>
    <w:rsid w:val="00E46996"/>
    <w:rsid w:val="00E50522"/>
    <w:rsid w:val="00E50C46"/>
    <w:rsid w:val="00E51096"/>
    <w:rsid w:val="00E52F87"/>
    <w:rsid w:val="00E55EDB"/>
    <w:rsid w:val="00E56F51"/>
    <w:rsid w:val="00E57978"/>
    <w:rsid w:val="00E6120D"/>
    <w:rsid w:val="00E61D06"/>
    <w:rsid w:val="00E7043E"/>
    <w:rsid w:val="00E73316"/>
    <w:rsid w:val="00E747D9"/>
    <w:rsid w:val="00E75D5D"/>
    <w:rsid w:val="00E766CA"/>
    <w:rsid w:val="00E81F85"/>
    <w:rsid w:val="00E8413D"/>
    <w:rsid w:val="00E84C2A"/>
    <w:rsid w:val="00E900C4"/>
    <w:rsid w:val="00E90CA1"/>
    <w:rsid w:val="00E91D25"/>
    <w:rsid w:val="00E95F4D"/>
    <w:rsid w:val="00E97067"/>
    <w:rsid w:val="00EA03B4"/>
    <w:rsid w:val="00EA6E8E"/>
    <w:rsid w:val="00EA7978"/>
    <w:rsid w:val="00EA7D19"/>
    <w:rsid w:val="00EB7F70"/>
    <w:rsid w:val="00EC4C2A"/>
    <w:rsid w:val="00EC6764"/>
    <w:rsid w:val="00EC726F"/>
    <w:rsid w:val="00EC7743"/>
    <w:rsid w:val="00EC7B8C"/>
    <w:rsid w:val="00EC7BD8"/>
    <w:rsid w:val="00ED2540"/>
    <w:rsid w:val="00ED48A6"/>
    <w:rsid w:val="00ED521A"/>
    <w:rsid w:val="00EE0C4B"/>
    <w:rsid w:val="00EE1F48"/>
    <w:rsid w:val="00EE2642"/>
    <w:rsid w:val="00EE3C5A"/>
    <w:rsid w:val="00EE4E0F"/>
    <w:rsid w:val="00EE504D"/>
    <w:rsid w:val="00EE75E3"/>
    <w:rsid w:val="00EE7777"/>
    <w:rsid w:val="00EF06DD"/>
    <w:rsid w:val="00EF0C86"/>
    <w:rsid w:val="00EF2442"/>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11E1"/>
    <w:rsid w:val="00F61586"/>
    <w:rsid w:val="00F6204B"/>
    <w:rsid w:val="00F62CDA"/>
    <w:rsid w:val="00F6448C"/>
    <w:rsid w:val="00F65D8A"/>
    <w:rsid w:val="00F66599"/>
    <w:rsid w:val="00F713B9"/>
    <w:rsid w:val="00F74422"/>
    <w:rsid w:val="00F76222"/>
    <w:rsid w:val="00F83712"/>
    <w:rsid w:val="00F86BEC"/>
    <w:rsid w:val="00F87B35"/>
    <w:rsid w:val="00F93DED"/>
    <w:rsid w:val="00F9447B"/>
    <w:rsid w:val="00F944E0"/>
    <w:rsid w:val="00F95C39"/>
    <w:rsid w:val="00FA132A"/>
    <w:rsid w:val="00FA1FC3"/>
    <w:rsid w:val="00FA431A"/>
    <w:rsid w:val="00FA54C6"/>
    <w:rsid w:val="00FA5E0B"/>
    <w:rsid w:val="00FA7BFA"/>
    <w:rsid w:val="00FB00F5"/>
    <w:rsid w:val="00FB0527"/>
    <w:rsid w:val="00FB3A37"/>
    <w:rsid w:val="00FB5DDC"/>
    <w:rsid w:val="00FB635D"/>
    <w:rsid w:val="00FB6BC1"/>
    <w:rsid w:val="00FC0EED"/>
    <w:rsid w:val="00FC11D2"/>
    <w:rsid w:val="00FC1405"/>
    <w:rsid w:val="00FD0FFF"/>
    <w:rsid w:val="00FE004A"/>
    <w:rsid w:val="00FE2208"/>
    <w:rsid w:val="00FE2769"/>
    <w:rsid w:val="00FE2ED0"/>
    <w:rsid w:val="00FE3C8C"/>
    <w:rsid w:val="00FE430B"/>
    <w:rsid w:val="00FE46AF"/>
    <w:rsid w:val="00FE73C3"/>
    <w:rsid w:val="00FF1F94"/>
    <w:rsid w:val="00FF2B49"/>
    <w:rsid w:val="00FF3001"/>
    <w:rsid w:val="00FF5582"/>
    <w:rsid w:val="00FF58C6"/>
    <w:rsid w:val="00FF5C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FCC"/>
  </w:style>
  <w:style w:type="paragraph" w:styleId="Heading1">
    <w:name w:val="heading 1"/>
    <w:basedOn w:val="Normal"/>
    <w:next w:val="Normal"/>
    <w:link w:val="Heading1Char"/>
    <w:uiPriority w:val="9"/>
    <w:qFormat/>
    <w:rsid w:val="00A80FCC"/>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A80FCC"/>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A80FCC"/>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A80FCC"/>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A80FCC"/>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A80FCC"/>
    <w:pPr>
      <w:keepNext/>
      <w:keepLines/>
      <w:spacing w:before="40" w:after="0"/>
      <w:outlineLvl w:val="5"/>
    </w:pPr>
  </w:style>
  <w:style w:type="paragraph" w:styleId="Heading7">
    <w:name w:val="heading 7"/>
    <w:basedOn w:val="Normal"/>
    <w:next w:val="Normal"/>
    <w:link w:val="Heading7Char"/>
    <w:uiPriority w:val="9"/>
    <w:semiHidden/>
    <w:unhideWhenUsed/>
    <w:qFormat/>
    <w:rsid w:val="00A80FCC"/>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80FCC"/>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A80FC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0FCC"/>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A80FCC"/>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A80FCC"/>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A80FCC"/>
    <w:rPr>
      <w:i/>
      <w:iCs/>
    </w:rPr>
  </w:style>
  <w:style w:type="character" w:customStyle="1" w:styleId="Heading5Char">
    <w:name w:val="Heading 5 Char"/>
    <w:basedOn w:val="DefaultParagraphFont"/>
    <w:link w:val="Heading5"/>
    <w:uiPriority w:val="9"/>
    <w:semiHidden/>
    <w:rsid w:val="00A80FCC"/>
    <w:rPr>
      <w:color w:val="404040" w:themeColor="text1" w:themeTint="BF"/>
    </w:rPr>
  </w:style>
  <w:style w:type="character" w:customStyle="1" w:styleId="Heading6Char">
    <w:name w:val="Heading 6 Char"/>
    <w:basedOn w:val="DefaultParagraphFont"/>
    <w:link w:val="Heading6"/>
    <w:uiPriority w:val="9"/>
    <w:semiHidden/>
    <w:rsid w:val="00A80FCC"/>
  </w:style>
  <w:style w:type="character" w:customStyle="1" w:styleId="Heading7Char">
    <w:name w:val="Heading 7 Char"/>
    <w:basedOn w:val="DefaultParagraphFont"/>
    <w:link w:val="Heading7"/>
    <w:uiPriority w:val="9"/>
    <w:semiHidden/>
    <w:rsid w:val="00A80FC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80FCC"/>
    <w:rPr>
      <w:color w:val="262626" w:themeColor="text1" w:themeTint="D9"/>
      <w:sz w:val="21"/>
      <w:szCs w:val="21"/>
    </w:rPr>
  </w:style>
  <w:style w:type="character" w:customStyle="1" w:styleId="Heading9Char">
    <w:name w:val="Heading 9 Char"/>
    <w:basedOn w:val="DefaultParagraphFont"/>
    <w:link w:val="Heading9"/>
    <w:uiPriority w:val="9"/>
    <w:semiHidden/>
    <w:rsid w:val="00A80FCC"/>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A80FC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80FCC"/>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A80FCC"/>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A80FC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A80FCC"/>
    <w:rPr>
      <w:color w:val="5A5A5A" w:themeColor="text1" w:themeTint="A5"/>
      <w:spacing w:val="15"/>
    </w:rPr>
  </w:style>
  <w:style w:type="character" w:styleId="Strong">
    <w:name w:val="Strong"/>
    <w:basedOn w:val="DefaultParagraphFont"/>
    <w:uiPriority w:val="22"/>
    <w:qFormat/>
    <w:rsid w:val="00A80FCC"/>
    <w:rPr>
      <w:b/>
      <w:bCs/>
      <w:color w:val="auto"/>
    </w:rPr>
  </w:style>
  <w:style w:type="character" w:styleId="Emphasis">
    <w:name w:val="Emphasis"/>
    <w:basedOn w:val="DefaultParagraphFont"/>
    <w:uiPriority w:val="20"/>
    <w:qFormat/>
    <w:rsid w:val="00A80FCC"/>
    <w:rPr>
      <w:i/>
      <w:iCs/>
      <w:color w:val="auto"/>
    </w:rPr>
  </w:style>
  <w:style w:type="paragraph" w:styleId="NoSpacing">
    <w:name w:val="No Spacing"/>
    <w:uiPriority w:val="1"/>
    <w:qFormat/>
    <w:rsid w:val="00A80FCC"/>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A80FCC"/>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A80FCC"/>
    <w:rPr>
      <w:i/>
      <w:iCs/>
      <w:color w:val="404040" w:themeColor="text1" w:themeTint="BF"/>
    </w:rPr>
  </w:style>
  <w:style w:type="paragraph" w:styleId="IntenseQuote">
    <w:name w:val="Intense Quote"/>
    <w:basedOn w:val="Normal"/>
    <w:next w:val="Normal"/>
    <w:link w:val="IntenseQuoteChar"/>
    <w:uiPriority w:val="30"/>
    <w:qFormat/>
    <w:rsid w:val="00A80FCC"/>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A80FCC"/>
    <w:rPr>
      <w:i/>
      <w:iCs/>
      <w:color w:val="404040" w:themeColor="text1" w:themeTint="BF"/>
    </w:rPr>
  </w:style>
  <w:style w:type="character" w:styleId="SubtleEmphasis">
    <w:name w:val="Subtle Emphasis"/>
    <w:basedOn w:val="DefaultParagraphFont"/>
    <w:uiPriority w:val="19"/>
    <w:qFormat/>
    <w:rsid w:val="00A80FCC"/>
    <w:rPr>
      <w:i/>
      <w:iCs/>
      <w:color w:val="404040" w:themeColor="text1" w:themeTint="BF"/>
    </w:rPr>
  </w:style>
  <w:style w:type="character" w:styleId="IntenseEmphasis">
    <w:name w:val="Intense Emphasis"/>
    <w:basedOn w:val="DefaultParagraphFont"/>
    <w:uiPriority w:val="21"/>
    <w:qFormat/>
    <w:rsid w:val="00A80FCC"/>
    <w:rPr>
      <w:b/>
      <w:bCs/>
      <w:i/>
      <w:iCs/>
      <w:color w:val="auto"/>
    </w:rPr>
  </w:style>
  <w:style w:type="character" w:styleId="SubtleReference">
    <w:name w:val="Subtle Reference"/>
    <w:basedOn w:val="DefaultParagraphFont"/>
    <w:uiPriority w:val="31"/>
    <w:qFormat/>
    <w:rsid w:val="00A80FCC"/>
    <w:rPr>
      <w:smallCaps/>
      <w:color w:val="404040" w:themeColor="text1" w:themeTint="BF"/>
    </w:rPr>
  </w:style>
  <w:style w:type="character" w:styleId="IntenseReference">
    <w:name w:val="Intense Reference"/>
    <w:basedOn w:val="DefaultParagraphFont"/>
    <w:uiPriority w:val="32"/>
    <w:qFormat/>
    <w:rsid w:val="00A80FCC"/>
    <w:rPr>
      <w:b/>
      <w:bCs/>
      <w:smallCaps/>
      <w:color w:val="404040" w:themeColor="text1" w:themeTint="BF"/>
      <w:spacing w:val="5"/>
    </w:rPr>
  </w:style>
  <w:style w:type="character" w:styleId="BookTitle">
    <w:name w:val="Book Title"/>
    <w:basedOn w:val="DefaultParagraphFont"/>
    <w:uiPriority w:val="33"/>
    <w:qFormat/>
    <w:rsid w:val="00A80FCC"/>
    <w:rPr>
      <w:b/>
      <w:bCs/>
      <w:i/>
      <w:iCs/>
      <w:spacing w:val="5"/>
    </w:rPr>
  </w:style>
  <w:style w:type="paragraph" w:styleId="TOCHeading">
    <w:name w:val="TOC Heading"/>
    <w:basedOn w:val="Heading1"/>
    <w:next w:val="Normal"/>
    <w:uiPriority w:val="39"/>
    <w:semiHidden/>
    <w:unhideWhenUsed/>
    <w:qFormat/>
    <w:rsid w:val="00A80FCC"/>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83615"/>
    <w:pPr>
      <w:spacing w:after="120"/>
    </w:pPr>
  </w:style>
  <w:style w:type="character" w:customStyle="1" w:styleId="BodyTextChar">
    <w:name w:val="Body Text Char"/>
    <w:basedOn w:val="DefaultParagraphFont"/>
    <w:link w:val="BodyText"/>
    <w:uiPriority w:val="99"/>
    <w:semiHidden/>
    <w:rsid w:val="00083615"/>
  </w:style>
  <w:style w:type="character" w:styleId="Hyperlink">
    <w:name w:val="Hyperlink"/>
    <w:basedOn w:val="DefaultParagraphFont"/>
    <w:uiPriority w:val="99"/>
    <w:unhideWhenUsed/>
    <w:rsid w:val="00083615"/>
    <w:rPr>
      <w:color w:val="0563C1" w:themeColor="hyperlink"/>
      <w:u w:val="single"/>
    </w:rPr>
  </w:style>
  <w:style w:type="character" w:styleId="UnresolvedMention">
    <w:name w:val="Unresolved Mention"/>
    <w:basedOn w:val="DefaultParagraphFont"/>
    <w:uiPriority w:val="99"/>
    <w:semiHidden/>
    <w:unhideWhenUsed/>
    <w:rsid w:val="00083615"/>
    <w:rPr>
      <w:color w:val="605E5C"/>
      <w:shd w:val="clear" w:color="auto" w:fill="E1DFDD"/>
    </w:rPr>
  </w:style>
  <w:style w:type="character" w:styleId="PlaceholderText">
    <w:name w:val="Placeholder Text"/>
    <w:basedOn w:val="DefaultParagraphFont"/>
    <w:uiPriority w:val="99"/>
    <w:semiHidden/>
    <w:rsid w:val="00A26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840/method2016721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20</Pages>
  <Words>10285</Words>
  <Characters>58628</Characters>
  <Application>Microsoft Office Word</Application>
  <DocSecurity>8</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231</cp:revision>
  <dcterms:created xsi:type="dcterms:W3CDTF">2022-12-16T19:51:00Z</dcterms:created>
  <dcterms:modified xsi:type="dcterms:W3CDTF">2022-12-19T17:09:00Z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