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47BAA" w14:textId="77777777" w:rsidR="000A7622" w:rsidRPr="006F33A4" w:rsidRDefault="000A7622" w:rsidP="000A762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538F7F5" w14:textId="77777777" w:rsidR="000A7622" w:rsidRPr="00C04F25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28"/>
          <w:szCs w:val="26"/>
        </w:rPr>
      </w:pPr>
      <w:bookmarkStart w:id="0" w:name="_Hlk505159787"/>
      <w:bookmarkStart w:id="1" w:name="_Hlk510431162"/>
      <w:r w:rsidRPr="00C04F25">
        <w:rPr>
          <w:rFonts w:cstheme="minorHAnsi"/>
          <w:b/>
          <w:bCs/>
          <w:color w:val="316192"/>
          <w:sz w:val="28"/>
          <w:szCs w:val="26"/>
        </w:rPr>
        <w:t>Marquette University</w:t>
      </w:r>
    </w:p>
    <w:p w14:paraId="158D4B9F" w14:textId="77777777" w:rsidR="000A7622" w:rsidRPr="00C04F25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40"/>
          <w:szCs w:val="36"/>
        </w:rPr>
      </w:pPr>
      <w:r w:rsidRPr="00C04F25">
        <w:rPr>
          <w:rFonts w:cstheme="minorHAnsi"/>
          <w:b/>
          <w:bCs/>
          <w:color w:val="316192"/>
          <w:sz w:val="40"/>
          <w:szCs w:val="36"/>
        </w:rPr>
        <w:t>e-Publications@Marquette</w:t>
      </w:r>
    </w:p>
    <w:p w14:paraId="689ACF87" w14:textId="77777777" w:rsidR="000A7622" w:rsidRPr="006F33A4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</w:rPr>
      </w:pPr>
    </w:p>
    <w:p w14:paraId="161853CC" w14:textId="3798C3DC" w:rsidR="000A7622" w:rsidRPr="00C04F25" w:rsidRDefault="00EF5EBB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  <w:sz w:val="32"/>
          <w:szCs w:val="32"/>
        </w:rPr>
      </w:pPr>
      <w:r>
        <w:rPr>
          <w:rFonts w:cstheme="minorHAnsi"/>
          <w:b/>
          <w:bCs/>
          <w:i/>
          <w:iCs/>
          <w:sz w:val="32"/>
          <w:szCs w:val="32"/>
        </w:rPr>
        <w:t xml:space="preserve">Philosophy </w:t>
      </w:r>
      <w:r w:rsidR="000A7622" w:rsidRPr="00C04F25">
        <w:rPr>
          <w:rFonts w:cstheme="minorHAnsi"/>
          <w:b/>
          <w:bCs/>
          <w:i/>
          <w:iCs/>
          <w:sz w:val="32"/>
          <w:szCs w:val="32"/>
        </w:rPr>
        <w:t>Faculty Research and Publications/</w:t>
      </w:r>
      <w:r w:rsidR="009732A9">
        <w:rPr>
          <w:rFonts w:cstheme="minorHAnsi"/>
          <w:b/>
          <w:bCs/>
          <w:i/>
          <w:iCs/>
          <w:sz w:val="32"/>
          <w:szCs w:val="32"/>
        </w:rPr>
        <w:t xml:space="preserve">College of </w:t>
      </w:r>
      <w:r>
        <w:rPr>
          <w:rFonts w:cstheme="minorHAnsi"/>
          <w:b/>
          <w:bCs/>
          <w:i/>
          <w:iCs/>
          <w:sz w:val="32"/>
          <w:szCs w:val="32"/>
        </w:rPr>
        <w:t>Arts and Sciences</w:t>
      </w:r>
    </w:p>
    <w:bookmarkEnd w:id="0"/>
    <w:p w14:paraId="3E538636" w14:textId="77777777" w:rsidR="000A7622" w:rsidRPr="006F33A4" w:rsidRDefault="000A7622" w:rsidP="00D14423">
      <w:pPr>
        <w:jc w:val="center"/>
        <w:rPr>
          <w:rFonts w:cstheme="minorHAnsi"/>
          <w:b/>
          <w:bCs/>
          <w:i/>
          <w:iCs/>
        </w:rPr>
      </w:pPr>
    </w:p>
    <w:p w14:paraId="673311AD" w14:textId="77777777" w:rsidR="008D0690" w:rsidRDefault="008D0690" w:rsidP="008D0690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C04F25">
        <w:rPr>
          <w:rFonts w:cstheme="minorHAnsi"/>
          <w:b/>
          <w:bCs/>
          <w:i/>
          <w:iCs/>
          <w:sz w:val="24"/>
          <w:szCs w:val="24"/>
        </w:rPr>
        <w:t>This paper is NOT THE PUBLISHED VERSION</w:t>
      </w:r>
      <w:r w:rsidRPr="00C04F25">
        <w:rPr>
          <w:rFonts w:cstheme="minorHAnsi"/>
          <w:b/>
          <w:bCs/>
          <w:sz w:val="24"/>
          <w:szCs w:val="24"/>
        </w:rPr>
        <w:t xml:space="preserve">. </w:t>
      </w:r>
    </w:p>
    <w:p w14:paraId="2D3A0F69" w14:textId="77777777" w:rsidR="008D0690" w:rsidRDefault="008D0690" w:rsidP="008D0690">
      <w:pPr>
        <w:jc w:val="center"/>
        <w:rPr>
          <w:rFonts w:cstheme="minorHAnsi"/>
          <w:sz w:val="24"/>
          <w:szCs w:val="24"/>
        </w:rPr>
      </w:pPr>
      <w:r w:rsidRPr="006436C1">
        <w:rPr>
          <w:rFonts w:cstheme="minorHAnsi"/>
          <w:sz w:val="24"/>
          <w:szCs w:val="24"/>
        </w:rPr>
        <w:t>Access the published version via the link in the citation below.</w:t>
      </w:r>
    </w:p>
    <w:p w14:paraId="207B0342" w14:textId="77777777" w:rsidR="000A7622" w:rsidRPr="00C04F25" w:rsidRDefault="000A7622" w:rsidP="00D14423">
      <w:pPr>
        <w:jc w:val="center"/>
        <w:rPr>
          <w:rFonts w:cstheme="minorHAnsi"/>
          <w:sz w:val="24"/>
          <w:szCs w:val="24"/>
        </w:rPr>
      </w:pPr>
    </w:p>
    <w:p w14:paraId="2A38AFE1" w14:textId="117F76E2" w:rsidR="000A7622" w:rsidRPr="00C04F25" w:rsidRDefault="000A7622" w:rsidP="00D14423">
      <w:pPr>
        <w:rPr>
          <w:rFonts w:cstheme="minorHAnsi"/>
          <w:sz w:val="24"/>
          <w:szCs w:val="24"/>
        </w:rPr>
      </w:pPr>
      <w:r w:rsidRPr="00C04F25">
        <w:rPr>
          <w:rFonts w:cstheme="minorHAnsi"/>
          <w:i/>
          <w:sz w:val="24"/>
          <w:szCs w:val="24"/>
          <w:lang w:val="fr-FR"/>
        </w:rPr>
        <w:t>Journal</w:t>
      </w:r>
      <w:r w:rsidR="000D5B95">
        <w:rPr>
          <w:rFonts w:cstheme="minorHAnsi"/>
          <w:i/>
          <w:sz w:val="24"/>
          <w:szCs w:val="24"/>
          <w:lang w:val="fr-FR"/>
        </w:rPr>
        <w:t xml:space="preserve"> of the History of Philosophy</w:t>
      </w:r>
      <w:r w:rsidRPr="00C04F25">
        <w:rPr>
          <w:rFonts w:cstheme="minorHAnsi"/>
          <w:sz w:val="24"/>
          <w:szCs w:val="24"/>
          <w:lang w:val="fr-FR"/>
        </w:rPr>
        <w:t xml:space="preserve">, Vol. </w:t>
      </w:r>
      <w:r w:rsidR="000D5B95">
        <w:rPr>
          <w:rFonts w:cstheme="minorHAnsi"/>
          <w:sz w:val="24"/>
          <w:szCs w:val="24"/>
          <w:lang w:val="fr-FR"/>
        </w:rPr>
        <w:t>34</w:t>
      </w:r>
      <w:r w:rsidRPr="00C04F25">
        <w:rPr>
          <w:rFonts w:cstheme="minorHAnsi"/>
          <w:sz w:val="24"/>
          <w:szCs w:val="24"/>
          <w:lang w:val="fr-FR"/>
        </w:rPr>
        <w:t xml:space="preserve">, No. </w:t>
      </w:r>
      <w:r w:rsidR="000D5B95">
        <w:rPr>
          <w:rFonts w:cstheme="minorHAnsi"/>
          <w:sz w:val="24"/>
          <w:szCs w:val="24"/>
          <w:lang w:val="fr-FR"/>
        </w:rPr>
        <w:t>3</w:t>
      </w:r>
      <w:r w:rsidRPr="00C04F25">
        <w:rPr>
          <w:rFonts w:cstheme="minorHAnsi"/>
          <w:sz w:val="24"/>
          <w:szCs w:val="24"/>
          <w:lang w:val="fr-FR"/>
        </w:rPr>
        <w:t xml:space="preserve"> (</w:t>
      </w:r>
      <w:r w:rsidR="000D5B95">
        <w:rPr>
          <w:rFonts w:cstheme="minorHAnsi"/>
          <w:sz w:val="24"/>
          <w:szCs w:val="24"/>
          <w:lang w:val="fr-FR"/>
        </w:rPr>
        <w:t>July 1996</w:t>
      </w:r>
      <w:r w:rsidRPr="00C04F25">
        <w:rPr>
          <w:rFonts w:cstheme="minorHAnsi"/>
          <w:sz w:val="24"/>
          <w:szCs w:val="24"/>
          <w:lang w:val="fr-FR"/>
        </w:rPr>
        <w:t xml:space="preserve">): </w:t>
      </w:r>
      <w:r w:rsidR="000D5B95">
        <w:rPr>
          <w:rFonts w:cstheme="minorHAnsi"/>
          <w:sz w:val="24"/>
          <w:szCs w:val="24"/>
          <w:lang w:val="fr-FR"/>
        </w:rPr>
        <w:t>456-458</w:t>
      </w:r>
      <w:r w:rsidRPr="00C04F25">
        <w:rPr>
          <w:rFonts w:cstheme="minorHAnsi"/>
          <w:sz w:val="24"/>
          <w:szCs w:val="24"/>
          <w:lang w:val="fr-FR"/>
        </w:rPr>
        <w:t xml:space="preserve">. </w:t>
      </w:r>
      <w:hyperlink r:id="rId7" w:history="1">
        <w:r w:rsidRPr="00C04F25">
          <w:rPr>
            <w:rFonts w:cstheme="minorHAnsi"/>
            <w:color w:val="0563C1" w:themeColor="hyperlink"/>
            <w:sz w:val="24"/>
            <w:szCs w:val="24"/>
            <w:u w:val="single"/>
            <w:lang w:val="fr-FR"/>
          </w:rPr>
          <w:t>DOI</w:t>
        </w:r>
      </w:hyperlink>
      <w:r w:rsidRPr="00C04F25">
        <w:rPr>
          <w:rFonts w:cstheme="minorHAnsi"/>
          <w:sz w:val="24"/>
          <w:szCs w:val="24"/>
          <w:lang w:val="fr-FR"/>
        </w:rPr>
        <w:t xml:space="preserve">. </w:t>
      </w:r>
      <w:r w:rsidRPr="00C04F25">
        <w:rPr>
          <w:rFonts w:cstheme="minorHAnsi"/>
          <w:sz w:val="24"/>
          <w:szCs w:val="24"/>
        </w:rPr>
        <w:t xml:space="preserve">This article is © </w:t>
      </w:r>
      <w:r w:rsidR="00A23AAC">
        <w:rPr>
          <w:rFonts w:cstheme="minorHAnsi"/>
          <w:sz w:val="24"/>
          <w:szCs w:val="24"/>
        </w:rPr>
        <w:t>Johns Hopkins University Press</w:t>
      </w:r>
      <w:r w:rsidRPr="00C04F25">
        <w:rPr>
          <w:rFonts w:cstheme="minorHAnsi"/>
          <w:sz w:val="24"/>
          <w:szCs w:val="24"/>
        </w:rPr>
        <w:t xml:space="preserve"> and permission has been granted for this version to appear in </w:t>
      </w:r>
      <w:hyperlink r:id="rId8" w:history="1">
        <w:r w:rsidRPr="00C04F25">
          <w:rPr>
            <w:rFonts w:cstheme="minorHAnsi"/>
            <w:color w:val="0563C1" w:themeColor="hyperlink"/>
            <w:sz w:val="24"/>
            <w:szCs w:val="24"/>
            <w:u w:val="single"/>
          </w:rPr>
          <w:t>e-Publications@Marquette</w:t>
        </w:r>
      </w:hyperlink>
      <w:r w:rsidRPr="00C04F25">
        <w:rPr>
          <w:rFonts w:cstheme="minorHAnsi"/>
          <w:sz w:val="24"/>
          <w:szCs w:val="24"/>
        </w:rPr>
        <w:t xml:space="preserve">. </w:t>
      </w:r>
      <w:r w:rsidR="00A23AAC">
        <w:rPr>
          <w:rFonts w:cstheme="minorHAnsi"/>
          <w:sz w:val="24"/>
          <w:szCs w:val="24"/>
        </w:rPr>
        <w:t>Johns Hopkins University Press</w:t>
      </w:r>
      <w:r w:rsidRPr="00C04F25">
        <w:rPr>
          <w:rFonts w:cstheme="minorHAnsi"/>
          <w:sz w:val="24"/>
          <w:szCs w:val="24"/>
        </w:rPr>
        <w:t xml:space="preserve"> does not grant permission for this article to be further copied/distributed or hosted elsewhere without the express permission from </w:t>
      </w:r>
      <w:r w:rsidR="00A23AAC">
        <w:rPr>
          <w:rFonts w:cstheme="minorHAnsi"/>
          <w:sz w:val="24"/>
          <w:szCs w:val="24"/>
        </w:rPr>
        <w:t>Johns Hopkins University Press</w:t>
      </w:r>
      <w:r w:rsidRPr="00C04F25">
        <w:rPr>
          <w:rFonts w:cstheme="minorHAnsi"/>
          <w:sz w:val="24"/>
          <w:szCs w:val="24"/>
        </w:rPr>
        <w:t xml:space="preserve">. </w:t>
      </w:r>
    </w:p>
    <w:bookmarkEnd w:id="1"/>
    <w:p w14:paraId="5BC0075B" w14:textId="3E066754" w:rsidR="000A7622" w:rsidRPr="00EF5EBB" w:rsidRDefault="000A7622" w:rsidP="000A7622">
      <w:pPr>
        <w:rPr>
          <w:rFonts w:cstheme="minorHAnsi"/>
          <w:sz w:val="24"/>
          <w:szCs w:val="24"/>
        </w:rPr>
      </w:pPr>
    </w:p>
    <w:p w14:paraId="342A4D99" w14:textId="1692F586" w:rsidR="00EF5EBB" w:rsidRPr="00EF5EBB" w:rsidRDefault="002C71E8" w:rsidP="002C71E8">
      <w:pPr>
        <w:pStyle w:val="Title"/>
      </w:pPr>
      <w:r>
        <w:t xml:space="preserve">Book Review of </w:t>
      </w:r>
      <w:r w:rsidRPr="002C71E8">
        <w:rPr>
          <w:i/>
          <w:iCs/>
        </w:rPr>
        <w:t>Pseudo-Dionysius and the Metaphysics of Aquinas</w:t>
      </w:r>
      <w:r>
        <w:t>, by Fran O’Rourke</w:t>
      </w:r>
    </w:p>
    <w:p w14:paraId="16B6CE2C" w14:textId="77777777" w:rsidR="00414591" w:rsidRDefault="00414591" w:rsidP="000A7622">
      <w:pPr>
        <w:rPr>
          <w:rFonts w:cstheme="minorHAnsi"/>
          <w:sz w:val="24"/>
          <w:szCs w:val="24"/>
        </w:rPr>
      </w:pPr>
    </w:p>
    <w:p w14:paraId="0697C10A" w14:textId="2FF1600D" w:rsidR="001E31DF" w:rsidRPr="001E31DF" w:rsidRDefault="001E31DF" w:rsidP="001E31DF">
      <w:pPr>
        <w:pStyle w:val="NoSpacing"/>
        <w:rPr>
          <w:sz w:val="32"/>
          <w:szCs w:val="32"/>
        </w:rPr>
      </w:pPr>
      <w:r w:rsidRPr="001E31DF">
        <w:rPr>
          <w:sz w:val="32"/>
          <w:szCs w:val="32"/>
        </w:rPr>
        <w:t>Richard Taylor</w:t>
      </w:r>
    </w:p>
    <w:p w14:paraId="156938F3" w14:textId="71AC870B" w:rsidR="001E31DF" w:rsidRPr="001E31DF" w:rsidRDefault="001E31DF" w:rsidP="001E31DF">
      <w:pPr>
        <w:pStyle w:val="NoSpacing"/>
        <w:rPr>
          <w:sz w:val="24"/>
          <w:szCs w:val="24"/>
        </w:rPr>
      </w:pPr>
      <w:r w:rsidRPr="001E31DF">
        <w:rPr>
          <w:sz w:val="24"/>
          <w:szCs w:val="24"/>
        </w:rPr>
        <w:t>Philosophy, Marquette University, Milwaukee, WI</w:t>
      </w:r>
    </w:p>
    <w:p w14:paraId="70208FAE" w14:textId="77777777" w:rsidR="001E31DF" w:rsidRDefault="001E31DF" w:rsidP="00B70BC9">
      <w:pPr>
        <w:rPr>
          <w:rFonts w:cstheme="minorHAnsi"/>
          <w:sz w:val="24"/>
          <w:szCs w:val="24"/>
        </w:rPr>
      </w:pPr>
    </w:p>
    <w:p w14:paraId="28C641C1" w14:textId="5792291B" w:rsidR="00B70BC9" w:rsidRPr="00B70BC9" w:rsidRDefault="00B70BC9" w:rsidP="00AF7BC1">
      <w:pPr>
        <w:ind w:firstLine="720"/>
        <w:rPr>
          <w:rFonts w:cstheme="minorHAnsi"/>
          <w:sz w:val="24"/>
          <w:szCs w:val="24"/>
        </w:rPr>
      </w:pPr>
      <w:r w:rsidRPr="00B70BC9">
        <w:rPr>
          <w:rFonts w:cstheme="minorHAnsi"/>
          <w:sz w:val="24"/>
          <w:szCs w:val="24"/>
        </w:rPr>
        <w:t>The importance of doctrines found in the Latin translations of the late fifth-century</w:t>
      </w:r>
      <w:r w:rsidR="001E31DF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Greek works of pseudo-Dionysius the Areopagite for the formation of the theological</w:t>
      </w:r>
      <w:r w:rsidR="001E31DF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and philosophical thought of Thomas Aquinas is obvious to anyone well-versed in</w:t>
      </w:r>
      <w:r w:rsidR="00F4797B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the texts of Aquinas. However, it is by no means obvious how Aquinas read, understood,</w:t>
      </w:r>
      <w:r w:rsidR="00F4797B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and transformed the Christian Neoplatonic theology of this apparent disciple</w:t>
      </w:r>
      <w:r w:rsidR="00F4797B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of Proclus or Damascius so as to make it an integral part of his understanding of</w:t>
      </w:r>
      <w:r w:rsidR="00F4797B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God and creation. O'Rourke rightly conceived his task as twofold: first, the texts of</w:t>
      </w:r>
      <w:r w:rsidR="00F4797B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Dionysius must be properly understood; second, the interpretation and use of these</w:t>
      </w:r>
      <w:r w:rsidR="00F4797B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by Aquinas can itself be assessed and appreciated in its own thirteenth-century context.</w:t>
      </w:r>
      <w:r w:rsidR="00F4797B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In the first part of the book he examines the question of knowledge of God,</w:t>
      </w:r>
      <w:r w:rsidR="00F4797B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with one chapter devoted to Dionysius and a second devoted to Aquinas's use of</w:t>
      </w:r>
      <w:r w:rsidR="00F4797B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"Dionysian Elements" in discovering God. Part Two examines their teachings on the</w:t>
      </w:r>
      <w:r w:rsidR="00AF7BC1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"Transcendence of Being and Good" in chapters 3 and 4. Part Three contains three</w:t>
      </w:r>
      <w:r w:rsidR="00AF7BC1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chapters on the "Unity of Divine Causation in Dionysius": "Transcendent Causality</w:t>
      </w:r>
      <w:r w:rsidR="00AF7BC1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and Existence," "Dionysian Elements in Aquinas' Notion of Being," and "Goodness</w:t>
      </w:r>
      <w:r w:rsidR="00AF7BC1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of God as Subsistent Being." The last of the book's four parts concerns creation</w:t>
      </w:r>
      <w:r w:rsidR="00AF7BC1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in Dionysius and related matters, such as emanation, causation, freedom, etc., in</w:t>
      </w:r>
      <w:r w:rsidR="00AF7BC1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Aquinas.</w:t>
      </w:r>
    </w:p>
    <w:p w14:paraId="16ECC725" w14:textId="3AA64598" w:rsidR="00DF688B" w:rsidRPr="00DF688B" w:rsidRDefault="00B70BC9" w:rsidP="0095520C">
      <w:pPr>
        <w:ind w:firstLine="720"/>
        <w:rPr>
          <w:rFonts w:cstheme="minorHAnsi"/>
          <w:sz w:val="24"/>
          <w:szCs w:val="24"/>
        </w:rPr>
      </w:pPr>
      <w:r w:rsidRPr="00B70BC9">
        <w:rPr>
          <w:rFonts w:cstheme="minorHAnsi"/>
          <w:sz w:val="24"/>
          <w:szCs w:val="24"/>
        </w:rPr>
        <w:t>The aim of the book is succinctly expressed by O'Rourke in his preface, namely,</w:t>
      </w:r>
      <w:r w:rsidR="00AF7BC1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"to show that, in the encounter of Aquinas with Dionysius, there emerges an integral</w:t>
      </w:r>
      <w:r w:rsidR="00AF7BC1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and comprehensive vision of existence, a vision embracing the finite and the infinite,</w:t>
      </w:r>
      <w:r w:rsidR="00AF7BC1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depicting the universe in its procession from, and return to, the Absolute, and according</w:t>
      </w:r>
      <w:r w:rsidR="00AF7BC1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to each grade of reality, including man, its place in the hierarchy of being" (xv).</w:t>
      </w:r>
      <w:r w:rsidR="00AF7BC1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This book is certainly welcome for its effort to deal with a great many of the metaphysical</w:t>
      </w:r>
      <w:r w:rsidR="00AF7BC1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concerns in Aquinas's use of Dionysius throughout his many works. Still, it</w:t>
      </w:r>
      <w:r w:rsidR="00AF7BC1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lacks substantial discussion of important formative influences on the thinking of</w:t>
      </w:r>
      <w:r w:rsidR="00AF7BC1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Aquinas from the work of Avicenna (with respect to abstraction, efficient causality of</w:t>
      </w:r>
      <w:r w:rsidR="00AF7BC1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 xml:space="preserve">existence, and the essence/existence distinction), Boethius (on </w:t>
      </w:r>
      <w:r w:rsidRPr="00086EE2">
        <w:rPr>
          <w:rFonts w:cstheme="minorHAnsi"/>
          <w:i/>
          <w:iCs/>
          <w:sz w:val="24"/>
          <w:szCs w:val="24"/>
        </w:rPr>
        <w:t>esse</w:t>
      </w:r>
      <w:r w:rsidRPr="00B70BC9">
        <w:rPr>
          <w:rFonts w:cstheme="minorHAnsi"/>
          <w:sz w:val="24"/>
          <w:szCs w:val="24"/>
        </w:rPr>
        <w:t xml:space="preserve"> and </w:t>
      </w:r>
      <w:r w:rsidRPr="00086EE2">
        <w:rPr>
          <w:rFonts w:cstheme="minorHAnsi"/>
          <w:i/>
          <w:iCs/>
          <w:sz w:val="24"/>
          <w:szCs w:val="24"/>
        </w:rPr>
        <w:t>id quod est</w:t>
      </w:r>
      <w:r w:rsidRPr="00B70BC9">
        <w:rPr>
          <w:rFonts w:cstheme="minorHAnsi"/>
          <w:sz w:val="24"/>
          <w:szCs w:val="24"/>
        </w:rPr>
        <w:t>), and</w:t>
      </w:r>
      <w:r w:rsidR="00086EE2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Albert (whose lectures on Dionysius Aquinas heard). Nevertheless, the author moves</w:t>
      </w:r>
      <w:r w:rsidR="00086EE2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without this directly into discussion of important related metaphysical concerns in the</w:t>
      </w:r>
      <w:r w:rsidR="00086EE2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most important parts of this work, Parts Two and Three, concerning the teachings of</w:t>
      </w:r>
      <w:r w:rsidR="00086EE2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Dionysius and Aquinas on being or existence (</w:t>
      </w:r>
      <w:r w:rsidRPr="00086EE2">
        <w:rPr>
          <w:rFonts w:cstheme="minorHAnsi"/>
          <w:i/>
          <w:iCs/>
          <w:sz w:val="24"/>
          <w:szCs w:val="24"/>
        </w:rPr>
        <w:t>esse</w:t>
      </w:r>
      <w:r w:rsidRPr="00B70BC9">
        <w:rPr>
          <w:rFonts w:cstheme="minorHAnsi"/>
          <w:sz w:val="24"/>
          <w:szCs w:val="24"/>
        </w:rPr>
        <w:t xml:space="preserve"> in the Latin, to </w:t>
      </w:r>
      <w:r w:rsidRPr="00086EE2">
        <w:rPr>
          <w:rFonts w:cstheme="minorHAnsi"/>
          <w:i/>
          <w:iCs/>
          <w:sz w:val="24"/>
          <w:szCs w:val="24"/>
        </w:rPr>
        <w:t>einai</w:t>
      </w:r>
      <w:r w:rsidRPr="00B70BC9">
        <w:rPr>
          <w:rFonts w:cstheme="minorHAnsi"/>
          <w:sz w:val="24"/>
          <w:szCs w:val="24"/>
        </w:rPr>
        <w:t xml:space="preserve"> in the Greek).</w:t>
      </w:r>
      <w:r w:rsidR="0081739A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For Dionysius, as the author remarks, "God is the One and the Good beyond Being"</w:t>
      </w:r>
      <w:r w:rsidR="0081739A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(70). Yet He is appropriately denominated as Being insofar as He can be named from</w:t>
      </w:r>
      <w:r w:rsidR="0081739A">
        <w:rPr>
          <w:rFonts w:cstheme="minorHAnsi"/>
          <w:sz w:val="24"/>
          <w:szCs w:val="24"/>
        </w:rPr>
        <w:t xml:space="preserve"> </w:t>
      </w:r>
      <w:r w:rsidRPr="00B70BC9">
        <w:rPr>
          <w:rFonts w:cstheme="minorHAnsi"/>
          <w:sz w:val="24"/>
          <w:szCs w:val="24"/>
        </w:rPr>
        <w:t>the characteristic most widely caused by Him in creatures: God is known as Being</w:t>
      </w:r>
      <w:r w:rsidR="00DF688B">
        <w:rPr>
          <w:rFonts w:cstheme="minorHAnsi"/>
          <w:sz w:val="24"/>
          <w:szCs w:val="24"/>
        </w:rPr>
        <w:t xml:space="preserve"> </w:t>
      </w:r>
      <w:r w:rsidR="00DF688B" w:rsidRPr="00DF688B">
        <w:rPr>
          <w:rFonts w:cstheme="minorHAnsi"/>
          <w:sz w:val="24"/>
          <w:szCs w:val="24"/>
        </w:rPr>
        <w:t xml:space="preserve">only </w:t>
      </w:r>
      <w:r w:rsidR="00DF688B" w:rsidRPr="0081739A">
        <w:rPr>
          <w:rFonts w:cstheme="minorHAnsi"/>
          <w:i/>
          <w:iCs/>
          <w:sz w:val="24"/>
          <w:szCs w:val="24"/>
        </w:rPr>
        <w:t>causaliter</w:t>
      </w:r>
      <w:r w:rsidR="00DF688B" w:rsidRPr="00DF688B">
        <w:rPr>
          <w:rFonts w:cstheme="minorHAnsi"/>
          <w:sz w:val="24"/>
          <w:szCs w:val="24"/>
        </w:rPr>
        <w:t>. Herein lies the chief difference between the teachings of these thinkers</w:t>
      </w:r>
      <w:r w:rsidR="0081739A">
        <w:rPr>
          <w:rFonts w:cstheme="minorHAnsi"/>
          <w:sz w:val="24"/>
          <w:szCs w:val="24"/>
        </w:rPr>
        <w:t xml:space="preserve"> </w:t>
      </w:r>
      <w:r w:rsidR="00DF688B" w:rsidRPr="00DF688B">
        <w:rPr>
          <w:rFonts w:cstheme="minorHAnsi"/>
          <w:sz w:val="24"/>
          <w:szCs w:val="24"/>
        </w:rPr>
        <w:t>and the central issue upon which any book on their metaphysical theologies must</w:t>
      </w:r>
      <w:r w:rsidR="0081739A">
        <w:rPr>
          <w:rFonts w:cstheme="minorHAnsi"/>
          <w:sz w:val="24"/>
          <w:szCs w:val="24"/>
        </w:rPr>
        <w:t xml:space="preserve"> </w:t>
      </w:r>
      <w:r w:rsidR="00DF688B" w:rsidRPr="00DF688B">
        <w:rPr>
          <w:rFonts w:cstheme="minorHAnsi"/>
          <w:sz w:val="24"/>
          <w:szCs w:val="24"/>
        </w:rPr>
        <w:t>focus. For, in contrast to Dionysius, Aquinas holds that He Who Is (</w:t>
      </w:r>
      <w:r w:rsidR="00DF688B" w:rsidRPr="0095520C">
        <w:rPr>
          <w:rFonts w:cstheme="minorHAnsi"/>
          <w:i/>
          <w:iCs/>
          <w:sz w:val="24"/>
          <w:szCs w:val="24"/>
        </w:rPr>
        <w:t>Qui est</w:t>
      </w:r>
      <w:r w:rsidR="00DF688B" w:rsidRPr="00DF688B">
        <w:rPr>
          <w:rFonts w:cstheme="minorHAnsi"/>
          <w:sz w:val="24"/>
          <w:szCs w:val="24"/>
        </w:rPr>
        <w:t>) is the</w:t>
      </w:r>
      <w:r w:rsidR="0081739A">
        <w:rPr>
          <w:rFonts w:cstheme="minorHAnsi"/>
          <w:sz w:val="24"/>
          <w:szCs w:val="24"/>
        </w:rPr>
        <w:t xml:space="preserve"> </w:t>
      </w:r>
      <w:r w:rsidR="00DF688B" w:rsidRPr="00DF688B">
        <w:rPr>
          <w:rFonts w:cstheme="minorHAnsi"/>
          <w:sz w:val="24"/>
          <w:szCs w:val="24"/>
        </w:rPr>
        <w:t xml:space="preserve">most appropriate name of God and that this name is not merely said </w:t>
      </w:r>
      <w:r w:rsidR="00DF688B" w:rsidRPr="0095520C">
        <w:rPr>
          <w:rFonts w:cstheme="minorHAnsi"/>
          <w:i/>
          <w:iCs/>
          <w:sz w:val="24"/>
          <w:szCs w:val="24"/>
        </w:rPr>
        <w:t>causaliter</w:t>
      </w:r>
      <w:r w:rsidR="00DF688B" w:rsidRPr="00DF688B">
        <w:rPr>
          <w:rFonts w:cstheme="minorHAnsi"/>
          <w:sz w:val="24"/>
          <w:szCs w:val="24"/>
        </w:rPr>
        <w:t xml:space="preserve"> but</w:t>
      </w:r>
      <w:r w:rsidR="0081739A">
        <w:rPr>
          <w:rFonts w:cstheme="minorHAnsi"/>
          <w:sz w:val="24"/>
          <w:szCs w:val="24"/>
        </w:rPr>
        <w:t xml:space="preserve"> </w:t>
      </w:r>
      <w:r w:rsidR="00DF688B" w:rsidRPr="00DF688B">
        <w:rPr>
          <w:rFonts w:cstheme="minorHAnsi"/>
          <w:sz w:val="24"/>
          <w:szCs w:val="24"/>
        </w:rPr>
        <w:t>rather as rightly denominating the very essence of God. Earlier O'Rourke correctly</w:t>
      </w:r>
      <w:r w:rsidR="0081739A">
        <w:rPr>
          <w:rFonts w:cstheme="minorHAnsi"/>
          <w:sz w:val="24"/>
          <w:szCs w:val="24"/>
        </w:rPr>
        <w:t xml:space="preserve"> </w:t>
      </w:r>
      <w:r w:rsidR="00DF688B" w:rsidRPr="00DF688B">
        <w:rPr>
          <w:rFonts w:cstheme="minorHAnsi"/>
          <w:sz w:val="24"/>
          <w:szCs w:val="24"/>
        </w:rPr>
        <w:t>notes that the thought of Dionysius is transformed when taken over by Aquinas and</w:t>
      </w:r>
      <w:r w:rsidR="0081739A">
        <w:rPr>
          <w:rFonts w:cstheme="minorHAnsi"/>
          <w:sz w:val="24"/>
          <w:szCs w:val="24"/>
        </w:rPr>
        <w:t xml:space="preserve"> </w:t>
      </w:r>
      <w:r w:rsidR="00DF688B" w:rsidRPr="00DF688B">
        <w:rPr>
          <w:rFonts w:cstheme="minorHAnsi"/>
          <w:sz w:val="24"/>
          <w:szCs w:val="24"/>
        </w:rPr>
        <w:t>that "this is rooted in the new meaning which Aquinas discovers in the notion of</w:t>
      </w:r>
      <w:r w:rsidR="0081739A">
        <w:rPr>
          <w:rFonts w:cstheme="minorHAnsi"/>
          <w:sz w:val="24"/>
          <w:szCs w:val="24"/>
        </w:rPr>
        <w:t xml:space="preserve"> </w:t>
      </w:r>
      <w:r w:rsidR="00DF688B" w:rsidRPr="00DF688B">
        <w:rPr>
          <w:rFonts w:cstheme="minorHAnsi"/>
          <w:sz w:val="24"/>
          <w:szCs w:val="24"/>
        </w:rPr>
        <w:t xml:space="preserve">being or </w:t>
      </w:r>
      <w:r w:rsidR="00DF688B" w:rsidRPr="00366933">
        <w:rPr>
          <w:rFonts w:cstheme="minorHAnsi"/>
          <w:i/>
          <w:iCs/>
          <w:sz w:val="24"/>
          <w:szCs w:val="24"/>
        </w:rPr>
        <w:t>esse</w:t>
      </w:r>
      <w:r w:rsidR="00DF688B" w:rsidRPr="00DF688B">
        <w:rPr>
          <w:rFonts w:cstheme="minorHAnsi"/>
          <w:sz w:val="24"/>
          <w:szCs w:val="24"/>
        </w:rPr>
        <w:t>" (56). Yet, rather than pursuing Aquinas's sources for this notion in</w:t>
      </w:r>
      <w:r w:rsidR="0081739A">
        <w:rPr>
          <w:rFonts w:cstheme="minorHAnsi"/>
          <w:sz w:val="24"/>
          <w:szCs w:val="24"/>
        </w:rPr>
        <w:t xml:space="preserve"> </w:t>
      </w:r>
      <w:r w:rsidR="00DF688B" w:rsidRPr="00DF688B">
        <w:rPr>
          <w:rFonts w:cstheme="minorHAnsi"/>
          <w:sz w:val="24"/>
          <w:szCs w:val="24"/>
        </w:rPr>
        <w:t xml:space="preserve">Avicenna, Boethius, the </w:t>
      </w:r>
      <w:r w:rsidR="00DF688B" w:rsidRPr="00366933">
        <w:rPr>
          <w:rFonts w:cstheme="minorHAnsi"/>
          <w:i/>
          <w:iCs/>
          <w:sz w:val="24"/>
          <w:szCs w:val="24"/>
        </w:rPr>
        <w:t>Liber de causis</w:t>
      </w:r>
      <w:r w:rsidR="00DF688B" w:rsidRPr="00DF688B">
        <w:rPr>
          <w:rFonts w:cstheme="minorHAnsi"/>
          <w:sz w:val="24"/>
          <w:szCs w:val="24"/>
        </w:rPr>
        <w:t>, Aristotle, Albert, William of Auvergne or</w:t>
      </w:r>
      <w:r w:rsidR="0081739A">
        <w:rPr>
          <w:rFonts w:cstheme="minorHAnsi"/>
          <w:sz w:val="24"/>
          <w:szCs w:val="24"/>
        </w:rPr>
        <w:t xml:space="preserve"> </w:t>
      </w:r>
      <w:r w:rsidR="00DF688B" w:rsidRPr="00DF688B">
        <w:rPr>
          <w:rFonts w:cstheme="minorHAnsi"/>
          <w:sz w:val="24"/>
          <w:szCs w:val="24"/>
        </w:rPr>
        <w:t>others, O'Rourke is content to follow Fabro in holding Dionysius to be the primary</w:t>
      </w:r>
      <w:r w:rsidR="0081739A">
        <w:rPr>
          <w:rFonts w:cstheme="minorHAnsi"/>
          <w:sz w:val="24"/>
          <w:szCs w:val="24"/>
        </w:rPr>
        <w:t xml:space="preserve"> </w:t>
      </w:r>
      <w:r w:rsidR="00DF688B" w:rsidRPr="00DF688B">
        <w:rPr>
          <w:rFonts w:cstheme="minorHAnsi"/>
          <w:sz w:val="24"/>
          <w:szCs w:val="24"/>
        </w:rPr>
        <w:t>source ( 181). This is certainly a matter for more critical discussion. Employing the</w:t>
      </w:r>
      <w:r w:rsidR="0081739A">
        <w:rPr>
          <w:rFonts w:cstheme="minorHAnsi"/>
          <w:sz w:val="24"/>
          <w:szCs w:val="24"/>
        </w:rPr>
        <w:t xml:space="preserve"> </w:t>
      </w:r>
      <w:r w:rsidR="00DF688B" w:rsidRPr="00DF688B">
        <w:rPr>
          <w:rFonts w:cstheme="minorHAnsi"/>
          <w:sz w:val="24"/>
          <w:szCs w:val="24"/>
        </w:rPr>
        <w:t>Platonic methodology of abstraction to grasp the thearchic processions out of which</w:t>
      </w:r>
      <w:r w:rsidR="0081739A">
        <w:rPr>
          <w:rFonts w:cstheme="minorHAnsi"/>
          <w:sz w:val="24"/>
          <w:szCs w:val="24"/>
        </w:rPr>
        <w:t xml:space="preserve"> </w:t>
      </w:r>
      <w:r w:rsidR="00DF688B" w:rsidRPr="00DF688B">
        <w:rPr>
          <w:rFonts w:cstheme="minorHAnsi"/>
          <w:sz w:val="24"/>
          <w:szCs w:val="24"/>
        </w:rPr>
        <w:t>creation is constituted, Dionysius considers Being as the first and highest of processions</w:t>
      </w:r>
      <w:r w:rsidR="0081739A">
        <w:rPr>
          <w:rFonts w:cstheme="minorHAnsi"/>
          <w:sz w:val="24"/>
          <w:szCs w:val="24"/>
        </w:rPr>
        <w:t xml:space="preserve"> </w:t>
      </w:r>
      <w:r w:rsidR="00DF688B" w:rsidRPr="00DF688B">
        <w:rPr>
          <w:rFonts w:cstheme="minorHAnsi"/>
          <w:sz w:val="24"/>
          <w:szCs w:val="24"/>
        </w:rPr>
        <w:t xml:space="preserve">or participations and Aquinas calls this </w:t>
      </w:r>
      <w:r w:rsidR="00DF688B" w:rsidRPr="00366933">
        <w:rPr>
          <w:rFonts w:cstheme="minorHAnsi"/>
          <w:i/>
          <w:iCs/>
          <w:sz w:val="24"/>
          <w:szCs w:val="24"/>
        </w:rPr>
        <w:t>ipsum esse</w:t>
      </w:r>
      <w:r w:rsidR="00DF688B" w:rsidRPr="00DF688B">
        <w:rPr>
          <w:rFonts w:cstheme="minorHAnsi"/>
          <w:sz w:val="24"/>
          <w:szCs w:val="24"/>
        </w:rPr>
        <w:t xml:space="preserve"> and </w:t>
      </w:r>
      <w:r w:rsidR="00DF688B" w:rsidRPr="00366933">
        <w:rPr>
          <w:rFonts w:cstheme="minorHAnsi"/>
          <w:i/>
          <w:iCs/>
          <w:sz w:val="24"/>
          <w:szCs w:val="24"/>
        </w:rPr>
        <w:t>esse</w:t>
      </w:r>
      <w:r w:rsidR="00DF688B" w:rsidRPr="00DF688B">
        <w:rPr>
          <w:rFonts w:cstheme="minorHAnsi"/>
          <w:sz w:val="24"/>
          <w:szCs w:val="24"/>
        </w:rPr>
        <w:t xml:space="preserve"> commune. This, as the</w:t>
      </w:r>
      <w:r w:rsidR="0095520C">
        <w:rPr>
          <w:rFonts w:cstheme="minorHAnsi"/>
          <w:sz w:val="24"/>
          <w:szCs w:val="24"/>
        </w:rPr>
        <w:t xml:space="preserve"> </w:t>
      </w:r>
      <w:r w:rsidR="00DF688B" w:rsidRPr="00DF688B">
        <w:rPr>
          <w:rFonts w:cstheme="minorHAnsi"/>
          <w:sz w:val="24"/>
          <w:szCs w:val="24"/>
        </w:rPr>
        <w:t>author notes ( 112), is recognized by Aquinas as the same sort of thinking as is found</w:t>
      </w:r>
      <w:r w:rsidR="0095520C">
        <w:rPr>
          <w:rFonts w:cstheme="minorHAnsi"/>
          <w:sz w:val="24"/>
          <w:szCs w:val="24"/>
        </w:rPr>
        <w:t xml:space="preserve"> </w:t>
      </w:r>
      <w:r w:rsidR="00DF688B" w:rsidRPr="00DF688B">
        <w:rPr>
          <w:rFonts w:cstheme="minorHAnsi"/>
          <w:sz w:val="24"/>
          <w:szCs w:val="24"/>
        </w:rPr>
        <w:t xml:space="preserve">in the </w:t>
      </w:r>
      <w:r w:rsidR="00DF688B" w:rsidRPr="00F23084">
        <w:rPr>
          <w:rFonts w:cstheme="minorHAnsi"/>
          <w:i/>
          <w:iCs/>
          <w:sz w:val="24"/>
          <w:szCs w:val="24"/>
        </w:rPr>
        <w:t>Liber de causis</w:t>
      </w:r>
      <w:r w:rsidR="00DF688B" w:rsidRPr="00DF688B">
        <w:rPr>
          <w:rFonts w:cstheme="minorHAnsi"/>
          <w:sz w:val="24"/>
          <w:szCs w:val="24"/>
        </w:rPr>
        <w:t xml:space="preserve"> where being is said to be the first of created things (</w:t>
      </w:r>
      <w:r w:rsidR="00DF688B" w:rsidRPr="00F23084">
        <w:rPr>
          <w:rFonts w:cstheme="minorHAnsi"/>
          <w:i/>
          <w:iCs/>
          <w:sz w:val="24"/>
          <w:szCs w:val="24"/>
        </w:rPr>
        <w:t>prima rerum</w:t>
      </w:r>
      <w:r w:rsidR="0095520C" w:rsidRPr="00F23084">
        <w:rPr>
          <w:rFonts w:cstheme="minorHAnsi"/>
          <w:i/>
          <w:iCs/>
          <w:sz w:val="24"/>
          <w:szCs w:val="24"/>
        </w:rPr>
        <w:t xml:space="preserve"> </w:t>
      </w:r>
      <w:r w:rsidR="00DF688B" w:rsidRPr="00F23084">
        <w:rPr>
          <w:rFonts w:cstheme="minorHAnsi"/>
          <w:i/>
          <w:iCs/>
          <w:sz w:val="24"/>
          <w:szCs w:val="24"/>
        </w:rPr>
        <w:t>creatarum est esse</w:t>
      </w:r>
      <w:r w:rsidR="00DF688B" w:rsidRPr="00DF688B">
        <w:rPr>
          <w:rFonts w:cstheme="minorHAnsi"/>
          <w:sz w:val="24"/>
          <w:szCs w:val="24"/>
        </w:rPr>
        <w:t>).</w:t>
      </w:r>
    </w:p>
    <w:p w14:paraId="2CC70A7F" w14:textId="68D7D1F0" w:rsidR="000F2F47" w:rsidRPr="000F2F47" w:rsidRDefault="00DF688B" w:rsidP="00E01B43">
      <w:pPr>
        <w:ind w:firstLine="720"/>
        <w:rPr>
          <w:rFonts w:cstheme="minorHAnsi"/>
          <w:sz w:val="24"/>
          <w:szCs w:val="24"/>
        </w:rPr>
      </w:pPr>
      <w:r w:rsidRPr="00DF688B">
        <w:rPr>
          <w:rFonts w:cstheme="minorHAnsi"/>
          <w:sz w:val="24"/>
          <w:szCs w:val="24"/>
        </w:rPr>
        <w:t>Yet this sort of thinking, which allows for the language of participation and procession,</w:t>
      </w:r>
      <w:r w:rsidR="00F23084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>is for Aquinas a consequence of the mind's consideration of things of the world by</w:t>
      </w:r>
      <w:r w:rsidR="00F23084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 xml:space="preserve">way of abstraction. Abstracted without precision, </w:t>
      </w:r>
      <w:r w:rsidRPr="00F23084">
        <w:rPr>
          <w:rFonts w:cstheme="minorHAnsi"/>
          <w:i/>
          <w:iCs/>
          <w:sz w:val="24"/>
          <w:szCs w:val="24"/>
        </w:rPr>
        <w:t>esse commune</w:t>
      </w:r>
      <w:r w:rsidRPr="00DF688B">
        <w:rPr>
          <w:rFonts w:cstheme="minorHAnsi"/>
          <w:sz w:val="24"/>
          <w:szCs w:val="24"/>
        </w:rPr>
        <w:t xml:space="preserve"> is a concept which indifferently</w:t>
      </w:r>
      <w:r w:rsidR="00F23084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>includes all creatures insofar as it is representative indifferently of finite being</w:t>
      </w:r>
      <w:r w:rsidR="00F23084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 xml:space="preserve">in all actually existing things. Abstracted with precision, </w:t>
      </w:r>
      <w:r w:rsidRPr="00F23084">
        <w:rPr>
          <w:rFonts w:cstheme="minorHAnsi"/>
          <w:i/>
          <w:iCs/>
          <w:sz w:val="24"/>
          <w:szCs w:val="24"/>
        </w:rPr>
        <w:t>ipsum esse</w:t>
      </w:r>
      <w:r w:rsidRPr="00DF688B">
        <w:rPr>
          <w:rFonts w:cstheme="minorHAnsi"/>
          <w:sz w:val="24"/>
          <w:szCs w:val="24"/>
        </w:rPr>
        <w:t xml:space="preserve"> is a concept which</w:t>
      </w:r>
      <w:r w:rsidR="00F23084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>focuses the mind on the characteristic of created finite being itself in separation from its</w:t>
      </w:r>
      <w:r w:rsidR="00F23084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>various manifestations in the world. In Dionysius this latter corresponds to the procession</w:t>
      </w:r>
      <w:r w:rsidR="00F23084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>Being and is rightly seen not to reveal the very nature of the Deity. Insofar as all</w:t>
      </w:r>
      <w:r w:rsidR="00F23084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>creatures are beings, they give evidence of God as the cause of Being, not as Being Itself.</w:t>
      </w:r>
      <w:r w:rsidR="00F23084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>In the thought of Aquinas, however, the grasp of being is not limited to a conceptual</w:t>
      </w:r>
      <w:r w:rsidR="00F23084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>grasp by way of abstraction. Rather, in individual things being is grasped in judgment as</w:t>
      </w:r>
      <w:r w:rsidR="00F23084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>the act of existing of a finite thing. That grasp of actual existence allows for an argument</w:t>
      </w:r>
      <w:r w:rsidR="00F23084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>to the nature of the cause of being insofar as finite being is unable to account for itself in</w:t>
      </w:r>
      <w:r w:rsidR="00F23084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>actual, individual existence. This is not an argument based on concepts but is based on</w:t>
      </w:r>
      <w:r w:rsidR="00F23084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>actually existing things and the need for an extrinsic efficient cause of their actual</w:t>
      </w:r>
      <w:r w:rsidR="00F23084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>existence. In the context of the metaphysics of Aquinas, this requires a demonstration of</w:t>
      </w:r>
      <w:r w:rsidR="00F23084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>the actual existence of a unique efficient cause of being, God. But this is apparently not</w:t>
      </w:r>
      <w:r w:rsidR="00F23084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 xml:space="preserve">the way O'Rourke understands Aquinas: "It is of course only on the basis of </w:t>
      </w:r>
      <w:r w:rsidRPr="00EE6302">
        <w:rPr>
          <w:rFonts w:cstheme="minorHAnsi"/>
          <w:i/>
          <w:iCs/>
          <w:sz w:val="24"/>
          <w:szCs w:val="24"/>
        </w:rPr>
        <w:t>esse commune</w:t>
      </w:r>
      <w:r w:rsidRPr="00DF688B">
        <w:rPr>
          <w:rFonts w:cstheme="minorHAnsi"/>
          <w:sz w:val="24"/>
          <w:szCs w:val="24"/>
        </w:rPr>
        <w:t>,"</w:t>
      </w:r>
      <w:r w:rsidR="00F23084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>he writes, "that we may affirm the reality of divine being and it is in refining and</w:t>
      </w:r>
      <w:r w:rsidR="00F23084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 xml:space="preserve">determining </w:t>
      </w:r>
      <w:r w:rsidR="00B036F1">
        <w:rPr>
          <w:rFonts w:cstheme="minorHAnsi"/>
          <w:sz w:val="24"/>
          <w:szCs w:val="24"/>
        </w:rPr>
        <w:t>o</w:t>
      </w:r>
      <w:r w:rsidRPr="00DF688B">
        <w:rPr>
          <w:rFonts w:cstheme="minorHAnsi"/>
          <w:sz w:val="24"/>
          <w:szCs w:val="24"/>
        </w:rPr>
        <w:t xml:space="preserve">ur concept of </w:t>
      </w:r>
      <w:r w:rsidRPr="00B036F1">
        <w:rPr>
          <w:rFonts w:cstheme="minorHAnsi"/>
          <w:i/>
          <w:iCs/>
          <w:sz w:val="24"/>
          <w:szCs w:val="24"/>
        </w:rPr>
        <w:t>esse commune</w:t>
      </w:r>
      <w:r w:rsidRPr="00DF688B">
        <w:rPr>
          <w:rFonts w:cstheme="minorHAnsi"/>
          <w:sz w:val="24"/>
          <w:szCs w:val="24"/>
        </w:rPr>
        <w:t xml:space="preserve"> that we come to define God as </w:t>
      </w:r>
      <w:r w:rsidRPr="00B036F1">
        <w:rPr>
          <w:rFonts w:cstheme="minorHAnsi"/>
          <w:i/>
          <w:iCs/>
          <w:sz w:val="24"/>
          <w:szCs w:val="24"/>
        </w:rPr>
        <w:t>Ipsum Esse</w:t>
      </w:r>
      <w:r w:rsidR="00F23084" w:rsidRPr="00B036F1">
        <w:rPr>
          <w:rFonts w:cstheme="minorHAnsi"/>
          <w:i/>
          <w:iCs/>
          <w:sz w:val="24"/>
          <w:szCs w:val="24"/>
        </w:rPr>
        <w:t xml:space="preserve"> </w:t>
      </w:r>
      <w:r w:rsidRPr="00B036F1">
        <w:rPr>
          <w:rFonts w:cstheme="minorHAnsi"/>
          <w:i/>
          <w:iCs/>
          <w:sz w:val="24"/>
          <w:szCs w:val="24"/>
        </w:rPr>
        <w:t>Subsistens</w:t>
      </w:r>
      <w:r w:rsidRPr="00DF688B">
        <w:rPr>
          <w:rFonts w:cstheme="minorHAnsi"/>
          <w:sz w:val="24"/>
          <w:szCs w:val="24"/>
        </w:rPr>
        <w:t>" (154). Such a statement does not seem to be</w:t>
      </w:r>
      <w:r w:rsidR="00B036F1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>correct,</w:t>
      </w:r>
      <w:r w:rsidR="00B036F1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>even when read in light of</w:t>
      </w:r>
      <w:r w:rsidR="00F23084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>the author's earlier brief comments about judgments and his remark that in Aquinas</w:t>
      </w:r>
      <w:r w:rsidR="00F23084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>"there is an advance in appreciation from being viewed as the fact of existence affirmed</w:t>
      </w:r>
      <w:r w:rsidR="00F23084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>in the judgment, to being discovered as the primary and interior principle of all perfection"</w:t>
      </w:r>
      <w:r w:rsidR="00E01B43">
        <w:rPr>
          <w:rFonts w:cstheme="minorHAnsi"/>
          <w:sz w:val="24"/>
          <w:szCs w:val="24"/>
        </w:rPr>
        <w:t xml:space="preserve"> </w:t>
      </w:r>
      <w:r w:rsidRPr="00DF688B">
        <w:rPr>
          <w:rFonts w:cstheme="minorHAnsi"/>
          <w:sz w:val="24"/>
          <w:szCs w:val="24"/>
        </w:rPr>
        <w:t>(</w:t>
      </w:r>
      <w:r w:rsidR="00E01B43">
        <w:rPr>
          <w:rFonts w:cstheme="minorHAnsi"/>
          <w:sz w:val="24"/>
          <w:szCs w:val="24"/>
        </w:rPr>
        <w:t>111</w:t>
      </w:r>
      <w:r w:rsidRPr="00DF688B">
        <w:rPr>
          <w:rFonts w:cstheme="minorHAnsi"/>
          <w:sz w:val="24"/>
          <w:szCs w:val="24"/>
        </w:rPr>
        <w:t>). Withou</w:t>
      </w:r>
      <w:r w:rsidR="00E01B43">
        <w:rPr>
          <w:rFonts w:cstheme="minorHAnsi"/>
          <w:sz w:val="24"/>
          <w:szCs w:val="24"/>
        </w:rPr>
        <w:t>t</w:t>
      </w:r>
      <w:r w:rsidRPr="00DF688B">
        <w:rPr>
          <w:rFonts w:cstheme="minorHAnsi"/>
          <w:sz w:val="24"/>
          <w:szCs w:val="24"/>
        </w:rPr>
        <w:t xml:space="preserve"> more explicit discussion of the role of the doctrine of judgment and</w:t>
      </w:r>
      <w:r>
        <w:rPr>
          <w:rFonts w:cstheme="minorHAnsi"/>
          <w:sz w:val="24"/>
          <w:szCs w:val="24"/>
        </w:rPr>
        <w:t xml:space="preserve"> </w:t>
      </w:r>
      <w:r w:rsidR="000F2F47" w:rsidRPr="000F2F47">
        <w:rPr>
          <w:rFonts w:cstheme="minorHAnsi"/>
          <w:sz w:val="24"/>
          <w:szCs w:val="24"/>
        </w:rPr>
        <w:t>the metaphysics of efficient causality, this book provides a less than fully satisfactory</w:t>
      </w:r>
      <w:r w:rsidR="00E01B43">
        <w:rPr>
          <w:rFonts w:cstheme="minorHAnsi"/>
          <w:sz w:val="24"/>
          <w:szCs w:val="24"/>
        </w:rPr>
        <w:t xml:space="preserve"> </w:t>
      </w:r>
      <w:r w:rsidR="000F2F47" w:rsidRPr="000F2F47">
        <w:rPr>
          <w:rFonts w:cstheme="minorHAnsi"/>
          <w:sz w:val="24"/>
          <w:szCs w:val="24"/>
        </w:rPr>
        <w:t>account of the matters at issue.</w:t>
      </w:r>
      <w:r w:rsidR="000F2F47" w:rsidRPr="00E01B43">
        <w:rPr>
          <w:rFonts w:cstheme="minorHAnsi"/>
          <w:sz w:val="24"/>
          <w:szCs w:val="24"/>
          <w:vertAlign w:val="superscript"/>
        </w:rPr>
        <w:t>2</w:t>
      </w:r>
    </w:p>
    <w:p w14:paraId="731B82F6" w14:textId="0651071B" w:rsidR="000F2F47" w:rsidRDefault="000F2F47" w:rsidP="00151D06">
      <w:pPr>
        <w:ind w:firstLine="720"/>
        <w:rPr>
          <w:rFonts w:cstheme="minorHAnsi"/>
          <w:sz w:val="24"/>
          <w:szCs w:val="24"/>
        </w:rPr>
      </w:pPr>
      <w:r w:rsidRPr="000F2F47">
        <w:rPr>
          <w:rFonts w:cstheme="minorHAnsi"/>
          <w:sz w:val="24"/>
          <w:szCs w:val="24"/>
        </w:rPr>
        <w:t>While this is a valuable, stimulating and very substantial book on a fascinating and</w:t>
      </w:r>
      <w:r w:rsidR="00074512">
        <w:rPr>
          <w:rFonts w:cstheme="minorHAnsi"/>
          <w:sz w:val="24"/>
          <w:szCs w:val="24"/>
        </w:rPr>
        <w:t xml:space="preserve"> </w:t>
      </w:r>
      <w:r w:rsidRPr="000F2F47">
        <w:rPr>
          <w:rFonts w:cstheme="minorHAnsi"/>
          <w:sz w:val="24"/>
          <w:szCs w:val="24"/>
        </w:rPr>
        <w:t>important topic, the full story has not yet been told in all its historical and philosophical</w:t>
      </w:r>
      <w:r w:rsidR="00151D06">
        <w:rPr>
          <w:rFonts w:cstheme="minorHAnsi"/>
          <w:sz w:val="24"/>
          <w:szCs w:val="24"/>
        </w:rPr>
        <w:t xml:space="preserve"> </w:t>
      </w:r>
      <w:r w:rsidRPr="000F2F47">
        <w:rPr>
          <w:rFonts w:cstheme="minorHAnsi"/>
          <w:sz w:val="24"/>
          <w:szCs w:val="24"/>
        </w:rPr>
        <w:t>complexity. Moreover, the tale would benefit from a telling perhaps less enthusiastic</w:t>
      </w:r>
      <w:r w:rsidR="00151D06">
        <w:rPr>
          <w:rFonts w:cstheme="minorHAnsi"/>
          <w:sz w:val="24"/>
          <w:szCs w:val="24"/>
        </w:rPr>
        <w:t xml:space="preserve"> </w:t>
      </w:r>
      <w:r w:rsidRPr="000F2F47">
        <w:rPr>
          <w:rFonts w:cstheme="minorHAnsi"/>
          <w:sz w:val="24"/>
          <w:szCs w:val="24"/>
        </w:rPr>
        <w:t>and partisan and more philosophically critical of both Dionysius and Aquinas and their</w:t>
      </w:r>
      <w:r w:rsidR="00151D06">
        <w:rPr>
          <w:rFonts w:cstheme="minorHAnsi"/>
          <w:sz w:val="24"/>
          <w:szCs w:val="24"/>
        </w:rPr>
        <w:t xml:space="preserve"> </w:t>
      </w:r>
      <w:r w:rsidRPr="000F2F47">
        <w:rPr>
          <w:rFonts w:cstheme="minorHAnsi"/>
          <w:sz w:val="24"/>
          <w:szCs w:val="24"/>
        </w:rPr>
        <w:t>metaphysical perspectives. Technically the book is generally well-presented, despite</w:t>
      </w:r>
      <w:r w:rsidR="00151D06">
        <w:rPr>
          <w:rFonts w:cstheme="minorHAnsi"/>
          <w:sz w:val="24"/>
          <w:szCs w:val="24"/>
        </w:rPr>
        <w:t xml:space="preserve"> </w:t>
      </w:r>
      <w:r w:rsidRPr="000F2F47">
        <w:rPr>
          <w:rFonts w:cstheme="minorHAnsi"/>
          <w:sz w:val="24"/>
          <w:szCs w:val="24"/>
        </w:rPr>
        <w:t>some typographical errors (39, 40, 138, 147, 167, 228, 245, 263, 274); it would have</w:t>
      </w:r>
      <w:r w:rsidR="00151D06">
        <w:rPr>
          <w:rFonts w:cstheme="minorHAnsi"/>
          <w:sz w:val="24"/>
          <w:szCs w:val="24"/>
        </w:rPr>
        <w:t xml:space="preserve"> </w:t>
      </w:r>
      <w:r w:rsidRPr="000F2F47">
        <w:rPr>
          <w:rFonts w:cstheme="minorHAnsi"/>
          <w:sz w:val="24"/>
          <w:szCs w:val="24"/>
        </w:rPr>
        <w:t>been much improved by the addition of a substantial index of topics and terms.</w:t>
      </w:r>
    </w:p>
    <w:p w14:paraId="44B11BB9" w14:textId="2AC985D6" w:rsidR="000F2F47" w:rsidRDefault="000F2F47" w:rsidP="00311E07">
      <w:pPr>
        <w:pStyle w:val="Heading1"/>
      </w:pPr>
      <w:r>
        <w:t>Notes</w:t>
      </w:r>
    </w:p>
    <w:p w14:paraId="3D14D095" w14:textId="441801A9" w:rsidR="000F2F47" w:rsidRDefault="00311E07" w:rsidP="00712B5F">
      <w:pPr>
        <w:spacing w:after="0"/>
        <w:ind w:left="720" w:hanging="720"/>
        <w:rPr>
          <w:rFonts w:cstheme="minorHAnsi"/>
          <w:sz w:val="24"/>
          <w:szCs w:val="24"/>
        </w:rPr>
      </w:pPr>
      <w:r w:rsidRPr="004372AC">
        <w:rPr>
          <w:rFonts w:cstheme="minorHAnsi"/>
          <w:sz w:val="24"/>
          <w:szCs w:val="24"/>
          <w:vertAlign w:val="superscript"/>
        </w:rPr>
        <w:t>1</w:t>
      </w:r>
      <w:r w:rsidR="000F2F47" w:rsidRPr="004372AC">
        <w:rPr>
          <w:rFonts w:cstheme="minorHAnsi"/>
          <w:i/>
          <w:iCs/>
          <w:sz w:val="24"/>
          <w:szCs w:val="24"/>
        </w:rPr>
        <w:t>Summa theologiae</w:t>
      </w:r>
      <w:r w:rsidR="000F2F47" w:rsidRPr="000F2F47">
        <w:rPr>
          <w:rFonts w:cstheme="minorHAnsi"/>
          <w:sz w:val="24"/>
          <w:szCs w:val="24"/>
        </w:rPr>
        <w:t xml:space="preserve"> 1.13.9 resp. et ad 1.</w:t>
      </w:r>
    </w:p>
    <w:p w14:paraId="6AC6595B" w14:textId="0105EB91" w:rsidR="000F2F47" w:rsidRDefault="00311E07" w:rsidP="00712B5F">
      <w:pPr>
        <w:spacing w:after="0"/>
        <w:ind w:left="720" w:hanging="720"/>
        <w:rPr>
          <w:rFonts w:cstheme="minorHAnsi"/>
          <w:sz w:val="24"/>
          <w:szCs w:val="24"/>
        </w:rPr>
      </w:pPr>
      <w:r w:rsidRPr="00311E07">
        <w:rPr>
          <w:rFonts w:cstheme="minorHAnsi"/>
          <w:sz w:val="24"/>
          <w:szCs w:val="24"/>
          <w:vertAlign w:val="superscript"/>
        </w:rPr>
        <w:t>2</w:t>
      </w:r>
      <w:r w:rsidRPr="00311E07">
        <w:rPr>
          <w:rFonts w:cstheme="minorHAnsi"/>
          <w:sz w:val="24"/>
          <w:szCs w:val="24"/>
        </w:rPr>
        <w:t xml:space="preserve">See Michael B. Ewbank, "Remarks on Being in St. Thomas Aquinas's </w:t>
      </w:r>
      <w:r w:rsidRPr="004372AC">
        <w:rPr>
          <w:rFonts w:cstheme="minorHAnsi"/>
          <w:i/>
          <w:iCs/>
          <w:sz w:val="24"/>
          <w:szCs w:val="24"/>
        </w:rPr>
        <w:t>Expositio de divinis</w:t>
      </w:r>
      <w:r w:rsidRPr="004372AC">
        <w:rPr>
          <w:rFonts w:cstheme="minorHAnsi"/>
          <w:i/>
          <w:iCs/>
          <w:sz w:val="24"/>
          <w:szCs w:val="24"/>
        </w:rPr>
        <w:t xml:space="preserve"> </w:t>
      </w:r>
      <w:r w:rsidRPr="004372AC">
        <w:rPr>
          <w:rFonts w:cstheme="minorHAnsi"/>
          <w:i/>
          <w:iCs/>
          <w:sz w:val="24"/>
          <w:szCs w:val="24"/>
        </w:rPr>
        <w:t>nominibus</w:t>
      </w:r>
      <w:r w:rsidRPr="00311E07">
        <w:rPr>
          <w:rFonts w:cstheme="minorHAnsi"/>
          <w:sz w:val="24"/>
          <w:szCs w:val="24"/>
        </w:rPr>
        <w:t>," AHDLMA 56 (1989): 123-49, for an account along the lines indicated.</w:t>
      </w:r>
    </w:p>
    <w:p w14:paraId="5347DBC8" w14:textId="77777777" w:rsidR="000F2F47" w:rsidRDefault="000F2F47" w:rsidP="000F2F47">
      <w:pPr>
        <w:rPr>
          <w:rFonts w:cstheme="minorHAnsi"/>
          <w:sz w:val="24"/>
          <w:szCs w:val="24"/>
        </w:rPr>
      </w:pPr>
    </w:p>
    <w:p w14:paraId="017C03CB" w14:textId="77777777" w:rsidR="000F2F47" w:rsidRPr="000F2F47" w:rsidRDefault="000F2F47" w:rsidP="000F2F47">
      <w:pPr>
        <w:rPr>
          <w:rFonts w:cstheme="minorHAnsi"/>
          <w:sz w:val="24"/>
          <w:szCs w:val="24"/>
        </w:rPr>
      </w:pPr>
      <w:r w:rsidRPr="000F2F47">
        <w:rPr>
          <w:rFonts w:cstheme="minorHAnsi"/>
          <w:sz w:val="24"/>
          <w:szCs w:val="24"/>
        </w:rPr>
        <w:t>RICHARD C. TAYLOR</w:t>
      </w:r>
    </w:p>
    <w:p w14:paraId="56259E41" w14:textId="0DAA2FEE" w:rsidR="002C71E8" w:rsidRDefault="000F2F47" w:rsidP="000F2F47">
      <w:pPr>
        <w:rPr>
          <w:rFonts w:cstheme="minorHAnsi"/>
          <w:sz w:val="24"/>
          <w:szCs w:val="24"/>
        </w:rPr>
      </w:pPr>
      <w:r w:rsidRPr="000F2F47">
        <w:rPr>
          <w:rFonts w:cstheme="minorHAnsi"/>
          <w:sz w:val="24"/>
          <w:szCs w:val="24"/>
        </w:rPr>
        <w:t>Marquette University</w:t>
      </w:r>
    </w:p>
    <w:p w14:paraId="1AD77B31" w14:textId="77777777" w:rsidR="002C71E8" w:rsidRDefault="002C71E8" w:rsidP="000A7622">
      <w:pPr>
        <w:rPr>
          <w:rFonts w:cstheme="minorHAnsi"/>
          <w:sz w:val="24"/>
          <w:szCs w:val="24"/>
        </w:rPr>
      </w:pPr>
    </w:p>
    <w:p w14:paraId="595C0353" w14:textId="77777777" w:rsidR="002C71E8" w:rsidRPr="00EF5EBB" w:rsidRDefault="002C71E8" w:rsidP="000A7622">
      <w:pPr>
        <w:rPr>
          <w:rFonts w:cstheme="minorHAnsi"/>
          <w:sz w:val="24"/>
          <w:szCs w:val="24"/>
        </w:rPr>
      </w:pPr>
    </w:p>
    <w:sectPr w:rsidR="002C71E8" w:rsidRPr="00EF5EBB" w:rsidSect="00013176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cumentProtection w:edit="readOnly" w:formatting="1" w:enforcement="1" w:cryptProviderType="rsaAES" w:cryptAlgorithmClass="hash" w:cryptAlgorithmType="typeAny" w:cryptAlgorithmSid="14" w:cryptSpinCount="100000" w:hash="Lf1wb7Is2xtZasFL6JJ6riAEcnZYrEy5Qyaxu6VwU8qf7MxdGsoc5ARbiOt9r926StlbyCwF09dbUSoIn2l8pw==" w:salt="5Dj/eS/xdlLhxp4ijOuZ0Q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22"/>
    <w:rsid w:val="00003562"/>
    <w:rsid w:val="0000729D"/>
    <w:rsid w:val="0001072F"/>
    <w:rsid w:val="0001277A"/>
    <w:rsid w:val="00013176"/>
    <w:rsid w:val="00014F38"/>
    <w:rsid w:val="000233C1"/>
    <w:rsid w:val="00024048"/>
    <w:rsid w:val="00026BC7"/>
    <w:rsid w:val="0003036D"/>
    <w:rsid w:val="00034205"/>
    <w:rsid w:val="00035704"/>
    <w:rsid w:val="00041C27"/>
    <w:rsid w:val="000437DE"/>
    <w:rsid w:val="00043C8E"/>
    <w:rsid w:val="00044EBA"/>
    <w:rsid w:val="0004637E"/>
    <w:rsid w:val="0004717F"/>
    <w:rsid w:val="000525F1"/>
    <w:rsid w:val="0005413F"/>
    <w:rsid w:val="00057D20"/>
    <w:rsid w:val="000606A8"/>
    <w:rsid w:val="00061102"/>
    <w:rsid w:val="00064ECB"/>
    <w:rsid w:val="00071537"/>
    <w:rsid w:val="00072612"/>
    <w:rsid w:val="000735D6"/>
    <w:rsid w:val="00074512"/>
    <w:rsid w:val="00074B64"/>
    <w:rsid w:val="000769FD"/>
    <w:rsid w:val="00077000"/>
    <w:rsid w:val="00082637"/>
    <w:rsid w:val="00083102"/>
    <w:rsid w:val="000846CC"/>
    <w:rsid w:val="00085797"/>
    <w:rsid w:val="00086EE2"/>
    <w:rsid w:val="00087367"/>
    <w:rsid w:val="0009064A"/>
    <w:rsid w:val="00091815"/>
    <w:rsid w:val="00092DFF"/>
    <w:rsid w:val="00093C1A"/>
    <w:rsid w:val="00097FBC"/>
    <w:rsid w:val="000A0975"/>
    <w:rsid w:val="000A266C"/>
    <w:rsid w:val="000A7622"/>
    <w:rsid w:val="000A7F84"/>
    <w:rsid w:val="000B1EEB"/>
    <w:rsid w:val="000B22D3"/>
    <w:rsid w:val="000B2768"/>
    <w:rsid w:val="000B3464"/>
    <w:rsid w:val="000B389E"/>
    <w:rsid w:val="000B501D"/>
    <w:rsid w:val="000B5170"/>
    <w:rsid w:val="000C0E5B"/>
    <w:rsid w:val="000C6BA7"/>
    <w:rsid w:val="000D3573"/>
    <w:rsid w:val="000D4F0B"/>
    <w:rsid w:val="000D5B95"/>
    <w:rsid w:val="000D6BF2"/>
    <w:rsid w:val="000E69EF"/>
    <w:rsid w:val="000E7C46"/>
    <w:rsid w:val="000F0449"/>
    <w:rsid w:val="000F08DA"/>
    <w:rsid w:val="000F14F0"/>
    <w:rsid w:val="000F1D5E"/>
    <w:rsid w:val="000F2F47"/>
    <w:rsid w:val="000F33D0"/>
    <w:rsid w:val="00101A98"/>
    <w:rsid w:val="00104CE6"/>
    <w:rsid w:val="00107EA8"/>
    <w:rsid w:val="00114114"/>
    <w:rsid w:val="00117F89"/>
    <w:rsid w:val="00120313"/>
    <w:rsid w:val="001233A5"/>
    <w:rsid w:val="00123BC0"/>
    <w:rsid w:val="00123E80"/>
    <w:rsid w:val="00131A15"/>
    <w:rsid w:val="00131C28"/>
    <w:rsid w:val="00134CF7"/>
    <w:rsid w:val="0014182B"/>
    <w:rsid w:val="0014490B"/>
    <w:rsid w:val="00146A5C"/>
    <w:rsid w:val="00146E50"/>
    <w:rsid w:val="00150DB6"/>
    <w:rsid w:val="00151D06"/>
    <w:rsid w:val="00154D34"/>
    <w:rsid w:val="00160E1F"/>
    <w:rsid w:val="00161372"/>
    <w:rsid w:val="001622DB"/>
    <w:rsid w:val="00163F71"/>
    <w:rsid w:val="00173556"/>
    <w:rsid w:val="0018114F"/>
    <w:rsid w:val="00181ADF"/>
    <w:rsid w:val="00183A38"/>
    <w:rsid w:val="001854EA"/>
    <w:rsid w:val="00185C26"/>
    <w:rsid w:val="00196C7C"/>
    <w:rsid w:val="001A1C71"/>
    <w:rsid w:val="001A1DF4"/>
    <w:rsid w:val="001A34C4"/>
    <w:rsid w:val="001B6E76"/>
    <w:rsid w:val="001C3A3F"/>
    <w:rsid w:val="001D1087"/>
    <w:rsid w:val="001D2448"/>
    <w:rsid w:val="001D3ADE"/>
    <w:rsid w:val="001D58D3"/>
    <w:rsid w:val="001D776C"/>
    <w:rsid w:val="001D7BCC"/>
    <w:rsid w:val="001E18FE"/>
    <w:rsid w:val="001E31DF"/>
    <w:rsid w:val="001F70BC"/>
    <w:rsid w:val="001F7FBE"/>
    <w:rsid w:val="002016B1"/>
    <w:rsid w:val="00201875"/>
    <w:rsid w:val="00201AFD"/>
    <w:rsid w:val="00201FDC"/>
    <w:rsid w:val="002022D8"/>
    <w:rsid w:val="00206486"/>
    <w:rsid w:val="00206CC8"/>
    <w:rsid w:val="00211422"/>
    <w:rsid w:val="00212109"/>
    <w:rsid w:val="00224240"/>
    <w:rsid w:val="00226FA2"/>
    <w:rsid w:val="0024134B"/>
    <w:rsid w:val="00251132"/>
    <w:rsid w:val="002535DF"/>
    <w:rsid w:val="002558EB"/>
    <w:rsid w:val="00255B43"/>
    <w:rsid w:val="00255BDC"/>
    <w:rsid w:val="00255BEA"/>
    <w:rsid w:val="00261403"/>
    <w:rsid w:val="00261F59"/>
    <w:rsid w:val="00272AF4"/>
    <w:rsid w:val="00276C06"/>
    <w:rsid w:val="00280198"/>
    <w:rsid w:val="00282094"/>
    <w:rsid w:val="002843BC"/>
    <w:rsid w:val="00284A84"/>
    <w:rsid w:val="0029129F"/>
    <w:rsid w:val="00296B90"/>
    <w:rsid w:val="00297296"/>
    <w:rsid w:val="002A0668"/>
    <w:rsid w:val="002A6B8B"/>
    <w:rsid w:val="002A7FBB"/>
    <w:rsid w:val="002B1ED8"/>
    <w:rsid w:val="002B45EC"/>
    <w:rsid w:val="002B62C6"/>
    <w:rsid w:val="002C17A7"/>
    <w:rsid w:val="002C2DA5"/>
    <w:rsid w:val="002C4714"/>
    <w:rsid w:val="002C6160"/>
    <w:rsid w:val="002C71E8"/>
    <w:rsid w:val="002D02F2"/>
    <w:rsid w:val="002D28EA"/>
    <w:rsid w:val="002D51BB"/>
    <w:rsid w:val="002D5BAE"/>
    <w:rsid w:val="002D5DDC"/>
    <w:rsid w:val="002D6AA3"/>
    <w:rsid w:val="002E5C33"/>
    <w:rsid w:val="002E5D29"/>
    <w:rsid w:val="00300EE4"/>
    <w:rsid w:val="0030197F"/>
    <w:rsid w:val="0030223E"/>
    <w:rsid w:val="00303A1E"/>
    <w:rsid w:val="00303BBD"/>
    <w:rsid w:val="00311E07"/>
    <w:rsid w:val="00313440"/>
    <w:rsid w:val="00314FCD"/>
    <w:rsid w:val="00324290"/>
    <w:rsid w:val="00331737"/>
    <w:rsid w:val="0033243D"/>
    <w:rsid w:val="0033652E"/>
    <w:rsid w:val="00340617"/>
    <w:rsid w:val="00340B13"/>
    <w:rsid w:val="00340CDB"/>
    <w:rsid w:val="003427C6"/>
    <w:rsid w:val="00343472"/>
    <w:rsid w:val="003455AA"/>
    <w:rsid w:val="00347634"/>
    <w:rsid w:val="00351E90"/>
    <w:rsid w:val="00360206"/>
    <w:rsid w:val="003624EE"/>
    <w:rsid w:val="003632E1"/>
    <w:rsid w:val="00363CD3"/>
    <w:rsid w:val="003656A9"/>
    <w:rsid w:val="00366852"/>
    <w:rsid w:val="00366933"/>
    <w:rsid w:val="003706EF"/>
    <w:rsid w:val="00370BE4"/>
    <w:rsid w:val="00371D56"/>
    <w:rsid w:val="0037755D"/>
    <w:rsid w:val="00381F0E"/>
    <w:rsid w:val="0038549B"/>
    <w:rsid w:val="0038628A"/>
    <w:rsid w:val="0038634F"/>
    <w:rsid w:val="00391C48"/>
    <w:rsid w:val="00394337"/>
    <w:rsid w:val="003A437A"/>
    <w:rsid w:val="003A503E"/>
    <w:rsid w:val="003A6039"/>
    <w:rsid w:val="003B47FA"/>
    <w:rsid w:val="003B6208"/>
    <w:rsid w:val="003B7F8F"/>
    <w:rsid w:val="003C4172"/>
    <w:rsid w:val="003C437D"/>
    <w:rsid w:val="003C4456"/>
    <w:rsid w:val="003D3301"/>
    <w:rsid w:val="003D4641"/>
    <w:rsid w:val="003E05B7"/>
    <w:rsid w:val="003E0C0A"/>
    <w:rsid w:val="003E6CFF"/>
    <w:rsid w:val="004010E3"/>
    <w:rsid w:val="004055B8"/>
    <w:rsid w:val="0040709D"/>
    <w:rsid w:val="004122F9"/>
    <w:rsid w:val="004124D3"/>
    <w:rsid w:val="004139BA"/>
    <w:rsid w:val="00414591"/>
    <w:rsid w:val="00421CBC"/>
    <w:rsid w:val="0043008C"/>
    <w:rsid w:val="00430B91"/>
    <w:rsid w:val="004372AC"/>
    <w:rsid w:val="004374EF"/>
    <w:rsid w:val="00440F61"/>
    <w:rsid w:val="004441CB"/>
    <w:rsid w:val="00450DB8"/>
    <w:rsid w:val="00453D2C"/>
    <w:rsid w:val="00454851"/>
    <w:rsid w:val="00456070"/>
    <w:rsid w:val="00456B26"/>
    <w:rsid w:val="004570E7"/>
    <w:rsid w:val="00460A1D"/>
    <w:rsid w:val="004613DF"/>
    <w:rsid w:val="00461BB2"/>
    <w:rsid w:val="00463F96"/>
    <w:rsid w:val="004660BE"/>
    <w:rsid w:val="0046696C"/>
    <w:rsid w:val="00466DD7"/>
    <w:rsid w:val="00471F7D"/>
    <w:rsid w:val="00473B19"/>
    <w:rsid w:val="00474CB3"/>
    <w:rsid w:val="00474ECD"/>
    <w:rsid w:val="004757B5"/>
    <w:rsid w:val="004816ED"/>
    <w:rsid w:val="004834F0"/>
    <w:rsid w:val="00487185"/>
    <w:rsid w:val="004873AE"/>
    <w:rsid w:val="00487718"/>
    <w:rsid w:val="00490ABE"/>
    <w:rsid w:val="004932A8"/>
    <w:rsid w:val="00497E47"/>
    <w:rsid w:val="004A0368"/>
    <w:rsid w:val="004A2715"/>
    <w:rsid w:val="004A2894"/>
    <w:rsid w:val="004A2B41"/>
    <w:rsid w:val="004A3B3E"/>
    <w:rsid w:val="004B2226"/>
    <w:rsid w:val="004B6BED"/>
    <w:rsid w:val="004B77C2"/>
    <w:rsid w:val="004C0B3D"/>
    <w:rsid w:val="004C2D7B"/>
    <w:rsid w:val="004C45D2"/>
    <w:rsid w:val="004C5EEF"/>
    <w:rsid w:val="004D118A"/>
    <w:rsid w:val="004D1CB9"/>
    <w:rsid w:val="004D21C9"/>
    <w:rsid w:val="004E34F8"/>
    <w:rsid w:val="004E3C84"/>
    <w:rsid w:val="004E528B"/>
    <w:rsid w:val="004F146C"/>
    <w:rsid w:val="004F1F3C"/>
    <w:rsid w:val="004F657B"/>
    <w:rsid w:val="0050408D"/>
    <w:rsid w:val="00504C6A"/>
    <w:rsid w:val="00510364"/>
    <w:rsid w:val="005116C9"/>
    <w:rsid w:val="00511BEE"/>
    <w:rsid w:val="005175E9"/>
    <w:rsid w:val="00520368"/>
    <w:rsid w:val="0052658A"/>
    <w:rsid w:val="00533270"/>
    <w:rsid w:val="00540146"/>
    <w:rsid w:val="00543C22"/>
    <w:rsid w:val="0054405B"/>
    <w:rsid w:val="0054567F"/>
    <w:rsid w:val="00546B44"/>
    <w:rsid w:val="00553291"/>
    <w:rsid w:val="005546FF"/>
    <w:rsid w:val="00556B72"/>
    <w:rsid w:val="005605E4"/>
    <w:rsid w:val="00563D7B"/>
    <w:rsid w:val="00563E3B"/>
    <w:rsid w:val="005643C8"/>
    <w:rsid w:val="005673D1"/>
    <w:rsid w:val="00570F38"/>
    <w:rsid w:val="00573955"/>
    <w:rsid w:val="00580E33"/>
    <w:rsid w:val="00583225"/>
    <w:rsid w:val="0058724D"/>
    <w:rsid w:val="00596593"/>
    <w:rsid w:val="00596A35"/>
    <w:rsid w:val="005979CD"/>
    <w:rsid w:val="005A12F0"/>
    <w:rsid w:val="005A5291"/>
    <w:rsid w:val="005A6FD1"/>
    <w:rsid w:val="005B08F1"/>
    <w:rsid w:val="005B47BC"/>
    <w:rsid w:val="005C00EC"/>
    <w:rsid w:val="005C15C9"/>
    <w:rsid w:val="005C30E9"/>
    <w:rsid w:val="005C663B"/>
    <w:rsid w:val="005D1C38"/>
    <w:rsid w:val="005D1ED6"/>
    <w:rsid w:val="005D767A"/>
    <w:rsid w:val="005E2628"/>
    <w:rsid w:val="005E5F66"/>
    <w:rsid w:val="005F46EC"/>
    <w:rsid w:val="005F49C9"/>
    <w:rsid w:val="005F71CE"/>
    <w:rsid w:val="005F7A68"/>
    <w:rsid w:val="00601980"/>
    <w:rsid w:val="0060332C"/>
    <w:rsid w:val="00604C5A"/>
    <w:rsid w:val="00607F1D"/>
    <w:rsid w:val="00612DE8"/>
    <w:rsid w:val="00615A83"/>
    <w:rsid w:val="00620EA0"/>
    <w:rsid w:val="00623E47"/>
    <w:rsid w:val="00624CD2"/>
    <w:rsid w:val="0062795C"/>
    <w:rsid w:val="00631A06"/>
    <w:rsid w:val="00633D28"/>
    <w:rsid w:val="00633F1B"/>
    <w:rsid w:val="00634D07"/>
    <w:rsid w:val="00635799"/>
    <w:rsid w:val="00636A77"/>
    <w:rsid w:val="0064051B"/>
    <w:rsid w:val="00645D2C"/>
    <w:rsid w:val="00650724"/>
    <w:rsid w:val="006517B5"/>
    <w:rsid w:val="00652076"/>
    <w:rsid w:val="00653DA3"/>
    <w:rsid w:val="00654D37"/>
    <w:rsid w:val="006621F0"/>
    <w:rsid w:val="006647E7"/>
    <w:rsid w:val="00666FD4"/>
    <w:rsid w:val="00667217"/>
    <w:rsid w:val="006702C6"/>
    <w:rsid w:val="006769E6"/>
    <w:rsid w:val="00676C63"/>
    <w:rsid w:val="00682333"/>
    <w:rsid w:val="006844CA"/>
    <w:rsid w:val="006871E0"/>
    <w:rsid w:val="00693B53"/>
    <w:rsid w:val="00697377"/>
    <w:rsid w:val="006A1F61"/>
    <w:rsid w:val="006A533C"/>
    <w:rsid w:val="006A5E52"/>
    <w:rsid w:val="006A712D"/>
    <w:rsid w:val="006A7B71"/>
    <w:rsid w:val="006B20FD"/>
    <w:rsid w:val="006B3B2B"/>
    <w:rsid w:val="006C024E"/>
    <w:rsid w:val="006C7ED1"/>
    <w:rsid w:val="006D75E1"/>
    <w:rsid w:val="006D7670"/>
    <w:rsid w:val="006E10F4"/>
    <w:rsid w:val="006E10FD"/>
    <w:rsid w:val="006E2996"/>
    <w:rsid w:val="006E2EEC"/>
    <w:rsid w:val="006E471E"/>
    <w:rsid w:val="006E4859"/>
    <w:rsid w:val="006F24E3"/>
    <w:rsid w:val="007065D3"/>
    <w:rsid w:val="007071B1"/>
    <w:rsid w:val="00707EC1"/>
    <w:rsid w:val="00710582"/>
    <w:rsid w:val="00712B5F"/>
    <w:rsid w:val="00714EE9"/>
    <w:rsid w:val="007246B0"/>
    <w:rsid w:val="007258CB"/>
    <w:rsid w:val="00730E29"/>
    <w:rsid w:val="00732FF6"/>
    <w:rsid w:val="00735393"/>
    <w:rsid w:val="00745E32"/>
    <w:rsid w:val="007466F7"/>
    <w:rsid w:val="00757D89"/>
    <w:rsid w:val="0076194B"/>
    <w:rsid w:val="00763676"/>
    <w:rsid w:val="00772776"/>
    <w:rsid w:val="00776E56"/>
    <w:rsid w:val="00781619"/>
    <w:rsid w:val="0079146B"/>
    <w:rsid w:val="00791DD5"/>
    <w:rsid w:val="00796875"/>
    <w:rsid w:val="0079756E"/>
    <w:rsid w:val="007A1233"/>
    <w:rsid w:val="007A258F"/>
    <w:rsid w:val="007A3B3A"/>
    <w:rsid w:val="007B0BBA"/>
    <w:rsid w:val="007C16F7"/>
    <w:rsid w:val="007D25DB"/>
    <w:rsid w:val="007D51E8"/>
    <w:rsid w:val="007D655B"/>
    <w:rsid w:val="007D762B"/>
    <w:rsid w:val="007D7C64"/>
    <w:rsid w:val="007E2E07"/>
    <w:rsid w:val="007E491C"/>
    <w:rsid w:val="007E53E2"/>
    <w:rsid w:val="007E604C"/>
    <w:rsid w:val="007E714E"/>
    <w:rsid w:val="007F0413"/>
    <w:rsid w:val="007F12C0"/>
    <w:rsid w:val="007F336A"/>
    <w:rsid w:val="007F4E20"/>
    <w:rsid w:val="007F7A0B"/>
    <w:rsid w:val="0080037D"/>
    <w:rsid w:val="008061E0"/>
    <w:rsid w:val="0080711D"/>
    <w:rsid w:val="00813292"/>
    <w:rsid w:val="00813E40"/>
    <w:rsid w:val="00816489"/>
    <w:rsid w:val="0081739A"/>
    <w:rsid w:val="00817C16"/>
    <w:rsid w:val="00820049"/>
    <w:rsid w:val="0082013E"/>
    <w:rsid w:val="00822617"/>
    <w:rsid w:val="00824B15"/>
    <w:rsid w:val="008322E3"/>
    <w:rsid w:val="00834DF7"/>
    <w:rsid w:val="00836F01"/>
    <w:rsid w:val="008406F5"/>
    <w:rsid w:val="00841F1E"/>
    <w:rsid w:val="00842203"/>
    <w:rsid w:val="00850E3E"/>
    <w:rsid w:val="00864432"/>
    <w:rsid w:val="008649A3"/>
    <w:rsid w:val="0086670A"/>
    <w:rsid w:val="00870BA1"/>
    <w:rsid w:val="00873CDE"/>
    <w:rsid w:val="00874421"/>
    <w:rsid w:val="00875997"/>
    <w:rsid w:val="0087796C"/>
    <w:rsid w:val="00880932"/>
    <w:rsid w:val="008825B5"/>
    <w:rsid w:val="00885E74"/>
    <w:rsid w:val="00886B14"/>
    <w:rsid w:val="008927F4"/>
    <w:rsid w:val="00893B58"/>
    <w:rsid w:val="00894E4C"/>
    <w:rsid w:val="0089642A"/>
    <w:rsid w:val="008A1743"/>
    <w:rsid w:val="008A23DD"/>
    <w:rsid w:val="008A6C51"/>
    <w:rsid w:val="008B15CF"/>
    <w:rsid w:val="008B2242"/>
    <w:rsid w:val="008B4AD1"/>
    <w:rsid w:val="008B6D93"/>
    <w:rsid w:val="008B7AF1"/>
    <w:rsid w:val="008C3543"/>
    <w:rsid w:val="008D0690"/>
    <w:rsid w:val="008D0F0D"/>
    <w:rsid w:val="008D0FF2"/>
    <w:rsid w:val="008D14D6"/>
    <w:rsid w:val="008D1D7F"/>
    <w:rsid w:val="008D3526"/>
    <w:rsid w:val="008F0401"/>
    <w:rsid w:val="008F04C1"/>
    <w:rsid w:val="008F2457"/>
    <w:rsid w:val="008F252A"/>
    <w:rsid w:val="008F6AFD"/>
    <w:rsid w:val="008F7645"/>
    <w:rsid w:val="0090248F"/>
    <w:rsid w:val="00902F25"/>
    <w:rsid w:val="0090407E"/>
    <w:rsid w:val="00905334"/>
    <w:rsid w:val="00907ABB"/>
    <w:rsid w:val="00911307"/>
    <w:rsid w:val="00915110"/>
    <w:rsid w:val="009151B5"/>
    <w:rsid w:val="00916ADA"/>
    <w:rsid w:val="00916C64"/>
    <w:rsid w:val="00925107"/>
    <w:rsid w:val="00925421"/>
    <w:rsid w:val="009267EE"/>
    <w:rsid w:val="00927998"/>
    <w:rsid w:val="00932185"/>
    <w:rsid w:val="009346E4"/>
    <w:rsid w:val="00935F23"/>
    <w:rsid w:val="009372D8"/>
    <w:rsid w:val="00937D12"/>
    <w:rsid w:val="00940ED2"/>
    <w:rsid w:val="00946997"/>
    <w:rsid w:val="0094737A"/>
    <w:rsid w:val="00950094"/>
    <w:rsid w:val="0095139E"/>
    <w:rsid w:val="00951536"/>
    <w:rsid w:val="00952B32"/>
    <w:rsid w:val="00952C61"/>
    <w:rsid w:val="00954B3E"/>
    <w:rsid w:val="0095520C"/>
    <w:rsid w:val="009554A6"/>
    <w:rsid w:val="00956FEB"/>
    <w:rsid w:val="009650D5"/>
    <w:rsid w:val="0096535F"/>
    <w:rsid w:val="00965F35"/>
    <w:rsid w:val="00966500"/>
    <w:rsid w:val="009729A3"/>
    <w:rsid w:val="009732A9"/>
    <w:rsid w:val="00977C0E"/>
    <w:rsid w:val="00977F1D"/>
    <w:rsid w:val="00982217"/>
    <w:rsid w:val="00984B39"/>
    <w:rsid w:val="00986A83"/>
    <w:rsid w:val="00990645"/>
    <w:rsid w:val="009A130B"/>
    <w:rsid w:val="009A2639"/>
    <w:rsid w:val="009A397F"/>
    <w:rsid w:val="009B4F83"/>
    <w:rsid w:val="009B6983"/>
    <w:rsid w:val="009C5450"/>
    <w:rsid w:val="009C5716"/>
    <w:rsid w:val="009D316A"/>
    <w:rsid w:val="009D3527"/>
    <w:rsid w:val="009D5368"/>
    <w:rsid w:val="009D54DF"/>
    <w:rsid w:val="009E56AC"/>
    <w:rsid w:val="009E56AF"/>
    <w:rsid w:val="009E678D"/>
    <w:rsid w:val="009F28E2"/>
    <w:rsid w:val="009F4BDF"/>
    <w:rsid w:val="009F60BA"/>
    <w:rsid w:val="009F7F44"/>
    <w:rsid w:val="00A01B8D"/>
    <w:rsid w:val="00A034AE"/>
    <w:rsid w:val="00A035F5"/>
    <w:rsid w:val="00A11F34"/>
    <w:rsid w:val="00A1350A"/>
    <w:rsid w:val="00A231A4"/>
    <w:rsid w:val="00A23AAC"/>
    <w:rsid w:val="00A310DA"/>
    <w:rsid w:val="00A32FCB"/>
    <w:rsid w:val="00A3561C"/>
    <w:rsid w:val="00A400BC"/>
    <w:rsid w:val="00A40701"/>
    <w:rsid w:val="00A42169"/>
    <w:rsid w:val="00A424F1"/>
    <w:rsid w:val="00A426B2"/>
    <w:rsid w:val="00A45EE8"/>
    <w:rsid w:val="00A465FC"/>
    <w:rsid w:val="00A47B50"/>
    <w:rsid w:val="00A50459"/>
    <w:rsid w:val="00A506CB"/>
    <w:rsid w:val="00A52369"/>
    <w:rsid w:val="00A52A88"/>
    <w:rsid w:val="00A55701"/>
    <w:rsid w:val="00A56ED1"/>
    <w:rsid w:val="00A648A4"/>
    <w:rsid w:val="00A650B2"/>
    <w:rsid w:val="00A7290A"/>
    <w:rsid w:val="00A75006"/>
    <w:rsid w:val="00A80FCC"/>
    <w:rsid w:val="00A81E28"/>
    <w:rsid w:val="00A82932"/>
    <w:rsid w:val="00A82D07"/>
    <w:rsid w:val="00A868FB"/>
    <w:rsid w:val="00A915ED"/>
    <w:rsid w:val="00A91CF2"/>
    <w:rsid w:val="00A93BA4"/>
    <w:rsid w:val="00A9416E"/>
    <w:rsid w:val="00AA493D"/>
    <w:rsid w:val="00AB4807"/>
    <w:rsid w:val="00AB4813"/>
    <w:rsid w:val="00AC0052"/>
    <w:rsid w:val="00AC04D6"/>
    <w:rsid w:val="00AD0685"/>
    <w:rsid w:val="00AD38C1"/>
    <w:rsid w:val="00AD5A78"/>
    <w:rsid w:val="00AE1517"/>
    <w:rsid w:val="00AE4078"/>
    <w:rsid w:val="00AE4230"/>
    <w:rsid w:val="00AE69D7"/>
    <w:rsid w:val="00AE71AA"/>
    <w:rsid w:val="00AF1374"/>
    <w:rsid w:val="00AF1E8A"/>
    <w:rsid w:val="00AF2DE8"/>
    <w:rsid w:val="00AF5947"/>
    <w:rsid w:val="00AF692A"/>
    <w:rsid w:val="00AF6D69"/>
    <w:rsid w:val="00AF7626"/>
    <w:rsid w:val="00AF7BC1"/>
    <w:rsid w:val="00B036F1"/>
    <w:rsid w:val="00B03D08"/>
    <w:rsid w:val="00B05BF7"/>
    <w:rsid w:val="00B079F6"/>
    <w:rsid w:val="00B1094A"/>
    <w:rsid w:val="00B129D1"/>
    <w:rsid w:val="00B12F61"/>
    <w:rsid w:val="00B14CBC"/>
    <w:rsid w:val="00B1760D"/>
    <w:rsid w:val="00B17FF0"/>
    <w:rsid w:val="00B30468"/>
    <w:rsid w:val="00B32160"/>
    <w:rsid w:val="00B32B07"/>
    <w:rsid w:val="00B336E9"/>
    <w:rsid w:val="00B3397D"/>
    <w:rsid w:val="00B3426B"/>
    <w:rsid w:val="00B34F7B"/>
    <w:rsid w:val="00B35999"/>
    <w:rsid w:val="00B44237"/>
    <w:rsid w:val="00B47D09"/>
    <w:rsid w:val="00B50108"/>
    <w:rsid w:val="00B525D3"/>
    <w:rsid w:val="00B55B5C"/>
    <w:rsid w:val="00B56290"/>
    <w:rsid w:val="00B61B54"/>
    <w:rsid w:val="00B6351D"/>
    <w:rsid w:val="00B64203"/>
    <w:rsid w:val="00B6519E"/>
    <w:rsid w:val="00B66AF1"/>
    <w:rsid w:val="00B70245"/>
    <w:rsid w:val="00B703C2"/>
    <w:rsid w:val="00B70BC9"/>
    <w:rsid w:val="00B74E41"/>
    <w:rsid w:val="00B7740D"/>
    <w:rsid w:val="00B82F58"/>
    <w:rsid w:val="00B839A9"/>
    <w:rsid w:val="00B84C63"/>
    <w:rsid w:val="00B86814"/>
    <w:rsid w:val="00B910CB"/>
    <w:rsid w:val="00B91743"/>
    <w:rsid w:val="00B91D38"/>
    <w:rsid w:val="00B927D2"/>
    <w:rsid w:val="00B935A4"/>
    <w:rsid w:val="00B945E5"/>
    <w:rsid w:val="00B9636B"/>
    <w:rsid w:val="00B974AD"/>
    <w:rsid w:val="00BA22C6"/>
    <w:rsid w:val="00BA316D"/>
    <w:rsid w:val="00BA5FEF"/>
    <w:rsid w:val="00BA7628"/>
    <w:rsid w:val="00BB2130"/>
    <w:rsid w:val="00BB30B6"/>
    <w:rsid w:val="00BB40CB"/>
    <w:rsid w:val="00BB7C37"/>
    <w:rsid w:val="00BC168F"/>
    <w:rsid w:val="00BC1E95"/>
    <w:rsid w:val="00BC2262"/>
    <w:rsid w:val="00BC3D81"/>
    <w:rsid w:val="00BC420A"/>
    <w:rsid w:val="00BC540B"/>
    <w:rsid w:val="00BC7302"/>
    <w:rsid w:val="00BD01F3"/>
    <w:rsid w:val="00BD0D8D"/>
    <w:rsid w:val="00BD439F"/>
    <w:rsid w:val="00BD4F14"/>
    <w:rsid w:val="00BE2644"/>
    <w:rsid w:val="00BE42F3"/>
    <w:rsid w:val="00BE551C"/>
    <w:rsid w:val="00BF6ECD"/>
    <w:rsid w:val="00BF790B"/>
    <w:rsid w:val="00C01E67"/>
    <w:rsid w:val="00C05302"/>
    <w:rsid w:val="00C06B6B"/>
    <w:rsid w:val="00C06F37"/>
    <w:rsid w:val="00C0799A"/>
    <w:rsid w:val="00C13438"/>
    <w:rsid w:val="00C170FF"/>
    <w:rsid w:val="00C173E1"/>
    <w:rsid w:val="00C2019E"/>
    <w:rsid w:val="00C27AEF"/>
    <w:rsid w:val="00C3110E"/>
    <w:rsid w:val="00C3466C"/>
    <w:rsid w:val="00C355FF"/>
    <w:rsid w:val="00C41A64"/>
    <w:rsid w:val="00C47122"/>
    <w:rsid w:val="00C47959"/>
    <w:rsid w:val="00C47CEA"/>
    <w:rsid w:val="00C515E0"/>
    <w:rsid w:val="00C531A3"/>
    <w:rsid w:val="00C57F24"/>
    <w:rsid w:val="00C63EA6"/>
    <w:rsid w:val="00C6619F"/>
    <w:rsid w:val="00C6624A"/>
    <w:rsid w:val="00C742C3"/>
    <w:rsid w:val="00C75559"/>
    <w:rsid w:val="00C76D88"/>
    <w:rsid w:val="00C7785D"/>
    <w:rsid w:val="00C77A26"/>
    <w:rsid w:val="00C85BDD"/>
    <w:rsid w:val="00C86B81"/>
    <w:rsid w:val="00C91557"/>
    <w:rsid w:val="00C92F74"/>
    <w:rsid w:val="00CA1C19"/>
    <w:rsid w:val="00CA204D"/>
    <w:rsid w:val="00CA2E14"/>
    <w:rsid w:val="00CA60CD"/>
    <w:rsid w:val="00CB10E9"/>
    <w:rsid w:val="00CB11D6"/>
    <w:rsid w:val="00CB5475"/>
    <w:rsid w:val="00CB665E"/>
    <w:rsid w:val="00CB6E09"/>
    <w:rsid w:val="00CC09A7"/>
    <w:rsid w:val="00CC0FD9"/>
    <w:rsid w:val="00CC1F8F"/>
    <w:rsid w:val="00CD139B"/>
    <w:rsid w:val="00CD5E59"/>
    <w:rsid w:val="00CD7831"/>
    <w:rsid w:val="00CE05D4"/>
    <w:rsid w:val="00CE4712"/>
    <w:rsid w:val="00CF53EE"/>
    <w:rsid w:val="00D01E5B"/>
    <w:rsid w:val="00D02378"/>
    <w:rsid w:val="00D02BE9"/>
    <w:rsid w:val="00D101DD"/>
    <w:rsid w:val="00D14423"/>
    <w:rsid w:val="00D15F27"/>
    <w:rsid w:val="00D162A6"/>
    <w:rsid w:val="00D17394"/>
    <w:rsid w:val="00D17B7F"/>
    <w:rsid w:val="00D21541"/>
    <w:rsid w:val="00D23FFF"/>
    <w:rsid w:val="00D2778A"/>
    <w:rsid w:val="00D31043"/>
    <w:rsid w:val="00D32077"/>
    <w:rsid w:val="00D324C0"/>
    <w:rsid w:val="00D34A13"/>
    <w:rsid w:val="00D3640D"/>
    <w:rsid w:val="00D42AE0"/>
    <w:rsid w:val="00D43F4A"/>
    <w:rsid w:val="00D45330"/>
    <w:rsid w:val="00D45705"/>
    <w:rsid w:val="00D45A48"/>
    <w:rsid w:val="00D45DB8"/>
    <w:rsid w:val="00D45FAE"/>
    <w:rsid w:val="00D505CD"/>
    <w:rsid w:val="00D50821"/>
    <w:rsid w:val="00D52D25"/>
    <w:rsid w:val="00D65A57"/>
    <w:rsid w:val="00D66306"/>
    <w:rsid w:val="00D66B18"/>
    <w:rsid w:val="00D726DB"/>
    <w:rsid w:val="00D73164"/>
    <w:rsid w:val="00D77E53"/>
    <w:rsid w:val="00D8135F"/>
    <w:rsid w:val="00D81DD5"/>
    <w:rsid w:val="00D87BB8"/>
    <w:rsid w:val="00D90BD9"/>
    <w:rsid w:val="00D932C5"/>
    <w:rsid w:val="00D939A7"/>
    <w:rsid w:val="00D9581C"/>
    <w:rsid w:val="00D95DCB"/>
    <w:rsid w:val="00D96228"/>
    <w:rsid w:val="00DA5459"/>
    <w:rsid w:val="00DA619A"/>
    <w:rsid w:val="00DB357A"/>
    <w:rsid w:val="00DB4233"/>
    <w:rsid w:val="00DB5097"/>
    <w:rsid w:val="00DC4F7C"/>
    <w:rsid w:val="00DC7134"/>
    <w:rsid w:val="00DC7C2C"/>
    <w:rsid w:val="00DD2256"/>
    <w:rsid w:val="00DD4B55"/>
    <w:rsid w:val="00DD5871"/>
    <w:rsid w:val="00DE2F66"/>
    <w:rsid w:val="00DE4173"/>
    <w:rsid w:val="00DE4592"/>
    <w:rsid w:val="00DF6125"/>
    <w:rsid w:val="00DF688B"/>
    <w:rsid w:val="00E01B43"/>
    <w:rsid w:val="00E13E05"/>
    <w:rsid w:val="00E15784"/>
    <w:rsid w:val="00E16734"/>
    <w:rsid w:val="00E179BE"/>
    <w:rsid w:val="00E20401"/>
    <w:rsid w:val="00E264D8"/>
    <w:rsid w:val="00E319F9"/>
    <w:rsid w:val="00E331C7"/>
    <w:rsid w:val="00E35240"/>
    <w:rsid w:val="00E36E18"/>
    <w:rsid w:val="00E37099"/>
    <w:rsid w:val="00E40A15"/>
    <w:rsid w:val="00E40CCE"/>
    <w:rsid w:val="00E43654"/>
    <w:rsid w:val="00E459FA"/>
    <w:rsid w:val="00E45A4B"/>
    <w:rsid w:val="00E46996"/>
    <w:rsid w:val="00E50522"/>
    <w:rsid w:val="00E52F87"/>
    <w:rsid w:val="00E6120D"/>
    <w:rsid w:val="00E61D06"/>
    <w:rsid w:val="00E7043E"/>
    <w:rsid w:val="00E747D9"/>
    <w:rsid w:val="00E75D5D"/>
    <w:rsid w:val="00E766CA"/>
    <w:rsid w:val="00E81F85"/>
    <w:rsid w:val="00E8413D"/>
    <w:rsid w:val="00E84C2A"/>
    <w:rsid w:val="00E90CA1"/>
    <w:rsid w:val="00E91D25"/>
    <w:rsid w:val="00E95F4D"/>
    <w:rsid w:val="00E97067"/>
    <w:rsid w:val="00EA6E8E"/>
    <w:rsid w:val="00EA7978"/>
    <w:rsid w:val="00EA7D19"/>
    <w:rsid w:val="00EB7F70"/>
    <w:rsid w:val="00EC4C2A"/>
    <w:rsid w:val="00EC6764"/>
    <w:rsid w:val="00EC726F"/>
    <w:rsid w:val="00EC7743"/>
    <w:rsid w:val="00EC7B8C"/>
    <w:rsid w:val="00ED2540"/>
    <w:rsid w:val="00ED48A6"/>
    <w:rsid w:val="00ED521A"/>
    <w:rsid w:val="00EE1F48"/>
    <w:rsid w:val="00EE3C5A"/>
    <w:rsid w:val="00EE4E0F"/>
    <w:rsid w:val="00EE504D"/>
    <w:rsid w:val="00EE6302"/>
    <w:rsid w:val="00EE75E3"/>
    <w:rsid w:val="00EE7777"/>
    <w:rsid w:val="00EF0C86"/>
    <w:rsid w:val="00EF2D7A"/>
    <w:rsid w:val="00EF586D"/>
    <w:rsid w:val="00EF5EBB"/>
    <w:rsid w:val="00F00B9A"/>
    <w:rsid w:val="00F0246E"/>
    <w:rsid w:val="00F026DB"/>
    <w:rsid w:val="00F04133"/>
    <w:rsid w:val="00F12233"/>
    <w:rsid w:val="00F12CE1"/>
    <w:rsid w:val="00F14096"/>
    <w:rsid w:val="00F14820"/>
    <w:rsid w:val="00F23084"/>
    <w:rsid w:val="00F30DED"/>
    <w:rsid w:val="00F31DB2"/>
    <w:rsid w:val="00F37720"/>
    <w:rsid w:val="00F4046D"/>
    <w:rsid w:val="00F40A6C"/>
    <w:rsid w:val="00F44EA5"/>
    <w:rsid w:val="00F4518D"/>
    <w:rsid w:val="00F46AEA"/>
    <w:rsid w:val="00F46C28"/>
    <w:rsid w:val="00F46CF6"/>
    <w:rsid w:val="00F4797B"/>
    <w:rsid w:val="00F51019"/>
    <w:rsid w:val="00F52179"/>
    <w:rsid w:val="00F52B79"/>
    <w:rsid w:val="00F558DF"/>
    <w:rsid w:val="00F559A5"/>
    <w:rsid w:val="00F55F9D"/>
    <w:rsid w:val="00F56E1A"/>
    <w:rsid w:val="00F60EEE"/>
    <w:rsid w:val="00F6204B"/>
    <w:rsid w:val="00F62CDA"/>
    <w:rsid w:val="00F6448C"/>
    <w:rsid w:val="00F65D8A"/>
    <w:rsid w:val="00F74422"/>
    <w:rsid w:val="00F76222"/>
    <w:rsid w:val="00F83712"/>
    <w:rsid w:val="00F86BEC"/>
    <w:rsid w:val="00F9447B"/>
    <w:rsid w:val="00F944E0"/>
    <w:rsid w:val="00F95C39"/>
    <w:rsid w:val="00FA132A"/>
    <w:rsid w:val="00FA1FC3"/>
    <w:rsid w:val="00FA431A"/>
    <w:rsid w:val="00FA54C6"/>
    <w:rsid w:val="00FA5E0B"/>
    <w:rsid w:val="00FA7BFA"/>
    <w:rsid w:val="00FB00F5"/>
    <w:rsid w:val="00FB0527"/>
    <w:rsid w:val="00FB3A37"/>
    <w:rsid w:val="00FB635D"/>
    <w:rsid w:val="00FB6BC1"/>
    <w:rsid w:val="00FC0EED"/>
    <w:rsid w:val="00FC11D2"/>
    <w:rsid w:val="00FC1405"/>
    <w:rsid w:val="00FD0FFF"/>
    <w:rsid w:val="00FE2208"/>
    <w:rsid w:val="00FE2769"/>
    <w:rsid w:val="00FE2ED0"/>
    <w:rsid w:val="00FE3C8C"/>
    <w:rsid w:val="00FE430B"/>
    <w:rsid w:val="00FE46AF"/>
    <w:rsid w:val="00FE73C3"/>
    <w:rsid w:val="00FF1F94"/>
    <w:rsid w:val="00FF2B49"/>
    <w:rsid w:val="00FF3001"/>
    <w:rsid w:val="00FF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910B3"/>
  <w15:chartTrackingRefBased/>
  <w15:docId w15:val="{8643C0D0-29B8-4DA0-936D-185F04A8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EBB"/>
  </w:style>
  <w:style w:type="paragraph" w:styleId="Heading1">
    <w:name w:val="heading 1"/>
    <w:basedOn w:val="Normal"/>
    <w:next w:val="Normal"/>
    <w:link w:val="Heading1Char"/>
    <w:uiPriority w:val="9"/>
    <w:qFormat/>
    <w:rsid w:val="00EF5E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5E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F5E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5EBB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5EBB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5EBB"/>
    <w:pPr>
      <w:keepNext/>
      <w:keepLines/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5EB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5EBB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5EB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5EBB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5EBB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F5EBB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F5EBB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5EBB"/>
    <w:rPr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5EBB"/>
  </w:style>
  <w:style w:type="character" w:customStyle="1" w:styleId="Heading7Char">
    <w:name w:val="Heading 7 Char"/>
    <w:basedOn w:val="DefaultParagraphFont"/>
    <w:link w:val="Heading7"/>
    <w:uiPriority w:val="9"/>
    <w:semiHidden/>
    <w:rsid w:val="00EF5EBB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5EBB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5EB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F5EB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F5EB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5EBB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5EBB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F5EBB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EF5EBB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EF5EBB"/>
    <w:rPr>
      <w:i/>
      <w:iCs/>
      <w:color w:val="auto"/>
    </w:rPr>
  </w:style>
  <w:style w:type="paragraph" w:styleId="NoSpacing">
    <w:name w:val="No Spacing"/>
    <w:uiPriority w:val="1"/>
    <w:qFormat/>
    <w:rsid w:val="00EF5EB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F5EBB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5EBB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5EBB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5EBB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EF5EB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EF5EBB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EF5EBB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EF5EBB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EF5EBB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F5EBB"/>
    <w:pPr>
      <w:outlineLvl w:val="9"/>
    </w:pPr>
  </w:style>
  <w:style w:type="paragraph" w:customStyle="1" w:styleId="Default">
    <w:name w:val="Default"/>
    <w:rsid w:val="000A76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E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blications.marquette.edu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doi.org/10.1353/hph.1996.0052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2" ma:contentTypeDescription="Create a new document." ma:contentTypeScope="" ma:versionID="f90cd5851653a4511567808786892bc7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1e86a54c6b1ad779fd14bde2da31797b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CDD983-EA2E-4C0B-B2EA-DA5D5F62BD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1FF1D9-20A0-4299-B9AD-7B0618E0A4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9AA2B7-7E60-4BC2-9168-6FE20CBDF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1242</Words>
  <Characters>7081</Characters>
  <Application>Microsoft Office Word</Application>
  <DocSecurity>8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27</cp:revision>
  <dcterms:created xsi:type="dcterms:W3CDTF">2022-05-19T14:07:00Z</dcterms:created>
  <dcterms:modified xsi:type="dcterms:W3CDTF">2022-05-19T14:28:00Z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</Properties>
</file>