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47F3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747F3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747F3F">
        <w:rPr>
          <w:rFonts w:cstheme="minorHAnsi"/>
          <w:b/>
          <w:bCs/>
          <w:color w:val="316192"/>
          <w:sz w:val="28"/>
          <w:szCs w:val="26"/>
        </w:rPr>
        <w:t>Marquette University</w:t>
      </w:r>
    </w:p>
    <w:p w14:paraId="158D4B9F" w14:textId="77777777" w:rsidR="000A7622" w:rsidRPr="00747F3F" w:rsidRDefault="000A7622" w:rsidP="00D14423">
      <w:pPr>
        <w:autoSpaceDE w:val="0"/>
        <w:autoSpaceDN w:val="0"/>
        <w:adjustRightInd w:val="0"/>
        <w:rPr>
          <w:rFonts w:cstheme="minorHAnsi"/>
          <w:b/>
          <w:bCs/>
          <w:color w:val="316192"/>
          <w:sz w:val="40"/>
          <w:szCs w:val="36"/>
        </w:rPr>
      </w:pPr>
      <w:proofErr w:type="spellStart"/>
      <w:r w:rsidRPr="00747F3F">
        <w:rPr>
          <w:rFonts w:cstheme="minorHAnsi"/>
          <w:b/>
          <w:bCs/>
          <w:color w:val="316192"/>
          <w:sz w:val="40"/>
          <w:szCs w:val="36"/>
        </w:rPr>
        <w:t>e-Publications@Marquette</w:t>
      </w:r>
      <w:proofErr w:type="spellEnd"/>
    </w:p>
    <w:p w14:paraId="689ACF87" w14:textId="77777777" w:rsidR="000A7622" w:rsidRPr="00747F3F" w:rsidRDefault="000A7622" w:rsidP="00D14423">
      <w:pPr>
        <w:autoSpaceDE w:val="0"/>
        <w:autoSpaceDN w:val="0"/>
        <w:adjustRightInd w:val="0"/>
        <w:rPr>
          <w:rFonts w:cstheme="minorHAnsi"/>
          <w:b/>
          <w:bCs/>
          <w:i/>
          <w:iCs/>
        </w:rPr>
      </w:pPr>
    </w:p>
    <w:p w14:paraId="161853CC" w14:textId="26C464FD" w:rsidR="000A7622" w:rsidRPr="00747F3F" w:rsidRDefault="00BD76BC" w:rsidP="00D14423">
      <w:pPr>
        <w:autoSpaceDE w:val="0"/>
        <w:autoSpaceDN w:val="0"/>
        <w:adjustRightInd w:val="0"/>
        <w:rPr>
          <w:rFonts w:cstheme="minorHAnsi"/>
          <w:b/>
          <w:bCs/>
          <w:i/>
          <w:iCs/>
          <w:sz w:val="32"/>
          <w:szCs w:val="32"/>
        </w:rPr>
      </w:pPr>
      <w:r w:rsidRPr="00747F3F">
        <w:rPr>
          <w:rFonts w:cstheme="minorHAnsi"/>
          <w:b/>
          <w:bCs/>
          <w:i/>
          <w:iCs/>
          <w:sz w:val="32"/>
          <w:szCs w:val="32"/>
        </w:rPr>
        <w:t xml:space="preserve">Chemistry </w:t>
      </w:r>
      <w:r w:rsidR="000A7622" w:rsidRPr="00747F3F">
        <w:rPr>
          <w:rFonts w:cstheme="minorHAnsi"/>
          <w:b/>
          <w:bCs/>
          <w:i/>
          <w:iCs/>
          <w:sz w:val="32"/>
          <w:szCs w:val="32"/>
        </w:rPr>
        <w:t>Faculty Research and Publications/</w:t>
      </w:r>
      <w:r w:rsidR="009732A9" w:rsidRPr="00747F3F">
        <w:rPr>
          <w:rFonts w:cstheme="minorHAnsi"/>
          <w:b/>
          <w:bCs/>
          <w:i/>
          <w:iCs/>
          <w:sz w:val="32"/>
          <w:szCs w:val="32"/>
        </w:rPr>
        <w:t xml:space="preserve">College of </w:t>
      </w:r>
      <w:r w:rsidRPr="00747F3F">
        <w:rPr>
          <w:rFonts w:cstheme="minorHAnsi"/>
          <w:b/>
          <w:bCs/>
          <w:i/>
          <w:iCs/>
          <w:sz w:val="32"/>
          <w:szCs w:val="32"/>
        </w:rPr>
        <w:t>Arts and Sciences</w:t>
      </w:r>
    </w:p>
    <w:bookmarkEnd w:id="1"/>
    <w:p w14:paraId="3E538636" w14:textId="77777777" w:rsidR="000A7622" w:rsidRPr="00747F3F" w:rsidRDefault="000A7622" w:rsidP="00D14423">
      <w:pPr>
        <w:jc w:val="center"/>
        <w:rPr>
          <w:rFonts w:cstheme="minorHAnsi"/>
          <w:b/>
          <w:bCs/>
          <w:i/>
          <w:iCs/>
        </w:rPr>
      </w:pPr>
    </w:p>
    <w:p w14:paraId="25509BF0" w14:textId="3FC0B04E" w:rsidR="000A7622" w:rsidRPr="00747F3F" w:rsidRDefault="000A7622" w:rsidP="00D14423">
      <w:pPr>
        <w:jc w:val="center"/>
        <w:rPr>
          <w:rFonts w:cstheme="minorHAnsi"/>
          <w:sz w:val="24"/>
          <w:szCs w:val="24"/>
        </w:rPr>
      </w:pPr>
      <w:r w:rsidRPr="00747F3F">
        <w:rPr>
          <w:rFonts w:cstheme="minorHAnsi"/>
          <w:b/>
          <w:bCs/>
          <w:i/>
          <w:iCs/>
          <w:sz w:val="24"/>
          <w:szCs w:val="24"/>
        </w:rPr>
        <w:t xml:space="preserve">This paper is NOT THE PUBLISHED VERSION; </w:t>
      </w:r>
      <w:r w:rsidRPr="00747F3F">
        <w:rPr>
          <w:rFonts w:cstheme="minorHAnsi"/>
          <w:b/>
          <w:bCs/>
          <w:sz w:val="24"/>
          <w:szCs w:val="24"/>
        </w:rPr>
        <w:t xml:space="preserve">but the author’s final, peer-reviewed manuscript. </w:t>
      </w:r>
      <w:r w:rsidRPr="00747F3F">
        <w:rPr>
          <w:rFonts w:cstheme="minorHAnsi"/>
          <w:sz w:val="24"/>
          <w:szCs w:val="24"/>
        </w:rPr>
        <w:t xml:space="preserve">The published version may be accessed by following the link in </w:t>
      </w:r>
      <w:proofErr w:type="spellStart"/>
      <w:r w:rsidRPr="00747F3F">
        <w:rPr>
          <w:rFonts w:cstheme="minorHAnsi"/>
          <w:sz w:val="24"/>
          <w:szCs w:val="24"/>
        </w:rPr>
        <w:t>th</w:t>
      </w:r>
      <w:proofErr w:type="spellEnd"/>
      <w:r w:rsidRPr="00747F3F">
        <w:rPr>
          <w:rFonts w:cstheme="minorHAnsi"/>
          <w:sz w:val="24"/>
          <w:szCs w:val="24"/>
        </w:rPr>
        <w:t xml:space="preserve"> citation below.</w:t>
      </w:r>
    </w:p>
    <w:p w14:paraId="207B0342" w14:textId="77777777" w:rsidR="000A7622" w:rsidRPr="00747F3F" w:rsidRDefault="000A7622" w:rsidP="00D14423">
      <w:pPr>
        <w:jc w:val="center"/>
        <w:rPr>
          <w:rFonts w:cstheme="minorHAnsi"/>
          <w:sz w:val="24"/>
          <w:szCs w:val="24"/>
        </w:rPr>
      </w:pPr>
    </w:p>
    <w:p w14:paraId="2A38AFE1" w14:textId="547008D2" w:rsidR="000A7622" w:rsidRPr="00747F3F" w:rsidRDefault="000A7622" w:rsidP="00D14423">
      <w:pPr>
        <w:rPr>
          <w:rFonts w:cstheme="minorHAnsi"/>
          <w:sz w:val="24"/>
          <w:szCs w:val="24"/>
        </w:rPr>
      </w:pPr>
      <w:r w:rsidRPr="00747F3F">
        <w:rPr>
          <w:rFonts w:cstheme="minorHAnsi"/>
          <w:i/>
          <w:sz w:val="24"/>
          <w:szCs w:val="24"/>
          <w:lang w:val="fr-FR"/>
        </w:rPr>
        <w:t>Journal</w:t>
      </w:r>
      <w:r w:rsidR="009E1FB5" w:rsidRPr="00747F3F">
        <w:rPr>
          <w:rFonts w:cstheme="minorHAnsi"/>
          <w:i/>
          <w:sz w:val="24"/>
          <w:szCs w:val="24"/>
          <w:lang w:val="fr-FR"/>
        </w:rPr>
        <w:t xml:space="preserve"> of Physical C</w:t>
      </w:r>
      <w:r w:rsidR="009B3910" w:rsidRPr="00747F3F">
        <w:rPr>
          <w:rFonts w:cstheme="minorHAnsi"/>
          <w:i/>
          <w:sz w:val="24"/>
          <w:szCs w:val="24"/>
          <w:lang w:val="fr-FR"/>
        </w:rPr>
        <w:t xml:space="preserve">hemistry </w:t>
      </w:r>
      <w:proofErr w:type="spellStart"/>
      <w:r w:rsidR="009B3910" w:rsidRPr="00747F3F">
        <w:rPr>
          <w:rFonts w:cstheme="minorHAnsi"/>
          <w:i/>
          <w:sz w:val="24"/>
          <w:szCs w:val="24"/>
          <w:lang w:val="fr-FR"/>
        </w:rPr>
        <w:t>Letters</w:t>
      </w:r>
      <w:proofErr w:type="spellEnd"/>
      <w:r w:rsidRPr="00747F3F">
        <w:rPr>
          <w:rFonts w:cstheme="minorHAnsi"/>
          <w:sz w:val="24"/>
          <w:szCs w:val="24"/>
          <w:lang w:val="fr-FR"/>
        </w:rPr>
        <w:t xml:space="preserve">, Vol. </w:t>
      </w:r>
      <w:r w:rsidR="009B3910" w:rsidRPr="00747F3F">
        <w:rPr>
          <w:rFonts w:cstheme="minorHAnsi"/>
          <w:sz w:val="24"/>
          <w:szCs w:val="24"/>
          <w:lang w:val="fr-FR"/>
        </w:rPr>
        <w:t>9</w:t>
      </w:r>
      <w:r w:rsidRPr="00747F3F">
        <w:rPr>
          <w:rFonts w:cstheme="minorHAnsi"/>
          <w:sz w:val="24"/>
          <w:szCs w:val="24"/>
          <w:lang w:val="fr-FR"/>
        </w:rPr>
        <w:t xml:space="preserve">, No. </w:t>
      </w:r>
      <w:r w:rsidR="009B3910" w:rsidRPr="00747F3F">
        <w:rPr>
          <w:rFonts w:cstheme="minorHAnsi"/>
          <w:sz w:val="24"/>
          <w:szCs w:val="24"/>
          <w:lang w:val="fr-FR"/>
        </w:rPr>
        <w:t>14</w:t>
      </w:r>
      <w:r w:rsidRPr="00747F3F">
        <w:rPr>
          <w:rFonts w:cstheme="minorHAnsi"/>
          <w:sz w:val="24"/>
          <w:szCs w:val="24"/>
          <w:lang w:val="fr-FR"/>
        </w:rPr>
        <w:t xml:space="preserve"> (</w:t>
      </w:r>
      <w:r w:rsidR="00A96799" w:rsidRPr="00747F3F">
        <w:rPr>
          <w:rFonts w:cstheme="minorHAnsi"/>
          <w:sz w:val="24"/>
          <w:szCs w:val="24"/>
          <w:lang w:val="fr-FR"/>
        </w:rPr>
        <w:t>June 28, 2018</w:t>
      </w:r>
      <w:proofErr w:type="gramStart"/>
      <w:r w:rsidRPr="00747F3F">
        <w:rPr>
          <w:rFonts w:cstheme="minorHAnsi"/>
          <w:sz w:val="24"/>
          <w:szCs w:val="24"/>
          <w:lang w:val="fr-FR"/>
        </w:rPr>
        <w:t>):</w:t>
      </w:r>
      <w:proofErr w:type="gramEnd"/>
      <w:r w:rsidRPr="00747F3F">
        <w:rPr>
          <w:rFonts w:cstheme="minorHAnsi"/>
          <w:sz w:val="24"/>
          <w:szCs w:val="24"/>
          <w:lang w:val="fr-FR"/>
        </w:rPr>
        <w:t xml:space="preserve"> </w:t>
      </w:r>
      <w:r w:rsidR="00A96799" w:rsidRPr="00747F3F">
        <w:rPr>
          <w:rFonts w:cstheme="minorHAnsi"/>
          <w:sz w:val="24"/>
          <w:szCs w:val="24"/>
          <w:lang w:val="fr-FR"/>
        </w:rPr>
        <w:t>3978-3986</w:t>
      </w:r>
      <w:r w:rsidRPr="00747F3F">
        <w:rPr>
          <w:rFonts w:cstheme="minorHAnsi"/>
          <w:sz w:val="24"/>
          <w:szCs w:val="24"/>
          <w:lang w:val="fr-FR"/>
        </w:rPr>
        <w:t xml:space="preserve">. </w:t>
      </w:r>
      <w:hyperlink r:id="rId8" w:history="1">
        <w:r w:rsidRPr="00747F3F">
          <w:rPr>
            <w:rFonts w:cstheme="minorHAnsi"/>
            <w:color w:val="0563C1" w:themeColor="hyperlink"/>
            <w:sz w:val="24"/>
            <w:szCs w:val="24"/>
            <w:u w:val="single"/>
            <w:lang w:val="fr-FR"/>
          </w:rPr>
          <w:t>DOI</w:t>
        </w:r>
      </w:hyperlink>
      <w:r w:rsidRPr="00747F3F">
        <w:rPr>
          <w:rFonts w:cstheme="minorHAnsi"/>
          <w:sz w:val="24"/>
          <w:szCs w:val="24"/>
          <w:lang w:val="fr-FR"/>
        </w:rPr>
        <w:t xml:space="preserve">. </w:t>
      </w:r>
      <w:r w:rsidRPr="00747F3F">
        <w:rPr>
          <w:rFonts w:cstheme="minorHAnsi"/>
          <w:sz w:val="24"/>
          <w:szCs w:val="24"/>
        </w:rPr>
        <w:t xml:space="preserve">This article is © </w:t>
      </w:r>
      <w:r w:rsidR="00914521" w:rsidRPr="00747F3F">
        <w:rPr>
          <w:rFonts w:cstheme="minorHAnsi"/>
          <w:sz w:val="24"/>
          <w:szCs w:val="24"/>
        </w:rPr>
        <w:t>American Chemical Society</w:t>
      </w:r>
      <w:r w:rsidRPr="00747F3F">
        <w:rPr>
          <w:rFonts w:cstheme="minorHAnsi"/>
          <w:sz w:val="24"/>
          <w:szCs w:val="24"/>
        </w:rPr>
        <w:t xml:space="preserve"> and permission has been granted for this version to appear in </w:t>
      </w:r>
      <w:hyperlink r:id="rId9" w:history="1">
        <w:proofErr w:type="spellStart"/>
        <w:r w:rsidRPr="00747F3F">
          <w:rPr>
            <w:rFonts w:cstheme="minorHAnsi"/>
            <w:color w:val="0563C1" w:themeColor="hyperlink"/>
            <w:sz w:val="24"/>
            <w:szCs w:val="24"/>
            <w:u w:val="single"/>
          </w:rPr>
          <w:t>e-Publications@Marquette</w:t>
        </w:r>
        <w:proofErr w:type="spellEnd"/>
      </w:hyperlink>
      <w:r w:rsidRPr="00747F3F">
        <w:rPr>
          <w:rFonts w:cstheme="minorHAnsi"/>
          <w:sz w:val="24"/>
          <w:szCs w:val="24"/>
        </w:rPr>
        <w:t xml:space="preserve">. </w:t>
      </w:r>
      <w:r w:rsidR="00914521" w:rsidRPr="00747F3F">
        <w:rPr>
          <w:rFonts w:cstheme="minorHAnsi"/>
          <w:sz w:val="24"/>
          <w:szCs w:val="24"/>
        </w:rPr>
        <w:t>American Chemical Society</w:t>
      </w:r>
      <w:r w:rsidRPr="00747F3F">
        <w:rPr>
          <w:rFonts w:cstheme="minorHAnsi"/>
          <w:sz w:val="24"/>
          <w:szCs w:val="24"/>
        </w:rPr>
        <w:t xml:space="preserve"> does not grant permission for this article to be further copied/distributed or hosted elsewhere without the express permission from </w:t>
      </w:r>
      <w:r w:rsidR="00914521" w:rsidRPr="00747F3F">
        <w:rPr>
          <w:rFonts w:cstheme="minorHAnsi"/>
          <w:sz w:val="24"/>
          <w:szCs w:val="24"/>
        </w:rPr>
        <w:t>American Chemical Society</w:t>
      </w:r>
      <w:r w:rsidRPr="00747F3F">
        <w:rPr>
          <w:rFonts w:cstheme="minorHAnsi"/>
          <w:sz w:val="24"/>
          <w:szCs w:val="24"/>
        </w:rPr>
        <w:t xml:space="preserve">. </w:t>
      </w:r>
    </w:p>
    <w:bookmarkEnd w:id="2"/>
    <w:p w14:paraId="4145A193" w14:textId="77777777" w:rsidR="00272C9F" w:rsidRPr="00747F3F" w:rsidRDefault="00272C9F" w:rsidP="00084782">
      <w:pPr>
        <w:pStyle w:val="Title"/>
        <w:rPr>
          <w:rFonts w:asciiTheme="minorHAnsi" w:hAnsiTheme="minorHAnsi" w:cstheme="minorHAnsi"/>
        </w:rPr>
      </w:pPr>
      <w:r w:rsidRPr="00747F3F">
        <w:rPr>
          <w:rFonts w:asciiTheme="minorHAnsi" w:hAnsiTheme="minorHAnsi" w:cstheme="minorHAnsi"/>
        </w:rPr>
        <w:t>Game of Frontier Orbitals: A View on the Rational Design of Novel Charge-Transfer Materials</w:t>
      </w:r>
    </w:p>
    <w:p w14:paraId="6C982E0F" w14:textId="77777777" w:rsidR="00084782" w:rsidRPr="00747F3F" w:rsidRDefault="00084782" w:rsidP="00272C9F">
      <w:pPr>
        <w:spacing w:after="150" w:line="240" w:lineRule="auto"/>
        <w:rPr>
          <w:rFonts w:eastAsia="Times New Roman" w:cstheme="minorHAnsi"/>
          <w:b/>
          <w:bCs/>
          <w:color w:val="000000"/>
          <w:sz w:val="24"/>
          <w:szCs w:val="24"/>
        </w:rPr>
      </w:pPr>
    </w:p>
    <w:p w14:paraId="6B4228C8" w14:textId="2ECF951C" w:rsidR="00272C9F" w:rsidRPr="00272C9F" w:rsidRDefault="00272C9F" w:rsidP="00084782">
      <w:pPr>
        <w:spacing w:after="0" w:line="240" w:lineRule="auto"/>
        <w:rPr>
          <w:rFonts w:eastAsia="Times New Roman" w:cstheme="minorHAnsi"/>
          <w:b/>
          <w:bCs/>
          <w:color w:val="000000"/>
          <w:sz w:val="28"/>
          <w:szCs w:val="28"/>
        </w:rPr>
      </w:pPr>
      <w:r w:rsidRPr="00272C9F">
        <w:rPr>
          <w:rFonts w:eastAsia="Times New Roman" w:cstheme="minorHAnsi"/>
          <w:b/>
          <w:bCs/>
          <w:color w:val="000000"/>
          <w:sz w:val="28"/>
          <w:szCs w:val="28"/>
        </w:rPr>
        <w:t>Maxim V. Ivanov</w:t>
      </w:r>
    </w:p>
    <w:p w14:paraId="6423644F" w14:textId="69CE5A48" w:rsidR="00272C9F" w:rsidRPr="00272C9F" w:rsidRDefault="00272C9F" w:rsidP="00084782">
      <w:pPr>
        <w:spacing w:after="0" w:line="240" w:lineRule="auto"/>
        <w:rPr>
          <w:rFonts w:eastAsia="Times New Roman" w:cstheme="minorHAnsi"/>
          <w:color w:val="000000"/>
          <w:sz w:val="20"/>
          <w:szCs w:val="20"/>
        </w:rPr>
      </w:pPr>
      <w:r w:rsidRPr="00272C9F">
        <w:rPr>
          <w:rFonts w:eastAsia="Times New Roman" w:cstheme="minorHAnsi"/>
          <w:color w:val="000000"/>
          <w:sz w:val="20"/>
          <w:szCs w:val="20"/>
        </w:rPr>
        <w:t xml:space="preserve">Department of Chemistry, Marquette University, Milwaukee, Wisconsin </w:t>
      </w:r>
    </w:p>
    <w:p w14:paraId="67156FC3" w14:textId="77777777" w:rsidR="00272C9F" w:rsidRPr="00272C9F" w:rsidRDefault="00272C9F" w:rsidP="00084782">
      <w:pPr>
        <w:spacing w:after="0" w:line="240" w:lineRule="auto"/>
        <w:rPr>
          <w:rFonts w:eastAsia="Times New Roman" w:cstheme="minorHAnsi"/>
          <w:b/>
          <w:bCs/>
          <w:color w:val="000000"/>
          <w:sz w:val="28"/>
          <w:szCs w:val="28"/>
        </w:rPr>
      </w:pPr>
      <w:r w:rsidRPr="00272C9F">
        <w:rPr>
          <w:rFonts w:eastAsia="Times New Roman" w:cstheme="minorHAnsi"/>
          <w:b/>
          <w:bCs/>
          <w:color w:val="000000"/>
          <w:sz w:val="28"/>
          <w:szCs w:val="28"/>
        </w:rPr>
        <w:t>Scott A. Reid</w:t>
      </w:r>
    </w:p>
    <w:p w14:paraId="3C6D85C0" w14:textId="2C6A747E" w:rsidR="00272C9F" w:rsidRPr="00272C9F" w:rsidRDefault="00272C9F" w:rsidP="00084782">
      <w:pPr>
        <w:spacing w:after="0" w:line="240" w:lineRule="auto"/>
        <w:rPr>
          <w:rFonts w:eastAsia="Times New Roman" w:cstheme="minorHAnsi"/>
          <w:color w:val="000000"/>
          <w:sz w:val="20"/>
          <w:szCs w:val="20"/>
        </w:rPr>
      </w:pPr>
      <w:r w:rsidRPr="00272C9F">
        <w:rPr>
          <w:rFonts w:eastAsia="Times New Roman" w:cstheme="minorHAnsi"/>
          <w:color w:val="000000"/>
          <w:sz w:val="20"/>
          <w:szCs w:val="20"/>
        </w:rPr>
        <w:t xml:space="preserve">Department of Chemistry, Marquette University, Milwaukee, Wisconsin </w:t>
      </w:r>
    </w:p>
    <w:p w14:paraId="7C480DD2" w14:textId="77777777" w:rsidR="00084782" w:rsidRPr="00084782" w:rsidRDefault="00084782" w:rsidP="00084782">
      <w:pPr>
        <w:spacing w:after="0" w:line="240" w:lineRule="auto"/>
        <w:rPr>
          <w:rFonts w:eastAsia="Times New Roman" w:cstheme="minorHAnsi"/>
          <w:b/>
          <w:bCs/>
          <w:color w:val="000000"/>
          <w:sz w:val="28"/>
          <w:szCs w:val="28"/>
        </w:rPr>
      </w:pPr>
      <w:r w:rsidRPr="00084782">
        <w:rPr>
          <w:rFonts w:eastAsia="Times New Roman" w:cstheme="minorHAnsi"/>
          <w:b/>
          <w:bCs/>
          <w:color w:val="000000"/>
          <w:sz w:val="28"/>
          <w:szCs w:val="28"/>
        </w:rPr>
        <w:t>Rajendra Rathore</w:t>
      </w:r>
    </w:p>
    <w:p w14:paraId="734736CF" w14:textId="0B03D4AD" w:rsidR="00084782" w:rsidRPr="00084782" w:rsidRDefault="00084782" w:rsidP="00084782">
      <w:pPr>
        <w:spacing w:after="0" w:line="240" w:lineRule="auto"/>
        <w:rPr>
          <w:rFonts w:eastAsia="Times New Roman" w:cstheme="minorHAnsi"/>
          <w:color w:val="000000"/>
          <w:sz w:val="20"/>
          <w:szCs w:val="20"/>
        </w:rPr>
      </w:pPr>
      <w:r w:rsidRPr="00084782">
        <w:rPr>
          <w:rFonts w:eastAsia="Times New Roman" w:cstheme="minorHAnsi"/>
          <w:color w:val="000000"/>
          <w:sz w:val="20"/>
          <w:szCs w:val="20"/>
        </w:rPr>
        <w:t xml:space="preserve">Department of Chemistry, Marquette University, Milwaukee, Wisconsin </w:t>
      </w:r>
    </w:p>
    <w:p w14:paraId="723A787F" w14:textId="77777777" w:rsidR="00BD76BC" w:rsidRPr="00747F3F" w:rsidRDefault="00BD76BC" w:rsidP="000A7622">
      <w:pPr>
        <w:rPr>
          <w:rFonts w:cstheme="minorHAnsi"/>
        </w:rPr>
      </w:pPr>
    </w:p>
    <w:p w14:paraId="5E42007A" w14:textId="77777777" w:rsidR="00C746AD" w:rsidRPr="00747F3F" w:rsidRDefault="00C746AD" w:rsidP="00F01627">
      <w:pPr>
        <w:pStyle w:val="Heading1"/>
        <w:rPr>
          <w:rFonts w:asciiTheme="minorHAnsi" w:hAnsiTheme="minorHAnsi" w:cstheme="minorHAnsi"/>
        </w:rPr>
      </w:pPr>
      <w:r w:rsidRPr="00747F3F">
        <w:rPr>
          <w:rFonts w:asciiTheme="minorHAnsi" w:hAnsiTheme="minorHAnsi" w:cstheme="minorHAnsi"/>
        </w:rPr>
        <w:lastRenderedPageBreak/>
        <w:t>Abstract</w:t>
      </w:r>
    </w:p>
    <w:p w14:paraId="25192C0D" w14:textId="077DBF25" w:rsidR="00C746AD" w:rsidRPr="00747F3F" w:rsidRDefault="00C746AD" w:rsidP="00BD76BC">
      <w:pPr>
        <w:pStyle w:val="NoSpacing"/>
        <w:rPr>
          <w:rFonts w:cstheme="minorHAnsi"/>
        </w:rPr>
      </w:pPr>
      <w:r w:rsidRPr="00747F3F">
        <w:rPr>
          <w:rFonts w:cstheme="minorHAnsi"/>
          <w:noProof/>
        </w:rPr>
        <w:drawing>
          <wp:inline distT="0" distB="0" distL="0" distR="0" wp14:anchorId="50A21A98" wp14:editId="0265C61E">
            <wp:extent cx="2743200" cy="2743200"/>
            <wp:effectExtent l="0" t="0" r="0" b="0"/>
            <wp:docPr id="55" name="Picture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51BBBF7F" w14:textId="77777777" w:rsidR="00C746AD" w:rsidRPr="00747F3F" w:rsidRDefault="00C746AD" w:rsidP="00BD76BC">
      <w:pPr>
        <w:pStyle w:val="NoSpacing"/>
        <w:rPr>
          <w:rFonts w:cstheme="minorHAnsi"/>
        </w:rPr>
      </w:pPr>
      <w:r w:rsidRPr="00747F3F">
        <w:rPr>
          <w:rFonts w:cstheme="minorHAnsi"/>
        </w:rPr>
        <w:t xml:space="preserve">Since the first application of frontier molecular orbitals (FMOs) to rationalize stereospecificity of pericyclic reactions, FMOs have remained at the forefront of chemical theory. Yet, the practical application of FMOs in the rational design and synthesis of novel charge transfer materials remains under-appreciated. In this Perspective, we demonstrate that molecular orbital theory is a powerful and universal tool capable of rationalizing the observed redox/optoelectronic properties of various aromatic hydrocarbons in the context of their application as charge-transfer materials. Importantly, the inspection of FMOs can provide instantaneous insight into the interchromophoric electronic coupling and polaron delocalization in </w:t>
      </w:r>
      <w:proofErr w:type="spellStart"/>
      <w:r w:rsidRPr="00747F3F">
        <w:rPr>
          <w:rFonts w:cstheme="minorHAnsi"/>
        </w:rPr>
        <w:t>polychromophoric</w:t>
      </w:r>
      <w:proofErr w:type="spellEnd"/>
      <w:r w:rsidRPr="00747F3F">
        <w:rPr>
          <w:rFonts w:cstheme="minorHAnsi"/>
        </w:rPr>
        <w:t xml:space="preserve"> assemblies, and therefore is invaluable for the rational design and synthesis of novel materials with tailored properties.</w:t>
      </w:r>
    </w:p>
    <w:p w14:paraId="0125D8DA" w14:textId="77777777" w:rsidR="00F01627" w:rsidRPr="00747F3F" w:rsidRDefault="00F01627" w:rsidP="00C746AD">
      <w:pPr>
        <w:pStyle w:val="first"/>
        <w:spacing w:before="240" w:beforeAutospacing="0" w:after="240" w:afterAutospacing="0"/>
        <w:textAlignment w:val="top"/>
        <w:rPr>
          <w:rFonts w:asciiTheme="minorHAnsi" w:hAnsiTheme="minorHAnsi" w:cstheme="minorHAnsi"/>
          <w:color w:val="000000"/>
        </w:rPr>
      </w:pPr>
    </w:p>
    <w:p w14:paraId="621FA5B9" w14:textId="56F7F2AE" w:rsidR="00C746AD" w:rsidRPr="00747F3F" w:rsidRDefault="00C746AD" w:rsidP="00F42A11">
      <w:pPr>
        <w:rPr>
          <w:rFonts w:cstheme="minorHAnsi"/>
        </w:rPr>
      </w:pPr>
      <w:r w:rsidRPr="00747F3F">
        <w:rPr>
          <w:rFonts w:cstheme="minorHAnsi"/>
        </w:rPr>
        <w:t>In the realm of organic photovoltaics (OPV)</w:t>
      </w:r>
      <w:hyperlink r:id="rId11" w:history="1">
        <w:r w:rsidRPr="00747F3F">
          <w:rPr>
            <w:rStyle w:val="Hyperlink"/>
            <w:rFonts w:eastAsiaTheme="majorEastAsia" w:cstheme="minorHAnsi"/>
            <w:color w:val="1A0DAB"/>
          </w:rPr>
          <w:t>(1−3)</w:t>
        </w:r>
      </w:hyperlink>
      <w:r w:rsidRPr="00747F3F">
        <w:rPr>
          <w:rFonts w:cstheme="minorHAnsi"/>
        </w:rPr>
        <w:t> and molecular electronics</w:t>
      </w:r>
      <w:hyperlink r:id="rId12" w:history="1">
        <w:r w:rsidRPr="00747F3F">
          <w:rPr>
            <w:rStyle w:val="Hyperlink"/>
            <w:rFonts w:eastAsiaTheme="majorEastAsia" w:cstheme="minorHAnsi"/>
            <w:color w:val="1A0DAB"/>
          </w:rPr>
          <w:t>(4−6)</w:t>
        </w:r>
      </w:hyperlink>
      <w:r w:rsidRPr="00747F3F">
        <w:rPr>
          <w:rFonts w:cstheme="minorHAnsi"/>
        </w:rPr>
        <w:t> applications, the discovery of novel polycyclic aromatic hydrocarbons (PAH)</w:t>
      </w:r>
      <w:hyperlink r:id="rId13" w:history="1">
        <w:r w:rsidRPr="00747F3F">
          <w:rPr>
            <w:rStyle w:val="Hyperlink"/>
            <w:rFonts w:eastAsiaTheme="majorEastAsia" w:cstheme="minorHAnsi"/>
            <w:color w:val="1A0DAB"/>
          </w:rPr>
          <w:t>(7,8)</w:t>
        </w:r>
      </w:hyperlink>
      <w:r w:rsidRPr="00747F3F">
        <w:rPr>
          <w:rFonts w:cstheme="minorHAnsi"/>
        </w:rPr>
        <w:t> has often involved empirical synthetic approaches, but can best rely on rational design principles that lead to a material/molecule with desired electronic structure properties.</w:t>
      </w:r>
      <w:hyperlink r:id="rId14" w:history="1">
        <w:r w:rsidRPr="00747F3F">
          <w:rPr>
            <w:rStyle w:val="Hyperlink"/>
            <w:rFonts w:eastAsiaTheme="majorEastAsia" w:cstheme="minorHAnsi"/>
            <w:color w:val="1A0DAB"/>
          </w:rPr>
          <w:t>(9−12)</w:t>
        </w:r>
      </w:hyperlink>
      <w:r w:rsidRPr="00747F3F">
        <w:rPr>
          <w:rFonts w:cstheme="minorHAnsi"/>
        </w:rPr>
        <w:t> This requires a detailed intuitive understanding of the relationship between molecular and electronic structures of a candidate molecule.</w:t>
      </w:r>
    </w:p>
    <w:p w14:paraId="7325A0D1" w14:textId="77777777" w:rsidR="00C746AD" w:rsidRPr="00747F3F" w:rsidRDefault="00C746AD" w:rsidP="00F42A11">
      <w:pPr>
        <w:rPr>
          <w:rFonts w:cstheme="minorHAnsi"/>
        </w:rPr>
      </w:pPr>
      <w:r w:rsidRPr="00747F3F">
        <w:rPr>
          <w:rFonts w:cstheme="minorHAnsi"/>
        </w:rPr>
        <w:t>A bulk heterojunction solar cell is typically formed by a blend of π-conjugated polymeric electron donors, e.g., thiophene, phenyl and/or fluorene containing molecular wires, which may also act as the light absorber, and an electron-acceptor material, e.g., fullerene.</w:t>
      </w:r>
      <w:hyperlink r:id="rId15" w:history="1">
        <w:r w:rsidRPr="00747F3F">
          <w:rPr>
            <w:rStyle w:val="Hyperlink"/>
            <w:rFonts w:eastAsiaTheme="majorEastAsia" w:cstheme="minorHAnsi"/>
            <w:color w:val="1A0DAB"/>
          </w:rPr>
          <w:t>(13−16)</w:t>
        </w:r>
      </w:hyperlink>
      <w:r w:rsidRPr="00747F3F">
        <w:rPr>
          <w:rFonts w:cstheme="minorHAnsi"/>
        </w:rPr>
        <w:t xml:space="preserve"> Upon </w:t>
      </w:r>
      <w:proofErr w:type="spellStart"/>
      <w:r w:rsidRPr="00747F3F">
        <w:rPr>
          <w:rFonts w:cstheme="minorHAnsi"/>
        </w:rPr>
        <w:t>photoabsorption</w:t>
      </w:r>
      <w:proofErr w:type="spellEnd"/>
      <w:r w:rsidRPr="00747F3F">
        <w:rPr>
          <w:rFonts w:cstheme="minorHAnsi"/>
        </w:rPr>
        <w:t>, the electronic excitation (i.e., exciton) travels to the donor–acceptor junction, where charge separation occurs, yielding an electrostatically bound electron and hole localized on the acceptor and donor, respectively. Although the difference in the chemical potential between the anode and cathode in an OPV device induces an appreciable electric field that favors charge separation, strong Coulombic attraction between the electron and hole at the junction often prevents long-range charge separation, leading to a reduced device quantum efficiency.</w:t>
      </w:r>
      <w:hyperlink r:id="rId16" w:history="1">
        <w:r w:rsidRPr="00747F3F">
          <w:rPr>
            <w:rStyle w:val="Hyperlink"/>
            <w:rFonts w:eastAsiaTheme="majorEastAsia" w:cstheme="minorHAnsi"/>
            <w:color w:val="1A0DAB"/>
          </w:rPr>
          <w:t>(17,18)</w:t>
        </w:r>
      </w:hyperlink>
      <w:r w:rsidRPr="00747F3F">
        <w:rPr>
          <w:rFonts w:cstheme="minorHAnsi"/>
        </w:rPr>
        <w:t> Recent studies have shown that among various factors,</w:t>
      </w:r>
      <w:hyperlink r:id="rId17" w:history="1">
        <w:r w:rsidRPr="00747F3F">
          <w:rPr>
            <w:rStyle w:val="Hyperlink"/>
            <w:rFonts w:eastAsiaTheme="majorEastAsia" w:cstheme="minorHAnsi"/>
            <w:color w:val="1A0DAB"/>
          </w:rPr>
          <w:t>(19−21)</w:t>
        </w:r>
      </w:hyperlink>
      <w:r w:rsidRPr="00747F3F">
        <w:rPr>
          <w:rFonts w:cstheme="minorHAnsi"/>
        </w:rPr>
        <w:t> efficient charge delocalization is the key for efficient long-range separation of the electron–hole pair into free carriers.</w:t>
      </w:r>
      <w:hyperlink r:id="rId18" w:history="1">
        <w:r w:rsidRPr="00747F3F">
          <w:rPr>
            <w:rStyle w:val="Hyperlink"/>
            <w:rFonts w:eastAsiaTheme="majorEastAsia" w:cstheme="minorHAnsi"/>
            <w:color w:val="1A0DAB"/>
          </w:rPr>
          <w:t>(22−24)</w:t>
        </w:r>
      </w:hyperlink>
      <w:r w:rsidRPr="00747F3F">
        <w:rPr>
          <w:rFonts w:cstheme="minorHAnsi"/>
        </w:rPr>
        <w:t> In particular, efficient delocalization of the hole on the π-conjugated polymeric donor could be the dominant factor of efficient charge separation that minimizes charge recombination.</w:t>
      </w:r>
      <w:hyperlink r:id="rId19" w:history="1">
        <w:r w:rsidRPr="00747F3F">
          <w:rPr>
            <w:rStyle w:val="Hyperlink"/>
            <w:rFonts w:eastAsiaTheme="majorEastAsia" w:cstheme="minorHAnsi"/>
            <w:color w:val="1A0DAB"/>
          </w:rPr>
          <w:t>(25)</w:t>
        </w:r>
      </w:hyperlink>
      <w:r w:rsidRPr="00747F3F">
        <w:rPr>
          <w:rFonts w:cstheme="minorHAnsi"/>
        </w:rPr>
        <w:t> Furthermore, spatially delocalized charges are often associated with high charge mobilities, which are essential for the efficient performance of OPV devices.</w:t>
      </w:r>
      <w:hyperlink r:id="rId20" w:history="1">
        <w:r w:rsidRPr="00747F3F">
          <w:rPr>
            <w:rStyle w:val="Hyperlink"/>
            <w:rFonts w:eastAsiaTheme="majorEastAsia" w:cstheme="minorHAnsi"/>
            <w:color w:val="1A0DAB"/>
          </w:rPr>
          <w:t>(26,27)</w:t>
        </w:r>
      </w:hyperlink>
      <w:r w:rsidRPr="00747F3F">
        <w:rPr>
          <w:rFonts w:cstheme="minorHAnsi"/>
        </w:rPr>
        <w:t> Unfortunately, the extent of hole/electron delocalization strongly depends upon the molecular scaffold of the electron donor, urging the development of a rational approach to control the extent of delocalization in the design of novel materials.</w:t>
      </w:r>
    </w:p>
    <w:p w14:paraId="05976060" w14:textId="77777777" w:rsidR="00C746AD" w:rsidRPr="00747F3F" w:rsidRDefault="00C746AD" w:rsidP="00F42A11">
      <w:pPr>
        <w:rPr>
          <w:rFonts w:cstheme="minorHAnsi"/>
        </w:rPr>
      </w:pPr>
      <w:r w:rsidRPr="00747F3F">
        <w:rPr>
          <w:rFonts w:cstheme="minorHAnsi"/>
        </w:rPr>
        <w:lastRenderedPageBreak/>
        <w:t>An understanding of mechanisms of charge delocalization in π-conjugated wires is not only limited to photovoltaic applications, but is also important in the field of single-molecule electronics.</w:t>
      </w:r>
      <w:hyperlink r:id="rId21" w:history="1">
        <w:r w:rsidRPr="00747F3F">
          <w:rPr>
            <w:rStyle w:val="Hyperlink"/>
            <w:rFonts w:eastAsiaTheme="majorEastAsia" w:cstheme="minorHAnsi"/>
            <w:color w:val="1A0DAB"/>
          </w:rPr>
          <w:t>(28−30)</w:t>
        </w:r>
      </w:hyperlink>
      <w:r w:rsidRPr="00747F3F">
        <w:rPr>
          <w:rFonts w:cstheme="minorHAnsi"/>
        </w:rPr>
        <w:t> As probed using various metal-wire-metal and donor-wire-acceptor systems, the charge transfer can be described by two limiting mechanisms:</w:t>
      </w:r>
      <w:hyperlink r:id="rId22" w:history="1">
        <w:r w:rsidRPr="00747F3F">
          <w:rPr>
            <w:rStyle w:val="Hyperlink"/>
            <w:rFonts w:eastAsiaTheme="majorEastAsia" w:cstheme="minorHAnsi"/>
            <w:color w:val="1A0DAB"/>
          </w:rPr>
          <w:t>(31−34)</w:t>
        </w:r>
      </w:hyperlink>
      <w:r w:rsidRPr="00747F3F">
        <w:rPr>
          <w:rFonts w:cstheme="minorHAnsi"/>
        </w:rPr>
        <w:t> direct tunneling between the electrodes (or from donor to acceptor), without residing on the wire, or involving the wire as an intermediate before reaching the destination. Depending on the extent of charge delocalization in long wires, the charge transfer may involve a series of hops, each described as a Marcus process.</w:t>
      </w:r>
      <w:hyperlink r:id="rId23" w:history="1">
        <w:r w:rsidRPr="00747F3F">
          <w:rPr>
            <w:rStyle w:val="Hyperlink"/>
            <w:rFonts w:eastAsiaTheme="majorEastAsia" w:cstheme="minorHAnsi"/>
            <w:color w:val="1A0DAB"/>
          </w:rPr>
          <w:t>(35)</w:t>
        </w:r>
      </w:hyperlink>
    </w:p>
    <w:p w14:paraId="1B58EC76" w14:textId="77777777" w:rsidR="00C746AD" w:rsidRPr="00747F3F" w:rsidRDefault="00C746AD" w:rsidP="00F42A11">
      <w:pPr>
        <w:rPr>
          <w:rFonts w:cstheme="minorHAnsi"/>
        </w:rPr>
      </w:pPr>
      <w:r w:rsidRPr="00747F3F">
        <w:rPr>
          <w:rFonts w:cstheme="minorHAnsi"/>
        </w:rPr>
        <w:t xml:space="preserve">In order to understand the origin of the varied hole delocalization in different π-conjugated electron donors, we first consider the ionization of a single electron donor under steady state conditions in solution. Following Koopman’s theorem and Franck–Condon principle, initial vertical ionization from the HOMO occurs rapidly on the time scale of nuclear motion, producing a vibrationally excited cation radical, followed by the ionization-induced structural (i.e., contraction/elongation of the bonds) and conformational reorganization on </w:t>
      </w:r>
      <w:proofErr w:type="spellStart"/>
      <w:r w:rsidRPr="00747F3F">
        <w:rPr>
          <w:rFonts w:cstheme="minorHAnsi"/>
        </w:rPr>
        <w:t>ps−μs</w:t>
      </w:r>
      <w:proofErr w:type="spellEnd"/>
      <w:r w:rsidRPr="00747F3F">
        <w:rPr>
          <w:rFonts w:cstheme="minorHAnsi"/>
        </w:rPr>
        <w:t xml:space="preserve"> time scale. In addition, the solvent serves as a sink of the initial vibrational </w:t>
      </w:r>
      <w:proofErr w:type="gramStart"/>
      <w:r w:rsidRPr="00747F3F">
        <w:rPr>
          <w:rFonts w:cstheme="minorHAnsi"/>
        </w:rPr>
        <w:t>excitation, and</w:t>
      </w:r>
      <w:proofErr w:type="gramEnd"/>
      <w:r w:rsidRPr="00747F3F">
        <w:rPr>
          <w:rFonts w:cstheme="minorHAnsi"/>
        </w:rPr>
        <w:t xml:space="preserve"> reorganizes to accommodate the relaxed solute. Effectively, alterations in the molecular structure and solvent establish a potential energy well for the cationic charge leading to a bound (self-trapped) state with the limited charge delocalization. The self-trapped charge together with the displaced atoms and reorganized solvent is often termed as a polaron. Although originally coined in recognition of the strong interaction between the electronic and nuclear degrees of freedom in the ionic solid,</w:t>
      </w:r>
      <w:hyperlink r:id="rId24" w:history="1">
        <w:r w:rsidRPr="00747F3F">
          <w:rPr>
            <w:rStyle w:val="Hyperlink"/>
            <w:rFonts w:eastAsiaTheme="majorEastAsia" w:cstheme="minorHAnsi"/>
            <w:color w:val="1A0DAB"/>
          </w:rPr>
          <w:t>(36)</w:t>
        </w:r>
      </w:hyperlink>
      <w:r w:rsidRPr="00747F3F">
        <w:rPr>
          <w:rFonts w:cstheme="minorHAnsi"/>
        </w:rPr>
        <w:t> the term polaron has been widely used in the literature to characterize the limited charge delocalization in a various classes of condensed matter as well as molecular systems.</w:t>
      </w:r>
      <w:hyperlink r:id="rId25" w:history="1">
        <w:r w:rsidRPr="00747F3F">
          <w:rPr>
            <w:rStyle w:val="Hyperlink"/>
            <w:rFonts w:eastAsiaTheme="majorEastAsia" w:cstheme="minorHAnsi"/>
            <w:color w:val="1A0DAB"/>
          </w:rPr>
          <w:t>(22,37−43)</w:t>
        </w:r>
      </w:hyperlink>
      <w:r w:rsidRPr="00747F3F">
        <w:rPr>
          <w:rFonts w:cstheme="minorHAnsi"/>
        </w:rPr>
        <w:t> In some literature, the term hole/electron delocalization is favored, which implies distribution of the charge as well as structural reorganization. Herein, we will use the terms polaron and hole/electron delocalization interchangeably.</w:t>
      </w:r>
    </w:p>
    <w:p w14:paraId="3D743D70" w14:textId="77777777" w:rsidR="00C746AD" w:rsidRPr="00747F3F" w:rsidRDefault="00C746AD" w:rsidP="00F42A11">
      <w:pPr>
        <w:rPr>
          <w:rFonts w:cstheme="minorHAnsi"/>
        </w:rPr>
      </w:pPr>
      <w:r w:rsidRPr="00747F3F">
        <w:rPr>
          <w:rFonts w:cstheme="minorHAnsi"/>
        </w:rPr>
        <w:t>Depending on the interplay between the electronic coupling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between the repeat units of the polymer and the reorganization energy parameter (λ), the extent of polaron (i.e., hole or electron) delocalization may vary.</w:t>
      </w:r>
      <w:hyperlink r:id="rId26" w:history="1">
        <w:r w:rsidRPr="00747F3F">
          <w:rPr>
            <w:rStyle w:val="Hyperlink"/>
            <w:rFonts w:eastAsiaTheme="majorEastAsia" w:cstheme="minorHAnsi"/>
            <w:color w:val="1A0DAB"/>
          </w:rPr>
          <w:t>(44−47)</w:t>
        </w:r>
      </w:hyperlink>
      <w:r w:rsidRPr="00747F3F">
        <w:rPr>
          <w:rFonts w:cstheme="minorHAnsi"/>
        </w:rPr>
        <w:t> Electronic coupling is determined by the orbital overlap between interacting sites, and reorganization energy involves contribution from slow modes of solvent reorientation and fast bond vibrations associated with charge transfer. Following the two-state Marcus–Hush theory,</w:t>
      </w:r>
      <w:hyperlink r:id="rId27" w:history="1">
        <w:r w:rsidRPr="00747F3F">
          <w:rPr>
            <w:rStyle w:val="Hyperlink"/>
            <w:rFonts w:eastAsiaTheme="majorEastAsia" w:cstheme="minorHAnsi"/>
            <w:color w:val="1A0DAB"/>
          </w:rPr>
          <w:t>(44)</w:t>
        </w:r>
      </w:hyperlink>
      <w:r w:rsidRPr="00747F3F">
        <w:rPr>
          <w:rFonts w:cstheme="minorHAnsi"/>
        </w:rPr>
        <w:t> in the large electronic coupling limit (2</w:t>
      </w:r>
      <w:r w:rsidRPr="00747F3F">
        <w:rPr>
          <w:rFonts w:cstheme="minorHAnsi"/>
          <w:i/>
          <w:iCs/>
        </w:rPr>
        <w:t>H</w:t>
      </w:r>
      <w:r w:rsidRPr="00747F3F">
        <w:rPr>
          <w:rFonts w:cstheme="minorHAnsi"/>
          <w:sz w:val="19"/>
          <w:szCs w:val="19"/>
          <w:vertAlign w:val="subscript"/>
        </w:rPr>
        <w:t>ab</w:t>
      </w:r>
      <w:r w:rsidRPr="00747F3F">
        <w:rPr>
          <w:rFonts w:cstheme="minorHAnsi"/>
        </w:rPr>
        <w:t> ≥ λ), the polaron is evenly delocalized between two sites (</w:t>
      </w:r>
      <w:hyperlink r:id="rId28" w:anchor="fig1" w:history="1">
        <w:r w:rsidRPr="00747F3F">
          <w:rPr>
            <w:rStyle w:val="Hyperlink"/>
            <w:rFonts w:eastAsiaTheme="majorEastAsia" w:cstheme="minorHAnsi"/>
            <w:color w:val="1A0DAB"/>
          </w:rPr>
          <w:t>Figure </w:t>
        </w:r>
      </w:hyperlink>
      <w:hyperlink r:id="rId29" w:anchor="fig1" w:history="1">
        <w:r w:rsidRPr="00747F3F">
          <w:rPr>
            <w:rStyle w:val="Hyperlink"/>
            <w:rFonts w:eastAsiaTheme="majorEastAsia" w:cstheme="minorHAnsi"/>
            <w:color w:val="1A0DAB"/>
          </w:rPr>
          <w:t>1</w:t>
        </w:r>
      </w:hyperlink>
      <w:r w:rsidRPr="00747F3F">
        <w:rPr>
          <w:rFonts w:cstheme="minorHAnsi"/>
        </w:rPr>
        <w:t>A). As only one minimum is present on the potential energy surface (PES), the polaron delocalization mechanism can be termed “static” delocalization, or class III, according to the Robin-day classification.</w:t>
      </w:r>
      <w:hyperlink r:id="rId30" w:history="1">
        <w:r w:rsidRPr="00747F3F">
          <w:rPr>
            <w:rStyle w:val="Hyperlink"/>
            <w:rFonts w:eastAsiaTheme="majorEastAsia" w:cstheme="minorHAnsi"/>
            <w:color w:val="1A0DAB"/>
          </w:rPr>
          <w:t>(48)</w:t>
        </w:r>
      </w:hyperlink>
      <w:r w:rsidRPr="00747F3F">
        <w:rPr>
          <w:rFonts w:cstheme="minorHAnsi"/>
        </w:rPr>
        <w:t> Conversely, in the limit of small electronic coupling (2</w:t>
      </w:r>
      <w:r w:rsidRPr="00747F3F">
        <w:rPr>
          <w:rFonts w:cstheme="minorHAnsi"/>
          <w:i/>
          <w:iCs/>
        </w:rPr>
        <w:t>H</w:t>
      </w:r>
      <w:r w:rsidRPr="00747F3F">
        <w:rPr>
          <w:rFonts w:cstheme="minorHAnsi"/>
          <w:sz w:val="19"/>
          <w:szCs w:val="19"/>
          <w:vertAlign w:val="subscript"/>
        </w:rPr>
        <w:t>ab</w:t>
      </w:r>
      <w:r w:rsidRPr="00747F3F">
        <w:rPr>
          <w:rFonts w:cstheme="minorHAnsi"/>
        </w:rPr>
        <w:t> &lt; λ), the charge is partially delocalized with the distribution maximum centered on one of the sites (</w:t>
      </w:r>
      <w:hyperlink r:id="rId31" w:anchor="fig1" w:history="1">
        <w:r w:rsidRPr="00747F3F">
          <w:rPr>
            <w:rStyle w:val="Hyperlink"/>
            <w:rFonts w:eastAsiaTheme="majorEastAsia" w:cstheme="minorHAnsi"/>
            <w:color w:val="1A0DAB"/>
          </w:rPr>
          <w:t>Figure </w:t>
        </w:r>
      </w:hyperlink>
      <w:hyperlink r:id="rId32" w:anchor="fig1" w:history="1">
        <w:r w:rsidRPr="00747F3F">
          <w:rPr>
            <w:rStyle w:val="Hyperlink"/>
            <w:rFonts w:eastAsiaTheme="majorEastAsia" w:cstheme="minorHAnsi"/>
            <w:color w:val="1A0DAB"/>
          </w:rPr>
          <w:t>1</w:t>
        </w:r>
      </w:hyperlink>
      <w:r w:rsidRPr="00747F3F">
        <w:rPr>
          <w:rFonts w:cstheme="minorHAnsi"/>
        </w:rPr>
        <w:t>B). Due to the presence of two minima on the PES, the polaron can hop between two sites, hence, the term “dynamic” hopping can be used to describe the polaron distribution. When electronic coupling is nonexistent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 0, Robin-Day class I), the polaron is fully localized on one site (</w:t>
      </w:r>
      <w:hyperlink r:id="rId33" w:anchor="fig1" w:history="1">
        <w:r w:rsidRPr="00747F3F">
          <w:rPr>
            <w:rStyle w:val="Hyperlink"/>
            <w:rFonts w:eastAsiaTheme="majorEastAsia" w:cstheme="minorHAnsi"/>
            <w:color w:val="1A0DAB"/>
          </w:rPr>
          <w:t>Figure </w:t>
        </w:r>
      </w:hyperlink>
      <w:hyperlink r:id="rId34" w:anchor="fig1" w:history="1">
        <w:r w:rsidRPr="00747F3F">
          <w:rPr>
            <w:rStyle w:val="Hyperlink"/>
            <w:rFonts w:eastAsiaTheme="majorEastAsia" w:cstheme="minorHAnsi"/>
            <w:color w:val="1A0DAB"/>
          </w:rPr>
          <w:t>1</w:t>
        </w:r>
      </w:hyperlink>
      <w:r w:rsidRPr="00747F3F">
        <w:rPr>
          <w:rFonts w:cstheme="minorHAnsi"/>
        </w:rPr>
        <w:t>C).</w:t>
      </w:r>
    </w:p>
    <w:p w14:paraId="70350097" w14:textId="492A33E9" w:rsidR="00C746AD" w:rsidRPr="00747F3F" w:rsidRDefault="00C746AD" w:rsidP="00F42A11">
      <w:pPr>
        <w:spacing w:after="0"/>
        <w:textAlignment w:val="top"/>
        <w:rPr>
          <w:rFonts w:cstheme="minorHAnsi"/>
          <w:color w:val="000000"/>
        </w:rPr>
      </w:pPr>
      <w:r w:rsidRPr="00747F3F">
        <w:rPr>
          <w:rFonts w:cstheme="minorHAnsi"/>
          <w:noProof/>
          <w:color w:val="000000"/>
        </w:rPr>
        <w:drawing>
          <wp:inline distT="0" distB="0" distL="0" distR="0" wp14:anchorId="75E32663" wp14:editId="3D7F7767">
            <wp:extent cx="2743200" cy="1014984"/>
            <wp:effectExtent l="0" t="0" r="0" b="0"/>
            <wp:docPr id="54" name="Picture 54" descr="Figure 1. Three classes of polaron delocalization: static delocalization (2Hab ≥ λ, Robin-Day class III), dynamic hopping (2Hab &lt; λ, Robin-Day class II), and full localization (Hab = 0, Robin-Day class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014984"/>
                    </a:xfrm>
                    <a:prstGeom prst="rect">
                      <a:avLst/>
                    </a:prstGeom>
                    <a:noFill/>
                    <a:ln>
                      <a:noFill/>
                    </a:ln>
                  </pic:spPr>
                </pic:pic>
              </a:graphicData>
            </a:graphic>
          </wp:inline>
        </w:drawing>
      </w:r>
    </w:p>
    <w:p w14:paraId="3C649778" w14:textId="77777777" w:rsidR="00C746AD" w:rsidRPr="00747F3F" w:rsidRDefault="00C746AD" w:rsidP="00F42A11">
      <w:pPr>
        <w:pStyle w:val="NoSpacing"/>
        <w:rPr>
          <w:rFonts w:cstheme="minorHAnsi"/>
        </w:rPr>
      </w:pPr>
      <w:r w:rsidRPr="00747F3F">
        <w:rPr>
          <w:rFonts w:cstheme="minorHAnsi"/>
        </w:rPr>
        <w:t>Figure 1. Three classes of polaron delocalization: static delocalization (2</w:t>
      </w:r>
      <w:r w:rsidRPr="00747F3F">
        <w:rPr>
          <w:rFonts w:cstheme="minorHAnsi"/>
          <w:i/>
          <w:iCs/>
        </w:rPr>
        <w:t>H</w:t>
      </w:r>
      <w:r w:rsidRPr="00747F3F">
        <w:rPr>
          <w:rFonts w:cstheme="minorHAnsi"/>
          <w:sz w:val="19"/>
          <w:szCs w:val="19"/>
          <w:vertAlign w:val="subscript"/>
        </w:rPr>
        <w:t>ab</w:t>
      </w:r>
      <w:r w:rsidRPr="00747F3F">
        <w:rPr>
          <w:rFonts w:cstheme="minorHAnsi"/>
        </w:rPr>
        <w:t> ≥ λ, Robin-Day class III), dynamic hopping (2</w:t>
      </w:r>
      <w:r w:rsidRPr="00747F3F">
        <w:rPr>
          <w:rFonts w:cstheme="minorHAnsi"/>
          <w:i/>
          <w:iCs/>
        </w:rPr>
        <w:t>H</w:t>
      </w:r>
      <w:r w:rsidRPr="00747F3F">
        <w:rPr>
          <w:rFonts w:cstheme="minorHAnsi"/>
          <w:sz w:val="19"/>
          <w:szCs w:val="19"/>
          <w:vertAlign w:val="subscript"/>
        </w:rPr>
        <w:t>ab</w:t>
      </w:r>
      <w:r w:rsidRPr="00747F3F">
        <w:rPr>
          <w:rFonts w:cstheme="minorHAnsi"/>
        </w:rPr>
        <w:t> &lt; λ, Robin-Day class II), and full localization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 0, Robin-Day class I).</w:t>
      </w:r>
    </w:p>
    <w:p w14:paraId="7A139EBF" w14:textId="77777777" w:rsidR="00C746AD" w:rsidRPr="00747F3F" w:rsidRDefault="00C746AD" w:rsidP="00F42A11">
      <w:pPr>
        <w:ind w:left="720"/>
        <w:rPr>
          <w:rFonts w:cstheme="minorHAnsi"/>
        </w:rPr>
      </w:pPr>
      <w:r w:rsidRPr="00747F3F">
        <w:rPr>
          <w:rFonts w:cstheme="minorHAnsi"/>
        </w:rPr>
        <w:t>In the course of a rational design and synthesis of novel charge-transfer materials for photovoltaic and molecular electronics applications, one often desires to have a qualitative </w:t>
      </w:r>
      <w:r w:rsidRPr="00747F3F">
        <w:rPr>
          <w:rFonts w:cstheme="minorHAnsi"/>
          <w:i/>
          <w:iCs/>
        </w:rPr>
        <w:t>a priori</w:t>
      </w:r>
      <w:r w:rsidRPr="00747F3F">
        <w:rPr>
          <w:rFonts w:cstheme="minorHAnsi"/>
        </w:rPr>
        <w:t> understanding of the extent of polaron delocalization in the candidate material.</w:t>
      </w:r>
    </w:p>
    <w:p w14:paraId="5DBE0284" w14:textId="77777777" w:rsidR="00C746AD" w:rsidRPr="00747F3F" w:rsidRDefault="00C746AD" w:rsidP="00F42A11">
      <w:pPr>
        <w:rPr>
          <w:rFonts w:cstheme="minorHAnsi"/>
        </w:rPr>
      </w:pPr>
      <w:r w:rsidRPr="00747F3F">
        <w:rPr>
          <w:rFonts w:cstheme="minorHAnsi"/>
        </w:rPr>
        <w:lastRenderedPageBreak/>
        <w:t>For example, for the purpose of promoting the long-range charge separation in the OPV device one desires a polymeric electron donor with extensive length of polaron delocalization (i.e., a wire with large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and/or small λ). On the other hand, for molecular electronics applications, one may desire a long-range charge-transfer mechanism dominated by hole hopping, for which less delocalized polarons are required (i.e., a wire with small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and/or large λ). While standard quantum chemistry methods such as density functional theory (DFT) allow one to accurately predict polaron delocalization in π-conjugated as well as π-stacked systems, these methods require caution, as an accurate description of the hole delocalization/stabilization is challenging for many DFT methods, in particular due to self-interaction error.</w:t>
      </w:r>
      <w:hyperlink r:id="rId36" w:history="1">
        <w:r w:rsidRPr="00747F3F">
          <w:rPr>
            <w:rStyle w:val="Hyperlink"/>
            <w:rFonts w:cstheme="minorHAnsi"/>
            <w:color w:val="1A0DAB"/>
          </w:rPr>
          <w:t>(49−51)</w:t>
        </w:r>
      </w:hyperlink>
    </w:p>
    <w:p w14:paraId="5D7368FA" w14:textId="77777777" w:rsidR="00C746AD" w:rsidRPr="00747F3F" w:rsidRDefault="00C746AD" w:rsidP="00F42A11">
      <w:pPr>
        <w:rPr>
          <w:rFonts w:cstheme="minorHAnsi"/>
        </w:rPr>
      </w:pPr>
      <w:r w:rsidRPr="00747F3F">
        <w:rPr>
          <w:rFonts w:cstheme="minorHAnsi"/>
        </w:rPr>
        <w:t xml:space="preserve">We thus believe that models based on the Marcus–Hush and </w:t>
      </w:r>
      <w:proofErr w:type="spellStart"/>
      <w:r w:rsidRPr="00747F3F">
        <w:rPr>
          <w:rFonts w:cstheme="minorHAnsi"/>
        </w:rPr>
        <w:t>Hückel</w:t>
      </w:r>
      <w:proofErr w:type="spellEnd"/>
      <w:r w:rsidRPr="00747F3F">
        <w:rPr>
          <w:rFonts w:cstheme="minorHAnsi"/>
        </w:rPr>
        <w:t xml:space="preserve"> molecular orbital theories can be invaluable for the rational design of novel electron donors with the control over the hole delocalization in their cation radicals. For example, efficiency of hole delocalization in a molecular wire is largely governed by the orbital overlap between adjacent monomeric units. In order to control the orbital overlap, one often considers geometrical factors such as the interplanar dihedral angle, often referred to as simply “</w:t>
      </w:r>
      <w:proofErr w:type="spellStart"/>
      <w:r w:rsidRPr="00747F3F">
        <w:rPr>
          <w:rFonts w:cstheme="minorHAnsi"/>
        </w:rPr>
        <w:t>sterics</w:t>
      </w:r>
      <w:proofErr w:type="spellEnd"/>
      <w:r w:rsidRPr="00747F3F">
        <w:rPr>
          <w:rFonts w:cstheme="minorHAnsi"/>
        </w:rPr>
        <w:t>”. It is much less recognized in the current literature that the electron density distribution of the wire plays a critically important, if not dominant, role in defining the electronic coupling.</w:t>
      </w:r>
      <w:hyperlink r:id="rId37" w:history="1">
        <w:r w:rsidRPr="00747F3F">
          <w:rPr>
            <w:rStyle w:val="Hyperlink"/>
            <w:rFonts w:eastAsiaTheme="majorEastAsia" w:cstheme="minorHAnsi"/>
            <w:color w:val="1A0DAB"/>
          </w:rPr>
          <w:t>(52−55)</w:t>
        </w:r>
      </w:hyperlink>
      <w:r w:rsidRPr="00747F3F">
        <w:rPr>
          <w:rFonts w:cstheme="minorHAnsi"/>
        </w:rPr>
        <w:t> To fill this gap, in this Perspective article we present a view on how the design of PAH-based molecular wires can be achieved by considering not only the geometrical factors but also the electron density distribution via a simple visual inspection of the frontier orbitals (FMOs) of the wire.</w:t>
      </w:r>
    </w:p>
    <w:p w14:paraId="2F8F35A8" w14:textId="77777777" w:rsidR="00C746AD" w:rsidRPr="00747F3F" w:rsidRDefault="00C746AD" w:rsidP="00F42A11">
      <w:pPr>
        <w:rPr>
          <w:rFonts w:cstheme="minorHAnsi"/>
        </w:rPr>
      </w:pPr>
      <w:r w:rsidRPr="00747F3F">
        <w:rPr>
          <w:rFonts w:cstheme="minorHAnsi"/>
        </w:rPr>
        <w:t>Organic chemists have long relied on a simple yet powerful theoretical tool to predict the stereoselectivity of pericyclic reactions.</w:t>
      </w:r>
      <w:hyperlink r:id="rId38" w:history="1">
        <w:r w:rsidRPr="00747F3F">
          <w:rPr>
            <w:rStyle w:val="Hyperlink"/>
            <w:rFonts w:eastAsiaTheme="majorEastAsia" w:cstheme="minorHAnsi"/>
            <w:color w:val="1A0DAB"/>
          </w:rPr>
          <w:t>(56)</w:t>
        </w:r>
      </w:hyperlink>
      <w:r w:rsidRPr="00747F3F">
        <w:rPr>
          <w:rFonts w:cstheme="minorHAnsi"/>
        </w:rPr>
        <w:t> Having roots in the symmetry of FMOs, here a simple visual examination of the highest occupied molecular orbital (HOMO) readily explains the stereoselectivity, as the electrocyclic reaction occurs only when like phases of the orbitals overlap to form a bond (</w:t>
      </w:r>
      <w:hyperlink r:id="rId39" w:anchor="fig2" w:history="1">
        <w:r w:rsidRPr="00747F3F">
          <w:rPr>
            <w:rStyle w:val="Hyperlink"/>
            <w:rFonts w:eastAsiaTheme="majorEastAsia" w:cstheme="minorHAnsi"/>
            <w:color w:val="1A0DAB"/>
          </w:rPr>
          <w:t>Figure </w:t>
        </w:r>
      </w:hyperlink>
      <w:hyperlink r:id="rId40" w:anchor="fig2" w:history="1">
        <w:r w:rsidRPr="00747F3F">
          <w:rPr>
            <w:rStyle w:val="Hyperlink"/>
            <w:rFonts w:eastAsiaTheme="majorEastAsia" w:cstheme="minorHAnsi"/>
            <w:color w:val="1A0DAB"/>
          </w:rPr>
          <w:t>2</w:t>
        </w:r>
      </w:hyperlink>
      <w:r w:rsidRPr="00747F3F">
        <w:rPr>
          <w:rFonts w:cstheme="minorHAnsi"/>
        </w:rPr>
        <w:t>A).</w:t>
      </w:r>
      <w:hyperlink r:id="rId41" w:history="1">
        <w:r w:rsidRPr="00747F3F">
          <w:rPr>
            <w:rStyle w:val="Hyperlink"/>
            <w:rFonts w:eastAsiaTheme="majorEastAsia" w:cstheme="minorHAnsi"/>
            <w:color w:val="1A0DAB"/>
          </w:rPr>
          <w:t>(57,58)</w:t>
        </w:r>
      </w:hyperlink>
    </w:p>
    <w:p w14:paraId="39ECC241" w14:textId="24B97A92" w:rsidR="00C746AD" w:rsidRPr="00747F3F" w:rsidRDefault="00C746AD" w:rsidP="00F42A11">
      <w:pPr>
        <w:spacing w:after="0"/>
        <w:textAlignment w:val="top"/>
        <w:rPr>
          <w:rFonts w:cstheme="minorHAnsi"/>
          <w:color w:val="000000"/>
        </w:rPr>
      </w:pPr>
      <w:r w:rsidRPr="00747F3F">
        <w:rPr>
          <w:rFonts w:cstheme="minorHAnsi"/>
          <w:noProof/>
          <w:color w:val="000000"/>
        </w:rPr>
        <w:drawing>
          <wp:inline distT="0" distB="0" distL="0" distR="0" wp14:anchorId="264496C2" wp14:editId="3199EE39">
            <wp:extent cx="2743200" cy="2167128"/>
            <wp:effectExtent l="0" t="0" r="0" b="5080"/>
            <wp:docPr id="53" name="Picture 53" descr="Figure 2. (A) Illustration of the Woodward–Hoffmann rules with the aid of FMO analysis.(56) (B) Large orbital overlap in triptycene derivative T23 leads to the extensive polaron delocalization, while small orbital overlap in T14 leads to the polaron localization on a single aromatic unit.(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p>
    <w:p w14:paraId="4AE4FD5F" w14:textId="00C91A02" w:rsidR="00C746AD" w:rsidRPr="00747F3F" w:rsidRDefault="00C746AD" w:rsidP="00F42A11">
      <w:pPr>
        <w:pStyle w:val="NoSpacing"/>
        <w:rPr>
          <w:rStyle w:val="Hyperlink"/>
          <w:rFonts w:eastAsiaTheme="majorEastAsia" w:cstheme="minorHAnsi"/>
          <w:color w:val="1A0DAB"/>
        </w:rPr>
      </w:pPr>
      <w:r w:rsidRPr="00747F3F">
        <w:rPr>
          <w:rFonts w:cstheme="minorHAnsi"/>
        </w:rPr>
        <w:t>Figure 2. (A) Illustration of the Woodward–Hoffmann rules with the aid of FMO analysis.</w:t>
      </w:r>
      <w:hyperlink r:id="rId43" w:history="1">
        <w:r w:rsidRPr="00747F3F">
          <w:rPr>
            <w:rStyle w:val="Hyperlink"/>
            <w:rFonts w:eastAsiaTheme="majorEastAsia" w:cstheme="minorHAnsi"/>
            <w:color w:val="1A0DAB"/>
          </w:rPr>
          <w:t>(56)</w:t>
        </w:r>
      </w:hyperlink>
      <w:r w:rsidRPr="00747F3F">
        <w:rPr>
          <w:rFonts w:cstheme="minorHAnsi"/>
        </w:rPr>
        <w:t> (B) Large orbital overlap in triptycene derivative </w:t>
      </w:r>
      <w:r w:rsidRPr="00747F3F">
        <w:rPr>
          <w:rFonts w:cstheme="minorHAnsi"/>
          <w:b/>
          <w:bCs/>
        </w:rPr>
        <w:t>T23</w:t>
      </w:r>
      <w:r w:rsidRPr="00747F3F">
        <w:rPr>
          <w:rFonts w:cstheme="minorHAnsi"/>
        </w:rPr>
        <w:t> leads to the extensive polaron delocalization, while small orbital overlap in </w:t>
      </w:r>
      <w:r w:rsidRPr="00747F3F">
        <w:rPr>
          <w:rFonts w:cstheme="minorHAnsi"/>
          <w:b/>
          <w:bCs/>
        </w:rPr>
        <w:t>T14</w:t>
      </w:r>
      <w:r w:rsidRPr="00747F3F">
        <w:rPr>
          <w:rFonts w:cstheme="minorHAnsi"/>
        </w:rPr>
        <w:t> leads to the polaron localization on a single aromatic unit.</w:t>
      </w:r>
      <w:hyperlink r:id="rId44" w:history="1">
        <w:r w:rsidRPr="00747F3F">
          <w:rPr>
            <w:rStyle w:val="Hyperlink"/>
            <w:rFonts w:eastAsiaTheme="majorEastAsia" w:cstheme="minorHAnsi"/>
            <w:color w:val="1A0DAB"/>
          </w:rPr>
          <w:t>(59)</w:t>
        </w:r>
      </w:hyperlink>
    </w:p>
    <w:p w14:paraId="4DD90379" w14:textId="77777777" w:rsidR="00C746AD" w:rsidRPr="00747F3F" w:rsidRDefault="00C746AD" w:rsidP="00F42A11">
      <w:pPr>
        <w:rPr>
          <w:rFonts w:cstheme="minorHAnsi"/>
        </w:rPr>
      </w:pPr>
      <w:r w:rsidRPr="00747F3F">
        <w:rPr>
          <w:rFonts w:cstheme="minorHAnsi"/>
        </w:rPr>
        <w:t xml:space="preserve">Likewise, examination of the HOMO can be used to rationalize the extent of polaron delocalization as well as the observed redox and optical properties of polycyclic aromatic electron donors. As an example, it is known that a </w:t>
      </w:r>
      <w:proofErr w:type="spellStart"/>
      <w:r w:rsidRPr="00747F3F">
        <w:rPr>
          <w:rFonts w:cstheme="minorHAnsi"/>
        </w:rPr>
        <w:t>hexamethoxy</w:t>
      </w:r>
      <w:proofErr w:type="spellEnd"/>
      <w:r w:rsidRPr="00747F3F">
        <w:rPr>
          <w:rFonts w:cstheme="minorHAnsi"/>
        </w:rPr>
        <w:t>-substituted triptycene derivative (</w:t>
      </w:r>
      <w:r w:rsidRPr="00747F3F">
        <w:rPr>
          <w:rFonts w:cstheme="minorHAnsi"/>
          <w:b/>
          <w:bCs/>
        </w:rPr>
        <w:t>T23)</w:t>
      </w:r>
      <w:r w:rsidRPr="00747F3F">
        <w:rPr>
          <w:rFonts w:cstheme="minorHAnsi"/>
        </w:rPr>
        <w:t> promotes extensive polaron (i.e., hole) delocalization over all three aromatic moieties via efficient through-space orbital overlap (i.e., large electronic coupling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w:t>
      </w:r>
      <w:hyperlink r:id="rId45" w:anchor="fig2" w:history="1">
        <w:r w:rsidRPr="00747F3F">
          <w:rPr>
            <w:rStyle w:val="Hyperlink"/>
            <w:rFonts w:eastAsiaTheme="majorEastAsia" w:cstheme="minorHAnsi"/>
            <w:color w:val="1A0DAB"/>
          </w:rPr>
          <w:t>Figure </w:t>
        </w:r>
      </w:hyperlink>
      <w:hyperlink r:id="rId46" w:anchor="fig2" w:history="1">
        <w:r w:rsidRPr="00747F3F">
          <w:rPr>
            <w:rStyle w:val="Hyperlink"/>
            <w:rFonts w:eastAsiaTheme="majorEastAsia" w:cstheme="minorHAnsi"/>
            <w:color w:val="1A0DAB"/>
          </w:rPr>
          <w:t>2</w:t>
        </w:r>
      </w:hyperlink>
      <w:r w:rsidRPr="00747F3F">
        <w:rPr>
          <w:rFonts w:cstheme="minorHAnsi"/>
        </w:rPr>
        <w:t>B).</w:t>
      </w:r>
      <w:hyperlink r:id="rId47" w:history="1">
        <w:r w:rsidRPr="00747F3F">
          <w:rPr>
            <w:rStyle w:val="Hyperlink"/>
            <w:rFonts w:eastAsiaTheme="majorEastAsia" w:cstheme="minorHAnsi"/>
            <w:color w:val="1A0DAB"/>
          </w:rPr>
          <w:t>(60,61)</w:t>
        </w:r>
      </w:hyperlink>
      <w:r w:rsidRPr="00747F3F">
        <w:rPr>
          <w:rFonts w:cstheme="minorHAnsi"/>
        </w:rPr>
        <w:t> Interestingly, as supported by electrochemistry, spectroscopy, and DFT calculations, a simple modification in the position of the methoxy groups in the isomeric triptycene </w:t>
      </w:r>
      <w:r w:rsidRPr="00747F3F">
        <w:rPr>
          <w:rFonts w:cstheme="minorHAnsi"/>
          <w:b/>
          <w:bCs/>
        </w:rPr>
        <w:t>T14</w:t>
      </w:r>
      <w:r w:rsidRPr="00747F3F">
        <w:rPr>
          <w:rFonts w:cstheme="minorHAnsi"/>
        </w:rPr>
        <w:t> leads to the localization of a hole on a single aromatic moiety,</w:t>
      </w:r>
      <w:hyperlink r:id="rId48" w:history="1">
        <w:r w:rsidRPr="00747F3F">
          <w:rPr>
            <w:rStyle w:val="Hyperlink"/>
            <w:rFonts w:eastAsiaTheme="majorEastAsia" w:cstheme="minorHAnsi"/>
            <w:color w:val="1A0DAB"/>
          </w:rPr>
          <w:t>(59)</w:t>
        </w:r>
      </w:hyperlink>
      <w:r w:rsidRPr="00747F3F">
        <w:rPr>
          <w:rFonts w:cstheme="minorHAnsi"/>
        </w:rPr>
        <w:t xml:space="preserve"> despite the fact that a rigid triptycene framework with interplanar angle of 120° between aromatic rings is expected to promote efficient through-space orbital overlap </w:t>
      </w:r>
      <w:r w:rsidRPr="00747F3F">
        <w:rPr>
          <w:rFonts w:cstheme="minorHAnsi"/>
        </w:rPr>
        <w:lastRenderedPageBreak/>
        <w:t xml:space="preserve">and thereby extensive hole delocalization in both </w:t>
      </w:r>
      <w:proofErr w:type="spellStart"/>
      <w:r w:rsidRPr="00747F3F">
        <w:rPr>
          <w:rFonts w:cstheme="minorHAnsi"/>
        </w:rPr>
        <w:t>triptycences</w:t>
      </w:r>
      <w:proofErr w:type="spellEnd"/>
      <w:r w:rsidRPr="00747F3F">
        <w:rPr>
          <w:rFonts w:cstheme="minorHAnsi"/>
        </w:rPr>
        <w:t>.</w:t>
      </w:r>
      <w:hyperlink r:id="rId49" w:history="1">
        <w:r w:rsidRPr="00747F3F">
          <w:rPr>
            <w:rStyle w:val="Hyperlink"/>
            <w:rFonts w:eastAsiaTheme="majorEastAsia" w:cstheme="minorHAnsi"/>
            <w:color w:val="1A0DAB"/>
          </w:rPr>
          <w:t>(61,62)</w:t>
        </w:r>
      </w:hyperlink>
      <w:r w:rsidRPr="00747F3F">
        <w:rPr>
          <w:rFonts w:cstheme="minorHAnsi"/>
        </w:rPr>
        <w:t> This counterintuitive result can be readily rationalized by a simple visual inspection of HOMOs of these triptycene derivatives.</w:t>
      </w:r>
      <w:hyperlink r:id="rId50" w:history="1">
        <w:r w:rsidRPr="00747F3F">
          <w:rPr>
            <w:rStyle w:val="Hyperlink"/>
            <w:rFonts w:eastAsiaTheme="majorEastAsia" w:cstheme="minorHAnsi"/>
            <w:color w:val="1A0DAB"/>
          </w:rPr>
          <w:t>(59)</w:t>
        </w:r>
      </w:hyperlink>
      <w:r w:rsidRPr="00747F3F">
        <w:rPr>
          <w:rFonts w:cstheme="minorHAnsi"/>
        </w:rPr>
        <w:t> In </w:t>
      </w:r>
      <w:r w:rsidRPr="00747F3F">
        <w:rPr>
          <w:rFonts w:cstheme="minorHAnsi"/>
          <w:b/>
          <w:bCs/>
        </w:rPr>
        <w:t>T23</w:t>
      </w:r>
      <w:r w:rsidRPr="00747F3F">
        <w:rPr>
          <w:rFonts w:cstheme="minorHAnsi"/>
        </w:rPr>
        <w:t xml:space="preserve">, the quinoidal arrangement of the HOMO lobes in the individual aromatic rings leads to a large orbital overlap at the center of triptycene and therefore to hole delocalization over all three rings. A change in the position of the methoxy group reorients the pattern of the electron density distribution of HOMO from quinoidal to </w:t>
      </w:r>
      <w:proofErr w:type="spellStart"/>
      <w:r w:rsidRPr="00747F3F">
        <w:rPr>
          <w:rFonts w:cstheme="minorHAnsi"/>
        </w:rPr>
        <w:t>bisallylic</w:t>
      </w:r>
      <w:proofErr w:type="spellEnd"/>
      <w:r w:rsidRPr="00747F3F">
        <w:rPr>
          <w:rFonts w:cstheme="minorHAnsi"/>
        </w:rPr>
        <w:t>, leading to a negligible orbital overlap at the center of the triptycene framework (i.e., small electronic coupling </w:t>
      </w:r>
      <w:proofErr w:type="spellStart"/>
      <w:r w:rsidRPr="00747F3F">
        <w:rPr>
          <w:rFonts w:cstheme="minorHAnsi"/>
          <w:i/>
          <w:iCs/>
        </w:rPr>
        <w:t>H</w:t>
      </w:r>
      <w:r w:rsidRPr="00747F3F">
        <w:rPr>
          <w:rFonts w:cstheme="minorHAnsi"/>
          <w:sz w:val="19"/>
          <w:szCs w:val="19"/>
          <w:vertAlign w:val="subscript"/>
        </w:rPr>
        <w:t>ab</w:t>
      </w:r>
      <w:proofErr w:type="spellEnd"/>
      <w:r w:rsidRPr="00747F3F">
        <w:rPr>
          <w:rFonts w:cstheme="minorHAnsi"/>
        </w:rPr>
        <w:t>) and therefore hole localization onto a single aromatic ring (</w:t>
      </w:r>
      <w:hyperlink r:id="rId51" w:anchor="fig2" w:history="1">
        <w:r w:rsidRPr="00747F3F">
          <w:rPr>
            <w:rStyle w:val="Hyperlink"/>
            <w:rFonts w:eastAsiaTheme="majorEastAsia" w:cstheme="minorHAnsi"/>
            <w:color w:val="1A0DAB"/>
          </w:rPr>
          <w:t>Figure </w:t>
        </w:r>
      </w:hyperlink>
      <w:hyperlink r:id="rId52" w:anchor="fig2" w:history="1">
        <w:r w:rsidRPr="00747F3F">
          <w:rPr>
            <w:rStyle w:val="Hyperlink"/>
            <w:rFonts w:eastAsiaTheme="majorEastAsia" w:cstheme="minorHAnsi"/>
            <w:color w:val="1A0DAB"/>
          </w:rPr>
          <w:t>2</w:t>
        </w:r>
      </w:hyperlink>
      <w:r w:rsidRPr="00747F3F">
        <w:rPr>
          <w:rFonts w:cstheme="minorHAnsi"/>
        </w:rPr>
        <w:t>B). Following this approach of the visual inspection of HOMO, below we consider how the experimentally determined hole delocalization in molecular wires can be rationalized with the aid of MO theory.</w:t>
      </w:r>
    </w:p>
    <w:p w14:paraId="19670A42" w14:textId="77777777" w:rsidR="00C746AD" w:rsidRPr="00747F3F" w:rsidRDefault="00C746AD" w:rsidP="00F42A11">
      <w:pPr>
        <w:rPr>
          <w:rFonts w:cstheme="minorHAnsi"/>
        </w:rPr>
      </w:pPr>
      <w:r w:rsidRPr="00747F3F">
        <w:rPr>
          <w:rFonts w:cstheme="minorHAnsi"/>
        </w:rPr>
        <w:t>In order to probe experimentally the extent of polaron (i.e., electron or hole) delocalization in a molecular wire, one may resort to an oligomer approach,</w:t>
      </w:r>
      <w:hyperlink r:id="rId53" w:history="1">
        <w:r w:rsidRPr="00747F3F">
          <w:rPr>
            <w:rStyle w:val="Hyperlink"/>
            <w:rFonts w:eastAsiaTheme="majorEastAsia" w:cstheme="minorHAnsi"/>
            <w:color w:val="1A0DAB"/>
          </w:rPr>
          <w:t>(63−65)</w:t>
        </w:r>
      </w:hyperlink>
      <w:r w:rsidRPr="00747F3F">
        <w:rPr>
          <w:rFonts w:cstheme="minorHAnsi"/>
        </w:rPr>
        <w:t> where the redox and optical properties of a series of oligomers with varied number of repeat units are recorded and analyzed. For example, to probe the hole delocalization in poly-</w:t>
      </w:r>
      <w:r w:rsidRPr="00747F3F">
        <w:rPr>
          <w:rFonts w:cstheme="minorHAnsi"/>
          <w:i/>
          <w:iCs/>
        </w:rPr>
        <w:t>p</w:t>
      </w:r>
      <w:r w:rsidRPr="00747F3F">
        <w:rPr>
          <w:rFonts w:cstheme="minorHAnsi"/>
        </w:rPr>
        <w:t>-phenylenes (</w:t>
      </w:r>
      <w:proofErr w:type="spellStart"/>
      <w:r w:rsidRPr="00747F3F">
        <w:rPr>
          <w:rFonts w:cstheme="minorHAnsi"/>
          <w:b/>
          <w:bCs/>
        </w:rPr>
        <w:t>PP</w:t>
      </w:r>
      <w:r w:rsidRPr="00747F3F">
        <w:rPr>
          <w:rFonts w:cstheme="minorHAnsi"/>
          <w:i/>
          <w:iCs/>
          <w:sz w:val="19"/>
          <w:szCs w:val="19"/>
          <w:vertAlign w:val="subscript"/>
        </w:rPr>
        <w:t>n</w:t>
      </w:r>
      <w:proofErr w:type="spellEnd"/>
      <w:r w:rsidRPr="00747F3F">
        <w:rPr>
          <w:rFonts w:cstheme="minorHAnsi"/>
        </w:rPr>
        <w:t>), a series of long soluble fluorene-based poly-</w:t>
      </w:r>
      <w:r w:rsidRPr="00747F3F">
        <w:rPr>
          <w:rFonts w:cstheme="minorHAnsi"/>
          <w:i/>
          <w:iCs/>
        </w:rPr>
        <w:t>p</w:t>
      </w:r>
      <w:r w:rsidRPr="00747F3F">
        <w:rPr>
          <w:rFonts w:cstheme="minorHAnsi"/>
        </w:rPr>
        <w:t>-phenylenes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with up to 16 </w:t>
      </w:r>
      <w:r w:rsidRPr="00747F3F">
        <w:rPr>
          <w:rFonts w:cstheme="minorHAnsi"/>
          <w:i/>
          <w:iCs/>
        </w:rPr>
        <w:t>p</w:t>
      </w:r>
      <w:r w:rsidRPr="00747F3F">
        <w:rPr>
          <w:rFonts w:cstheme="minorHAnsi"/>
        </w:rPr>
        <w:t>-phenylene units has been synthesized.</w:t>
      </w:r>
      <w:hyperlink r:id="rId54" w:history="1">
        <w:r w:rsidRPr="00747F3F">
          <w:rPr>
            <w:rStyle w:val="Hyperlink"/>
            <w:rFonts w:eastAsiaTheme="majorEastAsia" w:cstheme="minorHAnsi"/>
            <w:color w:val="1A0DAB"/>
          </w:rPr>
          <w:t>(66)</w:t>
        </w:r>
      </w:hyperlink>
      <w:r w:rsidRPr="00747F3F">
        <w:rPr>
          <w:rFonts w:cstheme="minorHAnsi"/>
        </w:rPr>
        <w:t> The frontier molecular orbitals (FMOs)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can be represented as a linear combination of the FMO of their monomeric </w:t>
      </w:r>
      <w:r w:rsidRPr="00747F3F">
        <w:rPr>
          <w:rFonts w:cstheme="minorHAnsi"/>
          <w:i/>
          <w:iCs/>
        </w:rPr>
        <w:t>p</w:t>
      </w:r>
      <w:r w:rsidRPr="00747F3F">
        <w:rPr>
          <w:rFonts w:cstheme="minorHAnsi"/>
        </w:rPr>
        <w:t>-phenylenes, with the electronic couplings alternating due to alteration in interplanar dihedral angle (</w:t>
      </w:r>
      <w:hyperlink r:id="rId55" w:anchor="fig3" w:history="1">
        <w:r w:rsidRPr="00747F3F">
          <w:rPr>
            <w:rStyle w:val="Hyperlink"/>
            <w:rFonts w:eastAsiaTheme="majorEastAsia" w:cstheme="minorHAnsi"/>
            <w:color w:val="1A0DAB"/>
          </w:rPr>
          <w:t>Figure </w:t>
        </w:r>
      </w:hyperlink>
      <w:hyperlink r:id="rId56" w:anchor="fig3" w:history="1">
        <w:r w:rsidRPr="00747F3F">
          <w:rPr>
            <w:rStyle w:val="Hyperlink"/>
            <w:rFonts w:eastAsiaTheme="majorEastAsia" w:cstheme="minorHAnsi"/>
            <w:color w:val="1A0DAB"/>
          </w:rPr>
          <w:t>3</w:t>
        </w:r>
      </w:hyperlink>
      <w:r w:rsidRPr="00747F3F">
        <w:rPr>
          <w:rFonts w:cstheme="minorHAnsi"/>
        </w:rPr>
        <w:t xml:space="preserve">A). According to the </w:t>
      </w:r>
      <w:proofErr w:type="spellStart"/>
      <w:r w:rsidRPr="00747F3F">
        <w:rPr>
          <w:rFonts w:cstheme="minorHAnsi"/>
        </w:rPr>
        <w:t>Hückel</w:t>
      </w:r>
      <w:proofErr w:type="spellEnd"/>
      <w:r w:rsidRPr="00747F3F">
        <w:rPr>
          <w:rFonts w:cstheme="minorHAnsi"/>
        </w:rPr>
        <w:t xml:space="preserve"> molecular orbital theory, the HOMO and LUMO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are delocalized over the entire wire, while the energies (ν) of HOMO to LUMO transition evolve as cos[π/(</w:t>
      </w:r>
      <w:r w:rsidRPr="00747F3F">
        <w:rPr>
          <w:rFonts w:cstheme="minorHAnsi"/>
          <w:i/>
          <w:iCs/>
        </w:rPr>
        <w:t>n</w:t>
      </w:r>
      <w:r w:rsidRPr="00747F3F">
        <w:rPr>
          <w:rFonts w:cstheme="minorHAnsi"/>
        </w:rPr>
        <w:t>+1)] up to polymeric limit (</w:t>
      </w:r>
      <w:hyperlink r:id="rId57" w:anchor="fig3" w:history="1">
        <w:r w:rsidRPr="00747F3F">
          <w:rPr>
            <w:rStyle w:val="Hyperlink"/>
            <w:rFonts w:eastAsiaTheme="majorEastAsia" w:cstheme="minorHAnsi"/>
            <w:color w:val="1A0DAB"/>
          </w:rPr>
          <w:t>Figure </w:t>
        </w:r>
      </w:hyperlink>
      <w:hyperlink r:id="rId58" w:anchor="fig3" w:history="1">
        <w:r w:rsidRPr="00747F3F">
          <w:rPr>
            <w:rStyle w:val="Hyperlink"/>
            <w:rFonts w:eastAsiaTheme="majorEastAsia" w:cstheme="minorHAnsi"/>
            <w:color w:val="1A0DAB"/>
          </w:rPr>
          <w:t>3</w:t>
        </w:r>
      </w:hyperlink>
      <w:r w:rsidRPr="00747F3F">
        <w:rPr>
          <w:rFonts w:cstheme="minorHAnsi"/>
        </w:rPr>
        <w:t>B).</w:t>
      </w:r>
      <w:hyperlink r:id="rId59" w:history="1">
        <w:r w:rsidRPr="00747F3F">
          <w:rPr>
            <w:rStyle w:val="Hyperlink"/>
            <w:rFonts w:eastAsiaTheme="majorEastAsia" w:cstheme="minorHAnsi"/>
            <w:color w:val="1A0DAB"/>
          </w:rPr>
          <w:t>(66)</w:t>
        </w:r>
      </w:hyperlink>
      <w:r w:rsidRPr="00747F3F">
        <w:rPr>
          <w:rFonts w:cstheme="minorHAnsi"/>
        </w:rPr>
        <w:t> The large slope in the linear trend line of the ν-vs-cos[π/(</w:t>
      </w:r>
      <w:r w:rsidRPr="00747F3F">
        <w:rPr>
          <w:rFonts w:cstheme="minorHAnsi"/>
          <w:i/>
          <w:iCs/>
        </w:rPr>
        <w:t>n</w:t>
      </w:r>
      <w:r w:rsidRPr="00747F3F">
        <w:rPr>
          <w:rFonts w:cstheme="minorHAnsi"/>
        </w:rPr>
        <w:t>+1)] plot reflects the strong interchromophoric electronic coupling and arises due to the efficient orbital overlap between adjacent </w:t>
      </w:r>
      <w:r w:rsidRPr="00747F3F">
        <w:rPr>
          <w:rFonts w:cstheme="minorHAnsi"/>
          <w:i/>
          <w:iCs/>
        </w:rPr>
        <w:t>p</w:t>
      </w:r>
      <w:r w:rsidRPr="00747F3F">
        <w:rPr>
          <w:rFonts w:cstheme="minorHAnsi"/>
        </w:rPr>
        <w:t>-phenylenes (</w:t>
      </w:r>
      <w:hyperlink r:id="rId60" w:anchor="fig3" w:history="1">
        <w:r w:rsidRPr="00747F3F">
          <w:rPr>
            <w:rStyle w:val="Hyperlink"/>
            <w:rFonts w:eastAsiaTheme="majorEastAsia" w:cstheme="minorHAnsi"/>
            <w:color w:val="1A0DAB"/>
          </w:rPr>
          <w:t>Figure </w:t>
        </w:r>
      </w:hyperlink>
      <w:hyperlink r:id="rId61" w:anchor="fig3" w:history="1">
        <w:r w:rsidRPr="00747F3F">
          <w:rPr>
            <w:rStyle w:val="Hyperlink"/>
            <w:rFonts w:eastAsiaTheme="majorEastAsia" w:cstheme="minorHAnsi"/>
            <w:color w:val="1A0DAB"/>
          </w:rPr>
          <w:t>3</w:t>
        </w:r>
      </w:hyperlink>
      <w:r w:rsidRPr="00747F3F">
        <w:rPr>
          <w:rFonts w:cstheme="minorHAnsi"/>
        </w:rPr>
        <w:t>C).</w:t>
      </w:r>
    </w:p>
    <w:p w14:paraId="477BC383" w14:textId="7C2F1B22" w:rsidR="00C746AD" w:rsidRPr="00747F3F" w:rsidRDefault="00C746AD" w:rsidP="00F42A11">
      <w:pPr>
        <w:spacing w:after="0"/>
        <w:textAlignment w:val="top"/>
        <w:rPr>
          <w:rFonts w:cstheme="minorHAnsi"/>
          <w:color w:val="000000"/>
        </w:rPr>
      </w:pPr>
      <w:r w:rsidRPr="00747F3F">
        <w:rPr>
          <w:rFonts w:cstheme="minorHAnsi"/>
          <w:noProof/>
          <w:color w:val="000000"/>
        </w:rPr>
        <w:drawing>
          <wp:inline distT="0" distB="0" distL="0" distR="0" wp14:anchorId="30584E72" wp14:editId="6B8EA3A8">
            <wp:extent cx="2743200" cy="813816"/>
            <wp:effectExtent l="0" t="0" r="0" b="5715"/>
            <wp:docPr id="52" name="Picture 52" descr="Figure 3. (A) Molecular orbital diagram of FPP4. (B) Evolution of the HOMO and LUMO energies with varied number of p-phenylenes. (C) Experimental absorption energies of HOMO → LUMO transition in FPPn against cos[π/(n+1)]. The orange square corresponds to the value for polymeric FPP108.(67) The HOMO of FPP4 is shown as an example. (D) Oxidation potentials of FPPn against cos[π/(n+1)]. Cyclic voltammograms of FPPn are shown in the background. (E) Per-unit bar-plot representation of the polaron delocalization FPPn+• calculated using benchmarked(68−70) B1LYP40/6-31G(d) level of theory. (F) Potential energy surface of FPP18+• obtained from the MSM. Original data is taken from ref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813816"/>
                    </a:xfrm>
                    <a:prstGeom prst="rect">
                      <a:avLst/>
                    </a:prstGeom>
                    <a:noFill/>
                    <a:ln>
                      <a:noFill/>
                    </a:ln>
                  </pic:spPr>
                </pic:pic>
              </a:graphicData>
            </a:graphic>
          </wp:inline>
        </w:drawing>
      </w:r>
    </w:p>
    <w:p w14:paraId="72084277" w14:textId="7D3AAEB2" w:rsidR="00C746AD" w:rsidRPr="00747F3F" w:rsidRDefault="00C746AD" w:rsidP="00F42A11">
      <w:pPr>
        <w:pStyle w:val="NoSpacing"/>
        <w:rPr>
          <w:rFonts w:cstheme="minorHAnsi"/>
        </w:rPr>
      </w:pPr>
      <w:r w:rsidRPr="00747F3F">
        <w:rPr>
          <w:rFonts w:cstheme="minorHAnsi"/>
        </w:rPr>
        <w:t>Figure 3. (A) Molecular orbital diagram of </w:t>
      </w:r>
      <w:r w:rsidRPr="00747F3F">
        <w:rPr>
          <w:rFonts w:cstheme="minorHAnsi"/>
          <w:b/>
          <w:bCs/>
        </w:rPr>
        <w:t>FPP</w:t>
      </w:r>
      <w:r w:rsidRPr="00747F3F">
        <w:rPr>
          <w:rFonts w:cstheme="minorHAnsi"/>
          <w:sz w:val="19"/>
          <w:szCs w:val="19"/>
          <w:vertAlign w:val="subscript"/>
        </w:rPr>
        <w:t>4</w:t>
      </w:r>
      <w:r w:rsidRPr="00747F3F">
        <w:rPr>
          <w:rFonts w:cstheme="minorHAnsi"/>
        </w:rPr>
        <w:t>. (B) Evolution of the HOMO and LUMO energies with varied number of </w:t>
      </w:r>
      <w:r w:rsidRPr="00747F3F">
        <w:rPr>
          <w:rFonts w:cstheme="minorHAnsi"/>
          <w:i/>
          <w:iCs/>
        </w:rPr>
        <w:t>p</w:t>
      </w:r>
      <w:r w:rsidRPr="00747F3F">
        <w:rPr>
          <w:rFonts w:cstheme="minorHAnsi"/>
        </w:rPr>
        <w:t>-phenylenes. (C) Experimental absorption energies of HOMO → LUMO transition in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against cos[π/(</w:t>
      </w:r>
      <w:r w:rsidRPr="00747F3F">
        <w:rPr>
          <w:rFonts w:cstheme="minorHAnsi"/>
          <w:i/>
          <w:iCs/>
        </w:rPr>
        <w:t>n</w:t>
      </w:r>
      <w:r w:rsidRPr="00747F3F">
        <w:rPr>
          <w:rFonts w:cstheme="minorHAnsi"/>
        </w:rPr>
        <w:t>+1)]. The orange square corresponds to the value for polymeric </w:t>
      </w:r>
      <w:r w:rsidRPr="00747F3F">
        <w:rPr>
          <w:rFonts w:cstheme="minorHAnsi"/>
          <w:b/>
          <w:bCs/>
        </w:rPr>
        <w:t>FPP</w:t>
      </w:r>
      <w:r w:rsidRPr="00747F3F">
        <w:rPr>
          <w:rFonts w:cstheme="minorHAnsi"/>
          <w:sz w:val="19"/>
          <w:szCs w:val="19"/>
          <w:vertAlign w:val="subscript"/>
        </w:rPr>
        <w:t>108</w:t>
      </w:r>
      <w:r w:rsidRPr="00747F3F">
        <w:rPr>
          <w:rFonts w:cstheme="minorHAnsi"/>
        </w:rPr>
        <w:t>.</w:t>
      </w:r>
      <w:hyperlink r:id="rId63" w:history="1">
        <w:r w:rsidRPr="00747F3F">
          <w:rPr>
            <w:rStyle w:val="Hyperlink"/>
            <w:rFonts w:eastAsiaTheme="majorEastAsia" w:cstheme="minorHAnsi"/>
            <w:color w:val="1A0DAB"/>
          </w:rPr>
          <w:t>(67)</w:t>
        </w:r>
      </w:hyperlink>
      <w:r w:rsidRPr="00747F3F">
        <w:rPr>
          <w:rFonts w:cstheme="minorHAnsi"/>
        </w:rPr>
        <w:t> The HOMO of </w:t>
      </w:r>
      <w:r w:rsidRPr="00747F3F">
        <w:rPr>
          <w:rFonts w:cstheme="minorHAnsi"/>
          <w:b/>
          <w:bCs/>
        </w:rPr>
        <w:t>FPP</w:t>
      </w:r>
      <w:r w:rsidRPr="00747F3F">
        <w:rPr>
          <w:rFonts w:cstheme="minorHAnsi"/>
          <w:sz w:val="19"/>
          <w:szCs w:val="19"/>
          <w:vertAlign w:val="subscript"/>
        </w:rPr>
        <w:t>4</w:t>
      </w:r>
      <w:r w:rsidRPr="00747F3F">
        <w:rPr>
          <w:rFonts w:cstheme="minorHAnsi"/>
        </w:rPr>
        <w:t> is shown as an example. (D) Oxidation potentials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against cos[π/(</w:t>
      </w:r>
      <w:r w:rsidRPr="00747F3F">
        <w:rPr>
          <w:rFonts w:cstheme="minorHAnsi"/>
          <w:i/>
          <w:iCs/>
        </w:rPr>
        <w:t>n</w:t>
      </w:r>
      <w:r w:rsidRPr="00747F3F">
        <w:rPr>
          <w:rFonts w:cstheme="minorHAnsi"/>
        </w:rPr>
        <w:t>+1)]. Cyclic voltammograms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are shown in the background. (E) Per-unit bar-plot representation of the polaron delocalization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calculated using benchmarked</w:t>
      </w:r>
      <w:hyperlink r:id="rId64" w:history="1">
        <w:r w:rsidRPr="00747F3F">
          <w:rPr>
            <w:rStyle w:val="Hyperlink"/>
            <w:rFonts w:eastAsiaTheme="majorEastAsia" w:cstheme="minorHAnsi"/>
            <w:color w:val="1A0DAB"/>
          </w:rPr>
          <w:t>(68−70)</w:t>
        </w:r>
      </w:hyperlink>
      <w:r w:rsidRPr="00747F3F">
        <w:rPr>
          <w:rFonts w:cstheme="minorHAnsi"/>
        </w:rPr>
        <w:t> B1LYP40/6-31G(d) level of theory. (F) Potential energy surface of </w:t>
      </w:r>
      <w:r w:rsidRPr="00747F3F">
        <w:rPr>
          <w:rFonts w:cstheme="minorHAnsi"/>
          <w:b/>
          <w:bCs/>
        </w:rPr>
        <w:t>FPP</w:t>
      </w:r>
      <w:r w:rsidRPr="00747F3F">
        <w:rPr>
          <w:rFonts w:cstheme="minorHAnsi"/>
          <w:sz w:val="19"/>
          <w:szCs w:val="19"/>
          <w:vertAlign w:val="subscript"/>
        </w:rPr>
        <w:t>18</w:t>
      </w:r>
      <w:r w:rsidRPr="00747F3F">
        <w:rPr>
          <w:rFonts w:cstheme="minorHAnsi"/>
          <w:sz w:val="19"/>
          <w:szCs w:val="19"/>
          <w:vertAlign w:val="superscript"/>
        </w:rPr>
        <w:t>+•</w:t>
      </w:r>
      <w:r w:rsidRPr="00747F3F">
        <w:rPr>
          <w:rFonts w:cstheme="minorHAnsi"/>
        </w:rPr>
        <w:t> obtained from the MSM. Original data is taken from ref </w:t>
      </w:r>
      <w:hyperlink r:id="rId65" w:history="1">
        <w:r w:rsidRPr="00747F3F">
          <w:rPr>
            <w:rStyle w:val="Hyperlink"/>
            <w:rFonts w:eastAsiaTheme="majorEastAsia" w:cstheme="minorHAnsi"/>
            <w:color w:val="1A0DAB"/>
          </w:rPr>
          <w:t>(66)</w:t>
        </w:r>
      </w:hyperlink>
      <w:r w:rsidRPr="00747F3F">
        <w:rPr>
          <w:rFonts w:cstheme="minorHAnsi"/>
        </w:rPr>
        <w:t>.</w:t>
      </w:r>
    </w:p>
    <w:p w14:paraId="4F4CDEF8" w14:textId="77777777" w:rsidR="00F42A11" w:rsidRPr="00747F3F" w:rsidRDefault="00F42A11" w:rsidP="00F42A11">
      <w:pPr>
        <w:pStyle w:val="NoSpacing"/>
        <w:rPr>
          <w:rFonts w:cstheme="minorHAnsi"/>
        </w:rPr>
      </w:pPr>
    </w:p>
    <w:p w14:paraId="41EAD32E" w14:textId="77777777" w:rsidR="00C746AD" w:rsidRPr="00747F3F" w:rsidRDefault="00C746AD" w:rsidP="00F42A11">
      <w:pPr>
        <w:rPr>
          <w:rFonts w:cstheme="minorHAnsi"/>
        </w:rPr>
      </w:pPr>
      <w:r w:rsidRPr="00747F3F">
        <w:rPr>
          <w:rFonts w:cstheme="minorHAnsi"/>
        </w:rPr>
        <w:t>By contrast, oxidation potentials (</w:t>
      </w:r>
      <w:proofErr w:type="spellStart"/>
      <w:r w:rsidRPr="00747F3F">
        <w:rPr>
          <w:rFonts w:cstheme="minorHAnsi"/>
          <w:i/>
          <w:iCs/>
        </w:rPr>
        <w:t>E</w:t>
      </w:r>
      <w:r w:rsidRPr="00747F3F">
        <w:rPr>
          <w:rFonts w:cstheme="minorHAnsi"/>
          <w:sz w:val="19"/>
          <w:szCs w:val="19"/>
          <w:vertAlign w:val="subscript"/>
        </w:rPr>
        <w:t>ox</w:t>
      </w:r>
      <w:proofErr w:type="spellEnd"/>
      <w:r w:rsidRPr="00747F3F">
        <w:rPr>
          <w:rFonts w:cstheme="minorHAnsi"/>
        </w:rPr>
        <w:t>)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rPr>
        <w:t> follow a linear cos[π/(</w:t>
      </w:r>
      <w:r w:rsidRPr="00747F3F">
        <w:rPr>
          <w:rFonts w:cstheme="minorHAnsi"/>
          <w:i/>
          <w:iCs/>
        </w:rPr>
        <w:t>n</w:t>
      </w:r>
      <w:r w:rsidRPr="00747F3F">
        <w:rPr>
          <w:rFonts w:cstheme="minorHAnsi"/>
        </w:rPr>
        <w:t>+1)] trend only up to 8 </w:t>
      </w:r>
      <w:r w:rsidRPr="00747F3F">
        <w:rPr>
          <w:rFonts w:cstheme="minorHAnsi"/>
          <w:i/>
          <w:iCs/>
        </w:rPr>
        <w:t>p</w:t>
      </w:r>
      <w:r w:rsidRPr="00747F3F">
        <w:rPr>
          <w:rFonts w:cstheme="minorHAnsi"/>
        </w:rPr>
        <w:t>-phenylenes and then saturate (</w:t>
      </w:r>
      <w:hyperlink r:id="rId66" w:anchor="fig3" w:history="1">
        <w:r w:rsidRPr="00747F3F">
          <w:rPr>
            <w:rStyle w:val="Hyperlink"/>
            <w:rFonts w:eastAsiaTheme="majorEastAsia" w:cstheme="minorHAnsi"/>
            <w:color w:val="1A0DAB"/>
          </w:rPr>
          <w:t>Figure </w:t>
        </w:r>
      </w:hyperlink>
      <w:hyperlink r:id="rId67" w:anchor="fig3" w:history="1">
        <w:r w:rsidRPr="00747F3F">
          <w:rPr>
            <w:rStyle w:val="Hyperlink"/>
            <w:rFonts w:eastAsiaTheme="majorEastAsia" w:cstheme="minorHAnsi"/>
            <w:color w:val="1A0DAB"/>
          </w:rPr>
          <w:t>3</w:t>
        </w:r>
      </w:hyperlink>
      <w:r w:rsidRPr="00747F3F">
        <w:rPr>
          <w:rFonts w:cstheme="minorHAnsi"/>
        </w:rPr>
        <w:t>D), indicating that polaron delocalization is limited to 8 </w:t>
      </w:r>
      <w:r w:rsidRPr="00747F3F">
        <w:rPr>
          <w:rFonts w:cstheme="minorHAnsi"/>
          <w:i/>
          <w:iCs/>
        </w:rPr>
        <w:t>p</w:t>
      </w:r>
      <w:r w:rsidRPr="00747F3F">
        <w:rPr>
          <w:rFonts w:cstheme="minorHAnsi"/>
        </w:rPr>
        <w:t>-phenylenes units. Indeed, natural population analysis (NPA)</w:t>
      </w:r>
      <w:hyperlink r:id="rId68" w:history="1">
        <w:r w:rsidRPr="00747F3F">
          <w:rPr>
            <w:rStyle w:val="Hyperlink"/>
            <w:rFonts w:eastAsiaTheme="majorEastAsia" w:cstheme="minorHAnsi"/>
            <w:color w:val="1A0DAB"/>
          </w:rPr>
          <w:t>(71)</w:t>
        </w:r>
      </w:hyperlink>
      <w:r w:rsidRPr="00747F3F">
        <w:rPr>
          <w:rFonts w:cstheme="minorHAnsi"/>
        </w:rPr>
        <w:t> of the electron density in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and analysis of the oxidation-induced structural reorganization obtained from the benchmarked</w:t>
      </w:r>
      <w:hyperlink r:id="rId69" w:history="1">
        <w:r w:rsidRPr="00747F3F">
          <w:rPr>
            <w:rStyle w:val="Hyperlink"/>
            <w:rFonts w:eastAsiaTheme="majorEastAsia" w:cstheme="minorHAnsi"/>
            <w:color w:val="1A0DAB"/>
          </w:rPr>
          <w:t>(68−70)</w:t>
        </w:r>
      </w:hyperlink>
      <w:r w:rsidRPr="00747F3F">
        <w:rPr>
          <w:rFonts w:cstheme="minorHAnsi"/>
        </w:rPr>
        <w:t> B1LYP40/6-31G(d) method showed that the spin/charge/structural reorganization distributions in the ground state of </w:t>
      </w:r>
      <w:proofErr w:type="spellStart"/>
      <w:r w:rsidRPr="00747F3F">
        <w:rPr>
          <w:rFonts w:cstheme="minorHAnsi"/>
          <w:b/>
          <w:bCs/>
        </w:rPr>
        <w:t>FPP</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is limited to 8 </w:t>
      </w:r>
      <w:r w:rsidRPr="00747F3F">
        <w:rPr>
          <w:rFonts w:cstheme="minorHAnsi"/>
          <w:i/>
          <w:iCs/>
        </w:rPr>
        <w:t>p</w:t>
      </w:r>
      <w:r w:rsidRPr="00747F3F">
        <w:rPr>
          <w:rFonts w:cstheme="minorHAnsi"/>
        </w:rPr>
        <w:t>-phenylenes (</w:t>
      </w:r>
      <w:hyperlink r:id="rId70" w:anchor="fig3" w:history="1">
        <w:r w:rsidRPr="00747F3F">
          <w:rPr>
            <w:rStyle w:val="Hyperlink"/>
            <w:rFonts w:eastAsiaTheme="majorEastAsia" w:cstheme="minorHAnsi"/>
            <w:color w:val="1A0DAB"/>
          </w:rPr>
          <w:t>Figure </w:t>
        </w:r>
      </w:hyperlink>
      <w:hyperlink r:id="rId71" w:anchor="fig3" w:history="1">
        <w:r w:rsidRPr="00747F3F">
          <w:rPr>
            <w:rStyle w:val="Hyperlink"/>
            <w:rFonts w:eastAsiaTheme="majorEastAsia" w:cstheme="minorHAnsi"/>
            <w:color w:val="1A0DAB"/>
          </w:rPr>
          <w:t>3</w:t>
        </w:r>
      </w:hyperlink>
      <w:r w:rsidRPr="00747F3F">
        <w:rPr>
          <w:rFonts w:cstheme="minorHAnsi"/>
        </w:rPr>
        <w:t>E).</w:t>
      </w:r>
      <w:hyperlink r:id="rId72" w:history="1">
        <w:r w:rsidRPr="00747F3F">
          <w:rPr>
            <w:rStyle w:val="Hyperlink"/>
            <w:rFonts w:eastAsiaTheme="majorEastAsia" w:cstheme="minorHAnsi"/>
            <w:color w:val="1A0DAB"/>
          </w:rPr>
          <w:t>(66)</w:t>
        </w:r>
      </w:hyperlink>
      <w:r w:rsidRPr="00747F3F">
        <w:rPr>
          <w:rFonts w:cstheme="minorHAnsi"/>
        </w:rPr>
        <w:t> Extension of the two-state Marcus–Hush model to multiple </w:t>
      </w:r>
      <w:r w:rsidRPr="00747F3F">
        <w:rPr>
          <w:rFonts w:cstheme="minorHAnsi"/>
          <w:i/>
          <w:iCs/>
        </w:rPr>
        <w:t>p</w:t>
      </w:r>
      <w:r w:rsidRPr="00747F3F">
        <w:rPr>
          <w:rFonts w:cstheme="minorHAnsi"/>
        </w:rPr>
        <w:t>-phenylenes using a multistate Marcus model or MSM</w:t>
      </w:r>
      <w:hyperlink r:id="rId73" w:history="1">
        <w:r w:rsidRPr="00747F3F">
          <w:rPr>
            <w:rStyle w:val="Hyperlink"/>
            <w:rFonts w:eastAsiaTheme="majorEastAsia" w:cstheme="minorHAnsi"/>
            <w:color w:val="1A0DAB"/>
          </w:rPr>
          <w:t>(68,72)</w:t>
        </w:r>
      </w:hyperlink>
      <w:r w:rsidRPr="00747F3F">
        <w:rPr>
          <w:rFonts w:cstheme="minorHAnsi"/>
        </w:rPr>
        <w:t xml:space="preserve"> showed that for a sufficiently long wire there are multiple quasi-isoenergetic local minima separated by </w:t>
      </w:r>
      <w:r w:rsidRPr="00747F3F">
        <w:rPr>
          <w:rFonts w:ascii="Cambria Math" w:hAnsi="Cambria Math" w:cs="Cambria Math"/>
        </w:rPr>
        <w:t>∼</w:t>
      </w:r>
      <w:r w:rsidRPr="00747F3F">
        <w:rPr>
          <w:rFonts w:cstheme="minorHAnsi"/>
        </w:rPr>
        <w:t xml:space="preserve">10 </w:t>
      </w:r>
      <w:proofErr w:type="spellStart"/>
      <w:r w:rsidRPr="00747F3F">
        <w:rPr>
          <w:rFonts w:cstheme="minorHAnsi"/>
        </w:rPr>
        <w:t>meV</w:t>
      </w:r>
      <w:proofErr w:type="spellEnd"/>
      <w:r w:rsidRPr="00747F3F">
        <w:rPr>
          <w:rFonts w:cstheme="minorHAnsi"/>
        </w:rPr>
        <w:t xml:space="preserve"> activation barriers (</w:t>
      </w:r>
      <w:hyperlink r:id="rId74" w:anchor="fig3" w:history="1">
        <w:r w:rsidRPr="00747F3F">
          <w:rPr>
            <w:rStyle w:val="Hyperlink"/>
            <w:rFonts w:eastAsiaTheme="majorEastAsia" w:cstheme="minorHAnsi"/>
            <w:color w:val="1A0DAB"/>
          </w:rPr>
          <w:t>Figure </w:t>
        </w:r>
      </w:hyperlink>
      <w:hyperlink r:id="rId75" w:anchor="fig3" w:history="1">
        <w:r w:rsidRPr="00747F3F">
          <w:rPr>
            <w:rStyle w:val="Hyperlink"/>
            <w:rFonts w:eastAsiaTheme="majorEastAsia" w:cstheme="minorHAnsi"/>
            <w:color w:val="1A0DAB"/>
          </w:rPr>
          <w:t>3</w:t>
        </w:r>
      </w:hyperlink>
      <w:r w:rsidRPr="00747F3F">
        <w:rPr>
          <w:rFonts w:cstheme="minorHAnsi"/>
        </w:rPr>
        <w:t>F). It has been recently shown that the presence of such </w:t>
      </w:r>
      <w:r w:rsidRPr="00747F3F">
        <w:rPr>
          <w:rFonts w:cstheme="minorHAnsi"/>
          <w:i/>
          <w:iCs/>
        </w:rPr>
        <w:t>electronic</w:t>
      </w:r>
      <w:r w:rsidRPr="00747F3F">
        <w:rPr>
          <w:rFonts w:cstheme="minorHAnsi"/>
        </w:rPr>
        <w:t> isomers can play an important role in the charge transport in long molecular wires via both polaron tunneling and hopping mechanisms.</w:t>
      </w:r>
      <w:hyperlink r:id="rId76" w:history="1">
        <w:r w:rsidRPr="00747F3F">
          <w:rPr>
            <w:rStyle w:val="Hyperlink"/>
            <w:rFonts w:eastAsiaTheme="majorEastAsia" w:cstheme="minorHAnsi"/>
            <w:color w:val="1A0DAB"/>
          </w:rPr>
          <w:t>(73−76)</w:t>
        </w:r>
      </w:hyperlink>
    </w:p>
    <w:p w14:paraId="68B4609A" w14:textId="77777777" w:rsidR="00C746AD" w:rsidRPr="00747F3F" w:rsidRDefault="00C746AD" w:rsidP="00F42A11">
      <w:pPr>
        <w:rPr>
          <w:rFonts w:cstheme="minorHAnsi"/>
        </w:rPr>
      </w:pPr>
      <w:r w:rsidRPr="00747F3F">
        <w:rPr>
          <w:rFonts w:cstheme="minorHAnsi"/>
        </w:rPr>
        <w:t>Given that the polaron delocalization in </w:t>
      </w:r>
      <w:proofErr w:type="spellStart"/>
      <w:r w:rsidRPr="00747F3F">
        <w:rPr>
          <w:rFonts w:cstheme="minorHAnsi"/>
          <w:b/>
          <w:bCs/>
        </w:rPr>
        <w:t>FPP</w:t>
      </w:r>
      <w:r w:rsidRPr="00747F3F">
        <w:rPr>
          <w:rFonts w:cstheme="minorHAnsi"/>
          <w:sz w:val="19"/>
          <w:szCs w:val="19"/>
          <w:vertAlign w:val="subscript"/>
        </w:rPr>
        <w:t>n</w:t>
      </w:r>
      <w:proofErr w:type="spellEnd"/>
      <w:r w:rsidRPr="00747F3F">
        <w:rPr>
          <w:rFonts w:cstheme="minorHAnsi"/>
        </w:rPr>
        <w:t> is limited to 8 p-phenylenes, can one develop a rational approach to the design of molecular wires with a control over the extent of hole delocalization?</w:t>
      </w:r>
    </w:p>
    <w:p w14:paraId="6AEAEC6D" w14:textId="77777777" w:rsidR="00C746AD" w:rsidRPr="00747F3F" w:rsidRDefault="00C746AD" w:rsidP="00F42A11">
      <w:pPr>
        <w:rPr>
          <w:rFonts w:cstheme="minorHAnsi"/>
          <w:color w:val="000000"/>
        </w:rPr>
      </w:pPr>
      <w:r w:rsidRPr="00747F3F">
        <w:rPr>
          <w:rFonts w:cstheme="minorHAnsi"/>
          <w:color w:val="000000"/>
        </w:rPr>
        <w:lastRenderedPageBreak/>
        <w:t>The example of methoxy-substituted triptycenes in </w:t>
      </w:r>
      <w:hyperlink r:id="rId77" w:anchor="fig2" w:history="1">
        <w:r w:rsidRPr="00747F3F">
          <w:rPr>
            <w:rStyle w:val="Hyperlink"/>
            <w:rFonts w:eastAsiaTheme="majorEastAsia" w:cstheme="minorHAnsi"/>
            <w:color w:val="1A0DAB"/>
          </w:rPr>
          <w:t>Figure </w:t>
        </w:r>
      </w:hyperlink>
      <w:hyperlink r:id="rId78" w:anchor="fig2" w:history="1">
        <w:r w:rsidRPr="00747F3F">
          <w:rPr>
            <w:rStyle w:val="Hyperlink"/>
            <w:rFonts w:eastAsiaTheme="majorEastAsia" w:cstheme="minorHAnsi"/>
            <w:color w:val="1A0DAB"/>
          </w:rPr>
          <w:t>2</w:t>
        </w:r>
      </w:hyperlink>
      <w:r w:rsidRPr="00747F3F">
        <w:rPr>
          <w:rFonts w:cstheme="minorHAnsi"/>
          <w:color w:val="000000"/>
        </w:rPr>
        <w:t>B clearly shows that the position of the electron-rich methoxy groups impacts the pattern of the electron density distribution of HOMO, giving precise control over the interchromophoric orbital overlap and electronic coupling. By the same token, incorporation of methoxy groups at 2 and 5 positions in the virgin poly-</w:t>
      </w:r>
      <w:r w:rsidRPr="00747F3F">
        <w:rPr>
          <w:rFonts w:cstheme="minorHAnsi"/>
          <w:i/>
          <w:iCs/>
          <w:color w:val="000000"/>
        </w:rPr>
        <w:t>p</w:t>
      </w:r>
      <w:r w:rsidRPr="00747F3F">
        <w:rPr>
          <w:rFonts w:cstheme="minorHAnsi"/>
          <w:color w:val="000000"/>
        </w:rPr>
        <w:t>-phenylene wire (i.e., poly-</w:t>
      </w:r>
      <w:r w:rsidRPr="00747F3F">
        <w:rPr>
          <w:rFonts w:cstheme="minorHAnsi"/>
          <w:i/>
          <w:iCs/>
          <w:color w:val="000000"/>
        </w:rPr>
        <w:t>p</w:t>
      </w:r>
      <w:r w:rsidRPr="00747F3F">
        <w:rPr>
          <w:rFonts w:cstheme="minorHAnsi"/>
          <w:color w:val="000000"/>
        </w:rPr>
        <w:t>-hydroquinone ether, </w:t>
      </w:r>
      <w:proofErr w:type="spellStart"/>
      <w:r w:rsidRPr="00747F3F">
        <w:rPr>
          <w:rFonts w:cstheme="minorHAnsi"/>
          <w:b/>
          <w:bCs/>
          <w:color w:val="000000"/>
        </w:rPr>
        <w:t>PHE</w:t>
      </w:r>
      <w:r w:rsidRPr="00747F3F">
        <w:rPr>
          <w:rFonts w:cstheme="minorHAnsi"/>
          <w:i/>
          <w:iCs/>
          <w:color w:val="000000"/>
          <w:sz w:val="19"/>
          <w:szCs w:val="19"/>
          <w:vertAlign w:val="subscript"/>
        </w:rPr>
        <w:t>n</w:t>
      </w:r>
      <w:proofErr w:type="spellEnd"/>
      <w:r w:rsidRPr="00747F3F">
        <w:rPr>
          <w:rFonts w:cstheme="minorHAnsi"/>
          <w:color w:val="000000"/>
        </w:rPr>
        <w:t>)</w:t>
      </w:r>
      <w:hyperlink r:id="rId79" w:history="1">
        <w:r w:rsidRPr="00747F3F">
          <w:rPr>
            <w:rStyle w:val="Hyperlink"/>
            <w:rFonts w:eastAsiaTheme="majorEastAsia" w:cstheme="minorHAnsi"/>
            <w:color w:val="1A0DAB"/>
          </w:rPr>
          <w:t>(77,78)</w:t>
        </w:r>
      </w:hyperlink>
      <w:r w:rsidRPr="00747F3F">
        <w:rPr>
          <w:rFonts w:cstheme="minorHAnsi"/>
          <w:color w:val="000000"/>
        </w:rPr>
        <w:t> changes the nodal structure of HOMO from a longitudinal to transverse arrangement,</w:t>
      </w:r>
      <w:hyperlink r:id="rId80" w:history="1">
        <w:r w:rsidRPr="00747F3F">
          <w:rPr>
            <w:rStyle w:val="Hyperlink"/>
            <w:rFonts w:eastAsiaTheme="majorEastAsia" w:cstheme="minorHAnsi"/>
            <w:color w:val="1A0DAB"/>
          </w:rPr>
          <w:t>(79)</w:t>
        </w:r>
      </w:hyperlink>
      <w:r w:rsidRPr="00747F3F">
        <w:rPr>
          <w:rFonts w:cstheme="minorHAnsi"/>
          <w:color w:val="000000"/>
        </w:rPr>
        <w:t> while also increasing the interplanar dihedral angle, leading to a reduced orbital overlap and thus reduced electronic coupling as evident from the reduced HOMO/HOMO–1 energy gap (</w:t>
      </w:r>
      <w:hyperlink r:id="rId81" w:anchor="fig4" w:history="1">
        <w:r w:rsidRPr="00747F3F">
          <w:rPr>
            <w:rStyle w:val="Hyperlink"/>
            <w:rFonts w:eastAsiaTheme="majorEastAsia" w:cstheme="minorHAnsi"/>
            <w:color w:val="1A0DAB"/>
          </w:rPr>
          <w:t>Figure </w:t>
        </w:r>
      </w:hyperlink>
      <w:hyperlink r:id="rId82" w:anchor="fig4" w:history="1">
        <w:r w:rsidRPr="00747F3F">
          <w:rPr>
            <w:rStyle w:val="Hyperlink"/>
            <w:rFonts w:eastAsiaTheme="majorEastAsia" w:cstheme="minorHAnsi"/>
            <w:color w:val="1A0DAB"/>
          </w:rPr>
          <w:t>4</w:t>
        </w:r>
      </w:hyperlink>
      <w:r w:rsidRPr="00747F3F">
        <w:rPr>
          <w:rFonts w:cstheme="minorHAnsi"/>
          <w:color w:val="000000"/>
        </w:rPr>
        <w:t>A). Such an alteration in the electron density distribution has a profound impact on the redox properties of the wire, which become invariant with increasing length—a feature in sharp contrast with the strong wire-length dependence of the properties in unsubstituted poly-</w:t>
      </w:r>
      <w:r w:rsidRPr="00747F3F">
        <w:rPr>
          <w:rFonts w:cstheme="minorHAnsi"/>
          <w:i/>
          <w:iCs/>
          <w:color w:val="000000"/>
        </w:rPr>
        <w:t>p</w:t>
      </w:r>
      <w:r w:rsidRPr="00747F3F">
        <w:rPr>
          <w:rFonts w:cstheme="minorHAnsi"/>
          <w:color w:val="000000"/>
        </w:rPr>
        <w:t>-phenylenes such as </w:t>
      </w:r>
      <w:proofErr w:type="spellStart"/>
      <w:r w:rsidRPr="00747F3F">
        <w:rPr>
          <w:rFonts w:cstheme="minorHAnsi"/>
          <w:b/>
          <w:bCs/>
          <w:color w:val="000000"/>
        </w:rPr>
        <w:t>PP</w:t>
      </w:r>
      <w:r w:rsidRPr="00747F3F">
        <w:rPr>
          <w:rFonts w:cstheme="minorHAnsi"/>
          <w:i/>
          <w:iCs/>
          <w:color w:val="000000"/>
          <w:sz w:val="19"/>
          <w:szCs w:val="19"/>
          <w:vertAlign w:val="subscript"/>
        </w:rPr>
        <w:t>n</w:t>
      </w:r>
      <w:proofErr w:type="spellEnd"/>
      <w:r w:rsidRPr="00747F3F">
        <w:rPr>
          <w:rFonts w:cstheme="minorHAnsi"/>
          <w:color w:val="000000"/>
        </w:rPr>
        <w:t> and </w:t>
      </w:r>
      <w:proofErr w:type="spellStart"/>
      <w:r w:rsidRPr="00747F3F">
        <w:rPr>
          <w:rFonts w:cstheme="minorHAnsi"/>
          <w:b/>
          <w:bCs/>
          <w:color w:val="000000"/>
        </w:rPr>
        <w:t>FPP</w:t>
      </w:r>
      <w:r w:rsidRPr="00747F3F">
        <w:rPr>
          <w:rFonts w:cstheme="minorHAnsi"/>
          <w:i/>
          <w:iCs/>
          <w:color w:val="000000"/>
          <w:sz w:val="19"/>
          <w:szCs w:val="19"/>
          <w:vertAlign w:val="subscript"/>
        </w:rPr>
        <w:t>n</w:t>
      </w:r>
      <w:proofErr w:type="spellEnd"/>
      <w:r w:rsidRPr="00747F3F">
        <w:rPr>
          <w:rFonts w:cstheme="minorHAnsi"/>
          <w:color w:val="000000"/>
        </w:rPr>
        <w:t> (</w:t>
      </w:r>
      <w:hyperlink r:id="rId83" w:anchor="fig4" w:history="1">
        <w:r w:rsidRPr="00747F3F">
          <w:rPr>
            <w:rStyle w:val="Hyperlink"/>
            <w:rFonts w:eastAsiaTheme="majorEastAsia" w:cstheme="minorHAnsi"/>
            <w:color w:val="1A0DAB"/>
          </w:rPr>
          <w:t>Figure </w:t>
        </w:r>
      </w:hyperlink>
      <w:hyperlink r:id="rId84" w:anchor="fig4" w:history="1">
        <w:r w:rsidRPr="00747F3F">
          <w:rPr>
            <w:rStyle w:val="Hyperlink"/>
            <w:rFonts w:eastAsiaTheme="majorEastAsia" w:cstheme="minorHAnsi"/>
            <w:color w:val="1A0DAB"/>
          </w:rPr>
          <w:t>4</w:t>
        </w:r>
      </w:hyperlink>
      <w:r w:rsidRPr="00747F3F">
        <w:rPr>
          <w:rFonts w:cstheme="minorHAnsi"/>
          <w:color w:val="000000"/>
        </w:rPr>
        <w:t>B).</w:t>
      </w:r>
      <w:hyperlink r:id="rId85" w:history="1">
        <w:r w:rsidRPr="00747F3F">
          <w:rPr>
            <w:rStyle w:val="Hyperlink"/>
            <w:rFonts w:eastAsiaTheme="majorEastAsia" w:cstheme="minorHAnsi"/>
            <w:color w:val="1A0DAB"/>
          </w:rPr>
          <w:t>(79)</w:t>
        </w:r>
      </w:hyperlink>
      <w:r w:rsidRPr="00747F3F">
        <w:rPr>
          <w:rFonts w:cstheme="minorHAnsi"/>
          <w:color w:val="000000"/>
        </w:rPr>
        <w:t> Application of the MSM model in combination with benchmarked DFT calculations further revealed that polaron delocalization in </w:t>
      </w:r>
      <w:proofErr w:type="spellStart"/>
      <w:r w:rsidRPr="00747F3F">
        <w:rPr>
          <w:rFonts w:cstheme="minorHAnsi"/>
          <w:b/>
          <w:bCs/>
          <w:color w:val="000000"/>
        </w:rPr>
        <w:t>PHE</w:t>
      </w:r>
      <w:r w:rsidRPr="00747F3F">
        <w:rPr>
          <w:rFonts w:cstheme="minorHAnsi"/>
          <w:i/>
          <w:iCs/>
          <w:color w:val="000000"/>
          <w:sz w:val="19"/>
          <w:szCs w:val="19"/>
          <w:vertAlign w:val="subscript"/>
        </w:rPr>
        <w:t>n</w:t>
      </w:r>
      <w:proofErr w:type="spellEnd"/>
      <w:r w:rsidRPr="00747F3F">
        <w:rPr>
          <w:rFonts w:cstheme="minorHAnsi"/>
          <w:color w:val="000000"/>
          <w:sz w:val="19"/>
          <w:szCs w:val="19"/>
          <w:vertAlign w:val="superscript"/>
        </w:rPr>
        <w:t>+•</w:t>
      </w:r>
      <w:r w:rsidRPr="00747F3F">
        <w:rPr>
          <w:rFonts w:cstheme="minorHAnsi"/>
          <w:color w:val="000000"/>
        </w:rPr>
        <w:t> is limited to only 3–4 units (</w:t>
      </w:r>
      <w:hyperlink r:id="rId86" w:anchor="fig4" w:history="1">
        <w:r w:rsidRPr="00747F3F">
          <w:rPr>
            <w:rStyle w:val="Hyperlink"/>
            <w:rFonts w:eastAsiaTheme="majorEastAsia" w:cstheme="minorHAnsi"/>
            <w:color w:val="1A0DAB"/>
          </w:rPr>
          <w:t>Figure </w:t>
        </w:r>
      </w:hyperlink>
      <w:hyperlink r:id="rId87" w:anchor="fig4" w:history="1">
        <w:r w:rsidRPr="00747F3F">
          <w:rPr>
            <w:rStyle w:val="Hyperlink"/>
            <w:rFonts w:eastAsiaTheme="majorEastAsia" w:cstheme="minorHAnsi"/>
            <w:color w:val="1A0DAB"/>
          </w:rPr>
          <w:t>4</w:t>
        </w:r>
      </w:hyperlink>
      <w:r w:rsidRPr="00747F3F">
        <w:rPr>
          <w:rFonts w:cstheme="minorHAnsi"/>
          <w:color w:val="000000"/>
        </w:rPr>
        <w:t>C), in striking contrast to the delocalization over 8 </w:t>
      </w:r>
      <w:r w:rsidRPr="00747F3F">
        <w:rPr>
          <w:rFonts w:cstheme="minorHAnsi"/>
          <w:i/>
          <w:iCs/>
          <w:color w:val="000000"/>
        </w:rPr>
        <w:t>p</w:t>
      </w:r>
      <w:r w:rsidRPr="00747F3F">
        <w:rPr>
          <w:rFonts w:cstheme="minorHAnsi"/>
          <w:color w:val="000000"/>
        </w:rPr>
        <w:t>-phenylenes observed in </w:t>
      </w:r>
      <w:proofErr w:type="spellStart"/>
      <w:r w:rsidRPr="00747F3F">
        <w:rPr>
          <w:rFonts w:cstheme="minorHAnsi"/>
          <w:b/>
          <w:bCs/>
          <w:color w:val="000000"/>
        </w:rPr>
        <w:t>PP</w:t>
      </w:r>
      <w:r w:rsidRPr="00747F3F">
        <w:rPr>
          <w:rFonts w:cstheme="minorHAnsi"/>
          <w:i/>
          <w:iCs/>
          <w:color w:val="000000"/>
          <w:sz w:val="19"/>
          <w:szCs w:val="19"/>
          <w:vertAlign w:val="subscript"/>
        </w:rPr>
        <w:t>n</w:t>
      </w:r>
      <w:proofErr w:type="spellEnd"/>
      <w:r w:rsidRPr="00747F3F">
        <w:rPr>
          <w:rFonts w:cstheme="minorHAnsi"/>
          <w:color w:val="000000"/>
          <w:sz w:val="19"/>
          <w:szCs w:val="19"/>
          <w:vertAlign w:val="superscript"/>
        </w:rPr>
        <w:t>+•</w:t>
      </w:r>
      <w:r w:rsidRPr="00747F3F">
        <w:rPr>
          <w:rFonts w:cstheme="minorHAnsi"/>
          <w:color w:val="000000"/>
        </w:rPr>
        <w:t> and </w:t>
      </w:r>
      <w:proofErr w:type="spellStart"/>
      <w:r w:rsidRPr="00747F3F">
        <w:rPr>
          <w:rFonts w:cstheme="minorHAnsi"/>
          <w:b/>
          <w:bCs/>
          <w:color w:val="000000"/>
        </w:rPr>
        <w:t>FPP</w:t>
      </w:r>
      <w:r w:rsidRPr="00747F3F">
        <w:rPr>
          <w:rFonts w:cstheme="minorHAnsi"/>
          <w:i/>
          <w:iCs/>
          <w:color w:val="000000"/>
          <w:sz w:val="19"/>
          <w:szCs w:val="19"/>
          <w:vertAlign w:val="subscript"/>
        </w:rPr>
        <w:t>n</w:t>
      </w:r>
      <w:proofErr w:type="spellEnd"/>
      <w:r w:rsidRPr="00747F3F">
        <w:rPr>
          <w:rFonts w:cstheme="minorHAnsi"/>
          <w:color w:val="000000"/>
          <w:sz w:val="19"/>
          <w:szCs w:val="19"/>
          <w:vertAlign w:val="superscript"/>
        </w:rPr>
        <w:t>+•</w:t>
      </w:r>
      <w:r w:rsidRPr="00747F3F">
        <w:rPr>
          <w:rFonts w:cstheme="minorHAnsi"/>
          <w:color w:val="000000"/>
        </w:rPr>
        <w:t>. Furthermore, multiple quasi-isoenergetic local minimum structures of long </w:t>
      </w:r>
      <w:proofErr w:type="spellStart"/>
      <w:r w:rsidRPr="00747F3F">
        <w:rPr>
          <w:rFonts w:cstheme="minorHAnsi"/>
          <w:b/>
          <w:bCs/>
          <w:color w:val="000000"/>
        </w:rPr>
        <w:t>PHE</w:t>
      </w:r>
      <w:r w:rsidRPr="00747F3F">
        <w:rPr>
          <w:rFonts w:cstheme="minorHAnsi"/>
          <w:i/>
          <w:iCs/>
          <w:color w:val="000000"/>
          <w:sz w:val="19"/>
          <w:szCs w:val="19"/>
          <w:vertAlign w:val="subscript"/>
        </w:rPr>
        <w:t>n</w:t>
      </w:r>
      <w:proofErr w:type="spellEnd"/>
      <w:r w:rsidRPr="00747F3F">
        <w:rPr>
          <w:rFonts w:cstheme="minorHAnsi"/>
          <w:color w:val="000000"/>
          <w:sz w:val="19"/>
          <w:szCs w:val="19"/>
          <w:vertAlign w:val="superscript"/>
        </w:rPr>
        <w:t>+•</w:t>
      </w:r>
      <w:r w:rsidRPr="00747F3F">
        <w:rPr>
          <w:rFonts w:cstheme="minorHAnsi"/>
          <w:color w:val="000000"/>
        </w:rPr>
        <w:t> (</w:t>
      </w:r>
      <w:r w:rsidRPr="00747F3F">
        <w:rPr>
          <w:rFonts w:cstheme="minorHAnsi"/>
          <w:i/>
          <w:iCs/>
          <w:color w:val="000000"/>
        </w:rPr>
        <w:t>n</w:t>
      </w:r>
      <w:r w:rsidRPr="00747F3F">
        <w:rPr>
          <w:rFonts w:cstheme="minorHAnsi"/>
          <w:color w:val="000000"/>
        </w:rPr>
        <w:t xml:space="preserve"> &gt; 4) exist with different positions of the polaron-bearing units along the wire, and a small (20 </w:t>
      </w:r>
      <w:proofErr w:type="spellStart"/>
      <w:r w:rsidRPr="00747F3F">
        <w:rPr>
          <w:rFonts w:cstheme="minorHAnsi"/>
          <w:color w:val="000000"/>
        </w:rPr>
        <w:t>meV</w:t>
      </w:r>
      <w:proofErr w:type="spellEnd"/>
      <w:r w:rsidRPr="00747F3F">
        <w:rPr>
          <w:rFonts w:cstheme="minorHAnsi"/>
          <w:color w:val="000000"/>
        </w:rPr>
        <w:t>) interconversion barrier (</w:t>
      </w:r>
      <w:hyperlink r:id="rId88" w:anchor="fig4" w:history="1">
        <w:r w:rsidRPr="00747F3F">
          <w:rPr>
            <w:rStyle w:val="Hyperlink"/>
            <w:rFonts w:eastAsiaTheme="majorEastAsia" w:cstheme="minorHAnsi"/>
            <w:color w:val="1A0DAB"/>
          </w:rPr>
          <w:t>Figure </w:t>
        </w:r>
      </w:hyperlink>
      <w:hyperlink r:id="rId89" w:anchor="fig4" w:history="1">
        <w:r w:rsidRPr="00747F3F">
          <w:rPr>
            <w:rStyle w:val="Hyperlink"/>
            <w:rFonts w:eastAsiaTheme="majorEastAsia" w:cstheme="minorHAnsi"/>
            <w:color w:val="1A0DAB"/>
          </w:rPr>
          <w:t>4</w:t>
        </w:r>
      </w:hyperlink>
      <w:r w:rsidRPr="00747F3F">
        <w:rPr>
          <w:rFonts w:cstheme="minorHAnsi"/>
          <w:color w:val="000000"/>
        </w:rPr>
        <w:t>D). These isoenergetic wires can be useful to study the incoherent hopping charge-transfer in donor-wire-acceptor systems with long bridging wires due to the length-independence of the energies of the electronic states of the bridge.</w:t>
      </w:r>
      <w:hyperlink r:id="rId90" w:history="1">
        <w:r w:rsidRPr="00747F3F">
          <w:rPr>
            <w:rStyle w:val="Hyperlink"/>
            <w:rFonts w:eastAsiaTheme="majorEastAsia" w:cstheme="minorHAnsi"/>
            <w:color w:val="1A0DAB"/>
          </w:rPr>
          <w:t>(80)</w:t>
        </w:r>
      </w:hyperlink>
    </w:p>
    <w:p w14:paraId="4693B20C" w14:textId="1283D641" w:rsidR="00C746AD" w:rsidRPr="00747F3F" w:rsidRDefault="00C746AD" w:rsidP="00F42A11">
      <w:pPr>
        <w:spacing w:after="0"/>
        <w:textAlignment w:val="top"/>
        <w:rPr>
          <w:rFonts w:cstheme="minorHAnsi"/>
          <w:color w:val="000000"/>
        </w:rPr>
      </w:pPr>
      <w:r w:rsidRPr="00747F3F">
        <w:rPr>
          <w:rFonts w:cstheme="minorHAnsi"/>
          <w:noProof/>
          <w:color w:val="000000"/>
        </w:rPr>
        <w:drawing>
          <wp:inline distT="0" distB="0" distL="0" distR="0" wp14:anchorId="46C62735" wp14:editId="4EA0A6E3">
            <wp:extent cx="2743200" cy="2962656"/>
            <wp:effectExtent l="0" t="0" r="0" b="9525"/>
            <wp:docPr id="51" name="Picture 51" descr="Figure 4. (A) Molecular orbital diagrams of PP2 and PHE2. (B) Oxidation potentials of PHEn against cos[π/(n+1)]. (C) Per-unit bar-plot representation of the polaron delocalization in PHEn+• calculated using benchmarked(68−70) B1LYP40/6-31G(d) level of theory. (D) Spin-density plots of PHE8+• isomers from DFT superimposed with bar-plot representation of the hole distributions along the potential energy surface obtained from the MSM. Original data is taken from ref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43200" cy="2962656"/>
                    </a:xfrm>
                    <a:prstGeom prst="rect">
                      <a:avLst/>
                    </a:prstGeom>
                    <a:noFill/>
                    <a:ln>
                      <a:noFill/>
                    </a:ln>
                  </pic:spPr>
                </pic:pic>
              </a:graphicData>
            </a:graphic>
          </wp:inline>
        </w:drawing>
      </w:r>
    </w:p>
    <w:p w14:paraId="2B224B54" w14:textId="77777777" w:rsidR="00C746AD" w:rsidRPr="00747F3F" w:rsidRDefault="00C746AD" w:rsidP="00F42A11">
      <w:pPr>
        <w:pStyle w:val="NoSpacing"/>
        <w:rPr>
          <w:rFonts w:cstheme="minorHAnsi"/>
        </w:rPr>
      </w:pPr>
      <w:r w:rsidRPr="00747F3F">
        <w:rPr>
          <w:rFonts w:cstheme="minorHAnsi"/>
        </w:rPr>
        <w:t>Figure 4. (A) Molecular orbital diagrams of </w:t>
      </w:r>
      <w:r w:rsidRPr="00747F3F">
        <w:rPr>
          <w:rFonts w:cstheme="minorHAnsi"/>
          <w:b/>
          <w:bCs/>
        </w:rPr>
        <w:t>PP</w:t>
      </w:r>
      <w:r w:rsidRPr="00747F3F">
        <w:rPr>
          <w:rFonts w:cstheme="minorHAnsi"/>
          <w:sz w:val="19"/>
          <w:szCs w:val="19"/>
          <w:vertAlign w:val="subscript"/>
        </w:rPr>
        <w:t>2</w:t>
      </w:r>
      <w:r w:rsidRPr="00747F3F">
        <w:rPr>
          <w:rFonts w:cstheme="minorHAnsi"/>
        </w:rPr>
        <w:t> and </w:t>
      </w:r>
      <w:r w:rsidRPr="00747F3F">
        <w:rPr>
          <w:rFonts w:cstheme="minorHAnsi"/>
          <w:b/>
          <w:bCs/>
        </w:rPr>
        <w:t>PHE</w:t>
      </w:r>
      <w:r w:rsidRPr="00747F3F">
        <w:rPr>
          <w:rFonts w:cstheme="minorHAnsi"/>
          <w:sz w:val="19"/>
          <w:szCs w:val="19"/>
          <w:vertAlign w:val="subscript"/>
        </w:rPr>
        <w:t>2</w:t>
      </w:r>
      <w:r w:rsidRPr="00747F3F">
        <w:rPr>
          <w:rFonts w:cstheme="minorHAnsi"/>
        </w:rPr>
        <w:t>. (B) Oxidation potentials of </w:t>
      </w:r>
      <w:proofErr w:type="spellStart"/>
      <w:r w:rsidRPr="00747F3F">
        <w:rPr>
          <w:rFonts w:cstheme="minorHAnsi"/>
          <w:b/>
          <w:bCs/>
        </w:rPr>
        <w:t>PHE</w:t>
      </w:r>
      <w:r w:rsidRPr="00747F3F">
        <w:rPr>
          <w:rFonts w:cstheme="minorHAnsi"/>
          <w:i/>
          <w:iCs/>
          <w:sz w:val="19"/>
          <w:szCs w:val="19"/>
          <w:vertAlign w:val="subscript"/>
        </w:rPr>
        <w:t>n</w:t>
      </w:r>
      <w:proofErr w:type="spellEnd"/>
      <w:r w:rsidRPr="00747F3F">
        <w:rPr>
          <w:rFonts w:cstheme="minorHAnsi"/>
        </w:rPr>
        <w:t> against cos[π/(</w:t>
      </w:r>
      <w:r w:rsidRPr="00747F3F">
        <w:rPr>
          <w:rFonts w:cstheme="minorHAnsi"/>
          <w:i/>
          <w:iCs/>
        </w:rPr>
        <w:t>n</w:t>
      </w:r>
      <w:r w:rsidRPr="00747F3F">
        <w:rPr>
          <w:rFonts w:cstheme="minorHAnsi"/>
        </w:rPr>
        <w:t>+1)]. (C) Per-unit bar-plot representation of the polaron delocalization in </w:t>
      </w:r>
      <w:proofErr w:type="spellStart"/>
      <w:r w:rsidRPr="00747F3F">
        <w:rPr>
          <w:rFonts w:cstheme="minorHAnsi"/>
          <w:b/>
          <w:bCs/>
        </w:rPr>
        <w:t>PHE</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calculated using benchmarked</w:t>
      </w:r>
      <w:hyperlink r:id="rId92" w:history="1">
        <w:r w:rsidRPr="00747F3F">
          <w:rPr>
            <w:rStyle w:val="Hyperlink"/>
            <w:rFonts w:eastAsiaTheme="majorEastAsia" w:cstheme="minorHAnsi"/>
            <w:color w:val="1A0DAB"/>
          </w:rPr>
          <w:t>(68−70)</w:t>
        </w:r>
      </w:hyperlink>
      <w:r w:rsidRPr="00747F3F">
        <w:rPr>
          <w:rFonts w:cstheme="minorHAnsi"/>
        </w:rPr>
        <w:t> B1LYP40/6-31G(d) level of theory. (D) Spin-density plots of </w:t>
      </w:r>
      <w:r w:rsidRPr="00747F3F">
        <w:rPr>
          <w:rFonts w:cstheme="minorHAnsi"/>
          <w:b/>
          <w:bCs/>
        </w:rPr>
        <w:t>PHE</w:t>
      </w:r>
      <w:r w:rsidRPr="00747F3F">
        <w:rPr>
          <w:rFonts w:cstheme="minorHAnsi"/>
          <w:sz w:val="19"/>
          <w:szCs w:val="19"/>
          <w:vertAlign w:val="subscript"/>
        </w:rPr>
        <w:t>8</w:t>
      </w:r>
      <w:r w:rsidRPr="00747F3F">
        <w:rPr>
          <w:rFonts w:cstheme="minorHAnsi"/>
          <w:sz w:val="19"/>
          <w:szCs w:val="19"/>
          <w:vertAlign w:val="superscript"/>
        </w:rPr>
        <w:t>+•</w:t>
      </w:r>
      <w:r w:rsidRPr="00747F3F">
        <w:rPr>
          <w:rFonts w:cstheme="minorHAnsi"/>
        </w:rPr>
        <w:t> isomers from DFT superimposed with bar-plot representation of the hole distributions along the potential energy surface obtained from the MSM. Original data is taken from ref </w:t>
      </w:r>
      <w:hyperlink r:id="rId93" w:history="1">
        <w:r w:rsidRPr="00747F3F">
          <w:rPr>
            <w:rStyle w:val="Hyperlink"/>
            <w:rFonts w:eastAsiaTheme="majorEastAsia" w:cstheme="minorHAnsi"/>
            <w:color w:val="1A0DAB"/>
          </w:rPr>
          <w:t>(79)</w:t>
        </w:r>
      </w:hyperlink>
      <w:r w:rsidRPr="00747F3F">
        <w:rPr>
          <w:rFonts w:cstheme="minorHAnsi"/>
        </w:rPr>
        <w:t>.</w:t>
      </w:r>
    </w:p>
    <w:p w14:paraId="5DB0AE9B" w14:textId="77777777" w:rsidR="00C746AD" w:rsidRPr="00747F3F" w:rsidRDefault="00C746AD" w:rsidP="00F42A11">
      <w:pPr>
        <w:rPr>
          <w:rFonts w:cstheme="minorHAnsi"/>
        </w:rPr>
      </w:pPr>
      <w:r w:rsidRPr="00747F3F">
        <w:rPr>
          <w:rFonts w:cstheme="minorHAnsi"/>
        </w:rPr>
        <w:t>Considering that saturation of the redox properties and finite polaron delocalization seem to be inevitable, one may try to extend the physical length of polaron delocalization by designing wires with a larger chromophore size, as shown in </w:t>
      </w:r>
      <w:hyperlink r:id="rId94" w:anchor="fig5" w:history="1">
        <w:r w:rsidRPr="00747F3F">
          <w:rPr>
            <w:rStyle w:val="Hyperlink"/>
            <w:rFonts w:eastAsiaTheme="majorEastAsia" w:cstheme="minorHAnsi"/>
            <w:color w:val="1A0DAB"/>
          </w:rPr>
          <w:t>Figure </w:t>
        </w:r>
      </w:hyperlink>
      <w:hyperlink r:id="rId95" w:anchor="fig5" w:history="1">
        <w:r w:rsidRPr="00747F3F">
          <w:rPr>
            <w:rStyle w:val="Hyperlink"/>
            <w:rFonts w:eastAsiaTheme="majorEastAsia" w:cstheme="minorHAnsi"/>
            <w:color w:val="1A0DAB"/>
          </w:rPr>
          <w:t>5</w:t>
        </w:r>
      </w:hyperlink>
      <w:r w:rsidRPr="00747F3F">
        <w:rPr>
          <w:rFonts w:cstheme="minorHAnsi"/>
        </w:rPr>
        <w:t> for a case of phenylene, fluorene, hexabenzocoronene (</w:t>
      </w:r>
      <w:r w:rsidRPr="00747F3F">
        <w:rPr>
          <w:rFonts w:cstheme="minorHAnsi"/>
          <w:b/>
          <w:bCs/>
        </w:rPr>
        <w:t>HBC</w:t>
      </w:r>
      <w:r w:rsidRPr="00747F3F">
        <w:rPr>
          <w:rFonts w:cstheme="minorHAnsi"/>
        </w:rPr>
        <w:t>), and a novel </w:t>
      </w:r>
      <w:r w:rsidRPr="00747F3F">
        <w:rPr>
          <w:rFonts w:cstheme="minorHAnsi"/>
          <w:b/>
          <w:bCs/>
        </w:rPr>
        <w:t>HBC</w:t>
      </w:r>
      <w:r w:rsidRPr="00747F3F">
        <w:rPr>
          <w:rFonts w:cstheme="minorHAnsi"/>
        </w:rPr>
        <w:t>-fluorene hybrid</w:t>
      </w:r>
      <w:hyperlink r:id="rId96" w:history="1">
        <w:r w:rsidRPr="00747F3F">
          <w:rPr>
            <w:rStyle w:val="Hyperlink"/>
            <w:rFonts w:eastAsiaTheme="majorEastAsia" w:cstheme="minorHAnsi"/>
            <w:color w:val="1A0DAB"/>
          </w:rPr>
          <w:t>(81)</w:t>
        </w:r>
      </w:hyperlink>
      <w:r w:rsidRPr="00747F3F">
        <w:rPr>
          <w:rFonts w:cstheme="minorHAnsi"/>
        </w:rPr>
        <w:t> (</w:t>
      </w:r>
      <w:r w:rsidRPr="00747F3F">
        <w:rPr>
          <w:rFonts w:cstheme="minorHAnsi"/>
          <w:b/>
          <w:bCs/>
          <w:i/>
          <w:iCs/>
        </w:rPr>
        <w:t>F</w:t>
      </w:r>
      <w:r w:rsidRPr="00747F3F">
        <w:rPr>
          <w:rFonts w:cstheme="minorHAnsi"/>
          <w:b/>
          <w:bCs/>
        </w:rPr>
        <w:t>HBC</w:t>
      </w:r>
      <w:r w:rsidRPr="00747F3F">
        <w:rPr>
          <w:rFonts w:cstheme="minorHAnsi"/>
        </w:rPr>
        <w:t>). In fact, such a strategy has been explored with wires derived from porphyrins, where the extent of charge/energy delocalization typically exceeds that observed in poly-</w:t>
      </w:r>
      <w:r w:rsidRPr="00747F3F">
        <w:rPr>
          <w:rFonts w:cstheme="minorHAnsi"/>
          <w:i/>
          <w:iCs/>
        </w:rPr>
        <w:t>p</w:t>
      </w:r>
      <w:r w:rsidRPr="00747F3F">
        <w:rPr>
          <w:rFonts w:cstheme="minorHAnsi"/>
        </w:rPr>
        <w:t>-phenylenes, in part due to their smaller reorganization energy parameter.</w:t>
      </w:r>
      <w:hyperlink r:id="rId97" w:history="1">
        <w:r w:rsidRPr="00747F3F">
          <w:rPr>
            <w:rStyle w:val="Hyperlink"/>
            <w:rFonts w:eastAsiaTheme="majorEastAsia" w:cstheme="minorHAnsi"/>
            <w:color w:val="1A0DAB"/>
          </w:rPr>
          <w:t>(82−84)</w:t>
        </w:r>
      </w:hyperlink>
    </w:p>
    <w:p w14:paraId="2429476B" w14:textId="18582C44" w:rsidR="00C746AD" w:rsidRPr="00747F3F" w:rsidRDefault="00C746AD" w:rsidP="00F42A11">
      <w:pPr>
        <w:spacing w:after="0"/>
        <w:textAlignment w:val="top"/>
        <w:rPr>
          <w:rFonts w:cstheme="minorHAnsi"/>
          <w:color w:val="000000"/>
        </w:rPr>
      </w:pPr>
      <w:r w:rsidRPr="00747F3F">
        <w:rPr>
          <w:rFonts w:cstheme="minorHAnsi"/>
          <w:noProof/>
          <w:color w:val="000000"/>
        </w:rPr>
        <w:lastRenderedPageBreak/>
        <w:drawing>
          <wp:inline distT="0" distB="0" distL="0" distR="0" wp14:anchorId="3ADAF425" wp14:editId="7BB8B76C">
            <wp:extent cx="2743200" cy="1773936"/>
            <wp:effectExtent l="0" t="0" r="0" b="0"/>
            <wp:docPr id="50" name="Picture 50" descr="Figure 5. Examples of molecular wires with varied chromophor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43200" cy="1773936"/>
                    </a:xfrm>
                    <a:prstGeom prst="rect">
                      <a:avLst/>
                    </a:prstGeom>
                    <a:noFill/>
                    <a:ln>
                      <a:noFill/>
                    </a:ln>
                  </pic:spPr>
                </pic:pic>
              </a:graphicData>
            </a:graphic>
          </wp:inline>
        </w:drawing>
      </w:r>
    </w:p>
    <w:p w14:paraId="5EA59E59" w14:textId="77777777" w:rsidR="00C746AD" w:rsidRPr="00747F3F" w:rsidRDefault="00C746AD" w:rsidP="00F42A11">
      <w:pPr>
        <w:pStyle w:val="NoSpacing"/>
        <w:rPr>
          <w:rFonts w:cstheme="minorHAnsi"/>
        </w:rPr>
      </w:pPr>
      <w:r w:rsidRPr="00747F3F">
        <w:rPr>
          <w:rFonts w:cstheme="minorHAnsi"/>
        </w:rPr>
        <w:t>Figure 5. Examples of molecular wires with varied chromophore size.</w:t>
      </w:r>
    </w:p>
    <w:p w14:paraId="12B8AB4E" w14:textId="77777777" w:rsidR="00C746AD" w:rsidRPr="00747F3F" w:rsidRDefault="00C746AD" w:rsidP="00F42A11">
      <w:pPr>
        <w:rPr>
          <w:rFonts w:cstheme="minorHAnsi"/>
        </w:rPr>
      </w:pPr>
      <w:r w:rsidRPr="00747F3F">
        <w:rPr>
          <w:rFonts w:cstheme="minorHAnsi"/>
        </w:rPr>
        <w:t xml:space="preserve">Remarkably, a systematic variation of the chromophore size from one to three aromatic rings in a series of </w:t>
      </w:r>
      <w:proofErr w:type="spellStart"/>
      <w:r w:rsidRPr="00747F3F">
        <w:rPr>
          <w:rFonts w:cstheme="minorHAnsi"/>
        </w:rPr>
        <w:t>biaryls</w:t>
      </w:r>
      <w:proofErr w:type="spellEnd"/>
      <w:r w:rsidRPr="00747F3F">
        <w:rPr>
          <w:rFonts w:cstheme="minorHAnsi"/>
        </w:rPr>
        <w:t>, i.e., biphenyl (</w:t>
      </w:r>
      <w:r w:rsidRPr="00747F3F">
        <w:rPr>
          <w:rFonts w:cstheme="minorHAnsi"/>
          <w:b/>
          <w:bCs/>
        </w:rPr>
        <w:t>PP</w:t>
      </w:r>
      <w:r w:rsidRPr="00747F3F">
        <w:rPr>
          <w:rFonts w:cstheme="minorHAnsi"/>
          <w:sz w:val="19"/>
          <w:szCs w:val="19"/>
          <w:vertAlign w:val="subscript"/>
        </w:rPr>
        <w:t>2</w:t>
      </w:r>
      <w:r w:rsidRPr="00747F3F">
        <w:rPr>
          <w:rFonts w:cstheme="minorHAnsi"/>
        </w:rPr>
        <w:t>), fluorene (</w:t>
      </w:r>
      <w:r w:rsidRPr="00747F3F">
        <w:rPr>
          <w:rFonts w:cstheme="minorHAnsi"/>
          <w:b/>
          <w:bCs/>
        </w:rPr>
        <w:t>F</w:t>
      </w:r>
      <w:r w:rsidRPr="00747F3F">
        <w:rPr>
          <w:rFonts w:cstheme="minorHAnsi"/>
          <w:sz w:val="19"/>
          <w:szCs w:val="19"/>
          <w:vertAlign w:val="subscript"/>
        </w:rPr>
        <w:t>2</w:t>
      </w:r>
      <w:r w:rsidRPr="00747F3F">
        <w:rPr>
          <w:rFonts w:cstheme="minorHAnsi"/>
        </w:rPr>
        <w:t xml:space="preserve">), </w:t>
      </w:r>
      <w:proofErr w:type="spellStart"/>
      <w:r w:rsidRPr="00747F3F">
        <w:rPr>
          <w:rFonts w:cstheme="minorHAnsi"/>
        </w:rPr>
        <w:t>bitriphenylene</w:t>
      </w:r>
      <w:proofErr w:type="spellEnd"/>
      <w:r w:rsidRPr="00747F3F">
        <w:rPr>
          <w:rFonts w:cstheme="minorHAnsi"/>
        </w:rPr>
        <w:t xml:space="preserve"> (</w:t>
      </w:r>
      <w:r w:rsidRPr="00747F3F">
        <w:rPr>
          <w:rFonts w:cstheme="minorHAnsi"/>
          <w:b/>
          <w:bCs/>
        </w:rPr>
        <w:t>TP</w:t>
      </w:r>
      <w:r w:rsidRPr="00747F3F">
        <w:rPr>
          <w:rFonts w:cstheme="minorHAnsi"/>
          <w:sz w:val="19"/>
          <w:szCs w:val="19"/>
          <w:vertAlign w:val="subscript"/>
        </w:rPr>
        <w:t>2</w:t>
      </w:r>
      <w:r w:rsidRPr="00747F3F">
        <w:rPr>
          <w:rFonts w:cstheme="minorHAnsi"/>
        </w:rPr>
        <w:t xml:space="preserve">), has demonstrated that hole stabilization (i.e., the difference between oxidation potentials </w:t>
      </w:r>
      <w:proofErr w:type="spellStart"/>
      <w:r w:rsidRPr="00747F3F">
        <w:rPr>
          <w:rFonts w:cstheme="minorHAnsi"/>
        </w:rPr>
        <w:t>Δ</w:t>
      </w:r>
      <w:r w:rsidRPr="00747F3F">
        <w:rPr>
          <w:rFonts w:cstheme="minorHAnsi"/>
          <w:i/>
          <w:iCs/>
        </w:rPr>
        <w:t>E</w:t>
      </w:r>
      <w:r w:rsidRPr="00747F3F">
        <w:rPr>
          <w:rFonts w:cstheme="minorHAnsi"/>
          <w:sz w:val="19"/>
          <w:szCs w:val="19"/>
          <w:vertAlign w:val="subscript"/>
        </w:rPr>
        <w:t>ox</w:t>
      </w:r>
      <w:proofErr w:type="spellEnd"/>
      <w:r w:rsidRPr="00747F3F">
        <w:rPr>
          <w:rFonts w:cstheme="minorHAnsi"/>
        </w:rPr>
        <w:t> = </w:t>
      </w:r>
      <w:proofErr w:type="spellStart"/>
      <w:r w:rsidRPr="00747F3F">
        <w:rPr>
          <w:rFonts w:cstheme="minorHAnsi"/>
          <w:i/>
          <w:iCs/>
        </w:rPr>
        <w:t>E</w:t>
      </w:r>
      <w:r w:rsidRPr="00747F3F">
        <w:rPr>
          <w:rFonts w:cstheme="minorHAnsi"/>
          <w:sz w:val="19"/>
          <w:szCs w:val="19"/>
          <w:vertAlign w:val="subscript"/>
        </w:rPr>
        <w:t>ox</w:t>
      </w:r>
      <w:proofErr w:type="spellEnd"/>
      <w:r w:rsidRPr="00747F3F">
        <w:rPr>
          <w:rFonts w:cstheme="minorHAnsi"/>
        </w:rPr>
        <w:t>[aryl] – </w:t>
      </w:r>
      <w:proofErr w:type="spellStart"/>
      <w:r w:rsidRPr="00747F3F">
        <w:rPr>
          <w:rFonts w:cstheme="minorHAnsi"/>
          <w:i/>
          <w:iCs/>
        </w:rPr>
        <w:t>E</w:t>
      </w:r>
      <w:r w:rsidRPr="00747F3F">
        <w:rPr>
          <w:rFonts w:cstheme="minorHAnsi"/>
          <w:sz w:val="19"/>
          <w:szCs w:val="19"/>
          <w:vertAlign w:val="subscript"/>
        </w:rPr>
        <w:t>ox</w:t>
      </w:r>
      <w:proofErr w:type="spellEnd"/>
      <w:r w:rsidRPr="00747F3F">
        <w:rPr>
          <w:rFonts w:cstheme="minorHAnsi"/>
        </w:rPr>
        <w:t>[</w:t>
      </w:r>
      <w:proofErr w:type="spellStart"/>
      <w:r w:rsidRPr="00747F3F">
        <w:rPr>
          <w:rFonts w:cstheme="minorHAnsi"/>
        </w:rPr>
        <w:t>biaryl</w:t>
      </w:r>
      <w:proofErr w:type="spellEnd"/>
      <w:r w:rsidRPr="00747F3F">
        <w:rPr>
          <w:rFonts w:cstheme="minorHAnsi"/>
        </w:rPr>
        <w:t>]) </w:t>
      </w:r>
      <w:r w:rsidRPr="00747F3F">
        <w:rPr>
          <w:rFonts w:cstheme="minorHAnsi"/>
          <w:i/>
          <w:iCs/>
        </w:rPr>
        <w:t>decreases</w:t>
      </w:r>
      <w:r w:rsidRPr="00747F3F">
        <w:rPr>
          <w:rFonts w:cstheme="minorHAnsi"/>
        </w:rPr>
        <w:t> with increasing chromophore size, signifying a decrease in electronic coupling.</w:t>
      </w:r>
      <w:hyperlink r:id="rId99" w:history="1">
        <w:r w:rsidRPr="00747F3F">
          <w:rPr>
            <w:rStyle w:val="Hyperlink"/>
            <w:rFonts w:eastAsiaTheme="majorEastAsia" w:cstheme="minorHAnsi"/>
            <w:color w:val="1A0DAB"/>
          </w:rPr>
          <w:t>(85)</w:t>
        </w:r>
      </w:hyperlink>
      <w:r w:rsidRPr="00747F3F">
        <w:rPr>
          <w:rFonts w:cstheme="minorHAnsi"/>
        </w:rPr>
        <w:t> Furthermore, in the extreme case of the </w:t>
      </w:r>
      <w:r w:rsidRPr="00747F3F">
        <w:rPr>
          <w:rFonts w:cstheme="minorHAnsi"/>
          <w:b/>
          <w:bCs/>
        </w:rPr>
        <w:t>HBC</w:t>
      </w:r>
      <w:r w:rsidRPr="00747F3F">
        <w:rPr>
          <w:rFonts w:cstheme="minorHAnsi"/>
        </w:rPr>
        <w:t>-based biphenyl (</w:t>
      </w:r>
      <w:r w:rsidRPr="00747F3F">
        <w:rPr>
          <w:rFonts w:cstheme="minorHAnsi"/>
          <w:b/>
          <w:bCs/>
        </w:rPr>
        <w:t>HBC</w:t>
      </w:r>
      <w:r w:rsidRPr="00747F3F">
        <w:rPr>
          <w:rFonts w:cstheme="minorHAnsi"/>
          <w:sz w:val="19"/>
          <w:szCs w:val="19"/>
          <w:vertAlign w:val="subscript"/>
        </w:rPr>
        <w:t>2</w:t>
      </w:r>
      <w:r w:rsidRPr="00747F3F">
        <w:rPr>
          <w:rFonts w:cstheme="minorHAnsi"/>
        </w:rPr>
        <w:t>, aka “</w:t>
      </w:r>
      <w:proofErr w:type="spellStart"/>
      <w:r w:rsidRPr="00747F3F">
        <w:rPr>
          <w:rFonts w:cstheme="minorHAnsi"/>
        </w:rPr>
        <w:t>superbiphenyl</w:t>
      </w:r>
      <w:proofErr w:type="spellEnd"/>
      <w:r w:rsidRPr="00747F3F">
        <w:rPr>
          <w:rFonts w:cstheme="minorHAnsi"/>
        </w:rPr>
        <w:t>”)</w:t>
      </w:r>
      <w:hyperlink r:id="rId100" w:history="1">
        <w:r w:rsidRPr="00747F3F">
          <w:rPr>
            <w:rStyle w:val="Hyperlink"/>
            <w:rFonts w:eastAsiaTheme="majorEastAsia" w:cstheme="minorHAnsi"/>
            <w:color w:val="1A0DAB"/>
          </w:rPr>
          <w:t>(86)</w:t>
        </w:r>
      </w:hyperlink>
      <w:r w:rsidRPr="00747F3F">
        <w:rPr>
          <w:rFonts w:cstheme="minorHAnsi"/>
        </w:rPr>
        <w:t> with seven aromatic rings per chromophore, the hole stabilization is nearly inhibited, as the steady-state electronic absorption spectrum of </w:t>
      </w:r>
      <w:r w:rsidRPr="00747F3F">
        <w:rPr>
          <w:rFonts w:cstheme="minorHAnsi"/>
          <w:b/>
          <w:bCs/>
        </w:rPr>
        <w:t>HBC</w:t>
      </w:r>
      <w:r w:rsidRPr="00747F3F">
        <w:rPr>
          <w:rFonts w:cstheme="minorHAnsi"/>
          <w:sz w:val="19"/>
          <w:szCs w:val="19"/>
          <w:vertAlign w:val="subscript"/>
        </w:rPr>
        <w:t>2</w:t>
      </w:r>
      <w:r w:rsidRPr="00747F3F">
        <w:rPr>
          <w:rFonts w:cstheme="minorHAnsi"/>
          <w:b/>
          <w:bCs/>
          <w:sz w:val="19"/>
          <w:szCs w:val="19"/>
          <w:vertAlign w:val="superscript"/>
        </w:rPr>
        <w:t>+•</w:t>
      </w:r>
      <w:r w:rsidRPr="00747F3F">
        <w:rPr>
          <w:rFonts w:cstheme="minorHAnsi"/>
        </w:rPr>
        <w:t> is nearly identical to that of </w:t>
      </w:r>
      <w:r w:rsidRPr="00747F3F">
        <w:rPr>
          <w:rFonts w:cstheme="minorHAnsi"/>
          <w:b/>
          <w:bCs/>
        </w:rPr>
        <w:t>HBC</w:t>
      </w:r>
      <w:r w:rsidRPr="00747F3F">
        <w:rPr>
          <w:rFonts w:cstheme="minorHAnsi"/>
          <w:b/>
          <w:bCs/>
          <w:sz w:val="19"/>
          <w:szCs w:val="19"/>
          <w:vertAlign w:val="superscript"/>
        </w:rPr>
        <w:t>+•</w:t>
      </w:r>
      <w:r w:rsidRPr="00747F3F">
        <w:rPr>
          <w:rFonts w:cstheme="minorHAnsi"/>
        </w:rPr>
        <w:t>, suggesting that in </w:t>
      </w:r>
      <w:r w:rsidRPr="00747F3F">
        <w:rPr>
          <w:rFonts w:cstheme="minorHAnsi"/>
          <w:b/>
          <w:bCs/>
        </w:rPr>
        <w:t>HBC</w:t>
      </w:r>
      <w:r w:rsidRPr="00747F3F">
        <w:rPr>
          <w:rFonts w:cstheme="minorHAnsi"/>
          <w:sz w:val="19"/>
          <w:szCs w:val="19"/>
          <w:vertAlign w:val="subscript"/>
        </w:rPr>
        <w:t>2</w:t>
      </w:r>
      <w:r w:rsidRPr="00747F3F">
        <w:rPr>
          <w:rFonts w:cstheme="minorHAnsi"/>
          <w:b/>
          <w:bCs/>
          <w:sz w:val="19"/>
          <w:szCs w:val="19"/>
          <w:vertAlign w:val="superscript"/>
        </w:rPr>
        <w:t>+•</w:t>
      </w:r>
      <w:r w:rsidRPr="00747F3F">
        <w:rPr>
          <w:rFonts w:cstheme="minorHAnsi"/>
        </w:rPr>
        <w:t> the hole resides on a single chromophore.</w:t>
      </w:r>
      <w:hyperlink r:id="rId101" w:history="1">
        <w:r w:rsidRPr="00747F3F">
          <w:rPr>
            <w:rStyle w:val="Hyperlink"/>
            <w:rFonts w:eastAsiaTheme="majorEastAsia" w:cstheme="minorHAnsi"/>
            <w:color w:val="1A0DAB"/>
          </w:rPr>
          <w:t>(85)</w:t>
        </w:r>
      </w:hyperlink>
    </w:p>
    <w:p w14:paraId="51908330" w14:textId="77777777" w:rsidR="00C746AD" w:rsidRPr="00747F3F" w:rsidRDefault="00C746AD" w:rsidP="00F42A11">
      <w:pPr>
        <w:rPr>
          <w:rFonts w:cstheme="minorHAnsi"/>
        </w:rPr>
      </w:pPr>
      <w:r w:rsidRPr="00747F3F">
        <w:rPr>
          <w:rFonts w:cstheme="minorHAnsi"/>
        </w:rPr>
        <w:t xml:space="preserve">This initially surprising observation is readily rationalized when one examines the electron density distribution of the HOMO in these </w:t>
      </w:r>
      <w:proofErr w:type="spellStart"/>
      <w:r w:rsidRPr="00747F3F">
        <w:rPr>
          <w:rFonts w:cstheme="minorHAnsi"/>
        </w:rPr>
        <w:t>biaryls</w:t>
      </w:r>
      <w:proofErr w:type="spellEnd"/>
      <w:r w:rsidRPr="00747F3F">
        <w:rPr>
          <w:rFonts w:cstheme="minorHAnsi"/>
        </w:rPr>
        <w:t xml:space="preserve">. As the size of the chromophore increases, a total of two electrons per HOMO, in each case, spreads over a larger number of atoms, thereby decreasing the electron density at the central carbon atoms that mediate the electronic coupling through the </w:t>
      </w:r>
      <w:proofErr w:type="spellStart"/>
      <w:r w:rsidRPr="00747F3F">
        <w:rPr>
          <w:rFonts w:cstheme="minorHAnsi"/>
        </w:rPr>
        <w:t>biaryl</w:t>
      </w:r>
      <w:proofErr w:type="spellEnd"/>
      <w:r w:rsidRPr="00747F3F">
        <w:rPr>
          <w:rFonts w:cstheme="minorHAnsi"/>
        </w:rPr>
        <w:t xml:space="preserve"> linkage (</w:t>
      </w:r>
      <w:hyperlink r:id="rId102" w:anchor="fig6" w:history="1">
        <w:r w:rsidRPr="00747F3F">
          <w:rPr>
            <w:rStyle w:val="Hyperlink"/>
            <w:rFonts w:eastAsiaTheme="majorEastAsia" w:cstheme="minorHAnsi"/>
            <w:color w:val="1A0DAB"/>
          </w:rPr>
          <w:t>Figure </w:t>
        </w:r>
      </w:hyperlink>
      <w:hyperlink r:id="rId103" w:anchor="fig6" w:history="1">
        <w:r w:rsidRPr="00747F3F">
          <w:rPr>
            <w:rStyle w:val="Hyperlink"/>
            <w:rFonts w:eastAsiaTheme="majorEastAsia" w:cstheme="minorHAnsi"/>
            <w:color w:val="1A0DAB"/>
          </w:rPr>
          <w:t>6</w:t>
        </w:r>
      </w:hyperlink>
      <w:r w:rsidRPr="00747F3F">
        <w:rPr>
          <w:rFonts w:cstheme="minorHAnsi"/>
        </w:rPr>
        <w:t>). As such, a doubling of the chromophore size from a single phenylene to fluorene reduces the electronic coupling nearly by half, while further expansion of the chromophore to 7 aromatic rings, as in </w:t>
      </w:r>
      <w:r w:rsidRPr="00747F3F">
        <w:rPr>
          <w:rFonts w:cstheme="minorHAnsi"/>
          <w:b/>
          <w:bCs/>
        </w:rPr>
        <w:t>HBC</w:t>
      </w:r>
      <w:r w:rsidRPr="00747F3F">
        <w:rPr>
          <w:rFonts w:cstheme="minorHAnsi"/>
          <w:sz w:val="19"/>
          <w:szCs w:val="19"/>
          <w:vertAlign w:val="subscript"/>
        </w:rPr>
        <w:t>2</w:t>
      </w:r>
      <w:r w:rsidRPr="00747F3F">
        <w:rPr>
          <w:rFonts w:cstheme="minorHAnsi"/>
        </w:rPr>
        <w:t>, reduces the coupling to a negligible value (</w:t>
      </w:r>
      <w:hyperlink r:id="rId104" w:anchor="fig6" w:history="1">
        <w:r w:rsidRPr="00747F3F">
          <w:rPr>
            <w:rStyle w:val="Hyperlink"/>
            <w:rFonts w:eastAsiaTheme="majorEastAsia" w:cstheme="minorHAnsi"/>
            <w:color w:val="1A0DAB"/>
          </w:rPr>
          <w:t>Figure </w:t>
        </w:r>
      </w:hyperlink>
      <w:hyperlink r:id="rId105" w:anchor="fig6" w:history="1">
        <w:r w:rsidRPr="00747F3F">
          <w:rPr>
            <w:rStyle w:val="Hyperlink"/>
            <w:rFonts w:eastAsiaTheme="majorEastAsia" w:cstheme="minorHAnsi"/>
            <w:color w:val="1A0DAB"/>
          </w:rPr>
          <w:t>6</w:t>
        </w:r>
      </w:hyperlink>
      <w:r w:rsidRPr="00747F3F">
        <w:rPr>
          <w:rFonts w:cstheme="minorHAnsi"/>
        </w:rPr>
        <w:t>).</w:t>
      </w:r>
    </w:p>
    <w:p w14:paraId="30059697" w14:textId="77777777" w:rsidR="00C746AD" w:rsidRPr="00747F3F" w:rsidRDefault="00C746AD" w:rsidP="00C746AD">
      <w:pPr>
        <w:pStyle w:val="Heading2"/>
        <w:spacing w:before="0" w:after="225"/>
        <w:textAlignment w:val="top"/>
        <w:rPr>
          <w:rFonts w:asciiTheme="minorHAnsi" w:hAnsiTheme="minorHAnsi" w:cstheme="minorHAnsi"/>
          <w:color w:val="000000"/>
        </w:rPr>
      </w:pPr>
      <w:r w:rsidRPr="00747F3F">
        <w:rPr>
          <w:rFonts w:asciiTheme="minorHAnsi" w:hAnsiTheme="minorHAnsi" w:cstheme="minorHAnsi"/>
          <w:color w:val="000000"/>
        </w:rPr>
        <w:t>Figure 6</w:t>
      </w:r>
    </w:p>
    <w:p w14:paraId="616EE3A3" w14:textId="02692E16" w:rsidR="00C746AD" w:rsidRPr="00747F3F" w:rsidRDefault="00C746AD" w:rsidP="00D828DA">
      <w:pPr>
        <w:spacing w:after="0"/>
        <w:textAlignment w:val="top"/>
        <w:rPr>
          <w:rFonts w:cstheme="minorHAnsi"/>
          <w:color w:val="000000"/>
        </w:rPr>
      </w:pPr>
      <w:r w:rsidRPr="00747F3F">
        <w:rPr>
          <w:rFonts w:cstheme="minorHAnsi"/>
          <w:noProof/>
          <w:color w:val="000000"/>
        </w:rPr>
        <w:drawing>
          <wp:inline distT="0" distB="0" distL="0" distR="0" wp14:anchorId="7CD50BC0" wp14:editId="252F37C9">
            <wp:extent cx="2743200" cy="2157984"/>
            <wp:effectExtent l="0" t="0" r="0" b="0"/>
            <wp:docPr id="49" name="Picture 49" descr="Figure 6. Left: Plot of electronic coupling against the number of aromatic rings in the chromophore. Right: Schematic illustration of the HOMOs of the biaryls illustrating the spread of the electron density as the chromophore size increases. Atomic orbitals of only one chromophore are shown for cl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761FDAAC" w14:textId="77777777" w:rsidR="00C746AD" w:rsidRPr="00747F3F" w:rsidRDefault="00C746AD" w:rsidP="00D828DA">
      <w:pPr>
        <w:pStyle w:val="NoSpacing"/>
        <w:rPr>
          <w:rFonts w:cstheme="minorHAnsi"/>
        </w:rPr>
      </w:pPr>
      <w:r w:rsidRPr="00747F3F">
        <w:rPr>
          <w:rFonts w:cstheme="minorHAnsi"/>
        </w:rPr>
        <w:t xml:space="preserve">Figure 6. Left: Plot of electronic coupling against the number of aromatic rings in the chromophore. Right: Schematic illustration of the HOMOs of the </w:t>
      </w:r>
      <w:proofErr w:type="spellStart"/>
      <w:r w:rsidRPr="00747F3F">
        <w:rPr>
          <w:rFonts w:cstheme="minorHAnsi"/>
        </w:rPr>
        <w:t>biaryls</w:t>
      </w:r>
      <w:proofErr w:type="spellEnd"/>
      <w:r w:rsidRPr="00747F3F">
        <w:rPr>
          <w:rFonts w:cstheme="minorHAnsi"/>
        </w:rPr>
        <w:t xml:space="preserve"> illustrating the spread of the electron density as the chromophore size increases. Atomic orbitals of only one chromophore are shown for clarity.</w:t>
      </w:r>
    </w:p>
    <w:p w14:paraId="3F14FF5B" w14:textId="77777777" w:rsidR="00C746AD" w:rsidRPr="00747F3F" w:rsidRDefault="00C746AD" w:rsidP="00D828DA">
      <w:pPr>
        <w:rPr>
          <w:rFonts w:cstheme="minorHAnsi"/>
        </w:rPr>
      </w:pPr>
      <w:r w:rsidRPr="00747F3F">
        <w:rPr>
          <w:rFonts w:cstheme="minorHAnsi"/>
        </w:rPr>
        <w:t>While a small dihedral angle promotes a larger orbital overlap and electronic coupling, the amount of the available electron density at the coupling-mediating atoms is of primary importance. Thus, despite nearly identical equilibrium interplanar angles in biphenyl </w:t>
      </w:r>
      <w:r w:rsidRPr="00747F3F">
        <w:rPr>
          <w:rFonts w:cstheme="minorHAnsi"/>
          <w:b/>
          <w:bCs/>
        </w:rPr>
        <w:t>PP</w:t>
      </w:r>
      <w:r w:rsidRPr="00747F3F">
        <w:rPr>
          <w:rFonts w:cstheme="minorHAnsi"/>
          <w:sz w:val="19"/>
          <w:szCs w:val="19"/>
          <w:vertAlign w:val="subscript"/>
        </w:rPr>
        <w:t>2</w:t>
      </w:r>
      <w:r w:rsidRPr="00747F3F">
        <w:rPr>
          <w:rFonts w:cstheme="minorHAnsi"/>
        </w:rPr>
        <w:t xml:space="preserve"> and </w:t>
      </w:r>
      <w:proofErr w:type="spellStart"/>
      <w:r w:rsidRPr="00747F3F">
        <w:rPr>
          <w:rFonts w:cstheme="minorHAnsi"/>
        </w:rPr>
        <w:t>superbiphenyl</w:t>
      </w:r>
      <w:proofErr w:type="spellEnd"/>
      <w:r w:rsidRPr="00747F3F">
        <w:rPr>
          <w:rFonts w:cstheme="minorHAnsi"/>
        </w:rPr>
        <w:t> </w:t>
      </w:r>
      <w:r w:rsidRPr="00747F3F">
        <w:rPr>
          <w:rFonts w:cstheme="minorHAnsi"/>
          <w:b/>
          <w:bCs/>
        </w:rPr>
        <w:t>HBC</w:t>
      </w:r>
      <w:r w:rsidRPr="00747F3F">
        <w:rPr>
          <w:rFonts w:cstheme="minorHAnsi"/>
          <w:sz w:val="19"/>
          <w:szCs w:val="19"/>
          <w:vertAlign w:val="subscript"/>
        </w:rPr>
        <w:t>2</w:t>
      </w:r>
      <w:r w:rsidRPr="00747F3F">
        <w:rPr>
          <w:rFonts w:cstheme="minorHAnsi"/>
        </w:rPr>
        <w:t>, the mechanisms of hole delocalization in their cation radicals are vastly different. One may envision that poly-</w:t>
      </w:r>
      <w:r w:rsidRPr="00747F3F">
        <w:rPr>
          <w:rFonts w:cstheme="minorHAnsi"/>
          <w:b/>
          <w:bCs/>
        </w:rPr>
        <w:t>HBC</w:t>
      </w:r>
      <w:r w:rsidRPr="00747F3F">
        <w:rPr>
          <w:rFonts w:cstheme="minorHAnsi"/>
        </w:rPr>
        <w:t>-</w:t>
      </w:r>
      <w:hyperlink r:id="rId107" w:history="1">
        <w:r w:rsidRPr="00747F3F">
          <w:rPr>
            <w:rStyle w:val="Hyperlink"/>
            <w:rFonts w:eastAsiaTheme="majorEastAsia" w:cstheme="minorHAnsi"/>
            <w:color w:val="1A0DAB"/>
          </w:rPr>
          <w:t>(87,88)</w:t>
        </w:r>
      </w:hyperlink>
      <w:r w:rsidRPr="00747F3F">
        <w:rPr>
          <w:rFonts w:cstheme="minorHAnsi"/>
        </w:rPr>
        <w:t> or </w:t>
      </w:r>
      <w:r w:rsidRPr="00747F3F">
        <w:rPr>
          <w:rFonts w:cstheme="minorHAnsi"/>
          <w:b/>
          <w:bCs/>
          <w:i/>
          <w:iCs/>
        </w:rPr>
        <w:t>F</w:t>
      </w:r>
      <w:r w:rsidRPr="00747F3F">
        <w:rPr>
          <w:rFonts w:cstheme="minorHAnsi"/>
          <w:b/>
          <w:bCs/>
        </w:rPr>
        <w:t>HBC</w:t>
      </w:r>
      <w:r w:rsidRPr="00747F3F">
        <w:rPr>
          <w:rFonts w:cstheme="minorHAnsi"/>
        </w:rPr>
        <w:t xml:space="preserve">-based </w:t>
      </w:r>
      <w:r w:rsidRPr="00747F3F">
        <w:rPr>
          <w:rFonts w:cstheme="minorHAnsi"/>
        </w:rPr>
        <w:lastRenderedPageBreak/>
        <w:t>wires (</w:t>
      </w:r>
      <w:hyperlink r:id="rId108" w:anchor="fig5" w:history="1">
        <w:r w:rsidRPr="00747F3F">
          <w:rPr>
            <w:rStyle w:val="Hyperlink"/>
            <w:rFonts w:eastAsiaTheme="majorEastAsia" w:cstheme="minorHAnsi"/>
            <w:color w:val="1A0DAB"/>
          </w:rPr>
          <w:t>Figure </w:t>
        </w:r>
      </w:hyperlink>
      <w:hyperlink r:id="rId109" w:anchor="fig5" w:history="1">
        <w:r w:rsidRPr="00747F3F">
          <w:rPr>
            <w:rStyle w:val="Hyperlink"/>
            <w:rFonts w:eastAsiaTheme="majorEastAsia" w:cstheme="minorHAnsi"/>
            <w:color w:val="1A0DAB"/>
          </w:rPr>
          <w:t>5</w:t>
        </w:r>
      </w:hyperlink>
      <w:r w:rsidRPr="00747F3F">
        <w:rPr>
          <w:rFonts w:cstheme="minorHAnsi"/>
        </w:rPr>
        <w:t>) would belong to a class of isoenergetic wires where redox and optoelectronic properties are length-invariant and could be interesting candidates to probe long-range charge transfer.</w:t>
      </w:r>
      <w:hyperlink r:id="rId110" w:history="1">
        <w:r w:rsidRPr="00747F3F">
          <w:rPr>
            <w:rStyle w:val="Hyperlink"/>
            <w:rFonts w:eastAsiaTheme="majorEastAsia" w:cstheme="minorHAnsi"/>
            <w:color w:val="1A0DAB"/>
          </w:rPr>
          <w:t>(31,80)</w:t>
        </w:r>
      </w:hyperlink>
    </w:p>
    <w:p w14:paraId="23951E1A" w14:textId="77777777" w:rsidR="00C746AD" w:rsidRPr="00747F3F" w:rsidRDefault="00C746AD" w:rsidP="00D828DA">
      <w:pPr>
        <w:rPr>
          <w:rFonts w:cstheme="minorHAnsi"/>
        </w:rPr>
      </w:pPr>
      <w:r w:rsidRPr="00747F3F">
        <w:rPr>
          <w:rFonts w:cstheme="minorHAnsi"/>
        </w:rPr>
        <w:t>The studies described thus far have demonstrated that poly fluorene wires are characterized by a strong interchromophoric electronic coupling, due to the favorable arrangement of the HOMO lobes and relatively small interplanar angle. One may expect that a structurally similar pyrene can also be considered as a candidate for the design of novel molecular wires, especially in the light of its rich electronic and optical properties (</w:t>
      </w:r>
      <w:hyperlink r:id="rId111" w:anchor="fig7" w:history="1">
        <w:r w:rsidRPr="00747F3F">
          <w:rPr>
            <w:rStyle w:val="Hyperlink"/>
            <w:rFonts w:eastAsiaTheme="majorEastAsia" w:cstheme="minorHAnsi"/>
            <w:color w:val="1A0DAB"/>
          </w:rPr>
          <w:t>Figure </w:t>
        </w:r>
      </w:hyperlink>
      <w:hyperlink r:id="rId112" w:anchor="fig7" w:history="1">
        <w:r w:rsidRPr="00747F3F">
          <w:rPr>
            <w:rStyle w:val="Hyperlink"/>
            <w:rFonts w:eastAsiaTheme="majorEastAsia" w:cstheme="minorHAnsi"/>
            <w:color w:val="1A0DAB"/>
          </w:rPr>
          <w:t>7</w:t>
        </w:r>
      </w:hyperlink>
      <w:r w:rsidRPr="00747F3F">
        <w:rPr>
          <w:rFonts w:cstheme="minorHAnsi"/>
        </w:rPr>
        <w:t>A).</w:t>
      </w:r>
      <w:hyperlink r:id="rId113" w:history="1">
        <w:r w:rsidRPr="00747F3F">
          <w:rPr>
            <w:rStyle w:val="Hyperlink"/>
            <w:rFonts w:eastAsiaTheme="majorEastAsia" w:cstheme="minorHAnsi"/>
            <w:color w:val="1A0DAB"/>
          </w:rPr>
          <w:t>(89)</w:t>
        </w:r>
      </w:hyperlink>
      <w:r w:rsidRPr="00747F3F">
        <w:rPr>
          <w:rFonts w:cstheme="minorHAnsi"/>
        </w:rPr>
        <w:t> Surprisingly, while linking a pair of fluorenes leads to efficient (</w:t>
      </w:r>
      <w:proofErr w:type="spellStart"/>
      <w:r w:rsidRPr="00747F3F">
        <w:rPr>
          <w:rFonts w:cstheme="minorHAnsi"/>
        </w:rPr>
        <w:t>Δ</w:t>
      </w:r>
      <w:r w:rsidRPr="00747F3F">
        <w:rPr>
          <w:rFonts w:cstheme="minorHAnsi"/>
          <w:i/>
          <w:iCs/>
        </w:rPr>
        <w:t>E</w:t>
      </w:r>
      <w:r w:rsidRPr="00747F3F">
        <w:rPr>
          <w:rFonts w:cstheme="minorHAnsi"/>
          <w:sz w:val="19"/>
          <w:szCs w:val="19"/>
          <w:vertAlign w:val="subscript"/>
        </w:rPr>
        <w:t>ox</w:t>
      </w:r>
      <w:proofErr w:type="spellEnd"/>
      <w:r w:rsidRPr="00747F3F">
        <w:rPr>
          <w:rFonts w:cstheme="minorHAnsi"/>
        </w:rPr>
        <w:t> = 370 mV) hole stabilization, linking a pair of pyrenes at the same (</w:t>
      </w:r>
      <w:r w:rsidRPr="00747F3F">
        <w:rPr>
          <w:rFonts w:cstheme="minorHAnsi"/>
          <w:i/>
          <w:iCs/>
        </w:rPr>
        <w:t>para</w:t>
      </w:r>
      <w:r w:rsidRPr="00747F3F">
        <w:rPr>
          <w:rFonts w:cstheme="minorHAnsi"/>
        </w:rPr>
        <w:t>) positions leads to a negligible (</w:t>
      </w:r>
      <w:proofErr w:type="spellStart"/>
      <w:r w:rsidRPr="00747F3F">
        <w:rPr>
          <w:rFonts w:cstheme="minorHAnsi"/>
        </w:rPr>
        <w:t>Δ</w:t>
      </w:r>
      <w:r w:rsidRPr="00747F3F">
        <w:rPr>
          <w:rFonts w:cstheme="minorHAnsi"/>
          <w:i/>
          <w:iCs/>
        </w:rPr>
        <w:t>E</w:t>
      </w:r>
      <w:r w:rsidRPr="00747F3F">
        <w:rPr>
          <w:rFonts w:cstheme="minorHAnsi"/>
          <w:sz w:val="19"/>
          <w:szCs w:val="19"/>
          <w:vertAlign w:val="subscript"/>
        </w:rPr>
        <w:t>ox</w:t>
      </w:r>
      <w:proofErr w:type="spellEnd"/>
      <w:r w:rsidRPr="00747F3F">
        <w:rPr>
          <w:rFonts w:cstheme="minorHAnsi"/>
        </w:rPr>
        <w:t> = 10 mV) hole stabilization, despite nearly identical interplanar dihedral angles (</w:t>
      </w:r>
      <w:hyperlink r:id="rId114" w:anchor="fig7" w:history="1">
        <w:r w:rsidRPr="00747F3F">
          <w:rPr>
            <w:rStyle w:val="Hyperlink"/>
            <w:rFonts w:eastAsiaTheme="majorEastAsia" w:cstheme="minorHAnsi"/>
            <w:color w:val="1A0DAB"/>
          </w:rPr>
          <w:t>Figure </w:t>
        </w:r>
      </w:hyperlink>
      <w:hyperlink r:id="rId115" w:anchor="fig7" w:history="1">
        <w:r w:rsidRPr="00747F3F">
          <w:rPr>
            <w:rStyle w:val="Hyperlink"/>
            <w:rFonts w:eastAsiaTheme="majorEastAsia" w:cstheme="minorHAnsi"/>
            <w:color w:val="1A0DAB"/>
          </w:rPr>
          <w:t>7</w:t>
        </w:r>
      </w:hyperlink>
      <w:r w:rsidRPr="00747F3F">
        <w:rPr>
          <w:rFonts w:cstheme="minorHAnsi"/>
        </w:rPr>
        <w:t>A).</w:t>
      </w:r>
      <w:hyperlink r:id="rId116" w:history="1">
        <w:r w:rsidRPr="00747F3F">
          <w:rPr>
            <w:rStyle w:val="Hyperlink"/>
            <w:rFonts w:eastAsiaTheme="majorEastAsia" w:cstheme="minorHAnsi"/>
            <w:color w:val="1A0DAB"/>
          </w:rPr>
          <w:t>(90)</w:t>
        </w:r>
      </w:hyperlink>
      <w:r w:rsidRPr="00747F3F">
        <w:rPr>
          <w:rFonts w:cstheme="minorHAnsi"/>
        </w:rPr>
        <w:t> This has been demonstrated using a combination of electrochemistry, spectroscopy and benchmarked DFT calculations.</w:t>
      </w:r>
      <w:hyperlink r:id="rId117" w:history="1">
        <w:r w:rsidRPr="00747F3F">
          <w:rPr>
            <w:rStyle w:val="Hyperlink"/>
            <w:rFonts w:eastAsiaTheme="majorEastAsia" w:cstheme="minorHAnsi"/>
            <w:color w:val="1A0DAB"/>
          </w:rPr>
          <w:t>(90)</w:t>
        </w:r>
      </w:hyperlink>
      <w:r w:rsidRPr="00747F3F">
        <w:rPr>
          <w:rFonts w:cstheme="minorHAnsi"/>
        </w:rPr>
        <w:t> Even more surprising, the isomeric </w:t>
      </w:r>
      <w:r w:rsidRPr="00747F3F">
        <w:rPr>
          <w:rFonts w:cstheme="minorHAnsi"/>
          <w:i/>
          <w:iCs/>
        </w:rPr>
        <w:t>meta</w:t>
      </w:r>
      <w:r w:rsidRPr="00747F3F">
        <w:rPr>
          <w:rFonts w:cstheme="minorHAnsi"/>
        </w:rPr>
        <w:t>-</w:t>
      </w:r>
      <w:proofErr w:type="spellStart"/>
      <w:r w:rsidRPr="00747F3F">
        <w:rPr>
          <w:rFonts w:cstheme="minorHAnsi"/>
        </w:rPr>
        <w:t>bipyrene</w:t>
      </w:r>
      <w:proofErr w:type="spellEnd"/>
      <w:r w:rsidRPr="00747F3F">
        <w:rPr>
          <w:rFonts w:cstheme="minorHAnsi"/>
        </w:rPr>
        <w:t xml:space="preserve">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displays an appreciable (</w:t>
      </w:r>
      <w:proofErr w:type="spellStart"/>
      <w:r w:rsidRPr="00747F3F">
        <w:rPr>
          <w:rFonts w:cstheme="minorHAnsi"/>
        </w:rPr>
        <w:t>Δ</w:t>
      </w:r>
      <w:r w:rsidRPr="00747F3F">
        <w:rPr>
          <w:rFonts w:cstheme="minorHAnsi"/>
          <w:i/>
          <w:iCs/>
        </w:rPr>
        <w:t>E</w:t>
      </w:r>
      <w:r w:rsidRPr="00747F3F">
        <w:rPr>
          <w:rFonts w:cstheme="minorHAnsi"/>
          <w:sz w:val="19"/>
          <w:szCs w:val="19"/>
          <w:vertAlign w:val="subscript"/>
        </w:rPr>
        <w:t>ox</w:t>
      </w:r>
      <w:proofErr w:type="spellEnd"/>
      <w:r w:rsidRPr="00747F3F">
        <w:rPr>
          <w:rFonts w:cstheme="minorHAnsi"/>
        </w:rPr>
        <w:t> = 70 mV) stabilization despite a much larger interplanar dihedral angle than found in </w:t>
      </w:r>
      <w:r w:rsidRPr="00747F3F">
        <w:rPr>
          <w:rFonts w:cstheme="minorHAnsi"/>
          <w:i/>
          <w:iCs/>
        </w:rPr>
        <w:t>p</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w:t>
      </w:r>
      <w:hyperlink r:id="rId118" w:anchor="fig7" w:history="1">
        <w:r w:rsidRPr="00747F3F">
          <w:rPr>
            <w:rStyle w:val="Hyperlink"/>
            <w:rFonts w:eastAsiaTheme="majorEastAsia" w:cstheme="minorHAnsi"/>
            <w:color w:val="1A0DAB"/>
          </w:rPr>
          <w:t>Figure </w:t>
        </w:r>
      </w:hyperlink>
      <w:hyperlink r:id="rId119" w:anchor="fig7" w:history="1">
        <w:r w:rsidRPr="00747F3F">
          <w:rPr>
            <w:rStyle w:val="Hyperlink"/>
            <w:rFonts w:eastAsiaTheme="majorEastAsia" w:cstheme="minorHAnsi"/>
            <w:color w:val="1A0DAB"/>
          </w:rPr>
          <w:t>7</w:t>
        </w:r>
      </w:hyperlink>
      <w:r w:rsidRPr="00747F3F">
        <w:rPr>
          <w:rFonts w:cstheme="minorHAnsi"/>
        </w:rPr>
        <w:t>A).</w:t>
      </w:r>
      <w:hyperlink r:id="rId120" w:history="1">
        <w:r w:rsidRPr="00747F3F">
          <w:rPr>
            <w:rStyle w:val="Hyperlink"/>
            <w:rFonts w:eastAsiaTheme="majorEastAsia" w:cstheme="minorHAnsi"/>
            <w:color w:val="1A0DAB"/>
          </w:rPr>
          <w:t>(90)</w:t>
        </w:r>
      </w:hyperlink>
    </w:p>
    <w:p w14:paraId="52777915" w14:textId="0AA0B8E6" w:rsidR="00C746AD" w:rsidRPr="00747F3F" w:rsidRDefault="00C746AD" w:rsidP="00D828DA">
      <w:pPr>
        <w:spacing w:after="0"/>
        <w:textAlignment w:val="top"/>
        <w:rPr>
          <w:rFonts w:cstheme="minorHAnsi"/>
          <w:color w:val="000000"/>
        </w:rPr>
      </w:pPr>
      <w:r w:rsidRPr="00747F3F">
        <w:rPr>
          <w:rFonts w:cstheme="minorHAnsi"/>
          <w:noProof/>
          <w:color w:val="000000"/>
        </w:rPr>
        <w:drawing>
          <wp:inline distT="0" distB="0" distL="0" distR="0" wp14:anchorId="1430BC90" wp14:editId="7D9FEBE9">
            <wp:extent cx="2743200" cy="3520440"/>
            <wp:effectExtent l="0" t="0" r="0" b="3810"/>
            <wp:docPr id="48" name="Picture 48" descr="Figure 7. (A) Structures and hole stabilization (i.e., ΔEox = Eox[aryl] – Eox[biaryl]) of F2, p-Py2 and m-Py2. (B) Molecular orbital diagrams of F2, p-Py2, and m-Py2. Varied HOMO/HOMO–1 energy gap reflects varied electronic coupling. (C) Potential energy surface of m-Py4+• obtained from MSM and spin-densities of two isomers and the transition state of m-Py4+• obtained using benchmarked(68−70) B1LYP40/6-31G(d) method. Original data is taken from ref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743200" cy="3520440"/>
                    </a:xfrm>
                    <a:prstGeom prst="rect">
                      <a:avLst/>
                    </a:prstGeom>
                    <a:noFill/>
                    <a:ln>
                      <a:noFill/>
                    </a:ln>
                  </pic:spPr>
                </pic:pic>
              </a:graphicData>
            </a:graphic>
          </wp:inline>
        </w:drawing>
      </w:r>
    </w:p>
    <w:p w14:paraId="4C6D063A" w14:textId="77777777" w:rsidR="00C746AD" w:rsidRPr="00747F3F" w:rsidRDefault="00C746AD" w:rsidP="00D828DA">
      <w:pPr>
        <w:pStyle w:val="NoSpacing"/>
        <w:rPr>
          <w:rFonts w:cstheme="minorHAnsi"/>
        </w:rPr>
      </w:pPr>
      <w:r w:rsidRPr="00747F3F">
        <w:rPr>
          <w:rFonts w:cstheme="minorHAnsi"/>
        </w:rPr>
        <w:t xml:space="preserve">Figure 7. (A) Structures and hole stabilization (i.e., </w:t>
      </w:r>
      <w:proofErr w:type="spellStart"/>
      <w:r w:rsidRPr="00747F3F">
        <w:rPr>
          <w:rFonts w:cstheme="minorHAnsi"/>
        </w:rPr>
        <w:t>Δ</w:t>
      </w:r>
      <w:r w:rsidRPr="00747F3F">
        <w:rPr>
          <w:rFonts w:cstheme="minorHAnsi"/>
          <w:i/>
          <w:iCs/>
        </w:rPr>
        <w:t>E</w:t>
      </w:r>
      <w:r w:rsidRPr="00747F3F">
        <w:rPr>
          <w:rFonts w:cstheme="minorHAnsi"/>
          <w:sz w:val="19"/>
          <w:szCs w:val="19"/>
          <w:vertAlign w:val="subscript"/>
        </w:rPr>
        <w:t>ox</w:t>
      </w:r>
      <w:proofErr w:type="spellEnd"/>
      <w:r w:rsidRPr="00747F3F">
        <w:rPr>
          <w:rFonts w:cstheme="minorHAnsi"/>
        </w:rPr>
        <w:t> = </w:t>
      </w:r>
      <w:proofErr w:type="spellStart"/>
      <w:r w:rsidRPr="00747F3F">
        <w:rPr>
          <w:rFonts w:cstheme="minorHAnsi"/>
          <w:i/>
          <w:iCs/>
        </w:rPr>
        <w:t>E</w:t>
      </w:r>
      <w:r w:rsidRPr="00747F3F">
        <w:rPr>
          <w:rFonts w:cstheme="minorHAnsi"/>
          <w:sz w:val="19"/>
          <w:szCs w:val="19"/>
          <w:vertAlign w:val="subscript"/>
        </w:rPr>
        <w:t>ox</w:t>
      </w:r>
      <w:proofErr w:type="spellEnd"/>
      <w:r w:rsidRPr="00747F3F">
        <w:rPr>
          <w:rFonts w:cstheme="minorHAnsi"/>
        </w:rPr>
        <w:t>[aryl] – </w:t>
      </w:r>
      <w:proofErr w:type="spellStart"/>
      <w:r w:rsidRPr="00747F3F">
        <w:rPr>
          <w:rFonts w:cstheme="minorHAnsi"/>
          <w:i/>
          <w:iCs/>
        </w:rPr>
        <w:t>E</w:t>
      </w:r>
      <w:r w:rsidRPr="00747F3F">
        <w:rPr>
          <w:rFonts w:cstheme="minorHAnsi"/>
          <w:sz w:val="19"/>
          <w:szCs w:val="19"/>
          <w:vertAlign w:val="subscript"/>
        </w:rPr>
        <w:t>ox</w:t>
      </w:r>
      <w:proofErr w:type="spellEnd"/>
      <w:r w:rsidRPr="00747F3F">
        <w:rPr>
          <w:rFonts w:cstheme="minorHAnsi"/>
        </w:rPr>
        <w:t>[</w:t>
      </w:r>
      <w:proofErr w:type="spellStart"/>
      <w:r w:rsidRPr="00747F3F">
        <w:rPr>
          <w:rFonts w:cstheme="minorHAnsi"/>
        </w:rPr>
        <w:t>biaryl</w:t>
      </w:r>
      <w:proofErr w:type="spellEnd"/>
      <w:r w:rsidRPr="00747F3F">
        <w:rPr>
          <w:rFonts w:cstheme="minorHAnsi"/>
        </w:rPr>
        <w:t>]) of </w:t>
      </w:r>
      <w:r w:rsidRPr="00747F3F">
        <w:rPr>
          <w:rFonts w:cstheme="minorHAnsi"/>
          <w:b/>
          <w:bCs/>
        </w:rPr>
        <w:t>F</w:t>
      </w:r>
      <w:r w:rsidRPr="00747F3F">
        <w:rPr>
          <w:rFonts w:cstheme="minorHAnsi"/>
          <w:sz w:val="19"/>
          <w:szCs w:val="19"/>
          <w:vertAlign w:val="subscript"/>
        </w:rPr>
        <w:t>2</w:t>
      </w:r>
      <w:r w:rsidRPr="00747F3F">
        <w:rPr>
          <w:rFonts w:cstheme="minorHAnsi"/>
        </w:rPr>
        <w:t>, </w:t>
      </w:r>
      <w:r w:rsidRPr="00747F3F">
        <w:rPr>
          <w:rFonts w:cstheme="minorHAnsi"/>
          <w:i/>
          <w:iCs/>
        </w:rPr>
        <w:t>p</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and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(B) Molecular orbital diagrams of </w:t>
      </w:r>
      <w:r w:rsidRPr="00747F3F">
        <w:rPr>
          <w:rFonts w:cstheme="minorHAnsi"/>
          <w:b/>
          <w:bCs/>
        </w:rPr>
        <w:t>F</w:t>
      </w:r>
      <w:r w:rsidRPr="00747F3F">
        <w:rPr>
          <w:rFonts w:cstheme="minorHAnsi"/>
          <w:sz w:val="19"/>
          <w:szCs w:val="19"/>
          <w:vertAlign w:val="subscript"/>
        </w:rPr>
        <w:t>2</w:t>
      </w:r>
      <w:r w:rsidRPr="00747F3F">
        <w:rPr>
          <w:rFonts w:cstheme="minorHAnsi"/>
        </w:rPr>
        <w:t>, </w:t>
      </w:r>
      <w:r w:rsidRPr="00747F3F">
        <w:rPr>
          <w:rFonts w:cstheme="minorHAnsi"/>
          <w:i/>
          <w:iCs/>
        </w:rPr>
        <w:t>p</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and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2</w:t>
      </w:r>
      <w:r w:rsidRPr="00747F3F">
        <w:rPr>
          <w:rFonts w:cstheme="minorHAnsi"/>
        </w:rPr>
        <w:t>. Varied HOMO/HOMO–1 energy gap reflects varied electronic coupling. (C) Potential energy surface of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4</w:t>
      </w:r>
      <w:r w:rsidRPr="00747F3F">
        <w:rPr>
          <w:rFonts w:cstheme="minorHAnsi"/>
          <w:sz w:val="19"/>
          <w:szCs w:val="19"/>
          <w:vertAlign w:val="superscript"/>
        </w:rPr>
        <w:t>+•</w:t>
      </w:r>
      <w:r w:rsidRPr="00747F3F">
        <w:rPr>
          <w:rFonts w:cstheme="minorHAnsi"/>
        </w:rPr>
        <w:t> obtained from MSM and spin-densities of two isomers and the transition state of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4</w:t>
      </w:r>
      <w:r w:rsidRPr="00747F3F">
        <w:rPr>
          <w:rFonts w:cstheme="minorHAnsi"/>
          <w:sz w:val="19"/>
          <w:szCs w:val="19"/>
          <w:vertAlign w:val="superscript"/>
        </w:rPr>
        <w:t>+•</w:t>
      </w:r>
      <w:r w:rsidRPr="00747F3F">
        <w:rPr>
          <w:rFonts w:cstheme="minorHAnsi"/>
        </w:rPr>
        <w:t> obtained using benchmarked</w:t>
      </w:r>
      <w:hyperlink r:id="rId122" w:history="1">
        <w:r w:rsidRPr="00747F3F">
          <w:rPr>
            <w:rStyle w:val="Hyperlink"/>
            <w:rFonts w:eastAsiaTheme="majorEastAsia" w:cstheme="minorHAnsi"/>
            <w:color w:val="1A0DAB"/>
          </w:rPr>
          <w:t>(68−70)</w:t>
        </w:r>
      </w:hyperlink>
      <w:r w:rsidRPr="00747F3F">
        <w:rPr>
          <w:rFonts w:cstheme="minorHAnsi"/>
        </w:rPr>
        <w:t> B1LYP40/6-31G(d) method. Original data is taken from ref </w:t>
      </w:r>
      <w:hyperlink r:id="rId123" w:history="1">
        <w:r w:rsidRPr="00747F3F">
          <w:rPr>
            <w:rStyle w:val="Hyperlink"/>
            <w:rFonts w:eastAsiaTheme="majorEastAsia" w:cstheme="minorHAnsi"/>
            <w:color w:val="1A0DAB"/>
          </w:rPr>
          <w:t>(90)</w:t>
        </w:r>
      </w:hyperlink>
      <w:r w:rsidRPr="00747F3F">
        <w:rPr>
          <w:rFonts w:cstheme="minorHAnsi"/>
        </w:rPr>
        <w:t>.</w:t>
      </w:r>
    </w:p>
    <w:p w14:paraId="0D94B29E" w14:textId="77777777" w:rsidR="00C746AD" w:rsidRPr="00747F3F" w:rsidRDefault="00C746AD" w:rsidP="00D828DA">
      <w:pPr>
        <w:rPr>
          <w:rFonts w:cstheme="minorHAnsi"/>
        </w:rPr>
      </w:pPr>
      <w:r w:rsidRPr="00747F3F">
        <w:rPr>
          <w:rFonts w:cstheme="minorHAnsi"/>
        </w:rPr>
        <w:t xml:space="preserve">Such a disparate hole stabilization between isomeric </w:t>
      </w:r>
      <w:proofErr w:type="spellStart"/>
      <w:r w:rsidRPr="00747F3F">
        <w:rPr>
          <w:rFonts w:cstheme="minorHAnsi"/>
        </w:rPr>
        <w:t>bipyrenes</w:t>
      </w:r>
      <w:proofErr w:type="spellEnd"/>
      <w:r w:rsidRPr="00747F3F">
        <w:rPr>
          <w:rFonts w:cstheme="minorHAnsi"/>
        </w:rPr>
        <w:t xml:space="preserve"> and </w:t>
      </w:r>
      <w:proofErr w:type="spellStart"/>
      <w:r w:rsidRPr="00747F3F">
        <w:rPr>
          <w:rFonts w:cstheme="minorHAnsi"/>
        </w:rPr>
        <w:t>bifluorene</w:t>
      </w:r>
      <w:proofErr w:type="spellEnd"/>
      <w:r w:rsidRPr="00747F3F">
        <w:rPr>
          <w:rFonts w:cstheme="minorHAnsi"/>
        </w:rPr>
        <w:t xml:space="preserve"> can be qualitatively rationalized by an examination of the nodal arrangement of their HOMOs and the magnitudes of the HOMO/HOMO–1 energy gaps (</w:t>
      </w:r>
      <w:hyperlink r:id="rId124" w:anchor="fig7" w:history="1">
        <w:r w:rsidRPr="00747F3F">
          <w:rPr>
            <w:rStyle w:val="Hyperlink"/>
            <w:rFonts w:eastAsiaTheme="majorEastAsia" w:cstheme="minorHAnsi"/>
            <w:color w:val="1A0DAB"/>
          </w:rPr>
          <w:t>Figure </w:t>
        </w:r>
      </w:hyperlink>
      <w:hyperlink r:id="rId125" w:anchor="fig7" w:history="1">
        <w:r w:rsidRPr="00747F3F">
          <w:rPr>
            <w:rStyle w:val="Hyperlink"/>
            <w:rFonts w:eastAsiaTheme="majorEastAsia" w:cstheme="minorHAnsi"/>
            <w:color w:val="1A0DAB"/>
          </w:rPr>
          <w:t>7</w:t>
        </w:r>
      </w:hyperlink>
      <w:r w:rsidRPr="00747F3F">
        <w:rPr>
          <w:rFonts w:cstheme="minorHAnsi"/>
        </w:rPr>
        <w:t>B). </w:t>
      </w:r>
      <w:r w:rsidRPr="00747F3F">
        <w:rPr>
          <w:rFonts w:cstheme="minorHAnsi"/>
          <w:i/>
          <w:iCs/>
        </w:rPr>
        <w:t>The HOMO of pyrene is entirely different from that of fluorene and has no HOMO electron density at the para positions!</w:t>
      </w:r>
      <w:r w:rsidRPr="00747F3F">
        <w:rPr>
          <w:rFonts w:cstheme="minorHAnsi"/>
        </w:rPr>
        <w:t> By contrast, the availability of electron density at the </w:t>
      </w:r>
      <w:r w:rsidRPr="00747F3F">
        <w:rPr>
          <w:rFonts w:cstheme="minorHAnsi"/>
          <w:i/>
          <w:iCs/>
        </w:rPr>
        <w:t>meta</w:t>
      </w:r>
      <w:r w:rsidRPr="00747F3F">
        <w:rPr>
          <w:rFonts w:cstheme="minorHAnsi"/>
        </w:rPr>
        <w:t> position affords an appreciable overlap, despite the unfavorable dihedral angle. As a result of a small yet significant orbital overlap, hole delocalization in poly-</w:t>
      </w:r>
      <w:r w:rsidRPr="00747F3F">
        <w:rPr>
          <w:rFonts w:cstheme="minorHAnsi"/>
          <w:i/>
          <w:iCs/>
        </w:rPr>
        <w:t>meta</w:t>
      </w:r>
      <w:r w:rsidRPr="00747F3F">
        <w:rPr>
          <w:rFonts w:cstheme="minorHAnsi"/>
        </w:rPr>
        <w:t>-pyrene (</w:t>
      </w:r>
      <w:r w:rsidRPr="00747F3F">
        <w:rPr>
          <w:rFonts w:cstheme="minorHAnsi"/>
          <w:i/>
          <w:iCs/>
        </w:rPr>
        <w:t>m</w:t>
      </w:r>
      <w:r w:rsidRPr="00747F3F">
        <w:rPr>
          <w:rFonts w:cstheme="minorHAnsi"/>
        </w:rPr>
        <w:t>-</w:t>
      </w:r>
      <w:proofErr w:type="spellStart"/>
      <w:r w:rsidRPr="00747F3F">
        <w:rPr>
          <w:rFonts w:cstheme="minorHAnsi"/>
          <w:b/>
          <w:bCs/>
        </w:rPr>
        <w:t>Py</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wires extends to three pyrene units, only two aromatic rings units less than in the much more strongly coupled poly-</w:t>
      </w:r>
      <w:r w:rsidRPr="00747F3F">
        <w:rPr>
          <w:rFonts w:cstheme="minorHAnsi"/>
          <w:i/>
          <w:iCs/>
        </w:rPr>
        <w:t>para</w:t>
      </w:r>
      <w:r w:rsidRPr="00747F3F">
        <w:rPr>
          <w:rFonts w:cstheme="minorHAnsi"/>
        </w:rPr>
        <w:t>-fluorene (</w:t>
      </w:r>
      <w:proofErr w:type="spellStart"/>
      <w:r w:rsidRPr="00747F3F">
        <w:rPr>
          <w:rFonts w:cstheme="minorHAnsi"/>
          <w:b/>
          <w:bCs/>
        </w:rPr>
        <w:t>F</w:t>
      </w:r>
      <w:r w:rsidRPr="00747F3F">
        <w:rPr>
          <w:rFonts w:cstheme="minorHAnsi"/>
          <w:i/>
          <w:iCs/>
          <w:sz w:val="19"/>
          <w:szCs w:val="19"/>
          <w:vertAlign w:val="subscript"/>
        </w:rPr>
        <w:t>n</w:t>
      </w:r>
      <w:proofErr w:type="spellEnd"/>
      <w:r w:rsidRPr="00747F3F">
        <w:rPr>
          <w:rFonts w:cstheme="minorHAnsi"/>
          <w:sz w:val="19"/>
          <w:szCs w:val="19"/>
          <w:vertAlign w:val="superscript"/>
        </w:rPr>
        <w:t>+•</w:t>
      </w:r>
      <w:r w:rsidRPr="00747F3F">
        <w:rPr>
          <w:rFonts w:cstheme="minorHAnsi"/>
        </w:rPr>
        <w:t>) wires. Thus, in </w:t>
      </w:r>
      <w:r w:rsidRPr="00747F3F">
        <w:rPr>
          <w:rFonts w:cstheme="minorHAnsi"/>
          <w:i/>
          <w:iCs/>
        </w:rPr>
        <w:t>m</w:t>
      </w:r>
      <w:r w:rsidRPr="00747F3F">
        <w:rPr>
          <w:rFonts w:cstheme="minorHAnsi"/>
        </w:rPr>
        <w:t>-</w:t>
      </w:r>
      <w:r w:rsidRPr="00747F3F">
        <w:rPr>
          <w:rFonts w:cstheme="minorHAnsi"/>
          <w:b/>
          <w:bCs/>
        </w:rPr>
        <w:t>Py</w:t>
      </w:r>
      <w:r w:rsidRPr="00747F3F">
        <w:rPr>
          <w:rFonts w:cstheme="minorHAnsi"/>
          <w:sz w:val="19"/>
          <w:szCs w:val="19"/>
          <w:vertAlign w:val="subscript"/>
        </w:rPr>
        <w:t>4</w:t>
      </w:r>
      <w:r w:rsidRPr="00747F3F">
        <w:rPr>
          <w:rFonts w:cstheme="minorHAnsi"/>
          <w:sz w:val="19"/>
          <w:szCs w:val="19"/>
          <w:vertAlign w:val="superscript"/>
        </w:rPr>
        <w:t>+•</w:t>
      </w:r>
      <w:r w:rsidRPr="00747F3F">
        <w:rPr>
          <w:rFonts w:cstheme="minorHAnsi"/>
        </w:rPr>
        <w:t xml:space="preserve"> the steady-state polaron delocalization along the poly pyrene chain occurs by a dynamic hopping mechanism, with a relatively small interconversion barrier of 8 </w:t>
      </w:r>
      <w:proofErr w:type="spellStart"/>
      <w:r w:rsidRPr="00747F3F">
        <w:rPr>
          <w:rFonts w:cstheme="minorHAnsi"/>
        </w:rPr>
        <w:t>meV</w:t>
      </w:r>
      <w:proofErr w:type="spellEnd"/>
      <w:r w:rsidRPr="00747F3F">
        <w:rPr>
          <w:rFonts w:cstheme="minorHAnsi"/>
        </w:rPr>
        <w:t xml:space="preserve"> (</w:t>
      </w:r>
      <w:hyperlink r:id="rId126" w:anchor="fig7" w:history="1">
        <w:r w:rsidRPr="00747F3F">
          <w:rPr>
            <w:rStyle w:val="Hyperlink"/>
            <w:rFonts w:eastAsiaTheme="majorEastAsia" w:cstheme="minorHAnsi"/>
            <w:color w:val="1A0DAB"/>
          </w:rPr>
          <w:t>Figure </w:t>
        </w:r>
      </w:hyperlink>
      <w:hyperlink r:id="rId127" w:anchor="fig7" w:history="1">
        <w:r w:rsidRPr="00747F3F">
          <w:rPr>
            <w:rStyle w:val="Hyperlink"/>
            <w:rFonts w:eastAsiaTheme="majorEastAsia" w:cstheme="minorHAnsi"/>
            <w:color w:val="1A0DAB"/>
          </w:rPr>
          <w:t>7</w:t>
        </w:r>
      </w:hyperlink>
      <w:r w:rsidRPr="00747F3F">
        <w:rPr>
          <w:rFonts w:cstheme="minorHAnsi"/>
        </w:rPr>
        <w:t>C), providing a conduit for long-range charge transport in longer poly pyrene wires.</w:t>
      </w:r>
    </w:p>
    <w:p w14:paraId="1C951F2F" w14:textId="77777777" w:rsidR="00C746AD" w:rsidRPr="00747F3F" w:rsidRDefault="00C746AD" w:rsidP="00D828DA">
      <w:pPr>
        <w:rPr>
          <w:rFonts w:cstheme="minorHAnsi"/>
        </w:rPr>
      </w:pPr>
      <w:r w:rsidRPr="00747F3F">
        <w:rPr>
          <w:rFonts w:cstheme="minorHAnsi"/>
        </w:rPr>
        <w:lastRenderedPageBreak/>
        <w:t>It is important to bear in mind that the efficiency of the charge delocalization in the OPV devices is governed by not only the </w:t>
      </w:r>
      <w:r w:rsidRPr="00747F3F">
        <w:rPr>
          <w:rFonts w:cstheme="minorHAnsi"/>
          <w:i/>
          <w:iCs/>
        </w:rPr>
        <w:t>intra</w:t>
      </w:r>
      <w:r w:rsidRPr="00747F3F">
        <w:rPr>
          <w:rFonts w:cstheme="minorHAnsi"/>
        </w:rPr>
        <w:t>molecular delocalization through the backbone of the polymeric electron donors but also by the </w:t>
      </w:r>
      <w:r w:rsidRPr="00747F3F">
        <w:rPr>
          <w:rFonts w:cstheme="minorHAnsi"/>
          <w:i/>
          <w:iCs/>
        </w:rPr>
        <w:t>inter</w:t>
      </w:r>
      <w:r w:rsidRPr="00747F3F">
        <w:rPr>
          <w:rFonts w:cstheme="minorHAnsi"/>
        </w:rPr>
        <w:t>molecular (through-space) delocalization between adjacent π-stacked aromatic donors.</w:t>
      </w:r>
      <w:hyperlink r:id="rId128" w:history="1">
        <w:r w:rsidRPr="00747F3F">
          <w:rPr>
            <w:rStyle w:val="Hyperlink"/>
            <w:rFonts w:eastAsiaTheme="majorEastAsia" w:cstheme="minorHAnsi"/>
            <w:color w:val="1A0DAB"/>
          </w:rPr>
          <w:t>(91,92)</w:t>
        </w:r>
      </w:hyperlink>
      <w:r w:rsidRPr="00747F3F">
        <w:rPr>
          <w:rFonts w:cstheme="minorHAnsi"/>
        </w:rPr>
        <w:t xml:space="preserve"> Thus, the extent of polaron delocalization studied in the isolated molecules in the examples above may change when these molecules are considered in the solid phase. In this context, the case of </w:t>
      </w:r>
      <w:proofErr w:type="spellStart"/>
      <w:r w:rsidRPr="00747F3F">
        <w:rPr>
          <w:rFonts w:cstheme="minorHAnsi"/>
        </w:rPr>
        <w:t>pillarene</w:t>
      </w:r>
      <w:proofErr w:type="spellEnd"/>
      <w:r w:rsidR="00747F3F" w:rsidRPr="00747F3F">
        <w:fldChar w:fldCharType="begin"/>
      </w:r>
      <w:r w:rsidR="00747F3F" w:rsidRPr="00747F3F">
        <w:rPr>
          <w:rFonts w:cstheme="minorHAnsi"/>
        </w:rPr>
        <w:instrText xml:space="preserve"> HYPERLINK "javascript:void(0);" </w:instrText>
      </w:r>
      <w:r w:rsidR="00747F3F" w:rsidRPr="00747F3F">
        <w:fldChar w:fldCharType="separate"/>
      </w:r>
      <w:r w:rsidRPr="00747F3F">
        <w:rPr>
          <w:rStyle w:val="Hyperlink"/>
          <w:rFonts w:eastAsiaTheme="majorEastAsia" w:cstheme="minorHAnsi"/>
          <w:color w:val="1A0DAB"/>
        </w:rPr>
        <w:t>(93,94)</w:t>
      </w:r>
      <w:r w:rsidR="00747F3F" w:rsidRPr="00747F3F">
        <w:rPr>
          <w:rStyle w:val="Hyperlink"/>
          <w:rFonts w:eastAsiaTheme="majorEastAsia" w:cstheme="minorHAnsi"/>
          <w:color w:val="1A0DAB"/>
        </w:rPr>
        <w:fldChar w:fldCharType="end"/>
      </w:r>
      <w:r w:rsidRPr="00747F3F">
        <w:rPr>
          <w:rFonts w:cstheme="minorHAnsi"/>
        </w:rPr>
        <w:t>—a cyclic array of five </w:t>
      </w:r>
      <w:r w:rsidRPr="00747F3F">
        <w:rPr>
          <w:rFonts w:cstheme="minorHAnsi"/>
          <w:i/>
          <w:iCs/>
        </w:rPr>
        <w:t>p</w:t>
      </w:r>
      <w:r w:rsidRPr="00747F3F">
        <w:rPr>
          <w:rFonts w:cstheme="minorHAnsi"/>
        </w:rPr>
        <w:t>-hydroquinone ethers separated by methylene linkers—is highly illustrative.</w:t>
      </w:r>
      <w:hyperlink r:id="rId129" w:history="1">
        <w:r w:rsidRPr="00747F3F">
          <w:rPr>
            <w:rStyle w:val="Hyperlink"/>
            <w:rFonts w:eastAsiaTheme="majorEastAsia" w:cstheme="minorHAnsi"/>
            <w:color w:val="1A0DAB"/>
          </w:rPr>
          <w:t>(95)</w:t>
        </w:r>
      </w:hyperlink>
      <w:r w:rsidRPr="00747F3F">
        <w:rPr>
          <w:rFonts w:cstheme="minorHAnsi"/>
        </w:rPr>
        <w:t xml:space="preserve"> Hole delocalization in a single </w:t>
      </w:r>
      <w:proofErr w:type="spellStart"/>
      <w:r w:rsidRPr="00747F3F">
        <w:rPr>
          <w:rFonts w:cstheme="minorHAnsi"/>
        </w:rPr>
        <w:t>pillarene</w:t>
      </w:r>
      <w:proofErr w:type="spellEnd"/>
      <w:r w:rsidRPr="00747F3F">
        <w:rPr>
          <w:rFonts w:cstheme="minorHAnsi"/>
        </w:rPr>
        <w:t xml:space="preserve"> cation radical in solution is limited to only one aromatic moiety due to the poor orbital overlap (</w:t>
      </w:r>
      <w:hyperlink r:id="rId130" w:anchor="fig8" w:history="1">
        <w:r w:rsidRPr="00747F3F">
          <w:rPr>
            <w:rStyle w:val="Hyperlink"/>
            <w:rFonts w:eastAsiaTheme="majorEastAsia" w:cstheme="minorHAnsi"/>
            <w:color w:val="1A0DAB"/>
          </w:rPr>
          <w:t>Figure </w:t>
        </w:r>
      </w:hyperlink>
      <w:hyperlink r:id="rId131" w:anchor="fig8" w:history="1">
        <w:r w:rsidRPr="00747F3F">
          <w:rPr>
            <w:rStyle w:val="Hyperlink"/>
            <w:rFonts w:eastAsiaTheme="majorEastAsia" w:cstheme="minorHAnsi"/>
            <w:color w:val="1A0DAB"/>
          </w:rPr>
          <w:t>8</w:t>
        </w:r>
      </w:hyperlink>
      <w:r w:rsidRPr="00747F3F">
        <w:rPr>
          <w:rFonts w:cstheme="minorHAnsi"/>
        </w:rPr>
        <w:t>A) as evidenced from a combination of electrochemical, spectroscopic analysis as well as DFT calculations.</w:t>
      </w:r>
      <w:hyperlink r:id="rId132" w:history="1">
        <w:r w:rsidRPr="00747F3F">
          <w:rPr>
            <w:rStyle w:val="Hyperlink"/>
            <w:rFonts w:eastAsiaTheme="majorEastAsia" w:cstheme="minorHAnsi"/>
            <w:color w:val="1A0DAB"/>
          </w:rPr>
          <w:t>(95)</w:t>
        </w:r>
      </w:hyperlink>
      <w:r w:rsidRPr="00747F3F">
        <w:rPr>
          <w:rFonts w:cstheme="minorHAnsi"/>
        </w:rPr>
        <w:t> Remarkably, upon crystallization into a solid phase, </w:t>
      </w:r>
      <w:r w:rsidRPr="00747F3F">
        <w:rPr>
          <w:rFonts w:cstheme="minorHAnsi"/>
          <w:i/>
          <w:iCs/>
        </w:rPr>
        <w:t>intra</w:t>
      </w:r>
      <w:r w:rsidRPr="00747F3F">
        <w:rPr>
          <w:rFonts w:cstheme="minorHAnsi"/>
        </w:rPr>
        <w:t>molecular hole delocalization observed in solution is diminished in favor of the formation of three </w:t>
      </w:r>
      <w:r w:rsidRPr="00747F3F">
        <w:rPr>
          <w:rFonts w:cstheme="minorHAnsi"/>
          <w:i/>
          <w:iCs/>
        </w:rPr>
        <w:t>inter</w:t>
      </w:r>
      <w:r w:rsidRPr="00747F3F">
        <w:rPr>
          <w:rFonts w:cstheme="minorHAnsi"/>
        </w:rPr>
        <w:t>molecular dimeric contacts with sandwich-like arrangement and extensive </w:t>
      </w:r>
      <w:r w:rsidRPr="00747F3F">
        <w:rPr>
          <w:rFonts w:cstheme="minorHAnsi"/>
          <w:i/>
          <w:iCs/>
        </w:rPr>
        <w:t>inter/intra</w:t>
      </w:r>
      <w:r w:rsidRPr="00747F3F">
        <w:rPr>
          <w:rFonts w:cstheme="minorHAnsi"/>
        </w:rPr>
        <w:t xml:space="preserve">molecular delocalization as judged by the analysis of the precise X-ray crystal structures of </w:t>
      </w:r>
      <w:proofErr w:type="spellStart"/>
      <w:r w:rsidRPr="00747F3F">
        <w:rPr>
          <w:rFonts w:cstheme="minorHAnsi"/>
        </w:rPr>
        <w:t>pillarene</w:t>
      </w:r>
      <w:proofErr w:type="spellEnd"/>
      <w:r w:rsidRPr="00747F3F">
        <w:rPr>
          <w:rFonts w:cstheme="minorHAnsi"/>
        </w:rPr>
        <w:t xml:space="preserve"> cation radical (</w:t>
      </w:r>
      <w:hyperlink r:id="rId133" w:anchor="fig8" w:history="1">
        <w:r w:rsidRPr="00747F3F">
          <w:rPr>
            <w:rStyle w:val="Hyperlink"/>
            <w:rFonts w:eastAsiaTheme="majorEastAsia" w:cstheme="minorHAnsi"/>
            <w:color w:val="1A0DAB"/>
          </w:rPr>
          <w:t>Figure </w:t>
        </w:r>
      </w:hyperlink>
      <w:hyperlink r:id="rId134" w:anchor="fig8" w:history="1">
        <w:r w:rsidRPr="00747F3F">
          <w:rPr>
            <w:rStyle w:val="Hyperlink"/>
            <w:rFonts w:eastAsiaTheme="majorEastAsia" w:cstheme="minorHAnsi"/>
            <w:color w:val="1A0DAB"/>
          </w:rPr>
          <w:t>8</w:t>
        </w:r>
      </w:hyperlink>
      <w:r w:rsidRPr="00747F3F">
        <w:rPr>
          <w:rFonts w:cstheme="minorHAnsi"/>
        </w:rPr>
        <w:t>B). Thus, considerations of both </w:t>
      </w:r>
      <w:r w:rsidRPr="00747F3F">
        <w:rPr>
          <w:rFonts w:cstheme="minorHAnsi"/>
          <w:i/>
          <w:iCs/>
        </w:rPr>
        <w:t>intra</w:t>
      </w:r>
      <w:r w:rsidRPr="00747F3F">
        <w:rPr>
          <w:rFonts w:cstheme="minorHAnsi"/>
        </w:rPr>
        <w:t>- and </w:t>
      </w:r>
      <w:r w:rsidRPr="00747F3F">
        <w:rPr>
          <w:rFonts w:cstheme="minorHAnsi"/>
          <w:i/>
          <w:iCs/>
        </w:rPr>
        <w:t>inter</w:t>
      </w:r>
      <w:r w:rsidRPr="00747F3F">
        <w:rPr>
          <w:rFonts w:cstheme="minorHAnsi"/>
        </w:rPr>
        <w:t>molecular orbital overlaps during the rational design of novel polymeric donors provide an additional leverage for the control of their electronic structure.</w:t>
      </w:r>
    </w:p>
    <w:p w14:paraId="098B8F1F" w14:textId="0703B2F5" w:rsidR="00C746AD" w:rsidRPr="00747F3F" w:rsidRDefault="00C746AD" w:rsidP="00D828DA">
      <w:pPr>
        <w:spacing w:after="0"/>
        <w:textAlignment w:val="top"/>
        <w:rPr>
          <w:rFonts w:cstheme="minorHAnsi"/>
          <w:color w:val="000000"/>
        </w:rPr>
      </w:pPr>
      <w:r w:rsidRPr="00747F3F">
        <w:rPr>
          <w:rFonts w:cstheme="minorHAnsi"/>
          <w:noProof/>
          <w:color w:val="000000"/>
        </w:rPr>
        <w:drawing>
          <wp:inline distT="0" distB="0" distL="0" distR="0" wp14:anchorId="2CBEA4E0" wp14:editId="4E6F30B4">
            <wp:extent cx="2743200" cy="1527048"/>
            <wp:effectExtent l="0" t="0" r="0" b="0"/>
            <wp:docPr id="47" name="Picture 47" descr="Figure 8. (A) In solution phase, hole delocalization in pillarene cation radical is limited to one aromatic moiety. (B) In solid phase, three intermolecular dimeric contacts formed that promote extensive inter/intramolecular hole deloc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8"/>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743200" cy="1527048"/>
                    </a:xfrm>
                    <a:prstGeom prst="rect">
                      <a:avLst/>
                    </a:prstGeom>
                    <a:noFill/>
                    <a:ln>
                      <a:noFill/>
                    </a:ln>
                  </pic:spPr>
                </pic:pic>
              </a:graphicData>
            </a:graphic>
          </wp:inline>
        </w:drawing>
      </w:r>
    </w:p>
    <w:p w14:paraId="49FE58ED" w14:textId="77777777" w:rsidR="00C746AD" w:rsidRPr="00747F3F" w:rsidRDefault="00C746AD" w:rsidP="00D828DA">
      <w:pPr>
        <w:pStyle w:val="NoSpacing"/>
        <w:rPr>
          <w:rFonts w:cstheme="minorHAnsi"/>
        </w:rPr>
      </w:pPr>
      <w:r w:rsidRPr="00747F3F">
        <w:rPr>
          <w:rFonts w:cstheme="minorHAnsi"/>
        </w:rPr>
        <w:t xml:space="preserve">Figure 8. (A) In solution phase, hole delocalization in </w:t>
      </w:r>
      <w:proofErr w:type="spellStart"/>
      <w:r w:rsidRPr="00747F3F">
        <w:rPr>
          <w:rFonts w:cstheme="minorHAnsi"/>
        </w:rPr>
        <w:t>pillarene</w:t>
      </w:r>
      <w:proofErr w:type="spellEnd"/>
      <w:r w:rsidRPr="00747F3F">
        <w:rPr>
          <w:rFonts w:cstheme="minorHAnsi"/>
        </w:rPr>
        <w:t xml:space="preserve"> cation radical is limited to one aromatic moiety. (B) In solid phase, three </w:t>
      </w:r>
      <w:r w:rsidRPr="00747F3F">
        <w:rPr>
          <w:rFonts w:cstheme="minorHAnsi"/>
          <w:i/>
          <w:iCs/>
        </w:rPr>
        <w:t>inter</w:t>
      </w:r>
      <w:r w:rsidRPr="00747F3F">
        <w:rPr>
          <w:rFonts w:cstheme="minorHAnsi"/>
        </w:rPr>
        <w:t>molecular dimeric contacts formed that promote extensive </w:t>
      </w:r>
      <w:r w:rsidRPr="00747F3F">
        <w:rPr>
          <w:rFonts w:cstheme="minorHAnsi"/>
          <w:i/>
          <w:iCs/>
        </w:rPr>
        <w:t>inter/intra</w:t>
      </w:r>
      <w:r w:rsidRPr="00747F3F">
        <w:rPr>
          <w:rFonts w:cstheme="minorHAnsi"/>
        </w:rPr>
        <w:t>molecular hole delocalization.</w:t>
      </w:r>
    </w:p>
    <w:p w14:paraId="3DA64C92" w14:textId="77777777" w:rsidR="00C746AD" w:rsidRPr="00747F3F" w:rsidRDefault="00C746AD" w:rsidP="00D828DA">
      <w:pPr>
        <w:rPr>
          <w:rFonts w:cstheme="minorHAnsi"/>
        </w:rPr>
      </w:pPr>
      <w:r w:rsidRPr="00747F3F">
        <w:rPr>
          <w:rFonts w:cstheme="minorHAnsi"/>
        </w:rPr>
        <w:t>It has been widely recognized that the geometrical factors such as the interplanar dihedral angle between adjacent units is an important factor in establishing efficient orbital overlap and thereby electronic coupling. In this Perspective we have shown that electron density distribution in the wire plays a critical if not dominant role in establishing the efficient orbital overlap. In the context of the design of novel molecular wires, the control over the orbital overlap can be achieved via changes in (1) nodal arrangement of HOMO using substituents, (2) chromophore size, (3) type of the interchromophoric linkage, and (4) the interplay between through-bond and through-space interactions.</w:t>
      </w:r>
    </w:p>
    <w:p w14:paraId="2FD45A07" w14:textId="77777777" w:rsidR="00C746AD" w:rsidRPr="00747F3F" w:rsidRDefault="00C746AD" w:rsidP="00D828DA">
      <w:pPr>
        <w:rPr>
          <w:rFonts w:cstheme="minorHAnsi"/>
        </w:rPr>
      </w:pPr>
      <w:r w:rsidRPr="00747F3F">
        <w:rPr>
          <w:rFonts w:cstheme="minorHAnsi"/>
        </w:rPr>
        <w:t>Importantly, information on the electron density distribution can be obtained by a simple visual inspection of the HOMO and thus provide an important </w:t>
      </w:r>
      <w:r w:rsidRPr="00747F3F">
        <w:rPr>
          <w:rFonts w:cstheme="minorHAnsi"/>
          <w:i/>
          <w:iCs/>
        </w:rPr>
        <w:t>qualitative</w:t>
      </w:r>
      <w:r w:rsidRPr="00747F3F">
        <w:rPr>
          <w:rFonts w:cstheme="minorHAnsi"/>
        </w:rPr>
        <w:t> information about the electronic coupling and extent of polaron delocalization in a variety of aromatic hydrocarbons. Availability of the graphical user interfaces to various electronic structure codes provides every chemist with an immediate access to HOMO plots and can be easily incorporated in the workflow of the design and synthesis of new compounds. Since the FMOs of neutral (closed-shell) molecules are needed, there are no stringent requirements to the choice of theory level, and “default” methods (e.g., B3LYP/6-31G*) may be applicable in many cases.</w:t>
      </w:r>
    </w:p>
    <w:p w14:paraId="008E81FC" w14:textId="77777777" w:rsidR="00C746AD" w:rsidRPr="00747F3F" w:rsidRDefault="00C746AD" w:rsidP="00D828DA">
      <w:pPr>
        <w:ind w:left="720"/>
        <w:rPr>
          <w:rFonts w:cstheme="minorHAnsi"/>
        </w:rPr>
      </w:pPr>
      <w:r w:rsidRPr="00747F3F">
        <w:rPr>
          <w:rFonts w:cstheme="minorHAnsi"/>
        </w:rPr>
        <w:t>A visual inspection of the HOMO electron density distribution provides important qualitative information about the electronic coupling and extent of polaron delocalization in a variety of aromatic hydrocarbons.</w:t>
      </w:r>
    </w:p>
    <w:p w14:paraId="761D3FF0" w14:textId="77777777" w:rsidR="00C746AD" w:rsidRPr="00747F3F" w:rsidRDefault="00C746AD" w:rsidP="00D828DA">
      <w:pPr>
        <w:rPr>
          <w:rFonts w:cstheme="minorHAnsi"/>
        </w:rPr>
      </w:pPr>
      <w:r w:rsidRPr="00747F3F">
        <w:rPr>
          <w:rFonts w:cstheme="minorHAnsi"/>
        </w:rPr>
        <w:t>In fact, for the past several years, the synthetic efforts in our research group were guided by the inspection of the nodal arrangement of HOMO of a candidate molecule and provided us with a </w:t>
      </w:r>
      <w:r w:rsidRPr="00747F3F">
        <w:rPr>
          <w:rFonts w:cstheme="minorHAnsi"/>
          <w:i/>
          <w:iCs/>
        </w:rPr>
        <w:t>qualitative</w:t>
      </w:r>
      <w:r w:rsidRPr="00747F3F">
        <w:rPr>
          <w:rFonts w:cstheme="minorHAnsi"/>
        </w:rPr>
        <w:t xml:space="preserve"> prediction of its </w:t>
      </w:r>
      <w:r w:rsidRPr="00747F3F">
        <w:rPr>
          <w:rFonts w:cstheme="minorHAnsi"/>
        </w:rPr>
        <w:lastRenderedPageBreak/>
        <w:t>redox/optical properties that were later confirmed experimentally.</w:t>
      </w:r>
      <w:hyperlink r:id="rId136" w:history="1">
        <w:r w:rsidRPr="00747F3F">
          <w:rPr>
            <w:rStyle w:val="Hyperlink"/>
            <w:rFonts w:eastAsiaTheme="majorEastAsia" w:cstheme="minorHAnsi"/>
            <w:color w:val="1A0DAB"/>
          </w:rPr>
          <w:t>(59,90,96,97)</w:t>
        </w:r>
      </w:hyperlink>
      <w:r w:rsidRPr="00747F3F">
        <w:rPr>
          <w:rFonts w:cstheme="minorHAnsi"/>
        </w:rPr>
        <w:t xml:space="preserve"> This approach is highly familiar to every chemist, as it allows by the similar virtue the prediction of chemical reactivity and </w:t>
      </w:r>
      <w:proofErr w:type="spellStart"/>
      <w:r w:rsidRPr="00747F3F">
        <w:rPr>
          <w:rFonts w:cstheme="minorHAnsi"/>
        </w:rPr>
        <w:t>regio</w:t>
      </w:r>
      <w:proofErr w:type="spellEnd"/>
      <w:r w:rsidRPr="00747F3F">
        <w:rPr>
          <w:rFonts w:cstheme="minorHAnsi"/>
        </w:rPr>
        <w:t>- and stereoselectivity of a variety of organic transformations. A simple visual inspection of HOMOs does not supersede any quantitative assessment of the hole delocalization using experimental data and benchmarked DFT methods, yet we strongly believe that such an intuitive approach can serve as an important addition to a toolkit of organic, material, and physical chemists working on the rational design and synthesis of novel materials with enhanced properties.</w:t>
      </w:r>
    </w:p>
    <w:p w14:paraId="54CE8DDE" w14:textId="77777777" w:rsidR="00C746AD" w:rsidRPr="00747F3F" w:rsidRDefault="00C746AD" w:rsidP="00563FB7">
      <w:pPr>
        <w:pStyle w:val="Heading1"/>
        <w:rPr>
          <w:rFonts w:asciiTheme="minorHAnsi" w:hAnsiTheme="minorHAnsi" w:cstheme="minorHAnsi"/>
        </w:rPr>
      </w:pPr>
      <w:r w:rsidRPr="00747F3F">
        <w:rPr>
          <w:rFonts w:asciiTheme="minorHAnsi" w:hAnsiTheme="minorHAnsi" w:cstheme="minorHAnsi"/>
        </w:rPr>
        <w:t>Acknowledgments</w:t>
      </w:r>
    </w:p>
    <w:p w14:paraId="6EB2B22A" w14:textId="77777777" w:rsidR="00C746AD" w:rsidRPr="00747F3F" w:rsidRDefault="00C746AD" w:rsidP="00563FB7">
      <w:pPr>
        <w:rPr>
          <w:rFonts w:cstheme="minorHAnsi"/>
        </w:rPr>
      </w:pPr>
      <w:r w:rsidRPr="00747F3F">
        <w:rPr>
          <w:rFonts w:cstheme="minorHAnsi"/>
        </w:rPr>
        <w:t xml:space="preserve">We thank the NSF (CHE-1508677) and NIH (R01-HL112639-04) for financial support and Professor Marat R. </w:t>
      </w:r>
      <w:proofErr w:type="spellStart"/>
      <w:r w:rsidRPr="00747F3F">
        <w:rPr>
          <w:rFonts w:cstheme="minorHAnsi"/>
        </w:rPr>
        <w:t>Talipov</w:t>
      </w:r>
      <w:proofErr w:type="spellEnd"/>
      <w:r w:rsidRPr="00747F3F">
        <w:rPr>
          <w:rFonts w:cstheme="minorHAnsi"/>
        </w:rPr>
        <w:t xml:space="preserve"> (New Mexico State University) for helpful discussions.</w:t>
      </w:r>
    </w:p>
    <w:p w14:paraId="5869E25A" w14:textId="77777777" w:rsidR="00C746AD" w:rsidRPr="00747F3F" w:rsidRDefault="00C746AD" w:rsidP="00563FB7">
      <w:pPr>
        <w:pStyle w:val="Heading1"/>
        <w:rPr>
          <w:rFonts w:asciiTheme="minorHAnsi" w:hAnsiTheme="minorHAnsi" w:cstheme="minorHAnsi"/>
        </w:rPr>
      </w:pPr>
      <w:r w:rsidRPr="00747F3F">
        <w:rPr>
          <w:rFonts w:asciiTheme="minorHAnsi" w:hAnsiTheme="minorHAnsi" w:cstheme="minorHAnsi"/>
        </w:rPr>
        <w:t>References</w:t>
      </w:r>
    </w:p>
    <w:p w14:paraId="60D719C9" w14:textId="64D44F33" w:rsidR="00C746AD" w:rsidRPr="00747F3F" w:rsidRDefault="000D1266" w:rsidP="00BA7F4A">
      <w:pPr>
        <w:pStyle w:val="NoSpacing"/>
        <w:ind w:left="720" w:hanging="720"/>
        <w:rPr>
          <w:rFonts w:cstheme="minorHAnsi"/>
        </w:rPr>
      </w:pPr>
      <w:hyperlink r:id="rId137" w:history="1">
        <w:r w:rsidR="00C746AD" w:rsidRPr="00747F3F">
          <w:rPr>
            <w:rStyle w:val="Hyperlink"/>
            <w:rFonts w:cstheme="minorHAnsi"/>
            <w:b/>
            <w:bCs/>
            <w:color w:val="000000"/>
          </w:rPr>
          <w:t>1</w:t>
        </w:r>
      </w:hyperlink>
      <w:r w:rsidR="006D6E46" w:rsidRPr="00747F3F">
        <w:rPr>
          <w:rStyle w:val="Hyperlink"/>
          <w:rFonts w:cstheme="minorHAnsi"/>
          <w:b/>
          <w:bCs/>
          <w:color w:val="000000"/>
        </w:rPr>
        <w:t xml:space="preserve"> </w:t>
      </w:r>
      <w:r w:rsidR="00C746AD" w:rsidRPr="00747F3F">
        <w:rPr>
          <w:rStyle w:val="nlmstring-name"/>
          <w:rFonts w:cstheme="minorHAnsi"/>
          <w:color w:val="000000"/>
        </w:rPr>
        <w:t>Goldschmidt, J. C.</w:t>
      </w:r>
      <w:r w:rsidR="00C746AD" w:rsidRPr="00747F3F">
        <w:rPr>
          <w:rFonts w:cstheme="minorHAnsi"/>
        </w:rPr>
        <w:t>; </w:t>
      </w:r>
      <w:r w:rsidR="00C746AD" w:rsidRPr="00747F3F">
        <w:rPr>
          <w:rStyle w:val="nlmstring-name"/>
          <w:rFonts w:cstheme="minorHAnsi"/>
          <w:color w:val="000000"/>
        </w:rPr>
        <w:t>Fischer, S.</w:t>
      </w:r>
      <w:r w:rsidR="00C746AD" w:rsidRPr="00747F3F">
        <w:rPr>
          <w:rFonts w:cstheme="minorHAnsi"/>
        </w:rPr>
        <w:t> </w:t>
      </w:r>
      <w:proofErr w:type="spellStart"/>
      <w:r w:rsidR="00C746AD" w:rsidRPr="00747F3F">
        <w:rPr>
          <w:rStyle w:val="nlmarticle-title"/>
          <w:rFonts w:cstheme="minorHAnsi"/>
          <w:color w:val="000000"/>
        </w:rPr>
        <w:t>Upconversion</w:t>
      </w:r>
      <w:proofErr w:type="spellEnd"/>
      <w:r w:rsidR="00C746AD" w:rsidRPr="00747F3F">
        <w:rPr>
          <w:rStyle w:val="nlmarticle-title"/>
          <w:rFonts w:cstheme="minorHAnsi"/>
          <w:color w:val="000000"/>
        </w:rPr>
        <w:t xml:space="preserve"> for Photovoltaics--a Review of Materials, Devices and Concepts for Performance Enhancement</w:t>
      </w:r>
      <w:r w:rsidR="00C746AD" w:rsidRPr="00747F3F">
        <w:rPr>
          <w:rFonts w:cstheme="minorHAnsi"/>
        </w:rPr>
        <w:t>. </w:t>
      </w:r>
      <w:r w:rsidR="00C746AD" w:rsidRPr="00747F3F">
        <w:rPr>
          <w:rFonts w:cstheme="minorHAnsi"/>
          <w:i/>
          <w:iCs/>
        </w:rPr>
        <w:t>Adv. Opt. Mater.</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3</w:t>
      </w:r>
      <w:r w:rsidR="00C746AD" w:rsidRPr="00747F3F">
        <w:rPr>
          <w:rFonts w:cstheme="minorHAnsi"/>
        </w:rPr>
        <w:t>, </w:t>
      </w:r>
      <w:r w:rsidR="00C746AD" w:rsidRPr="00747F3F">
        <w:rPr>
          <w:rStyle w:val="nlmfpage"/>
          <w:rFonts w:cstheme="minorHAnsi"/>
          <w:color w:val="000000"/>
        </w:rPr>
        <w:t>510</w:t>
      </w:r>
      <w:r w:rsidR="00C746AD" w:rsidRPr="00747F3F">
        <w:rPr>
          <w:rFonts w:cstheme="minorHAnsi"/>
        </w:rPr>
        <w:t>– </w:t>
      </w:r>
      <w:r w:rsidR="00C746AD" w:rsidRPr="00747F3F">
        <w:rPr>
          <w:rStyle w:val="nlmlpage"/>
          <w:rFonts w:cstheme="minorHAnsi"/>
          <w:color w:val="000000"/>
        </w:rPr>
        <w:t>535</w:t>
      </w:r>
      <w:r w:rsidR="00C746AD" w:rsidRPr="00747F3F">
        <w:rPr>
          <w:rFonts w:cstheme="minorHAnsi"/>
        </w:rPr>
        <w:t>, </w:t>
      </w:r>
      <w:r w:rsidR="00C746AD" w:rsidRPr="00747F3F">
        <w:rPr>
          <w:rStyle w:val="refdoi"/>
          <w:rFonts w:cstheme="minorHAnsi"/>
          <w:color w:val="000000"/>
        </w:rPr>
        <w:t>DOI: 10.1002/adom.201500024</w:t>
      </w:r>
      <w:r w:rsidR="00C746AD" w:rsidRPr="00747F3F">
        <w:rPr>
          <w:rFonts w:cstheme="minorHAnsi"/>
        </w:rPr>
        <w:t> </w:t>
      </w:r>
    </w:p>
    <w:p w14:paraId="6C64125F" w14:textId="568AEA39" w:rsidR="00C746AD" w:rsidRPr="00747F3F" w:rsidRDefault="000D1266" w:rsidP="00BA7F4A">
      <w:pPr>
        <w:pStyle w:val="NoSpacing"/>
        <w:ind w:left="720" w:hanging="720"/>
        <w:rPr>
          <w:rFonts w:cstheme="minorHAnsi"/>
        </w:rPr>
      </w:pPr>
      <w:hyperlink r:id="rId138" w:history="1">
        <w:r w:rsidR="00C746AD" w:rsidRPr="00747F3F">
          <w:rPr>
            <w:rStyle w:val="Hyperlink"/>
            <w:rFonts w:cstheme="minorHAnsi"/>
            <w:b/>
            <w:bCs/>
            <w:color w:val="000000"/>
          </w:rPr>
          <w:t>2</w:t>
        </w:r>
      </w:hyperlink>
      <w:r w:rsidR="006D6E46" w:rsidRPr="00747F3F">
        <w:rPr>
          <w:rStyle w:val="Hyperlink"/>
          <w:rFonts w:cstheme="minorHAnsi"/>
          <w:b/>
          <w:bCs/>
          <w:color w:val="000000"/>
        </w:rPr>
        <w:t xml:space="preserve"> </w:t>
      </w:r>
      <w:r w:rsidR="00C746AD" w:rsidRPr="00747F3F">
        <w:rPr>
          <w:rStyle w:val="nlmstring-name"/>
          <w:rFonts w:cstheme="minorHAnsi"/>
          <w:color w:val="000000"/>
        </w:rPr>
        <w:t>Holliday, S.</w:t>
      </w:r>
      <w:r w:rsidR="00C746AD" w:rsidRPr="00747F3F">
        <w:rPr>
          <w:rFonts w:cstheme="minorHAnsi"/>
        </w:rPr>
        <w:t>; </w:t>
      </w:r>
      <w:r w:rsidR="00C746AD" w:rsidRPr="00747F3F">
        <w:rPr>
          <w:rStyle w:val="nlmstring-name"/>
          <w:rFonts w:cstheme="minorHAnsi"/>
          <w:color w:val="000000"/>
        </w:rPr>
        <w:t>Li, Y.</w:t>
      </w:r>
      <w:r w:rsidR="00C746AD" w:rsidRPr="00747F3F">
        <w:rPr>
          <w:rFonts w:cstheme="minorHAnsi"/>
        </w:rPr>
        <w:t>; </w:t>
      </w:r>
      <w:r w:rsidR="00C746AD" w:rsidRPr="00747F3F">
        <w:rPr>
          <w:rStyle w:val="nlmstring-name"/>
          <w:rFonts w:cstheme="minorHAnsi"/>
          <w:color w:val="000000"/>
        </w:rPr>
        <w:t>Luscombe, C. K.</w:t>
      </w:r>
      <w:r w:rsidR="00C746AD" w:rsidRPr="00747F3F">
        <w:rPr>
          <w:rFonts w:cstheme="minorHAnsi"/>
        </w:rPr>
        <w:t> </w:t>
      </w:r>
      <w:r w:rsidR="00C746AD" w:rsidRPr="00747F3F">
        <w:rPr>
          <w:rStyle w:val="nlmarticle-title"/>
          <w:rFonts w:cstheme="minorHAnsi"/>
          <w:color w:val="000000"/>
        </w:rPr>
        <w:t>Recent Advances in High Performance Donor-acceptor Polymers for Organic Photovoltaics</w:t>
      </w:r>
      <w:r w:rsidR="00C746AD" w:rsidRPr="00747F3F">
        <w:rPr>
          <w:rFonts w:cstheme="minorHAnsi"/>
        </w:rPr>
        <w:t>. </w:t>
      </w:r>
      <w:r w:rsidR="00C746AD" w:rsidRPr="00747F3F">
        <w:rPr>
          <w:rFonts w:cstheme="minorHAnsi"/>
          <w:i/>
          <w:iCs/>
        </w:rPr>
        <w:t xml:space="preserve">Prog. </w:t>
      </w:r>
      <w:proofErr w:type="spellStart"/>
      <w:r w:rsidR="00C746AD" w:rsidRPr="00747F3F">
        <w:rPr>
          <w:rFonts w:cstheme="minorHAnsi"/>
          <w:i/>
          <w:iCs/>
        </w:rPr>
        <w:t>Polym</w:t>
      </w:r>
      <w:proofErr w:type="spellEnd"/>
      <w:r w:rsidR="00C746AD" w:rsidRPr="00747F3F">
        <w:rPr>
          <w:rFonts w:cstheme="minorHAnsi"/>
          <w:i/>
          <w:iCs/>
        </w:rPr>
        <w:t>. Sci.</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70</w:t>
      </w:r>
      <w:r w:rsidR="00C746AD" w:rsidRPr="00747F3F">
        <w:rPr>
          <w:rFonts w:cstheme="minorHAnsi"/>
        </w:rPr>
        <w:t>, </w:t>
      </w:r>
      <w:r w:rsidR="00C746AD" w:rsidRPr="00747F3F">
        <w:rPr>
          <w:rStyle w:val="nlmfpage"/>
          <w:rFonts w:cstheme="minorHAnsi"/>
          <w:color w:val="000000"/>
        </w:rPr>
        <w:t>34</w:t>
      </w:r>
      <w:r w:rsidR="00C746AD" w:rsidRPr="00747F3F">
        <w:rPr>
          <w:rFonts w:cstheme="minorHAnsi"/>
        </w:rPr>
        <w:t>– </w:t>
      </w:r>
      <w:r w:rsidR="00C746AD" w:rsidRPr="00747F3F">
        <w:rPr>
          <w:rStyle w:val="nlmlpage"/>
          <w:rFonts w:cstheme="minorHAnsi"/>
          <w:color w:val="000000"/>
        </w:rPr>
        <w:t>51</w:t>
      </w:r>
      <w:r w:rsidR="00C746AD" w:rsidRPr="00747F3F">
        <w:rPr>
          <w:rFonts w:cstheme="minorHAnsi"/>
        </w:rPr>
        <w:t>, </w:t>
      </w:r>
      <w:r w:rsidR="00C746AD" w:rsidRPr="00747F3F">
        <w:rPr>
          <w:rStyle w:val="refdoi"/>
          <w:rFonts w:cstheme="minorHAnsi"/>
          <w:color w:val="000000"/>
        </w:rPr>
        <w:t>DOI: 10.1016/j.progpolymsci.2017.03.003</w:t>
      </w:r>
      <w:r w:rsidR="00C746AD" w:rsidRPr="00747F3F">
        <w:rPr>
          <w:rFonts w:cstheme="minorHAnsi"/>
        </w:rPr>
        <w:t> </w:t>
      </w:r>
    </w:p>
    <w:p w14:paraId="5DBF873F" w14:textId="43F439F6" w:rsidR="00C746AD" w:rsidRPr="00747F3F" w:rsidRDefault="000D1266" w:rsidP="00BA7F4A">
      <w:pPr>
        <w:pStyle w:val="NoSpacing"/>
        <w:ind w:left="720" w:hanging="720"/>
        <w:rPr>
          <w:rFonts w:cstheme="minorHAnsi"/>
        </w:rPr>
      </w:pPr>
      <w:hyperlink r:id="rId139" w:history="1">
        <w:r w:rsidR="00C746AD" w:rsidRPr="00747F3F">
          <w:rPr>
            <w:rStyle w:val="Hyperlink"/>
            <w:rFonts w:cstheme="minorHAnsi"/>
            <w:b/>
            <w:bCs/>
            <w:color w:val="000000"/>
          </w:rPr>
          <w:t>3</w:t>
        </w:r>
      </w:hyperlink>
      <w:r w:rsidR="006D6E46" w:rsidRPr="00747F3F">
        <w:rPr>
          <w:rStyle w:val="Hyperlink"/>
          <w:rFonts w:cstheme="minorHAnsi"/>
          <w:b/>
          <w:bCs/>
          <w:color w:val="000000"/>
        </w:rPr>
        <w:t xml:space="preserve"> </w:t>
      </w:r>
      <w:proofErr w:type="spellStart"/>
      <w:r w:rsidR="00C746AD" w:rsidRPr="00747F3F">
        <w:rPr>
          <w:rStyle w:val="nlmstring-name"/>
          <w:rFonts w:cstheme="minorHAnsi"/>
          <w:color w:val="000000"/>
        </w:rPr>
        <w:t>Facchetti</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article-title"/>
          <w:rFonts w:cstheme="minorHAnsi"/>
          <w:color w:val="000000"/>
        </w:rPr>
        <w:t>Π-conjugated Polymers for Organic Electronics and Photovoltaic Cell Applications</w:t>
      </w:r>
      <w:r w:rsidR="00C746AD" w:rsidRPr="00747F3F">
        <w:rPr>
          <w:rFonts w:cstheme="minorHAnsi"/>
        </w:rPr>
        <w:t>. </w:t>
      </w:r>
      <w:r w:rsidR="00C746AD" w:rsidRPr="00747F3F">
        <w:rPr>
          <w:rFonts w:cstheme="minorHAnsi"/>
          <w:i/>
          <w:iCs/>
        </w:rPr>
        <w:t>Chem. Mater.</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23</w:t>
      </w:r>
      <w:r w:rsidR="00C746AD" w:rsidRPr="00747F3F">
        <w:rPr>
          <w:rFonts w:cstheme="minorHAnsi"/>
        </w:rPr>
        <w:t>, </w:t>
      </w:r>
      <w:r w:rsidR="00C746AD" w:rsidRPr="00747F3F">
        <w:rPr>
          <w:rStyle w:val="nlmfpage"/>
          <w:rFonts w:cstheme="minorHAnsi"/>
          <w:color w:val="000000"/>
        </w:rPr>
        <w:t>733</w:t>
      </w:r>
      <w:r w:rsidR="00C746AD" w:rsidRPr="00747F3F">
        <w:rPr>
          <w:rFonts w:cstheme="minorHAnsi"/>
        </w:rPr>
        <w:t>– </w:t>
      </w:r>
      <w:r w:rsidR="00C746AD" w:rsidRPr="00747F3F">
        <w:rPr>
          <w:rStyle w:val="nlmlpage"/>
          <w:rFonts w:cstheme="minorHAnsi"/>
          <w:color w:val="000000"/>
        </w:rPr>
        <w:t>758</w:t>
      </w:r>
      <w:r w:rsidR="00C746AD" w:rsidRPr="00747F3F">
        <w:rPr>
          <w:rFonts w:cstheme="minorHAnsi"/>
        </w:rPr>
        <w:t>, </w:t>
      </w:r>
      <w:r w:rsidR="00C746AD" w:rsidRPr="00747F3F">
        <w:rPr>
          <w:rStyle w:val="refdoi"/>
          <w:rFonts w:cstheme="minorHAnsi"/>
          <w:color w:val="000000"/>
        </w:rPr>
        <w:t>DOI: 10.1021/cm102419z</w:t>
      </w:r>
      <w:r w:rsidR="00C746AD" w:rsidRPr="00747F3F">
        <w:rPr>
          <w:rFonts w:cstheme="minorHAnsi"/>
        </w:rPr>
        <w:t> </w:t>
      </w:r>
    </w:p>
    <w:p w14:paraId="46F07162" w14:textId="20868421" w:rsidR="00C746AD" w:rsidRPr="00747F3F" w:rsidRDefault="000D1266" w:rsidP="00BA7F4A">
      <w:pPr>
        <w:pStyle w:val="NoSpacing"/>
        <w:ind w:left="720" w:hanging="720"/>
        <w:rPr>
          <w:rFonts w:cstheme="minorHAnsi"/>
        </w:rPr>
      </w:pPr>
      <w:hyperlink r:id="rId140" w:history="1">
        <w:r w:rsidR="00C746AD" w:rsidRPr="00747F3F">
          <w:rPr>
            <w:rStyle w:val="Hyperlink"/>
            <w:rFonts w:cstheme="minorHAnsi"/>
            <w:b/>
            <w:bCs/>
            <w:color w:val="000000"/>
          </w:rPr>
          <w:t>4</w:t>
        </w:r>
      </w:hyperlink>
      <w:r w:rsidR="006D6E46" w:rsidRPr="00747F3F">
        <w:rPr>
          <w:rStyle w:val="Hyperlink"/>
          <w:rFonts w:cstheme="minorHAnsi"/>
          <w:b/>
          <w:bCs/>
          <w:color w:val="000000"/>
        </w:rPr>
        <w:t xml:space="preserve"> </w:t>
      </w:r>
      <w:r w:rsidR="00C746AD" w:rsidRPr="00747F3F">
        <w:rPr>
          <w:rStyle w:val="nlmstring-name"/>
          <w:rFonts w:cstheme="minorHAnsi"/>
          <w:color w:val="000000"/>
        </w:rPr>
        <w:t>Ratner, M.</w:t>
      </w:r>
      <w:r w:rsidR="00C746AD" w:rsidRPr="00747F3F">
        <w:rPr>
          <w:rFonts w:cstheme="minorHAnsi"/>
        </w:rPr>
        <w:t> </w:t>
      </w:r>
      <w:r w:rsidR="00C746AD" w:rsidRPr="00747F3F">
        <w:rPr>
          <w:rStyle w:val="nlmarticle-title"/>
          <w:rFonts w:cstheme="minorHAnsi"/>
          <w:color w:val="000000"/>
        </w:rPr>
        <w:t>A Brief History of Molecular Electronics</w:t>
      </w:r>
      <w:r w:rsidR="00C746AD" w:rsidRPr="00747F3F">
        <w:rPr>
          <w:rFonts w:cstheme="minorHAnsi"/>
        </w:rPr>
        <w:t>. </w:t>
      </w:r>
      <w:r w:rsidR="00C746AD" w:rsidRPr="00747F3F">
        <w:rPr>
          <w:rFonts w:cstheme="minorHAnsi"/>
          <w:i/>
          <w:iCs/>
        </w:rPr>
        <w:t xml:space="preserve">Nat. </w:t>
      </w:r>
      <w:proofErr w:type="spellStart"/>
      <w:r w:rsidR="00C746AD" w:rsidRPr="00747F3F">
        <w:rPr>
          <w:rFonts w:cstheme="minorHAnsi"/>
          <w:i/>
          <w:iCs/>
        </w:rPr>
        <w:t>Nanotechnol</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2013</w:t>
      </w:r>
      <w:r w:rsidR="00C746AD" w:rsidRPr="00747F3F">
        <w:rPr>
          <w:rFonts w:cstheme="minorHAnsi"/>
        </w:rPr>
        <w:t>, </w:t>
      </w:r>
      <w:r w:rsidR="00C746AD" w:rsidRPr="00747F3F">
        <w:rPr>
          <w:rStyle w:val="nlmvolume"/>
          <w:rFonts w:cstheme="minorHAnsi"/>
          <w:i/>
          <w:iCs/>
          <w:color w:val="000000"/>
        </w:rPr>
        <w:t>8</w:t>
      </w:r>
      <w:r w:rsidR="00C746AD" w:rsidRPr="00747F3F">
        <w:rPr>
          <w:rFonts w:cstheme="minorHAnsi"/>
        </w:rPr>
        <w:t>, </w:t>
      </w:r>
      <w:r w:rsidR="00C746AD" w:rsidRPr="00747F3F">
        <w:rPr>
          <w:rStyle w:val="nlmfpage"/>
          <w:rFonts w:cstheme="minorHAnsi"/>
          <w:color w:val="000000"/>
        </w:rPr>
        <w:t>378</w:t>
      </w:r>
      <w:r w:rsidR="00C746AD" w:rsidRPr="00747F3F">
        <w:rPr>
          <w:rFonts w:cstheme="minorHAnsi"/>
        </w:rPr>
        <w:t>– </w:t>
      </w:r>
      <w:r w:rsidR="00C746AD" w:rsidRPr="00747F3F">
        <w:rPr>
          <w:rStyle w:val="nlmlpage"/>
          <w:rFonts w:cstheme="minorHAnsi"/>
          <w:color w:val="000000"/>
        </w:rPr>
        <w:t>381</w:t>
      </w:r>
      <w:r w:rsidR="00C746AD" w:rsidRPr="00747F3F">
        <w:rPr>
          <w:rFonts w:cstheme="minorHAnsi"/>
        </w:rPr>
        <w:t>, </w:t>
      </w:r>
      <w:r w:rsidR="00C746AD" w:rsidRPr="00747F3F">
        <w:rPr>
          <w:rStyle w:val="refdoi"/>
          <w:rFonts w:cstheme="minorHAnsi"/>
          <w:color w:val="000000"/>
        </w:rPr>
        <w:t>DOI: 10.1038/nnano.2013.110</w:t>
      </w:r>
      <w:r w:rsidR="00C746AD" w:rsidRPr="00747F3F">
        <w:rPr>
          <w:rFonts w:cstheme="minorHAnsi"/>
        </w:rPr>
        <w:t> </w:t>
      </w:r>
    </w:p>
    <w:p w14:paraId="3A1EB6CB" w14:textId="03331976" w:rsidR="00C746AD" w:rsidRPr="00747F3F" w:rsidRDefault="000D1266" w:rsidP="00BA7F4A">
      <w:pPr>
        <w:pStyle w:val="NoSpacing"/>
        <w:ind w:left="720" w:hanging="720"/>
        <w:rPr>
          <w:rFonts w:cstheme="minorHAnsi"/>
        </w:rPr>
      </w:pPr>
      <w:hyperlink r:id="rId141" w:history="1">
        <w:r w:rsidR="00C746AD" w:rsidRPr="00747F3F">
          <w:rPr>
            <w:rStyle w:val="Hyperlink"/>
            <w:rFonts w:cstheme="minorHAnsi"/>
            <w:b/>
            <w:bCs/>
            <w:color w:val="000000"/>
          </w:rPr>
          <w:t>5</w:t>
        </w:r>
      </w:hyperlink>
      <w:r w:rsidR="00E1603B" w:rsidRPr="00747F3F">
        <w:rPr>
          <w:rStyle w:val="Hyperlink"/>
          <w:rFonts w:cstheme="minorHAnsi"/>
          <w:b/>
          <w:bCs/>
          <w:color w:val="000000"/>
        </w:rPr>
        <w:t xml:space="preserve"> </w:t>
      </w:r>
      <w:r w:rsidR="00C746AD" w:rsidRPr="00747F3F">
        <w:rPr>
          <w:rStyle w:val="nlmstring-name"/>
          <w:rFonts w:cstheme="minorHAnsi"/>
          <w:color w:val="000000"/>
        </w:rPr>
        <w:t>Heath, J. R.</w:t>
      </w:r>
      <w:r w:rsidR="00C746AD" w:rsidRPr="00747F3F">
        <w:rPr>
          <w:rFonts w:cstheme="minorHAnsi"/>
        </w:rPr>
        <w:t> </w:t>
      </w:r>
      <w:r w:rsidR="00C746AD" w:rsidRPr="00747F3F">
        <w:rPr>
          <w:rStyle w:val="nlmarticle-title"/>
          <w:rFonts w:cstheme="minorHAnsi"/>
          <w:color w:val="000000"/>
        </w:rPr>
        <w:t>Molecular Electronics</w:t>
      </w:r>
      <w:r w:rsidR="00C746AD" w:rsidRPr="00747F3F">
        <w:rPr>
          <w:rFonts w:cstheme="minorHAnsi"/>
        </w:rPr>
        <w:t>. </w:t>
      </w:r>
      <w:proofErr w:type="spellStart"/>
      <w:r w:rsidR="00C746AD" w:rsidRPr="00747F3F">
        <w:rPr>
          <w:rFonts w:cstheme="minorHAnsi"/>
          <w:i/>
          <w:iCs/>
        </w:rPr>
        <w:t>Annu</w:t>
      </w:r>
      <w:proofErr w:type="spellEnd"/>
      <w:r w:rsidR="00C746AD" w:rsidRPr="00747F3F">
        <w:rPr>
          <w:rFonts w:cstheme="minorHAnsi"/>
          <w:i/>
          <w:iCs/>
        </w:rPr>
        <w:t>. Rev. Mater. Res.</w:t>
      </w:r>
      <w:r w:rsidR="00C746AD" w:rsidRPr="00747F3F">
        <w:rPr>
          <w:rFonts w:cstheme="minorHAnsi"/>
        </w:rPr>
        <w:t> </w:t>
      </w:r>
      <w:r w:rsidR="00C746AD" w:rsidRPr="00747F3F">
        <w:rPr>
          <w:rStyle w:val="nlmyear"/>
          <w:rFonts w:cstheme="minorHAnsi"/>
          <w:color w:val="000000"/>
        </w:rPr>
        <w:t>2009</w:t>
      </w:r>
      <w:r w:rsidR="00C746AD" w:rsidRPr="00747F3F">
        <w:rPr>
          <w:rFonts w:cstheme="minorHAnsi"/>
        </w:rPr>
        <w:t>, </w:t>
      </w:r>
      <w:r w:rsidR="00C746AD" w:rsidRPr="00747F3F">
        <w:rPr>
          <w:rStyle w:val="nlmvolume"/>
          <w:rFonts w:cstheme="minorHAnsi"/>
          <w:i/>
          <w:iCs/>
          <w:color w:val="000000"/>
        </w:rPr>
        <w:t>39</w:t>
      </w:r>
      <w:r w:rsidR="00C746AD" w:rsidRPr="00747F3F">
        <w:rPr>
          <w:rFonts w:cstheme="minorHAnsi"/>
        </w:rPr>
        <w:t>, </w:t>
      </w:r>
      <w:r w:rsidR="00C746AD" w:rsidRPr="00747F3F">
        <w:rPr>
          <w:rStyle w:val="nlmfpage"/>
          <w:rFonts w:cstheme="minorHAnsi"/>
          <w:color w:val="000000"/>
        </w:rPr>
        <w:t>1</w:t>
      </w:r>
      <w:r w:rsidR="00C746AD" w:rsidRPr="00747F3F">
        <w:rPr>
          <w:rFonts w:cstheme="minorHAnsi"/>
        </w:rPr>
        <w:t>– </w:t>
      </w:r>
      <w:r w:rsidR="00C746AD" w:rsidRPr="00747F3F">
        <w:rPr>
          <w:rStyle w:val="nlmlpage"/>
          <w:rFonts w:cstheme="minorHAnsi"/>
          <w:color w:val="000000"/>
        </w:rPr>
        <w:t>23</w:t>
      </w:r>
      <w:r w:rsidR="00C746AD" w:rsidRPr="00747F3F">
        <w:rPr>
          <w:rFonts w:cstheme="minorHAnsi"/>
        </w:rPr>
        <w:t>, </w:t>
      </w:r>
      <w:r w:rsidR="00C746AD" w:rsidRPr="00747F3F">
        <w:rPr>
          <w:rStyle w:val="refdoi"/>
          <w:rFonts w:cstheme="minorHAnsi"/>
          <w:color w:val="000000"/>
        </w:rPr>
        <w:t>DOI: 10.1146/annurev-matsci-082908-145401</w:t>
      </w:r>
      <w:r w:rsidR="00C746AD" w:rsidRPr="00747F3F">
        <w:rPr>
          <w:rFonts w:cstheme="minorHAnsi"/>
        </w:rPr>
        <w:t> </w:t>
      </w:r>
    </w:p>
    <w:p w14:paraId="0727E58B" w14:textId="7D852E2A" w:rsidR="00C746AD" w:rsidRPr="00747F3F" w:rsidRDefault="000D1266" w:rsidP="00BA7F4A">
      <w:pPr>
        <w:pStyle w:val="NoSpacing"/>
        <w:ind w:left="720" w:hanging="720"/>
        <w:rPr>
          <w:rFonts w:cstheme="minorHAnsi"/>
        </w:rPr>
      </w:pPr>
      <w:hyperlink r:id="rId142" w:history="1">
        <w:r w:rsidR="00C746AD" w:rsidRPr="00747F3F">
          <w:rPr>
            <w:rStyle w:val="Hyperlink"/>
            <w:rFonts w:cstheme="minorHAnsi"/>
            <w:b/>
            <w:bCs/>
            <w:color w:val="000000"/>
          </w:rPr>
          <w:t>6</w:t>
        </w:r>
      </w:hyperlink>
      <w:r w:rsidR="00E1603B" w:rsidRPr="00747F3F">
        <w:rPr>
          <w:rStyle w:val="Hyperlink"/>
          <w:rFonts w:cstheme="minorHAnsi"/>
          <w:b/>
          <w:bCs/>
          <w:color w:val="000000"/>
        </w:rPr>
        <w:t xml:space="preserve"> </w:t>
      </w:r>
      <w:r w:rsidR="00C746AD" w:rsidRPr="00747F3F">
        <w:rPr>
          <w:rStyle w:val="nlmstring-name"/>
          <w:rFonts w:cstheme="minorHAnsi"/>
          <w:color w:val="000000"/>
        </w:rPr>
        <w:t>Tour, J. M.</w:t>
      </w:r>
      <w:r w:rsidR="00C746AD" w:rsidRPr="00747F3F">
        <w:rPr>
          <w:rFonts w:cstheme="minorHAnsi"/>
        </w:rPr>
        <w:t> </w:t>
      </w:r>
      <w:r w:rsidR="00C746AD" w:rsidRPr="00747F3F">
        <w:rPr>
          <w:rStyle w:val="nlmarticle-title"/>
          <w:rFonts w:cstheme="minorHAnsi"/>
          <w:color w:val="000000"/>
        </w:rPr>
        <w:t>Molecular Electronics. Synthesis and Testing of Components</w:t>
      </w:r>
      <w:r w:rsidR="00C746AD" w:rsidRPr="00747F3F">
        <w:rPr>
          <w:rFonts w:cstheme="minorHAnsi"/>
        </w:rPr>
        <w:t>. </w:t>
      </w:r>
      <w:r w:rsidR="00C746AD" w:rsidRPr="00747F3F">
        <w:rPr>
          <w:rFonts w:cstheme="minorHAnsi"/>
          <w:i/>
          <w:iCs/>
        </w:rPr>
        <w:t>Acc. Chem. Res.</w:t>
      </w:r>
      <w:r w:rsidR="00C746AD" w:rsidRPr="00747F3F">
        <w:rPr>
          <w:rFonts w:cstheme="minorHAnsi"/>
        </w:rPr>
        <w:t> </w:t>
      </w:r>
      <w:r w:rsidR="00C746AD" w:rsidRPr="00747F3F">
        <w:rPr>
          <w:rStyle w:val="nlmyear"/>
          <w:rFonts w:cstheme="minorHAnsi"/>
          <w:color w:val="000000"/>
        </w:rPr>
        <w:t>2000</w:t>
      </w:r>
      <w:r w:rsidR="00C746AD" w:rsidRPr="00747F3F">
        <w:rPr>
          <w:rFonts w:cstheme="minorHAnsi"/>
        </w:rPr>
        <w:t>, </w:t>
      </w:r>
      <w:r w:rsidR="00C746AD" w:rsidRPr="00747F3F">
        <w:rPr>
          <w:rStyle w:val="nlmvolume"/>
          <w:rFonts w:cstheme="minorHAnsi"/>
          <w:i/>
          <w:iCs/>
          <w:color w:val="000000"/>
        </w:rPr>
        <w:t>33</w:t>
      </w:r>
      <w:r w:rsidR="00C746AD" w:rsidRPr="00747F3F">
        <w:rPr>
          <w:rFonts w:cstheme="minorHAnsi"/>
        </w:rPr>
        <w:t>, </w:t>
      </w:r>
      <w:r w:rsidR="00C746AD" w:rsidRPr="00747F3F">
        <w:rPr>
          <w:rStyle w:val="nlmfpage"/>
          <w:rFonts w:cstheme="minorHAnsi"/>
          <w:color w:val="000000"/>
        </w:rPr>
        <w:t>791</w:t>
      </w:r>
      <w:r w:rsidR="00C746AD" w:rsidRPr="00747F3F">
        <w:rPr>
          <w:rFonts w:cstheme="minorHAnsi"/>
        </w:rPr>
        <w:t>– </w:t>
      </w:r>
      <w:r w:rsidR="00C746AD" w:rsidRPr="00747F3F">
        <w:rPr>
          <w:rStyle w:val="nlmlpage"/>
          <w:rFonts w:cstheme="minorHAnsi"/>
          <w:color w:val="000000"/>
        </w:rPr>
        <w:t>804</w:t>
      </w:r>
      <w:r w:rsidR="00C746AD" w:rsidRPr="00747F3F">
        <w:rPr>
          <w:rFonts w:cstheme="minorHAnsi"/>
        </w:rPr>
        <w:t>, </w:t>
      </w:r>
      <w:r w:rsidR="00C746AD" w:rsidRPr="00747F3F">
        <w:rPr>
          <w:rStyle w:val="refdoi"/>
          <w:rFonts w:cstheme="minorHAnsi"/>
          <w:color w:val="000000"/>
        </w:rPr>
        <w:t>DOI: 10.1021/ar0000612</w:t>
      </w:r>
      <w:r w:rsidR="00C746AD" w:rsidRPr="00747F3F">
        <w:rPr>
          <w:rFonts w:cstheme="minorHAnsi"/>
        </w:rPr>
        <w:t> </w:t>
      </w:r>
    </w:p>
    <w:p w14:paraId="014C6590" w14:textId="10E44BE9" w:rsidR="00C746AD" w:rsidRPr="00747F3F" w:rsidRDefault="000D1266" w:rsidP="00BA7F4A">
      <w:pPr>
        <w:pStyle w:val="NoSpacing"/>
        <w:ind w:left="720" w:hanging="720"/>
        <w:rPr>
          <w:rFonts w:cstheme="minorHAnsi"/>
        </w:rPr>
      </w:pPr>
      <w:hyperlink r:id="rId143" w:history="1">
        <w:r w:rsidR="00C746AD" w:rsidRPr="00747F3F">
          <w:rPr>
            <w:rStyle w:val="Hyperlink"/>
            <w:rFonts w:cstheme="minorHAnsi"/>
            <w:b/>
            <w:bCs/>
            <w:color w:val="000000"/>
          </w:rPr>
          <w:t>7</w:t>
        </w:r>
      </w:hyperlink>
      <w:r w:rsidR="00E1603B" w:rsidRPr="00747F3F">
        <w:rPr>
          <w:rStyle w:val="Hyperlink"/>
          <w:rFonts w:cstheme="minorHAnsi"/>
          <w:b/>
          <w:bCs/>
          <w:color w:val="000000"/>
        </w:rPr>
        <w:t xml:space="preserve"> </w:t>
      </w:r>
      <w:r w:rsidR="00C746AD" w:rsidRPr="00747F3F">
        <w:rPr>
          <w:rStyle w:val="nlmstring-name"/>
          <w:rFonts w:cstheme="minorHAnsi"/>
          <w:color w:val="000000"/>
        </w:rPr>
        <w:t>Li, C.</w:t>
      </w:r>
      <w:r w:rsidR="00C746AD" w:rsidRPr="00747F3F">
        <w:rPr>
          <w:rFonts w:cstheme="minorHAnsi"/>
        </w:rPr>
        <w:t>; </w:t>
      </w:r>
      <w:r w:rsidR="00C746AD" w:rsidRPr="00747F3F">
        <w:rPr>
          <w:rStyle w:val="nlmstring-name"/>
          <w:rFonts w:cstheme="minorHAnsi"/>
          <w:color w:val="000000"/>
        </w:rPr>
        <w:t>Liu, M.</w:t>
      </w:r>
      <w:r w:rsidR="00C746AD" w:rsidRPr="00747F3F">
        <w:rPr>
          <w:rFonts w:cstheme="minorHAnsi"/>
        </w:rPr>
        <w:t>; </w:t>
      </w:r>
      <w:proofErr w:type="spellStart"/>
      <w:r w:rsidR="00C746AD" w:rsidRPr="00747F3F">
        <w:rPr>
          <w:rStyle w:val="nlmstring-name"/>
          <w:rFonts w:cstheme="minorHAnsi"/>
          <w:color w:val="000000"/>
        </w:rPr>
        <w:t>Pschirer</w:t>
      </w:r>
      <w:proofErr w:type="spellEnd"/>
      <w:r w:rsidR="00C746AD" w:rsidRPr="00747F3F">
        <w:rPr>
          <w:rStyle w:val="nlmstring-name"/>
          <w:rFonts w:cstheme="minorHAnsi"/>
          <w:color w:val="000000"/>
        </w:rPr>
        <w:t>, N. G.</w:t>
      </w:r>
      <w:r w:rsidR="00C746AD" w:rsidRPr="00747F3F">
        <w:rPr>
          <w:rFonts w:cstheme="minorHAnsi"/>
        </w:rPr>
        <w:t>; </w:t>
      </w:r>
      <w:r w:rsidR="00C746AD" w:rsidRPr="00747F3F">
        <w:rPr>
          <w:rStyle w:val="nlmstring-name"/>
          <w:rFonts w:cstheme="minorHAnsi"/>
          <w:color w:val="000000"/>
        </w:rPr>
        <w:t>Baumgarten, M.</w:t>
      </w:r>
      <w:r w:rsidR="00C746AD" w:rsidRPr="00747F3F">
        <w:rPr>
          <w:rFonts w:cstheme="minorHAnsi"/>
        </w:rPr>
        <w:t>; </w:t>
      </w:r>
      <w:proofErr w:type="spellStart"/>
      <w:r w:rsidR="00C746AD" w:rsidRPr="00747F3F">
        <w:rPr>
          <w:rStyle w:val="nlmstring-name"/>
          <w:rFonts w:cstheme="minorHAnsi"/>
          <w:color w:val="000000"/>
        </w:rPr>
        <w:t>Müllen</w:t>
      </w:r>
      <w:proofErr w:type="spellEnd"/>
      <w:r w:rsidR="00C746AD" w:rsidRPr="00747F3F">
        <w:rPr>
          <w:rStyle w:val="nlmstring-name"/>
          <w:rFonts w:cstheme="minorHAnsi"/>
          <w:color w:val="000000"/>
        </w:rPr>
        <w:t>, K.</w:t>
      </w:r>
      <w:r w:rsidR="00C746AD" w:rsidRPr="00747F3F">
        <w:rPr>
          <w:rFonts w:cstheme="minorHAnsi"/>
        </w:rPr>
        <w:t> </w:t>
      </w:r>
      <w:r w:rsidR="00C746AD" w:rsidRPr="00747F3F">
        <w:rPr>
          <w:rStyle w:val="nlmarticle-title"/>
          <w:rFonts w:cstheme="minorHAnsi"/>
          <w:color w:val="000000"/>
        </w:rPr>
        <w:t>Polyphenylene-based Materials for Organic Photovoltaics</w:t>
      </w:r>
      <w:r w:rsidR="00C746AD" w:rsidRPr="00747F3F">
        <w:rPr>
          <w:rFonts w:cstheme="minorHAnsi"/>
        </w:rPr>
        <w:t>. </w:t>
      </w:r>
      <w:r w:rsidR="00C746AD" w:rsidRPr="00747F3F">
        <w:rPr>
          <w:rFonts w:cstheme="minorHAnsi"/>
          <w:i/>
          <w:iCs/>
        </w:rPr>
        <w:t>Chem. Rev.</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110</w:t>
      </w:r>
      <w:r w:rsidR="00C746AD" w:rsidRPr="00747F3F">
        <w:rPr>
          <w:rFonts w:cstheme="minorHAnsi"/>
        </w:rPr>
        <w:t>, </w:t>
      </w:r>
      <w:r w:rsidR="00C746AD" w:rsidRPr="00747F3F">
        <w:rPr>
          <w:rStyle w:val="nlmfpage"/>
          <w:rFonts w:cstheme="minorHAnsi"/>
          <w:color w:val="000000"/>
        </w:rPr>
        <w:t>6817</w:t>
      </w:r>
      <w:r w:rsidR="00C746AD" w:rsidRPr="00747F3F">
        <w:rPr>
          <w:rFonts w:cstheme="minorHAnsi"/>
        </w:rPr>
        <w:t>– </w:t>
      </w:r>
      <w:r w:rsidR="00C746AD" w:rsidRPr="00747F3F">
        <w:rPr>
          <w:rStyle w:val="nlmlpage"/>
          <w:rFonts w:cstheme="minorHAnsi"/>
          <w:color w:val="000000"/>
        </w:rPr>
        <w:t>6855</w:t>
      </w:r>
      <w:r w:rsidR="00C746AD" w:rsidRPr="00747F3F">
        <w:rPr>
          <w:rFonts w:cstheme="minorHAnsi"/>
        </w:rPr>
        <w:t>, </w:t>
      </w:r>
      <w:r w:rsidR="00C746AD" w:rsidRPr="00747F3F">
        <w:rPr>
          <w:rStyle w:val="refdoi"/>
          <w:rFonts w:cstheme="minorHAnsi"/>
          <w:color w:val="000000"/>
        </w:rPr>
        <w:t>DOI: 10.1021/cr100052z</w:t>
      </w:r>
      <w:r w:rsidR="00C746AD" w:rsidRPr="00747F3F">
        <w:rPr>
          <w:rFonts w:cstheme="minorHAnsi"/>
        </w:rPr>
        <w:t> </w:t>
      </w:r>
    </w:p>
    <w:p w14:paraId="7A566CFB" w14:textId="79896B11" w:rsidR="00C746AD" w:rsidRPr="00747F3F" w:rsidRDefault="000D1266" w:rsidP="00BA7F4A">
      <w:pPr>
        <w:pStyle w:val="NoSpacing"/>
        <w:ind w:left="720" w:hanging="720"/>
        <w:rPr>
          <w:rFonts w:cstheme="minorHAnsi"/>
        </w:rPr>
      </w:pPr>
      <w:hyperlink r:id="rId144" w:history="1">
        <w:r w:rsidR="00C746AD" w:rsidRPr="00747F3F">
          <w:rPr>
            <w:rStyle w:val="Hyperlink"/>
            <w:rFonts w:cstheme="minorHAnsi"/>
            <w:b/>
            <w:bCs/>
            <w:color w:val="000000"/>
          </w:rPr>
          <w:t>8</w:t>
        </w:r>
      </w:hyperlink>
      <w:r w:rsidR="00E1603B" w:rsidRPr="00747F3F">
        <w:rPr>
          <w:rStyle w:val="Hyperlink"/>
          <w:rFonts w:cstheme="minorHAnsi"/>
          <w:b/>
          <w:bCs/>
          <w:color w:val="000000"/>
        </w:rPr>
        <w:t xml:space="preserve"> </w:t>
      </w:r>
      <w:proofErr w:type="spellStart"/>
      <w:r w:rsidR="00C746AD" w:rsidRPr="00747F3F">
        <w:rPr>
          <w:rStyle w:val="nlmstring-name"/>
          <w:rFonts w:cstheme="minorHAnsi"/>
          <w:color w:val="000000"/>
        </w:rPr>
        <w:t>Roncali</w:t>
      </w:r>
      <w:proofErr w:type="spellEnd"/>
      <w:r w:rsidR="00C746AD" w:rsidRPr="00747F3F">
        <w:rPr>
          <w:rStyle w:val="nlmstring-name"/>
          <w:rFonts w:cstheme="minorHAnsi"/>
          <w:color w:val="000000"/>
        </w:rPr>
        <w:t>, J.</w:t>
      </w:r>
      <w:r w:rsidR="00C746AD" w:rsidRPr="00747F3F">
        <w:rPr>
          <w:rFonts w:cstheme="minorHAnsi"/>
        </w:rPr>
        <w:t>; </w:t>
      </w:r>
      <w:proofErr w:type="spellStart"/>
      <w:r w:rsidR="00C746AD" w:rsidRPr="00747F3F">
        <w:rPr>
          <w:rStyle w:val="nlmstring-name"/>
          <w:rFonts w:cstheme="minorHAnsi"/>
          <w:color w:val="000000"/>
        </w:rPr>
        <w:t>Leriche</w:t>
      </w:r>
      <w:proofErr w:type="spellEnd"/>
      <w:r w:rsidR="00C746AD" w:rsidRPr="00747F3F">
        <w:rPr>
          <w:rStyle w:val="nlmstring-name"/>
          <w:rFonts w:cstheme="minorHAnsi"/>
          <w:color w:val="000000"/>
        </w:rPr>
        <w:t>, P.</w:t>
      </w:r>
      <w:r w:rsidR="00C746AD" w:rsidRPr="00747F3F">
        <w:rPr>
          <w:rFonts w:cstheme="minorHAnsi"/>
        </w:rPr>
        <w:t>; </w:t>
      </w:r>
      <w:r w:rsidR="00C746AD" w:rsidRPr="00747F3F">
        <w:rPr>
          <w:rStyle w:val="nlmstring-name"/>
          <w:rFonts w:cstheme="minorHAnsi"/>
          <w:color w:val="000000"/>
        </w:rPr>
        <w:t>Blanchard, P.</w:t>
      </w:r>
      <w:r w:rsidR="00C746AD" w:rsidRPr="00747F3F">
        <w:rPr>
          <w:rFonts w:cstheme="minorHAnsi"/>
        </w:rPr>
        <w:t> </w:t>
      </w:r>
      <w:r w:rsidR="00C746AD" w:rsidRPr="00747F3F">
        <w:rPr>
          <w:rStyle w:val="nlmarticle-title"/>
          <w:rFonts w:cstheme="minorHAnsi"/>
          <w:color w:val="000000"/>
        </w:rPr>
        <w:t>Molecular Materials for Organic Photovoltaics: Small Is Beautiful</w:t>
      </w:r>
      <w:r w:rsidR="00C746AD" w:rsidRPr="00747F3F">
        <w:rPr>
          <w:rFonts w:cstheme="minorHAnsi"/>
        </w:rPr>
        <w:t>. </w:t>
      </w:r>
      <w:r w:rsidR="00C746AD" w:rsidRPr="00747F3F">
        <w:rPr>
          <w:rFonts w:cstheme="minorHAnsi"/>
          <w:i/>
          <w:iCs/>
        </w:rPr>
        <w:t>Adv. Mater.</w:t>
      </w:r>
      <w:r w:rsidR="00C746AD" w:rsidRPr="00747F3F">
        <w:rPr>
          <w:rFonts w:cstheme="minorHAnsi"/>
        </w:rPr>
        <w:t> </w:t>
      </w:r>
      <w:r w:rsidR="00C746AD" w:rsidRPr="00747F3F">
        <w:rPr>
          <w:rStyle w:val="nlmyear"/>
          <w:rFonts w:cstheme="minorHAnsi"/>
          <w:color w:val="000000"/>
        </w:rPr>
        <w:t>2014</w:t>
      </w:r>
      <w:r w:rsidR="00C746AD" w:rsidRPr="00747F3F">
        <w:rPr>
          <w:rFonts w:cstheme="minorHAnsi"/>
        </w:rPr>
        <w:t>, </w:t>
      </w:r>
      <w:r w:rsidR="00C746AD" w:rsidRPr="00747F3F">
        <w:rPr>
          <w:rStyle w:val="nlmvolume"/>
          <w:rFonts w:cstheme="minorHAnsi"/>
          <w:i/>
          <w:iCs/>
          <w:color w:val="000000"/>
        </w:rPr>
        <w:t>26</w:t>
      </w:r>
      <w:r w:rsidR="00C746AD" w:rsidRPr="00747F3F">
        <w:rPr>
          <w:rFonts w:cstheme="minorHAnsi"/>
        </w:rPr>
        <w:t>, </w:t>
      </w:r>
      <w:r w:rsidR="00C746AD" w:rsidRPr="00747F3F">
        <w:rPr>
          <w:rStyle w:val="nlmfpage"/>
          <w:rFonts w:cstheme="minorHAnsi"/>
          <w:color w:val="000000"/>
        </w:rPr>
        <w:t>3821</w:t>
      </w:r>
      <w:r w:rsidR="00C746AD" w:rsidRPr="00747F3F">
        <w:rPr>
          <w:rFonts w:cstheme="minorHAnsi"/>
        </w:rPr>
        <w:t>– </w:t>
      </w:r>
      <w:r w:rsidR="00C746AD" w:rsidRPr="00747F3F">
        <w:rPr>
          <w:rStyle w:val="nlmlpage"/>
          <w:rFonts w:cstheme="minorHAnsi"/>
          <w:color w:val="000000"/>
        </w:rPr>
        <w:t>3838</w:t>
      </w:r>
      <w:r w:rsidR="00C746AD" w:rsidRPr="00747F3F">
        <w:rPr>
          <w:rFonts w:cstheme="minorHAnsi"/>
        </w:rPr>
        <w:t>, </w:t>
      </w:r>
      <w:r w:rsidR="00C746AD" w:rsidRPr="00747F3F">
        <w:rPr>
          <w:rStyle w:val="refdoi"/>
          <w:rFonts w:cstheme="minorHAnsi"/>
          <w:color w:val="000000"/>
        </w:rPr>
        <w:t>DOI: 10.1002/adma.201305999</w:t>
      </w:r>
      <w:r w:rsidR="00C746AD" w:rsidRPr="00747F3F">
        <w:rPr>
          <w:rFonts w:cstheme="minorHAnsi"/>
        </w:rPr>
        <w:t> </w:t>
      </w:r>
    </w:p>
    <w:p w14:paraId="645EE65F" w14:textId="0A281998" w:rsidR="00C746AD" w:rsidRPr="00747F3F" w:rsidRDefault="000D1266" w:rsidP="00BA7F4A">
      <w:pPr>
        <w:pStyle w:val="NoSpacing"/>
        <w:ind w:left="720" w:hanging="720"/>
        <w:rPr>
          <w:rFonts w:cstheme="minorHAnsi"/>
        </w:rPr>
      </w:pPr>
      <w:hyperlink r:id="rId145" w:history="1">
        <w:r w:rsidR="00C746AD" w:rsidRPr="00747F3F">
          <w:rPr>
            <w:rStyle w:val="Hyperlink"/>
            <w:rFonts w:cstheme="minorHAnsi"/>
            <w:b/>
            <w:bCs/>
            <w:color w:val="000000"/>
          </w:rPr>
          <w:t>9</w:t>
        </w:r>
      </w:hyperlink>
      <w:r w:rsidR="00E1603B" w:rsidRPr="00747F3F">
        <w:rPr>
          <w:rStyle w:val="Hyperlink"/>
          <w:rFonts w:cstheme="minorHAnsi"/>
          <w:b/>
          <w:bCs/>
          <w:color w:val="000000"/>
        </w:rPr>
        <w:t xml:space="preserve"> </w:t>
      </w:r>
      <w:proofErr w:type="spellStart"/>
      <w:r w:rsidR="00C746AD" w:rsidRPr="00747F3F">
        <w:rPr>
          <w:rStyle w:val="nlmstring-name"/>
          <w:rFonts w:cstheme="minorHAnsi"/>
          <w:color w:val="000000"/>
        </w:rPr>
        <w:t>Allcock</w:t>
      </w:r>
      <w:proofErr w:type="spellEnd"/>
      <w:r w:rsidR="00C746AD" w:rsidRPr="00747F3F">
        <w:rPr>
          <w:rStyle w:val="nlmstring-name"/>
          <w:rFonts w:cstheme="minorHAnsi"/>
          <w:color w:val="000000"/>
        </w:rPr>
        <w:t>, H. R.</w:t>
      </w:r>
      <w:r w:rsidR="00C746AD" w:rsidRPr="00747F3F">
        <w:rPr>
          <w:rFonts w:cstheme="minorHAnsi"/>
        </w:rPr>
        <w:t> </w:t>
      </w:r>
      <w:r w:rsidR="00C746AD" w:rsidRPr="00747F3F">
        <w:rPr>
          <w:rStyle w:val="nlmarticle-title"/>
          <w:rFonts w:cstheme="minorHAnsi"/>
          <w:color w:val="000000"/>
        </w:rPr>
        <w:t>Rational Design and Synthesis of New Polymeric Material</w:t>
      </w:r>
      <w:r w:rsidR="00C746AD" w:rsidRPr="00747F3F">
        <w:rPr>
          <w:rFonts w:cstheme="minorHAnsi"/>
        </w:rPr>
        <w:t>. </w:t>
      </w:r>
      <w:r w:rsidR="00C746AD" w:rsidRPr="00747F3F">
        <w:rPr>
          <w:rFonts w:cstheme="minorHAnsi"/>
          <w:i/>
          <w:iCs/>
        </w:rPr>
        <w:t>Science</w:t>
      </w:r>
      <w:r w:rsidR="00C746AD" w:rsidRPr="00747F3F">
        <w:rPr>
          <w:rFonts w:cstheme="minorHAnsi"/>
        </w:rPr>
        <w:t> </w:t>
      </w:r>
      <w:r w:rsidR="00C746AD" w:rsidRPr="00747F3F">
        <w:rPr>
          <w:rStyle w:val="nlmyear"/>
          <w:rFonts w:cstheme="minorHAnsi"/>
          <w:color w:val="000000"/>
        </w:rPr>
        <w:t>1992</w:t>
      </w:r>
      <w:r w:rsidR="00C746AD" w:rsidRPr="00747F3F">
        <w:rPr>
          <w:rFonts w:cstheme="minorHAnsi"/>
        </w:rPr>
        <w:t>, </w:t>
      </w:r>
      <w:r w:rsidR="00C746AD" w:rsidRPr="00747F3F">
        <w:rPr>
          <w:rStyle w:val="nlmvolume"/>
          <w:rFonts w:cstheme="minorHAnsi"/>
          <w:i/>
          <w:iCs/>
          <w:color w:val="000000"/>
        </w:rPr>
        <w:t>255</w:t>
      </w:r>
      <w:r w:rsidR="00C746AD" w:rsidRPr="00747F3F">
        <w:rPr>
          <w:rFonts w:cstheme="minorHAnsi"/>
        </w:rPr>
        <w:t>, </w:t>
      </w:r>
      <w:r w:rsidR="00C746AD" w:rsidRPr="00747F3F">
        <w:rPr>
          <w:rStyle w:val="nlmfpage"/>
          <w:rFonts w:cstheme="minorHAnsi"/>
          <w:color w:val="000000"/>
        </w:rPr>
        <w:t>1106</w:t>
      </w:r>
      <w:r w:rsidR="00C746AD" w:rsidRPr="00747F3F">
        <w:rPr>
          <w:rFonts w:cstheme="minorHAnsi"/>
        </w:rPr>
        <w:t>– </w:t>
      </w:r>
      <w:r w:rsidR="00C746AD" w:rsidRPr="00747F3F">
        <w:rPr>
          <w:rStyle w:val="nlmlpage"/>
          <w:rFonts w:cstheme="minorHAnsi"/>
          <w:color w:val="000000"/>
        </w:rPr>
        <w:t>1112</w:t>
      </w:r>
      <w:r w:rsidR="00C746AD" w:rsidRPr="00747F3F">
        <w:rPr>
          <w:rFonts w:cstheme="minorHAnsi"/>
        </w:rPr>
        <w:t>, </w:t>
      </w:r>
      <w:r w:rsidR="00C746AD" w:rsidRPr="00747F3F">
        <w:rPr>
          <w:rStyle w:val="refdoi"/>
          <w:rFonts w:cstheme="minorHAnsi"/>
          <w:color w:val="000000"/>
        </w:rPr>
        <w:t>DOI: 10.1126/science.255.5048.1106</w:t>
      </w:r>
      <w:r w:rsidR="00C746AD" w:rsidRPr="00747F3F">
        <w:rPr>
          <w:rFonts w:cstheme="minorHAnsi"/>
        </w:rPr>
        <w:t> </w:t>
      </w:r>
    </w:p>
    <w:p w14:paraId="1498A31C" w14:textId="4AA8D029" w:rsidR="00C746AD" w:rsidRPr="00747F3F" w:rsidRDefault="000D1266" w:rsidP="00BA7F4A">
      <w:pPr>
        <w:pStyle w:val="NoSpacing"/>
        <w:ind w:left="720" w:hanging="720"/>
        <w:rPr>
          <w:rFonts w:cstheme="minorHAnsi"/>
        </w:rPr>
      </w:pPr>
      <w:hyperlink r:id="rId146" w:history="1">
        <w:r w:rsidR="00C746AD" w:rsidRPr="00747F3F">
          <w:rPr>
            <w:rStyle w:val="Hyperlink"/>
            <w:rFonts w:cstheme="minorHAnsi"/>
            <w:b/>
            <w:bCs/>
            <w:color w:val="000000"/>
          </w:rPr>
          <w:t>10</w:t>
        </w:r>
      </w:hyperlink>
      <w:r w:rsidR="00F959B9" w:rsidRPr="00747F3F">
        <w:rPr>
          <w:rStyle w:val="Hyperlink"/>
          <w:rFonts w:cstheme="minorHAnsi"/>
          <w:b/>
          <w:bCs/>
          <w:color w:val="000000"/>
        </w:rPr>
        <w:t xml:space="preserve"> </w:t>
      </w:r>
      <w:r w:rsidR="00C746AD" w:rsidRPr="00747F3F">
        <w:rPr>
          <w:rStyle w:val="nlmstring-name"/>
          <w:rFonts w:cstheme="minorHAnsi"/>
          <w:color w:val="000000"/>
        </w:rPr>
        <w:t>Farha, O. K.</w:t>
      </w:r>
      <w:r w:rsidR="00C746AD" w:rsidRPr="00747F3F">
        <w:rPr>
          <w:rFonts w:cstheme="minorHAnsi"/>
        </w:rPr>
        <w:t>; </w:t>
      </w:r>
      <w:r w:rsidR="00C746AD" w:rsidRPr="00747F3F">
        <w:rPr>
          <w:rStyle w:val="nlmstring-name"/>
          <w:rFonts w:cstheme="minorHAnsi"/>
          <w:color w:val="000000"/>
        </w:rPr>
        <w:t>Hupp, J. T.</w:t>
      </w:r>
      <w:r w:rsidR="00C746AD" w:rsidRPr="00747F3F">
        <w:rPr>
          <w:rFonts w:cstheme="minorHAnsi"/>
        </w:rPr>
        <w:t> </w:t>
      </w:r>
      <w:r w:rsidR="00C746AD" w:rsidRPr="00747F3F">
        <w:rPr>
          <w:rStyle w:val="nlmarticle-title"/>
          <w:rFonts w:cstheme="minorHAnsi"/>
          <w:color w:val="000000"/>
        </w:rPr>
        <w:t>Rational Design, Synthesis, Purification, and Activation of Metal-organic Framework Materials</w:t>
      </w:r>
      <w:r w:rsidR="00C746AD" w:rsidRPr="00747F3F">
        <w:rPr>
          <w:rFonts w:cstheme="minorHAnsi"/>
        </w:rPr>
        <w:t>. </w:t>
      </w:r>
      <w:r w:rsidR="00C746AD" w:rsidRPr="00747F3F">
        <w:rPr>
          <w:rFonts w:cstheme="minorHAnsi"/>
          <w:i/>
          <w:iCs/>
        </w:rPr>
        <w:t>Acc. Chem. Res.</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43</w:t>
      </w:r>
      <w:r w:rsidR="00C746AD" w:rsidRPr="00747F3F">
        <w:rPr>
          <w:rFonts w:cstheme="minorHAnsi"/>
        </w:rPr>
        <w:t>, </w:t>
      </w:r>
      <w:r w:rsidR="00C746AD" w:rsidRPr="00747F3F">
        <w:rPr>
          <w:rStyle w:val="nlmfpage"/>
          <w:rFonts w:cstheme="minorHAnsi"/>
          <w:color w:val="000000"/>
        </w:rPr>
        <w:t>1166</w:t>
      </w:r>
      <w:r w:rsidR="00C746AD" w:rsidRPr="00747F3F">
        <w:rPr>
          <w:rFonts w:cstheme="minorHAnsi"/>
        </w:rPr>
        <w:t>– </w:t>
      </w:r>
      <w:r w:rsidR="00C746AD" w:rsidRPr="00747F3F">
        <w:rPr>
          <w:rStyle w:val="nlmlpage"/>
          <w:rFonts w:cstheme="minorHAnsi"/>
          <w:color w:val="000000"/>
        </w:rPr>
        <w:t>1175</w:t>
      </w:r>
      <w:r w:rsidR="00C746AD" w:rsidRPr="00747F3F">
        <w:rPr>
          <w:rFonts w:cstheme="minorHAnsi"/>
        </w:rPr>
        <w:t>, </w:t>
      </w:r>
      <w:r w:rsidR="00C746AD" w:rsidRPr="00747F3F">
        <w:rPr>
          <w:rStyle w:val="refdoi"/>
          <w:rFonts w:cstheme="minorHAnsi"/>
          <w:color w:val="000000"/>
        </w:rPr>
        <w:t>DOI: 10.1021/ar1000617</w:t>
      </w:r>
      <w:r w:rsidR="00C746AD" w:rsidRPr="00747F3F">
        <w:rPr>
          <w:rFonts w:cstheme="minorHAnsi"/>
        </w:rPr>
        <w:t> </w:t>
      </w:r>
    </w:p>
    <w:p w14:paraId="0E2B1DDF" w14:textId="0301F73D" w:rsidR="00C746AD" w:rsidRPr="00747F3F" w:rsidRDefault="000D1266" w:rsidP="00BA7F4A">
      <w:pPr>
        <w:pStyle w:val="NoSpacing"/>
        <w:ind w:left="720" w:hanging="720"/>
        <w:rPr>
          <w:rFonts w:cstheme="minorHAnsi"/>
        </w:rPr>
      </w:pPr>
      <w:hyperlink r:id="rId147" w:history="1">
        <w:r w:rsidR="00C746AD" w:rsidRPr="00747F3F">
          <w:rPr>
            <w:rStyle w:val="Hyperlink"/>
            <w:rFonts w:cstheme="minorHAnsi"/>
            <w:b/>
            <w:bCs/>
            <w:color w:val="000000"/>
          </w:rPr>
          <w:t>11</w:t>
        </w:r>
      </w:hyperlink>
      <w:r w:rsidR="00F959B9" w:rsidRPr="00747F3F">
        <w:rPr>
          <w:rStyle w:val="Hyperlink"/>
          <w:rFonts w:cstheme="minorHAnsi"/>
          <w:b/>
          <w:bCs/>
          <w:color w:val="000000"/>
        </w:rPr>
        <w:t xml:space="preserve"> </w:t>
      </w:r>
      <w:proofErr w:type="spellStart"/>
      <w:r w:rsidR="00C746AD" w:rsidRPr="00747F3F">
        <w:rPr>
          <w:rStyle w:val="nlmstring-name"/>
          <w:rFonts w:cstheme="minorHAnsi"/>
          <w:color w:val="000000"/>
        </w:rPr>
        <w:t>Nijamudheen</w:t>
      </w:r>
      <w:proofErr w:type="spellEnd"/>
      <w:r w:rsidR="00C746AD" w:rsidRPr="00747F3F">
        <w:rPr>
          <w:rStyle w:val="nlmstring-name"/>
          <w:rFonts w:cstheme="minorHAnsi"/>
          <w:color w:val="000000"/>
        </w:rPr>
        <w:t>, A.</w:t>
      </w:r>
      <w:r w:rsidR="00C746AD" w:rsidRPr="00747F3F">
        <w:rPr>
          <w:rFonts w:cstheme="minorHAnsi"/>
        </w:rPr>
        <w:t>; </w:t>
      </w:r>
      <w:proofErr w:type="spellStart"/>
      <w:r w:rsidR="00C746AD" w:rsidRPr="00747F3F">
        <w:rPr>
          <w:rStyle w:val="nlmstring-name"/>
          <w:rFonts w:cstheme="minorHAnsi"/>
          <w:color w:val="000000"/>
        </w:rPr>
        <w:t>Akimov</w:t>
      </w:r>
      <w:proofErr w:type="spellEnd"/>
      <w:r w:rsidR="00C746AD" w:rsidRPr="00747F3F">
        <w:rPr>
          <w:rStyle w:val="nlmstring-name"/>
          <w:rFonts w:cstheme="minorHAnsi"/>
          <w:color w:val="000000"/>
        </w:rPr>
        <w:t>, A. V.</w:t>
      </w:r>
      <w:r w:rsidR="00C746AD" w:rsidRPr="00747F3F">
        <w:rPr>
          <w:rFonts w:cstheme="minorHAnsi"/>
        </w:rPr>
        <w:t> </w:t>
      </w:r>
      <w:r w:rsidR="00C746AD" w:rsidRPr="00747F3F">
        <w:rPr>
          <w:rStyle w:val="nlmarticle-title"/>
          <w:rFonts w:cstheme="minorHAnsi"/>
          <w:color w:val="000000"/>
        </w:rPr>
        <w:t>Criticality of Symmetry in Rational Design of Chalcogenide Perovskites</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9</w:t>
      </w:r>
      <w:r w:rsidR="00C746AD" w:rsidRPr="00747F3F">
        <w:rPr>
          <w:rFonts w:cstheme="minorHAnsi"/>
        </w:rPr>
        <w:t>, </w:t>
      </w:r>
      <w:r w:rsidR="00C746AD" w:rsidRPr="00747F3F">
        <w:rPr>
          <w:rStyle w:val="nlmfpage"/>
          <w:rFonts w:cstheme="minorHAnsi"/>
          <w:color w:val="000000"/>
        </w:rPr>
        <w:t>248</w:t>
      </w:r>
      <w:r w:rsidR="00C746AD" w:rsidRPr="00747F3F">
        <w:rPr>
          <w:rFonts w:cstheme="minorHAnsi"/>
        </w:rPr>
        <w:t>– </w:t>
      </w:r>
      <w:r w:rsidR="00C746AD" w:rsidRPr="00747F3F">
        <w:rPr>
          <w:rStyle w:val="nlmlpage"/>
          <w:rFonts w:cstheme="minorHAnsi"/>
          <w:color w:val="000000"/>
        </w:rPr>
        <w:t>257</w:t>
      </w:r>
      <w:r w:rsidR="00C746AD" w:rsidRPr="00747F3F">
        <w:rPr>
          <w:rFonts w:cstheme="minorHAnsi"/>
        </w:rPr>
        <w:t>, </w:t>
      </w:r>
      <w:r w:rsidR="00C746AD" w:rsidRPr="00747F3F">
        <w:rPr>
          <w:rStyle w:val="refdoi"/>
          <w:rFonts w:cstheme="minorHAnsi"/>
          <w:color w:val="000000"/>
        </w:rPr>
        <w:t>DOI: 10.1021/acs.jpclett.7b02589</w:t>
      </w:r>
      <w:r w:rsidR="00C746AD" w:rsidRPr="00747F3F">
        <w:rPr>
          <w:rFonts w:cstheme="minorHAnsi"/>
        </w:rPr>
        <w:t> </w:t>
      </w:r>
    </w:p>
    <w:p w14:paraId="03B33B24" w14:textId="382E5AFB" w:rsidR="00C746AD" w:rsidRPr="00747F3F" w:rsidRDefault="000D1266" w:rsidP="00BA7F4A">
      <w:pPr>
        <w:pStyle w:val="NoSpacing"/>
        <w:ind w:left="720" w:hanging="720"/>
        <w:rPr>
          <w:rFonts w:cstheme="minorHAnsi"/>
        </w:rPr>
      </w:pPr>
      <w:hyperlink r:id="rId148" w:history="1">
        <w:r w:rsidR="00C746AD" w:rsidRPr="00747F3F">
          <w:rPr>
            <w:rStyle w:val="Hyperlink"/>
            <w:rFonts w:cstheme="minorHAnsi"/>
            <w:b/>
            <w:bCs/>
            <w:color w:val="000000"/>
          </w:rPr>
          <w:t>12</w:t>
        </w:r>
      </w:hyperlink>
      <w:r w:rsidR="00F959B9" w:rsidRPr="00747F3F">
        <w:rPr>
          <w:rStyle w:val="Hyperlink"/>
          <w:rFonts w:cstheme="minorHAnsi"/>
          <w:b/>
          <w:bCs/>
          <w:color w:val="000000"/>
        </w:rPr>
        <w:t xml:space="preserve"> </w:t>
      </w:r>
      <w:r w:rsidR="00C746AD" w:rsidRPr="00747F3F">
        <w:rPr>
          <w:rStyle w:val="nlmstring-name"/>
          <w:rFonts w:cstheme="minorHAnsi"/>
          <w:color w:val="000000"/>
        </w:rPr>
        <w:t>Imamura, Y.</w:t>
      </w:r>
      <w:r w:rsidR="00C746AD" w:rsidRPr="00747F3F">
        <w:rPr>
          <w:rFonts w:cstheme="minorHAnsi"/>
        </w:rPr>
        <w:t>; </w:t>
      </w:r>
      <w:r w:rsidR="00C746AD" w:rsidRPr="00747F3F">
        <w:rPr>
          <w:rStyle w:val="nlmstring-name"/>
          <w:rFonts w:cstheme="minorHAnsi"/>
          <w:color w:val="000000"/>
        </w:rPr>
        <w:t>Tashiro, M.</w:t>
      </w:r>
      <w:r w:rsidR="00C746AD" w:rsidRPr="00747F3F">
        <w:rPr>
          <w:rFonts w:cstheme="minorHAnsi"/>
        </w:rPr>
        <w:t>; </w:t>
      </w:r>
      <w:proofErr w:type="spellStart"/>
      <w:r w:rsidR="00C746AD" w:rsidRPr="00747F3F">
        <w:rPr>
          <w:rStyle w:val="nlmstring-name"/>
          <w:rFonts w:cstheme="minorHAnsi"/>
          <w:color w:val="000000"/>
        </w:rPr>
        <w:t>Katouda</w:t>
      </w:r>
      <w:proofErr w:type="spellEnd"/>
      <w:r w:rsidR="00C746AD" w:rsidRPr="00747F3F">
        <w:rPr>
          <w:rStyle w:val="nlmstring-name"/>
          <w:rFonts w:cstheme="minorHAnsi"/>
          <w:color w:val="000000"/>
        </w:rPr>
        <w:t>, M.</w:t>
      </w:r>
      <w:r w:rsidR="00C746AD" w:rsidRPr="00747F3F">
        <w:rPr>
          <w:rFonts w:cstheme="minorHAnsi"/>
        </w:rPr>
        <w:t>; </w:t>
      </w:r>
      <w:proofErr w:type="spellStart"/>
      <w:r w:rsidR="00C746AD" w:rsidRPr="00747F3F">
        <w:rPr>
          <w:rStyle w:val="nlmstring-name"/>
          <w:rFonts w:cstheme="minorHAnsi"/>
          <w:color w:val="000000"/>
        </w:rPr>
        <w:t>Hada</w:t>
      </w:r>
      <w:proofErr w:type="spellEnd"/>
      <w:r w:rsidR="00C746AD" w:rsidRPr="00747F3F">
        <w:rPr>
          <w:rStyle w:val="nlmstring-name"/>
          <w:rFonts w:cstheme="minorHAnsi"/>
          <w:color w:val="000000"/>
        </w:rPr>
        <w:t>, M.</w:t>
      </w:r>
      <w:r w:rsidR="00C746AD" w:rsidRPr="00747F3F">
        <w:rPr>
          <w:rFonts w:cstheme="minorHAnsi"/>
        </w:rPr>
        <w:t> </w:t>
      </w:r>
      <w:r w:rsidR="00C746AD" w:rsidRPr="00747F3F">
        <w:rPr>
          <w:rStyle w:val="nlmarticle-title"/>
          <w:rFonts w:cstheme="minorHAnsi"/>
          <w:color w:val="000000"/>
        </w:rPr>
        <w:t xml:space="preserve">Automatic High-Throughput Screening Scheme for Organic Photovoltaics: Estimating the Orbital Energies of Polymers </w:t>
      </w:r>
      <w:proofErr w:type="gramStart"/>
      <w:r w:rsidR="00C746AD" w:rsidRPr="00747F3F">
        <w:rPr>
          <w:rStyle w:val="nlmarticle-title"/>
          <w:rFonts w:cstheme="minorHAnsi"/>
          <w:color w:val="000000"/>
        </w:rPr>
        <w:t>From</w:t>
      </w:r>
      <w:proofErr w:type="gramEnd"/>
      <w:r w:rsidR="00C746AD" w:rsidRPr="00747F3F">
        <w:rPr>
          <w:rStyle w:val="nlmarticle-title"/>
          <w:rFonts w:cstheme="minorHAnsi"/>
          <w:color w:val="000000"/>
        </w:rPr>
        <w:t xml:space="preserve"> Oligomers and Evaluating the Photovoltaic Characteristics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121</w:t>
      </w:r>
      <w:r w:rsidR="00C746AD" w:rsidRPr="00747F3F">
        <w:rPr>
          <w:rFonts w:cstheme="minorHAnsi"/>
        </w:rPr>
        <w:t>, </w:t>
      </w:r>
      <w:r w:rsidR="00C746AD" w:rsidRPr="00747F3F">
        <w:rPr>
          <w:rStyle w:val="nlmfpage"/>
          <w:rFonts w:cstheme="minorHAnsi"/>
          <w:color w:val="000000"/>
        </w:rPr>
        <w:t>28275</w:t>
      </w:r>
      <w:r w:rsidR="00C746AD" w:rsidRPr="00747F3F">
        <w:rPr>
          <w:rFonts w:cstheme="minorHAnsi"/>
        </w:rPr>
        <w:t>– </w:t>
      </w:r>
      <w:r w:rsidR="00C746AD" w:rsidRPr="00747F3F">
        <w:rPr>
          <w:rStyle w:val="nlmlpage"/>
          <w:rFonts w:cstheme="minorHAnsi"/>
          <w:color w:val="000000"/>
        </w:rPr>
        <w:t>28286</w:t>
      </w:r>
      <w:r w:rsidR="00C746AD" w:rsidRPr="00747F3F">
        <w:rPr>
          <w:rFonts w:cstheme="minorHAnsi"/>
        </w:rPr>
        <w:t>, </w:t>
      </w:r>
      <w:r w:rsidR="00C746AD" w:rsidRPr="00747F3F">
        <w:rPr>
          <w:rStyle w:val="refdoi"/>
          <w:rFonts w:cstheme="minorHAnsi"/>
          <w:color w:val="000000"/>
        </w:rPr>
        <w:t>DOI: 10.1021/acs.jpcc.7b08446</w:t>
      </w:r>
      <w:r w:rsidR="00C746AD" w:rsidRPr="00747F3F">
        <w:rPr>
          <w:rFonts w:cstheme="minorHAnsi"/>
        </w:rPr>
        <w:t> </w:t>
      </w:r>
    </w:p>
    <w:p w14:paraId="4CADB8F1" w14:textId="5D6601F9" w:rsidR="00C746AD" w:rsidRPr="00747F3F" w:rsidRDefault="000D1266" w:rsidP="00BA7F4A">
      <w:pPr>
        <w:pStyle w:val="NoSpacing"/>
        <w:ind w:left="720" w:hanging="720"/>
        <w:rPr>
          <w:rFonts w:cstheme="minorHAnsi"/>
        </w:rPr>
      </w:pPr>
      <w:hyperlink r:id="rId149" w:history="1">
        <w:r w:rsidR="00C746AD" w:rsidRPr="00747F3F">
          <w:rPr>
            <w:rStyle w:val="Hyperlink"/>
            <w:rFonts w:cstheme="minorHAnsi"/>
            <w:b/>
            <w:bCs/>
            <w:color w:val="000000"/>
          </w:rPr>
          <w:t>13</w:t>
        </w:r>
      </w:hyperlink>
      <w:r w:rsidR="00F959B9" w:rsidRPr="00747F3F">
        <w:rPr>
          <w:rStyle w:val="Hyperlink"/>
          <w:rFonts w:cstheme="minorHAnsi"/>
          <w:b/>
          <w:bCs/>
          <w:color w:val="000000"/>
        </w:rPr>
        <w:t xml:space="preserve"> </w:t>
      </w:r>
      <w:proofErr w:type="spellStart"/>
      <w:r w:rsidR="00C746AD" w:rsidRPr="00747F3F">
        <w:rPr>
          <w:rStyle w:val="nlmstring-name"/>
          <w:rFonts w:cstheme="minorHAnsi"/>
          <w:color w:val="000000"/>
        </w:rPr>
        <w:t>Heeger</w:t>
      </w:r>
      <w:proofErr w:type="spellEnd"/>
      <w:r w:rsidR="00C746AD" w:rsidRPr="00747F3F">
        <w:rPr>
          <w:rStyle w:val="nlmstring-name"/>
          <w:rFonts w:cstheme="minorHAnsi"/>
          <w:color w:val="000000"/>
        </w:rPr>
        <w:t>, A. J.</w:t>
      </w:r>
      <w:r w:rsidR="00C746AD" w:rsidRPr="00747F3F">
        <w:rPr>
          <w:rFonts w:cstheme="minorHAnsi"/>
        </w:rPr>
        <w:t> </w:t>
      </w:r>
      <w:r w:rsidR="00C746AD" w:rsidRPr="00747F3F">
        <w:rPr>
          <w:rStyle w:val="nlmarticle-title"/>
          <w:rFonts w:cstheme="minorHAnsi"/>
          <w:color w:val="000000"/>
        </w:rPr>
        <w:t>25th Anniversary Article: Bulk Heterojunction Solar Cells: Understanding the Mechanism of Operation</w:t>
      </w:r>
      <w:r w:rsidR="00C746AD" w:rsidRPr="00747F3F">
        <w:rPr>
          <w:rFonts w:cstheme="minorHAnsi"/>
        </w:rPr>
        <w:t>. </w:t>
      </w:r>
      <w:r w:rsidR="00C746AD" w:rsidRPr="00747F3F">
        <w:rPr>
          <w:rFonts w:cstheme="minorHAnsi"/>
          <w:i/>
          <w:iCs/>
        </w:rPr>
        <w:t>Adv. Mater.</w:t>
      </w:r>
      <w:r w:rsidR="00C746AD" w:rsidRPr="00747F3F">
        <w:rPr>
          <w:rFonts w:cstheme="minorHAnsi"/>
        </w:rPr>
        <w:t> </w:t>
      </w:r>
      <w:r w:rsidR="00C746AD" w:rsidRPr="00747F3F">
        <w:rPr>
          <w:rStyle w:val="nlmyear"/>
          <w:rFonts w:cstheme="minorHAnsi"/>
          <w:color w:val="000000"/>
        </w:rPr>
        <w:t>2014</w:t>
      </w:r>
      <w:r w:rsidR="00C746AD" w:rsidRPr="00747F3F">
        <w:rPr>
          <w:rFonts w:cstheme="minorHAnsi"/>
        </w:rPr>
        <w:t>, </w:t>
      </w:r>
      <w:r w:rsidR="00C746AD" w:rsidRPr="00747F3F">
        <w:rPr>
          <w:rStyle w:val="nlmvolume"/>
          <w:rFonts w:cstheme="minorHAnsi"/>
          <w:i/>
          <w:iCs/>
          <w:color w:val="000000"/>
        </w:rPr>
        <w:t>26</w:t>
      </w:r>
      <w:r w:rsidR="00C746AD" w:rsidRPr="00747F3F">
        <w:rPr>
          <w:rFonts w:cstheme="minorHAnsi"/>
        </w:rPr>
        <w:t>, </w:t>
      </w:r>
      <w:r w:rsidR="00C746AD" w:rsidRPr="00747F3F">
        <w:rPr>
          <w:rStyle w:val="nlmfpage"/>
          <w:rFonts w:cstheme="minorHAnsi"/>
          <w:color w:val="000000"/>
        </w:rPr>
        <w:t>10</w:t>
      </w:r>
      <w:r w:rsidR="00C746AD" w:rsidRPr="00747F3F">
        <w:rPr>
          <w:rFonts w:cstheme="minorHAnsi"/>
        </w:rPr>
        <w:t>– </w:t>
      </w:r>
      <w:r w:rsidR="00C746AD" w:rsidRPr="00747F3F">
        <w:rPr>
          <w:rStyle w:val="nlmlpage"/>
          <w:rFonts w:cstheme="minorHAnsi"/>
          <w:color w:val="000000"/>
        </w:rPr>
        <w:t>27</w:t>
      </w:r>
      <w:r w:rsidR="00C746AD" w:rsidRPr="00747F3F">
        <w:rPr>
          <w:rFonts w:cstheme="minorHAnsi"/>
        </w:rPr>
        <w:t>, </w:t>
      </w:r>
      <w:r w:rsidR="00C746AD" w:rsidRPr="00747F3F">
        <w:rPr>
          <w:rStyle w:val="refdoi"/>
          <w:rFonts w:cstheme="minorHAnsi"/>
          <w:color w:val="000000"/>
        </w:rPr>
        <w:t>DOI: 10.1002/adma.201304373</w:t>
      </w:r>
      <w:r w:rsidR="00C746AD" w:rsidRPr="00747F3F">
        <w:rPr>
          <w:rFonts w:cstheme="minorHAnsi"/>
        </w:rPr>
        <w:t> </w:t>
      </w:r>
    </w:p>
    <w:p w14:paraId="2CBA673D" w14:textId="4E81A5C1" w:rsidR="00C746AD" w:rsidRPr="00747F3F" w:rsidRDefault="000D1266" w:rsidP="00BA7F4A">
      <w:pPr>
        <w:pStyle w:val="NoSpacing"/>
        <w:ind w:left="720" w:hanging="720"/>
        <w:rPr>
          <w:rFonts w:cstheme="minorHAnsi"/>
        </w:rPr>
      </w:pPr>
      <w:hyperlink r:id="rId150" w:history="1">
        <w:r w:rsidR="00C746AD" w:rsidRPr="00747F3F">
          <w:rPr>
            <w:rStyle w:val="Hyperlink"/>
            <w:rFonts w:cstheme="minorHAnsi"/>
            <w:b/>
            <w:bCs/>
            <w:color w:val="000000"/>
          </w:rPr>
          <w:t>14</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Lin, Y.</w:t>
      </w:r>
      <w:r w:rsidR="00C746AD" w:rsidRPr="00747F3F">
        <w:rPr>
          <w:rFonts w:cstheme="minorHAnsi"/>
        </w:rPr>
        <w:t>; </w:t>
      </w:r>
      <w:r w:rsidR="00C746AD" w:rsidRPr="00747F3F">
        <w:rPr>
          <w:rStyle w:val="nlmstring-name"/>
          <w:rFonts w:cstheme="minorHAnsi"/>
          <w:color w:val="000000"/>
        </w:rPr>
        <w:t>Zhan, X.</w:t>
      </w:r>
      <w:r w:rsidR="00C746AD" w:rsidRPr="00747F3F">
        <w:rPr>
          <w:rFonts w:cstheme="minorHAnsi"/>
        </w:rPr>
        <w:t> </w:t>
      </w:r>
      <w:r w:rsidR="00C746AD" w:rsidRPr="00747F3F">
        <w:rPr>
          <w:rStyle w:val="nlmarticle-title"/>
          <w:rFonts w:cstheme="minorHAnsi"/>
          <w:color w:val="000000"/>
        </w:rPr>
        <w:t>Oligomer Molecules for Efficient Organic Photovoltaics</w:t>
      </w:r>
      <w:r w:rsidR="00C746AD" w:rsidRPr="00747F3F">
        <w:rPr>
          <w:rFonts w:cstheme="minorHAnsi"/>
        </w:rPr>
        <w:t>. </w:t>
      </w:r>
      <w:r w:rsidR="00C746AD" w:rsidRPr="00747F3F">
        <w:rPr>
          <w:rFonts w:cstheme="minorHAnsi"/>
          <w:i/>
          <w:iCs/>
        </w:rPr>
        <w:t>Acc. Chem. Res.</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49</w:t>
      </w:r>
      <w:r w:rsidR="00C746AD" w:rsidRPr="00747F3F">
        <w:rPr>
          <w:rFonts w:cstheme="minorHAnsi"/>
        </w:rPr>
        <w:t>, </w:t>
      </w:r>
      <w:r w:rsidR="00C746AD" w:rsidRPr="00747F3F">
        <w:rPr>
          <w:rStyle w:val="nlmfpage"/>
          <w:rFonts w:cstheme="minorHAnsi"/>
          <w:color w:val="000000"/>
        </w:rPr>
        <w:t>175</w:t>
      </w:r>
      <w:r w:rsidR="00C746AD" w:rsidRPr="00747F3F">
        <w:rPr>
          <w:rFonts w:cstheme="minorHAnsi"/>
        </w:rPr>
        <w:t>– </w:t>
      </w:r>
      <w:r w:rsidR="00C746AD" w:rsidRPr="00747F3F">
        <w:rPr>
          <w:rStyle w:val="nlmlpage"/>
          <w:rFonts w:cstheme="minorHAnsi"/>
          <w:color w:val="000000"/>
        </w:rPr>
        <w:t>183</w:t>
      </w:r>
      <w:r w:rsidR="00C746AD" w:rsidRPr="00747F3F">
        <w:rPr>
          <w:rFonts w:cstheme="minorHAnsi"/>
        </w:rPr>
        <w:t>, </w:t>
      </w:r>
      <w:r w:rsidR="00C746AD" w:rsidRPr="00747F3F">
        <w:rPr>
          <w:rStyle w:val="refdoi"/>
          <w:rFonts w:cstheme="minorHAnsi"/>
          <w:color w:val="000000"/>
        </w:rPr>
        <w:t>DOI: 10.1021/acs.accounts.5b00363</w:t>
      </w:r>
      <w:r w:rsidR="00C746AD" w:rsidRPr="00747F3F">
        <w:rPr>
          <w:rFonts w:cstheme="minorHAnsi"/>
        </w:rPr>
        <w:t> </w:t>
      </w:r>
    </w:p>
    <w:p w14:paraId="0AD276EF" w14:textId="546BF3B0" w:rsidR="00C746AD" w:rsidRPr="00747F3F" w:rsidRDefault="000D1266" w:rsidP="00BA7F4A">
      <w:pPr>
        <w:pStyle w:val="NoSpacing"/>
        <w:ind w:left="720" w:hanging="720"/>
        <w:rPr>
          <w:rFonts w:cstheme="minorHAnsi"/>
        </w:rPr>
      </w:pPr>
      <w:hyperlink r:id="rId151" w:history="1">
        <w:r w:rsidR="00C746AD" w:rsidRPr="00747F3F">
          <w:rPr>
            <w:rStyle w:val="Hyperlink"/>
            <w:rFonts w:cstheme="minorHAnsi"/>
            <w:b/>
            <w:bCs/>
            <w:color w:val="000000"/>
          </w:rPr>
          <w:t>15</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Mehmood, U.</w:t>
      </w:r>
      <w:r w:rsidR="00C746AD" w:rsidRPr="00747F3F">
        <w:rPr>
          <w:rFonts w:cstheme="minorHAnsi"/>
        </w:rPr>
        <w:t>; </w:t>
      </w:r>
      <w:r w:rsidR="00C746AD" w:rsidRPr="00747F3F">
        <w:rPr>
          <w:rStyle w:val="nlmstring-name"/>
          <w:rFonts w:cstheme="minorHAnsi"/>
          <w:color w:val="000000"/>
        </w:rPr>
        <w:t>Al-Ahmed, A.</w:t>
      </w:r>
      <w:r w:rsidR="00C746AD" w:rsidRPr="00747F3F">
        <w:rPr>
          <w:rFonts w:cstheme="minorHAnsi"/>
        </w:rPr>
        <w:t>; </w:t>
      </w:r>
      <w:r w:rsidR="00C746AD" w:rsidRPr="00747F3F">
        <w:rPr>
          <w:rStyle w:val="nlmstring-name"/>
          <w:rFonts w:cstheme="minorHAnsi"/>
          <w:color w:val="000000"/>
        </w:rPr>
        <w:t>Hussein, I. A.</w:t>
      </w:r>
      <w:r w:rsidR="00C746AD" w:rsidRPr="00747F3F">
        <w:rPr>
          <w:rFonts w:cstheme="minorHAnsi"/>
        </w:rPr>
        <w:t> </w:t>
      </w:r>
      <w:r w:rsidR="00C746AD" w:rsidRPr="00747F3F">
        <w:rPr>
          <w:rStyle w:val="nlmarticle-title"/>
          <w:rFonts w:cstheme="minorHAnsi"/>
          <w:color w:val="000000"/>
        </w:rPr>
        <w:t>Review on Recent Advances in Polythiophene Based Photovoltaic Devices</w:t>
      </w:r>
      <w:r w:rsidR="00C746AD" w:rsidRPr="00747F3F">
        <w:rPr>
          <w:rFonts w:cstheme="minorHAnsi"/>
        </w:rPr>
        <w:t>. </w:t>
      </w:r>
      <w:r w:rsidR="00C746AD" w:rsidRPr="00747F3F">
        <w:rPr>
          <w:rFonts w:cstheme="minorHAnsi"/>
          <w:i/>
          <w:iCs/>
        </w:rPr>
        <w:t>Renewable Sustainable Energy Rev.</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57</w:t>
      </w:r>
      <w:r w:rsidR="00C746AD" w:rsidRPr="00747F3F">
        <w:rPr>
          <w:rFonts w:cstheme="minorHAnsi"/>
        </w:rPr>
        <w:t>, </w:t>
      </w:r>
      <w:r w:rsidR="00C746AD" w:rsidRPr="00747F3F">
        <w:rPr>
          <w:rStyle w:val="nlmfpage"/>
          <w:rFonts w:cstheme="minorHAnsi"/>
          <w:color w:val="000000"/>
        </w:rPr>
        <w:t>550</w:t>
      </w:r>
      <w:r w:rsidR="00C746AD" w:rsidRPr="00747F3F">
        <w:rPr>
          <w:rFonts w:cstheme="minorHAnsi"/>
        </w:rPr>
        <w:t>– </w:t>
      </w:r>
      <w:r w:rsidR="00C746AD" w:rsidRPr="00747F3F">
        <w:rPr>
          <w:rStyle w:val="nlmlpage"/>
          <w:rFonts w:cstheme="minorHAnsi"/>
          <w:color w:val="000000"/>
        </w:rPr>
        <w:t>561</w:t>
      </w:r>
      <w:r w:rsidR="00C746AD" w:rsidRPr="00747F3F">
        <w:rPr>
          <w:rFonts w:cstheme="minorHAnsi"/>
        </w:rPr>
        <w:t>, </w:t>
      </w:r>
      <w:r w:rsidR="00C746AD" w:rsidRPr="00747F3F">
        <w:rPr>
          <w:rStyle w:val="refdoi"/>
          <w:rFonts w:cstheme="minorHAnsi"/>
          <w:color w:val="000000"/>
        </w:rPr>
        <w:t>DOI: 10.1016/j.rser.2015.12.177</w:t>
      </w:r>
      <w:r w:rsidR="00C746AD" w:rsidRPr="00747F3F">
        <w:rPr>
          <w:rFonts w:cstheme="minorHAnsi"/>
        </w:rPr>
        <w:t> </w:t>
      </w:r>
    </w:p>
    <w:p w14:paraId="71D36499" w14:textId="47C6C4CB" w:rsidR="00C746AD" w:rsidRPr="00747F3F" w:rsidRDefault="000D1266" w:rsidP="00BA7F4A">
      <w:pPr>
        <w:pStyle w:val="NoSpacing"/>
        <w:ind w:left="720" w:hanging="720"/>
        <w:rPr>
          <w:rFonts w:cstheme="minorHAnsi"/>
        </w:rPr>
      </w:pPr>
      <w:hyperlink r:id="rId152" w:history="1">
        <w:r w:rsidR="00C746AD" w:rsidRPr="00747F3F">
          <w:rPr>
            <w:rStyle w:val="Hyperlink"/>
            <w:rFonts w:cstheme="minorHAnsi"/>
            <w:b/>
            <w:bCs/>
            <w:color w:val="000000"/>
          </w:rPr>
          <w:t>16</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Ross, R. B.</w:t>
      </w:r>
      <w:r w:rsidR="00C746AD" w:rsidRPr="00747F3F">
        <w:rPr>
          <w:rFonts w:cstheme="minorHAnsi"/>
        </w:rPr>
        <w:t>; </w:t>
      </w:r>
      <w:r w:rsidR="00C746AD" w:rsidRPr="00747F3F">
        <w:rPr>
          <w:rStyle w:val="nlmstring-name"/>
          <w:rFonts w:cstheme="minorHAnsi"/>
          <w:color w:val="000000"/>
        </w:rPr>
        <w:t>Cardona, C. M.</w:t>
      </w:r>
      <w:r w:rsidR="00C746AD" w:rsidRPr="00747F3F">
        <w:rPr>
          <w:rFonts w:cstheme="minorHAnsi"/>
        </w:rPr>
        <w:t>; </w:t>
      </w:r>
      <w:proofErr w:type="spellStart"/>
      <w:r w:rsidR="00C746AD" w:rsidRPr="00747F3F">
        <w:rPr>
          <w:rStyle w:val="nlmstring-name"/>
          <w:rFonts w:cstheme="minorHAnsi"/>
          <w:color w:val="000000"/>
        </w:rPr>
        <w:t>Guldi</w:t>
      </w:r>
      <w:proofErr w:type="spellEnd"/>
      <w:r w:rsidR="00C746AD" w:rsidRPr="00747F3F">
        <w:rPr>
          <w:rStyle w:val="nlmstring-name"/>
          <w:rFonts w:cstheme="minorHAnsi"/>
          <w:color w:val="000000"/>
        </w:rPr>
        <w:t>, D. M.</w:t>
      </w:r>
      <w:r w:rsidR="00C746AD" w:rsidRPr="00747F3F">
        <w:rPr>
          <w:rFonts w:cstheme="minorHAnsi"/>
        </w:rPr>
        <w:t>; </w:t>
      </w:r>
      <w:proofErr w:type="spellStart"/>
      <w:r w:rsidR="00C746AD" w:rsidRPr="00747F3F">
        <w:rPr>
          <w:rStyle w:val="nlmstring-name"/>
          <w:rFonts w:cstheme="minorHAnsi"/>
          <w:color w:val="000000"/>
        </w:rPr>
        <w:t>Sankaranarayanan</w:t>
      </w:r>
      <w:proofErr w:type="spellEnd"/>
      <w:r w:rsidR="00C746AD" w:rsidRPr="00747F3F">
        <w:rPr>
          <w:rStyle w:val="nlmstring-name"/>
          <w:rFonts w:cstheme="minorHAnsi"/>
          <w:color w:val="000000"/>
        </w:rPr>
        <w:t>, S. G.</w:t>
      </w:r>
      <w:r w:rsidR="00C746AD" w:rsidRPr="00747F3F">
        <w:rPr>
          <w:rFonts w:cstheme="minorHAnsi"/>
        </w:rPr>
        <w:t>; </w:t>
      </w:r>
      <w:r w:rsidR="00C746AD" w:rsidRPr="00747F3F">
        <w:rPr>
          <w:rStyle w:val="nlmstring-name"/>
          <w:rFonts w:cstheme="minorHAnsi"/>
          <w:color w:val="000000"/>
        </w:rPr>
        <w:t>Reese, M. O.</w:t>
      </w:r>
      <w:r w:rsidR="00C746AD" w:rsidRPr="00747F3F">
        <w:rPr>
          <w:rFonts w:cstheme="minorHAnsi"/>
        </w:rPr>
        <w:t>; </w:t>
      </w:r>
      <w:proofErr w:type="spellStart"/>
      <w:r w:rsidR="00C746AD" w:rsidRPr="00747F3F">
        <w:rPr>
          <w:rStyle w:val="nlmstring-name"/>
          <w:rFonts w:cstheme="minorHAnsi"/>
          <w:color w:val="000000"/>
        </w:rPr>
        <w:t>Kopidakis</w:t>
      </w:r>
      <w:proofErr w:type="spellEnd"/>
      <w:r w:rsidR="00C746AD" w:rsidRPr="00747F3F">
        <w:rPr>
          <w:rStyle w:val="nlmstring-name"/>
          <w:rFonts w:cstheme="minorHAnsi"/>
          <w:color w:val="000000"/>
        </w:rPr>
        <w:t>, N.</w:t>
      </w:r>
      <w:r w:rsidR="00C746AD" w:rsidRPr="00747F3F">
        <w:rPr>
          <w:rFonts w:cstheme="minorHAnsi"/>
        </w:rPr>
        <w:t>; </w:t>
      </w:r>
      <w:r w:rsidR="00C746AD" w:rsidRPr="00747F3F">
        <w:rPr>
          <w:rStyle w:val="nlmstring-name"/>
          <w:rFonts w:cstheme="minorHAnsi"/>
          <w:color w:val="000000"/>
        </w:rPr>
        <w:t>Peet, J.</w:t>
      </w:r>
      <w:r w:rsidR="00C746AD" w:rsidRPr="00747F3F">
        <w:rPr>
          <w:rFonts w:cstheme="minorHAnsi"/>
        </w:rPr>
        <w:t>; </w:t>
      </w:r>
      <w:r w:rsidR="00C746AD" w:rsidRPr="00747F3F">
        <w:rPr>
          <w:rStyle w:val="nlmstring-name"/>
          <w:rFonts w:cstheme="minorHAnsi"/>
          <w:color w:val="000000"/>
        </w:rPr>
        <w:t>Walker, B.</w:t>
      </w:r>
      <w:r w:rsidR="00C746AD" w:rsidRPr="00747F3F">
        <w:rPr>
          <w:rFonts w:cstheme="minorHAnsi"/>
        </w:rPr>
        <w:t>; </w:t>
      </w:r>
      <w:r w:rsidR="00C746AD" w:rsidRPr="00747F3F">
        <w:rPr>
          <w:rStyle w:val="nlmstring-name"/>
          <w:rFonts w:cstheme="minorHAnsi"/>
          <w:color w:val="000000"/>
        </w:rPr>
        <w:t>Bazan, G. C.</w:t>
      </w:r>
      <w:r w:rsidR="00C746AD" w:rsidRPr="00747F3F">
        <w:rPr>
          <w:rFonts w:cstheme="minorHAnsi"/>
        </w:rPr>
        <w:t>; </w:t>
      </w:r>
      <w:r w:rsidR="00C746AD" w:rsidRPr="00747F3F">
        <w:rPr>
          <w:rStyle w:val="nlmstring-name"/>
          <w:rFonts w:cstheme="minorHAnsi"/>
          <w:color w:val="000000"/>
        </w:rPr>
        <w:t xml:space="preserve">Van </w:t>
      </w:r>
      <w:proofErr w:type="spellStart"/>
      <w:r w:rsidR="00C746AD" w:rsidRPr="00747F3F">
        <w:rPr>
          <w:rStyle w:val="nlmstring-name"/>
          <w:rFonts w:cstheme="minorHAnsi"/>
          <w:color w:val="000000"/>
        </w:rPr>
        <w:t>Keuren</w:t>
      </w:r>
      <w:proofErr w:type="spellEnd"/>
      <w:r w:rsidR="00C746AD" w:rsidRPr="00747F3F">
        <w:rPr>
          <w:rStyle w:val="nlmstring-name"/>
          <w:rFonts w:cstheme="minorHAnsi"/>
          <w:color w:val="000000"/>
        </w:rPr>
        <w:t xml:space="preserve">, </w:t>
      </w:r>
      <w:proofErr w:type="spellStart"/>
      <w:r w:rsidR="00C746AD" w:rsidRPr="00747F3F">
        <w:rPr>
          <w:rStyle w:val="nlmstring-name"/>
          <w:rFonts w:cstheme="minorHAnsi"/>
          <w:color w:val="000000"/>
        </w:rPr>
        <w:t>E.</w:t>
      </w:r>
      <w:r w:rsidR="00C746AD" w:rsidRPr="00747F3F">
        <w:rPr>
          <w:rStyle w:val="nlmarticle-title"/>
          <w:rFonts w:cstheme="minorHAnsi"/>
          <w:color w:val="000000"/>
        </w:rPr>
        <w:t>Endohedral</w:t>
      </w:r>
      <w:proofErr w:type="spellEnd"/>
      <w:r w:rsidR="00C746AD" w:rsidRPr="00747F3F">
        <w:rPr>
          <w:rStyle w:val="nlmarticle-title"/>
          <w:rFonts w:cstheme="minorHAnsi"/>
          <w:color w:val="000000"/>
        </w:rPr>
        <w:t xml:space="preserve"> Fullerenes for Organic Photovoltaic Devices</w:t>
      </w:r>
      <w:r w:rsidR="00C746AD" w:rsidRPr="00747F3F">
        <w:rPr>
          <w:rFonts w:cstheme="minorHAnsi"/>
        </w:rPr>
        <w:t>. </w:t>
      </w:r>
      <w:r w:rsidR="00C746AD" w:rsidRPr="00747F3F">
        <w:rPr>
          <w:rFonts w:cstheme="minorHAnsi"/>
          <w:i/>
          <w:iCs/>
        </w:rPr>
        <w:t>Nat. Mater.</w:t>
      </w:r>
      <w:r w:rsidR="00C746AD" w:rsidRPr="00747F3F">
        <w:rPr>
          <w:rFonts w:cstheme="minorHAnsi"/>
        </w:rPr>
        <w:t> </w:t>
      </w:r>
      <w:r w:rsidR="00C746AD" w:rsidRPr="00747F3F">
        <w:rPr>
          <w:rStyle w:val="nlmyear"/>
          <w:rFonts w:cstheme="minorHAnsi"/>
          <w:color w:val="000000"/>
        </w:rPr>
        <w:t>2009</w:t>
      </w:r>
      <w:r w:rsidR="00C746AD" w:rsidRPr="00747F3F">
        <w:rPr>
          <w:rFonts w:cstheme="minorHAnsi"/>
        </w:rPr>
        <w:t>, </w:t>
      </w:r>
      <w:r w:rsidR="00C746AD" w:rsidRPr="00747F3F">
        <w:rPr>
          <w:rStyle w:val="nlmvolume"/>
          <w:rFonts w:cstheme="minorHAnsi"/>
          <w:i/>
          <w:iCs/>
          <w:color w:val="000000"/>
        </w:rPr>
        <w:t>8</w:t>
      </w:r>
      <w:r w:rsidR="00C746AD" w:rsidRPr="00747F3F">
        <w:rPr>
          <w:rFonts w:cstheme="minorHAnsi"/>
        </w:rPr>
        <w:t>, </w:t>
      </w:r>
      <w:r w:rsidR="00C746AD" w:rsidRPr="00747F3F">
        <w:rPr>
          <w:rStyle w:val="nlmfpage"/>
          <w:rFonts w:cstheme="minorHAnsi"/>
          <w:color w:val="000000"/>
        </w:rPr>
        <w:t>208</w:t>
      </w:r>
      <w:r w:rsidR="00C746AD" w:rsidRPr="00747F3F">
        <w:rPr>
          <w:rFonts w:cstheme="minorHAnsi"/>
        </w:rPr>
        <w:t>– </w:t>
      </w:r>
      <w:r w:rsidR="00C746AD" w:rsidRPr="00747F3F">
        <w:rPr>
          <w:rStyle w:val="nlmlpage"/>
          <w:rFonts w:cstheme="minorHAnsi"/>
          <w:color w:val="000000"/>
        </w:rPr>
        <w:t>212</w:t>
      </w:r>
      <w:r w:rsidR="00C746AD" w:rsidRPr="00747F3F">
        <w:rPr>
          <w:rFonts w:cstheme="minorHAnsi"/>
        </w:rPr>
        <w:t>, </w:t>
      </w:r>
      <w:r w:rsidR="00C746AD" w:rsidRPr="00747F3F">
        <w:rPr>
          <w:rStyle w:val="refdoi"/>
          <w:rFonts w:cstheme="minorHAnsi"/>
          <w:color w:val="000000"/>
        </w:rPr>
        <w:t>DOI: 10.1038/nmat2379</w:t>
      </w:r>
      <w:r w:rsidR="00C746AD" w:rsidRPr="00747F3F">
        <w:rPr>
          <w:rFonts w:cstheme="minorHAnsi"/>
        </w:rPr>
        <w:t> </w:t>
      </w:r>
    </w:p>
    <w:p w14:paraId="2BC2A4D6" w14:textId="78BA558F" w:rsidR="00C746AD" w:rsidRPr="00747F3F" w:rsidRDefault="000D1266" w:rsidP="00BA7F4A">
      <w:pPr>
        <w:pStyle w:val="NoSpacing"/>
        <w:ind w:left="720" w:hanging="720"/>
        <w:rPr>
          <w:rFonts w:cstheme="minorHAnsi"/>
        </w:rPr>
      </w:pPr>
      <w:hyperlink r:id="rId153" w:history="1">
        <w:r w:rsidR="00C746AD" w:rsidRPr="00747F3F">
          <w:rPr>
            <w:rStyle w:val="Hyperlink"/>
            <w:rFonts w:cstheme="minorHAnsi"/>
            <w:b/>
            <w:bCs/>
            <w:color w:val="000000"/>
          </w:rPr>
          <w:t>17</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Yuan, Y.</w:t>
      </w:r>
      <w:r w:rsidR="00C746AD" w:rsidRPr="00747F3F">
        <w:rPr>
          <w:rFonts w:cstheme="minorHAnsi"/>
        </w:rPr>
        <w:t>; </w:t>
      </w:r>
      <w:r w:rsidR="00C746AD" w:rsidRPr="00747F3F">
        <w:rPr>
          <w:rStyle w:val="nlmstring-name"/>
          <w:rFonts w:cstheme="minorHAnsi"/>
          <w:color w:val="000000"/>
        </w:rPr>
        <w:t>Reece, T. J.</w:t>
      </w:r>
      <w:r w:rsidR="00C746AD" w:rsidRPr="00747F3F">
        <w:rPr>
          <w:rFonts w:cstheme="minorHAnsi"/>
        </w:rPr>
        <w:t>; </w:t>
      </w:r>
      <w:r w:rsidR="00C746AD" w:rsidRPr="00747F3F">
        <w:rPr>
          <w:rStyle w:val="nlmstring-name"/>
          <w:rFonts w:cstheme="minorHAnsi"/>
          <w:color w:val="000000"/>
        </w:rPr>
        <w:t>Sharma, P.</w:t>
      </w:r>
      <w:r w:rsidR="00C746AD" w:rsidRPr="00747F3F">
        <w:rPr>
          <w:rFonts w:cstheme="minorHAnsi"/>
        </w:rPr>
        <w:t>; </w:t>
      </w:r>
      <w:r w:rsidR="00C746AD" w:rsidRPr="00747F3F">
        <w:rPr>
          <w:rStyle w:val="nlmstring-name"/>
          <w:rFonts w:cstheme="minorHAnsi"/>
          <w:color w:val="000000"/>
        </w:rPr>
        <w:t>Poddar, S.</w:t>
      </w:r>
      <w:r w:rsidR="00C746AD" w:rsidRPr="00747F3F">
        <w:rPr>
          <w:rFonts w:cstheme="minorHAnsi"/>
        </w:rPr>
        <w:t>; </w:t>
      </w:r>
      <w:r w:rsidR="00C746AD" w:rsidRPr="00747F3F">
        <w:rPr>
          <w:rStyle w:val="nlmstring-name"/>
          <w:rFonts w:cstheme="minorHAnsi"/>
          <w:color w:val="000000"/>
        </w:rPr>
        <w:t>Ducharme, S.</w:t>
      </w:r>
      <w:r w:rsidR="00C746AD" w:rsidRPr="00747F3F">
        <w:rPr>
          <w:rFonts w:cstheme="minorHAnsi"/>
        </w:rPr>
        <w:t>; </w:t>
      </w:r>
      <w:proofErr w:type="spellStart"/>
      <w:r w:rsidR="00C746AD" w:rsidRPr="00747F3F">
        <w:rPr>
          <w:rStyle w:val="nlmstring-name"/>
          <w:rFonts w:cstheme="minorHAnsi"/>
          <w:color w:val="000000"/>
        </w:rPr>
        <w:t>Gruverman</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Yang, Y.</w:t>
      </w:r>
      <w:r w:rsidR="00C746AD" w:rsidRPr="00747F3F">
        <w:rPr>
          <w:rFonts w:cstheme="minorHAnsi"/>
        </w:rPr>
        <w:t>; </w:t>
      </w:r>
      <w:r w:rsidR="00C746AD" w:rsidRPr="00747F3F">
        <w:rPr>
          <w:rStyle w:val="nlmstring-name"/>
          <w:rFonts w:cstheme="minorHAnsi"/>
          <w:color w:val="000000"/>
        </w:rPr>
        <w:t>Huang, J.</w:t>
      </w:r>
      <w:r w:rsidR="00C746AD" w:rsidRPr="00747F3F">
        <w:rPr>
          <w:rFonts w:cstheme="minorHAnsi"/>
        </w:rPr>
        <w:t> </w:t>
      </w:r>
      <w:r w:rsidR="00C746AD" w:rsidRPr="00747F3F">
        <w:rPr>
          <w:rStyle w:val="nlmarticle-title"/>
          <w:rFonts w:cstheme="minorHAnsi"/>
          <w:color w:val="000000"/>
        </w:rPr>
        <w:t>Efficiency Enhancement in Organic Solar Cells with Ferroelectric Polymers</w:t>
      </w:r>
      <w:r w:rsidR="00C746AD" w:rsidRPr="00747F3F">
        <w:rPr>
          <w:rFonts w:cstheme="minorHAnsi"/>
        </w:rPr>
        <w:t>. </w:t>
      </w:r>
      <w:r w:rsidR="00C746AD" w:rsidRPr="00747F3F">
        <w:rPr>
          <w:rFonts w:cstheme="minorHAnsi"/>
          <w:i/>
          <w:iCs/>
        </w:rPr>
        <w:t>Nat. Mater.</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10</w:t>
      </w:r>
      <w:r w:rsidR="00C746AD" w:rsidRPr="00747F3F">
        <w:rPr>
          <w:rFonts w:cstheme="minorHAnsi"/>
        </w:rPr>
        <w:t>, </w:t>
      </w:r>
      <w:r w:rsidR="00C746AD" w:rsidRPr="00747F3F">
        <w:rPr>
          <w:rStyle w:val="nlmfpage"/>
          <w:rFonts w:cstheme="minorHAnsi"/>
          <w:color w:val="000000"/>
        </w:rPr>
        <w:t>296</w:t>
      </w:r>
      <w:r w:rsidR="00C746AD" w:rsidRPr="00747F3F">
        <w:rPr>
          <w:rFonts w:cstheme="minorHAnsi"/>
        </w:rPr>
        <w:t>, </w:t>
      </w:r>
      <w:r w:rsidR="00C746AD" w:rsidRPr="00747F3F">
        <w:rPr>
          <w:rStyle w:val="refdoi"/>
          <w:rFonts w:cstheme="minorHAnsi"/>
          <w:color w:val="000000"/>
        </w:rPr>
        <w:t>DOI: 10.1038/nmat2951</w:t>
      </w:r>
      <w:r w:rsidR="00C746AD" w:rsidRPr="00747F3F">
        <w:rPr>
          <w:rFonts w:cstheme="minorHAnsi"/>
        </w:rPr>
        <w:t> </w:t>
      </w:r>
    </w:p>
    <w:p w14:paraId="18B44A3B" w14:textId="2E5BF1D8" w:rsidR="00C746AD" w:rsidRPr="00747F3F" w:rsidRDefault="000D1266" w:rsidP="00BA7F4A">
      <w:pPr>
        <w:pStyle w:val="NoSpacing"/>
        <w:ind w:left="720" w:hanging="720"/>
        <w:rPr>
          <w:rFonts w:cstheme="minorHAnsi"/>
        </w:rPr>
      </w:pPr>
      <w:hyperlink r:id="rId154" w:history="1">
        <w:r w:rsidR="00C746AD" w:rsidRPr="00747F3F">
          <w:rPr>
            <w:rStyle w:val="Hyperlink"/>
            <w:rFonts w:cstheme="minorHAnsi"/>
            <w:b/>
            <w:bCs/>
            <w:color w:val="000000"/>
          </w:rPr>
          <w:t>18</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Deibel</w:t>
      </w:r>
      <w:proofErr w:type="spellEnd"/>
      <w:r w:rsidR="00C746AD" w:rsidRPr="00747F3F">
        <w:rPr>
          <w:rStyle w:val="nlmstring-name"/>
          <w:rFonts w:cstheme="minorHAnsi"/>
          <w:color w:val="000000"/>
        </w:rPr>
        <w:t>, C.</w:t>
      </w:r>
      <w:r w:rsidR="00C746AD" w:rsidRPr="00747F3F">
        <w:rPr>
          <w:rFonts w:cstheme="minorHAnsi"/>
        </w:rPr>
        <w:t>; </w:t>
      </w:r>
      <w:r w:rsidR="00C746AD" w:rsidRPr="00747F3F">
        <w:rPr>
          <w:rStyle w:val="nlmstring-name"/>
          <w:rFonts w:cstheme="minorHAnsi"/>
          <w:color w:val="000000"/>
        </w:rPr>
        <w:t>Strobel, T.</w:t>
      </w:r>
      <w:r w:rsidR="00C746AD" w:rsidRPr="00747F3F">
        <w:rPr>
          <w:rFonts w:cstheme="minorHAnsi"/>
        </w:rPr>
        <w:t>; </w:t>
      </w:r>
      <w:proofErr w:type="spellStart"/>
      <w:r w:rsidR="00C746AD" w:rsidRPr="00747F3F">
        <w:rPr>
          <w:rStyle w:val="nlmstring-name"/>
          <w:rFonts w:cstheme="minorHAnsi"/>
          <w:color w:val="000000"/>
        </w:rPr>
        <w:t>Dyakonov</w:t>
      </w:r>
      <w:proofErr w:type="spellEnd"/>
      <w:r w:rsidR="00C746AD" w:rsidRPr="00747F3F">
        <w:rPr>
          <w:rStyle w:val="nlmstring-name"/>
          <w:rFonts w:cstheme="minorHAnsi"/>
          <w:color w:val="000000"/>
        </w:rPr>
        <w:t>, V.</w:t>
      </w:r>
      <w:r w:rsidR="00C746AD" w:rsidRPr="00747F3F">
        <w:rPr>
          <w:rFonts w:cstheme="minorHAnsi"/>
        </w:rPr>
        <w:t> </w:t>
      </w:r>
      <w:r w:rsidR="00C746AD" w:rsidRPr="00747F3F">
        <w:rPr>
          <w:rStyle w:val="nlmarticle-title"/>
          <w:rFonts w:cstheme="minorHAnsi"/>
          <w:color w:val="000000"/>
        </w:rPr>
        <w:t>Role of the Charge Transfer State in Organic Donor--acceptor Solar Cells</w:t>
      </w:r>
      <w:r w:rsidR="00C746AD" w:rsidRPr="00747F3F">
        <w:rPr>
          <w:rFonts w:cstheme="minorHAnsi"/>
        </w:rPr>
        <w:t>. </w:t>
      </w:r>
      <w:r w:rsidR="00C746AD" w:rsidRPr="00747F3F">
        <w:rPr>
          <w:rFonts w:cstheme="minorHAnsi"/>
          <w:i/>
          <w:iCs/>
        </w:rPr>
        <w:t>Adv. Mater.</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22</w:t>
      </w:r>
      <w:r w:rsidR="00C746AD" w:rsidRPr="00747F3F">
        <w:rPr>
          <w:rFonts w:cstheme="minorHAnsi"/>
        </w:rPr>
        <w:t>, </w:t>
      </w:r>
      <w:r w:rsidR="00C746AD" w:rsidRPr="00747F3F">
        <w:rPr>
          <w:rStyle w:val="nlmfpage"/>
          <w:rFonts w:cstheme="minorHAnsi"/>
          <w:color w:val="000000"/>
        </w:rPr>
        <w:t>4097</w:t>
      </w:r>
      <w:r w:rsidR="00C746AD" w:rsidRPr="00747F3F">
        <w:rPr>
          <w:rFonts w:cstheme="minorHAnsi"/>
        </w:rPr>
        <w:t>– </w:t>
      </w:r>
      <w:r w:rsidR="00C746AD" w:rsidRPr="00747F3F">
        <w:rPr>
          <w:rStyle w:val="nlmlpage"/>
          <w:rFonts w:cstheme="minorHAnsi"/>
          <w:color w:val="000000"/>
        </w:rPr>
        <w:t>4111</w:t>
      </w:r>
      <w:r w:rsidR="00C746AD" w:rsidRPr="00747F3F">
        <w:rPr>
          <w:rFonts w:cstheme="minorHAnsi"/>
        </w:rPr>
        <w:t>, </w:t>
      </w:r>
      <w:r w:rsidR="00C746AD" w:rsidRPr="00747F3F">
        <w:rPr>
          <w:rStyle w:val="refdoi"/>
          <w:rFonts w:cstheme="minorHAnsi"/>
          <w:color w:val="000000"/>
        </w:rPr>
        <w:t>DOI: 10.1002/adma.201000376</w:t>
      </w:r>
      <w:r w:rsidR="00C746AD" w:rsidRPr="00747F3F">
        <w:rPr>
          <w:rFonts w:cstheme="minorHAnsi"/>
        </w:rPr>
        <w:t> </w:t>
      </w:r>
    </w:p>
    <w:p w14:paraId="603E21A3" w14:textId="6E3F786B" w:rsidR="00C746AD" w:rsidRPr="00747F3F" w:rsidRDefault="000D1266" w:rsidP="00BA7F4A">
      <w:pPr>
        <w:pStyle w:val="NoSpacing"/>
        <w:ind w:left="720" w:hanging="720"/>
        <w:rPr>
          <w:rFonts w:cstheme="minorHAnsi"/>
        </w:rPr>
      </w:pPr>
      <w:hyperlink r:id="rId155" w:history="1">
        <w:r w:rsidR="00C746AD" w:rsidRPr="00747F3F">
          <w:rPr>
            <w:rStyle w:val="Hyperlink"/>
            <w:rFonts w:cstheme="minorHAnsi"/>
            <w:b/>
            <w:bCs/>
            <w:color w:val="000000"/>
          </w:rPr>
          <w:t>19</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Clarke, T. M.</w:t>
      </w:r>
      <w:r w:rsidR="00C746AD" w:rsidRPr="00747F3F">
        <w:rPr>
          <w:rFonts w:cstheme="minorHAnsi"/>
        </w:rPr>
        <w:t>; </w:t>
      </w:r>
      <w:proofErr w:type="spellStart"/>
      <w:r w:rsidR="00C746AD" w:rsidRPr="00747F3F">
        <w:rPr>
          <w:rStyle w:val="nlmstring-name"/>
          <w:rFonts w:cstheme="minorHAnsi"/>
          <w:color w:val="000000"/>
        </w:rPr>
        <w:t>Durrant</w:t>
      </w:r>
      <w:proofErr w:type="spellEnd"/>
      <w:r w:rsidR="00C746AD" w:rsidRPr="00747F3F">
        <w:rPr>
          <w:rStyle w:val="nlmstring-name"/>
          <w:rFonts w:cstheme="minorHAnsi"/>
          <w:color w:val="000000"/>
        </w:rPr>
        <w:t>, J. R.</w:t>
      </w:r>
      <w:r w:rsidR="00C746AD" w:rsidRPr="00747F3F">
        <w:rPr>
          <w:rFonts w:cstheme="minorHAnsi"/>
        </w:rPr>
        <w:t> </w:t>
      </w:r>
      <w:r w:rsidR="00C746AD" w:rsidRPr="00747F3F">
        <w:rPr>
          <w:rStyle w:val="nlmarticle-title"/>
          <w:rFonts w:cstheme="minorHAnsi"/>
          <w:color w:val="000000"/>
        </w:rPr>
        <w:t>Charge Photogeneration in Organic Solar Cells</w:t>
      </w:r>
      <w:r w:rsidR="00C746AD" w:rsidRPr="00747F3F">
        <w:rPr>
          <w:rFonts w:cstheme="minorHAnsi"/>
        </w:rPr>
        <w:t>. </w:t>
      </w:r>
      <w:r w:rsidR="00C746AD" w:rsidRPr="00747F3F">
        <w:rPr>
          <w:rFonts w:cstheme="minorHAnsi"/>
          <w:i/>
          <w:iCs/>
        </w:rPr>
        <w:t>Chem. Rev.</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110</w:t>
      </w:r>
      <w:r w:rsidR="00C746AD" w:rsidRPr="00747F3F">
        <w:rPr>
          <w:rFonts w:cstheme="minorHAnsi"/>
        </w:rPr>
        <w:t>, </w:t>
      </w:r>
      <w:r w:rsidR="00C746AD" w:rsidRPr="00747F3F">
        <w:rPr>
          <w:rStyle w:val="nlmfpage"/>
          <w:rFonts w:cstheme="minorHAnsi"/>
          <w:color w:val="000000"/>
        </w:rPr>
        <w:t>6736</w:t>
      </w:r>
      <w:r w:rsidR="00C746AD" w:rsidRPr="00747F3F">
        <w:rPr>
          <w:rFonts w:cstheme="minorHAnsi"/>
        </w:rPr>
        <w:t>– </w:t>
      </w:r>
      <w:r w:rsidR="00C746AD" w:rsidRPr="00747F3F">
        <w:rPr>
          <w:rStyle w:val="nlmlpage"/>
          <w:rFonts w:cstheme="minorHAnsi"/>
          <w:color w:val="000000"/>
        </w:rPr>
        <w:t>6767</w:t>
      </w:r>
      <w:r w:rsidR="00C746AD" w:rsidRPr="00747F3F">
        <w:rPr>
          <w:rFonts w:cstheme="minorHAnsi"/>
        </w:rPr>
        <w:t>, </w:t>
      </w:r>
      <w:r w:rsidR="00C746AD" w:rsidRPr="00747F3F">
        <w:rPr>
          <w:rStyle w:val="refdoi"/>
          <w:rFonts w:cstheme="minorHAnsi"/>
          <w:color w:val="000000"/>
        </w:rPr>
        <w:t>DOI: 10.1021/cr900271s</w:t>
      </w:r>
      <w:r w:rsidR="00C746AD" w:rsidRPr="00747F3F">
        <w:rPr>
          <w:rFonts w:cstheme="minorHAnsi"/>
        </w:rPr>
        <w:t> </w:t>
      </w:r>
    </w:p>
    <w:p w14:paraId="2DDE04FA" w14:textId="16196E50" w:rsidR="00C746AD" w:rsidRPr="00747F3F" w:rsidRDefault="000D1266" w:rsidP="00BA7F4A">
      <w:pPr>
        <w:pStyle w:val="NoSpacing"/>
        <w:ind w:left="720" w:hanging="720"/>
        <w:rPr>
          <w:rFonts w:cstheme="minorHAnsi"/>
        </w:rPr>
      </w:pPr>
      <w:hyperlink r:id="rId156" w:history="1">
        <w:r w:rsidR="00C746AD" w:rsidRPr="00747F3F">
          <w:rPr>
            <w:rStyle w:val="Hyperlink"/>
            <w:rFonts w:cstheme="minorHAnsi"/>
            <w:b/>
            <w:bCs/>
            <w:color w:val="000000"/>
          </w:rPr>
          <w:t>20</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Candiotto</w:t>
      </w:r>
      <w:proofErr w:type="spellEnd"/>
      <w:r w:rsidR="00C746AD" w:rsidRPr="00747F3F">
        <w:rPr>
          <w:rStyle w:val="nlmstring-name"/>
          <w:rFonts w:cstheme="minorHAnsi"/>
          <w:color w:val="000000"/>
        </w:rPr>
        <w:t>, G.</w:t>
      </w:r>
      <w:r w:rsidR="00C746AD" w:rsidRPr="00747F3F">
        <w:rPr>
          <w:rFonts w:cstheme="minorHAnsi"/>
        </w:rPr>
        <w:t>; </w:t>
      </w:r>
      <w:r w:rsidR="00C746AD" w:rsidRPr="00747F3F">
        <w:rPr>
          <w:rStyle w:val="nlmstring-name"/>
          <w:rFonts w:cstheme="minorHAnsi"/>
          <w:color w:val="000000"/>
        </w:rPr>
        <w:t>Torres, A.</w:t>
      </w:r>
      <w:r w:rsidR="00C746AD" w:rsidRPr="00747F3F">
        <w:rPr>
          <w:rFonts w:cstheme="minorHAnsi"/>
        </w:rPr>
        <w:t>; </w:t>
      </w:r>
      <w:proofErr w:type="spellStart"/>
      <w:r w:rsidR="00C746AD" w:rsidRPr="00747F3F">
        <w:rPr>
          <w:rStyle w:val="nlmstring-name"/>
          <w:rFonts w:cstheme="minorHAnsi"/>
          <w:color w:val="000000"/>
        </w:rPr>
        <w:t>Mazon</w:t>
      </w:r>
      <w:proofErr w:type="spellEnd"/>
      <w:r w:rsidR="00C746AD" w:rsidRPr="00747F3F">
        <w:rPr>
          <w:rStyle w:val="nlmstring-name"/>
          <w:rFonts w:cstheme="minorHAnsi"/>
          <w:color w:val="000000"/>
        </w:rPr>
        <w:t>, K. T.</w:t>
      </w:r>
      <w:r w:rsidR="00C746AD" w:rsidRPr="00747F3F">
        <w:rPr>
          <w:rFonts w:cstheme="minorHAnsi"/>
        </w:rPr>
        <w:t>; </w:t>
      </w:r>
      <w:proofErr w:type="spellStart"/>
      <w:r w:rsidR="00C746AD" w:rsidRPr="00747F3F">
        <w:rPr>
          <w:rStyle w:val="nlmstring-name"/>
          <w:rFonts w:cstheme="minorHAnsi"/>
          <w:color w:val="000000"/>
        </w:rPr>
        <w:t>Rego</w:t>
      </w:r>
      <w:proofErr w:type="spellEnd"/>
      <w:r w:rsidR="00C746AD" w:rsidRPr="00747F3F">
        <w:rPr>
          <w:rStyle w:val="nlmstring-name"/>
          <w:rFonts w:cstheme="minorHAnsi"/>
          <w:color w:val="000000"/>
        </w:rPr>
        <w:t>, L. G.</w:t>
      </w:r>
      <w:r w:rsidR="00C746AD" w:rsidRPr="00747F3F">
        <w:rPr>
          <w:rFonts w:cstheme="minorHAnsi"/>
        </w:rPr>
        <w:t> </w:t>
      </w:r>
      <w:r w:rsidR="00C746AD" w:rsidRPr="00747F3F">
        <w:rPr>
          <w:rStyle w:val="nlmarticle-title"/>
          <w:rFonts w:cstheme="minorHAnsi"/>
          <w:color w:val="000000"/>
        </w:rPr>
        <w:t>Charge Generation in Organic Solar Cells: Interplay of Quantum Dynamics, Decoherence, and Recombination</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121</w:t>
      </w:r>
      <w:r w:rsidR="00C746AD" w:rsidRPr="00747F3F">
        <w:rPr>
          <w:rFonts w:cstheme="minorHAnsi"/>
        </w:rPr>
        <w:t>, </w:t>
      </w:r>
      <w:r w:rsidR="00C746AD" w:rsidRPr="00747F3F">
        <w:rPr>
          <w:rStyle w:val="nlmfpage"/>
          <w:rFonts w:cstheme="minorHAnsi"/>
          <w:color w:val="000000"/>
        </w:rPr>
        <w:t>23276</w:t>
      </w:r>
      <w:r w:rsidR="00C746AD" w:rsidRPr="00747F3F">
        <w:rPr>
          <w:rFonts w:cstheme="minorHAnsi"/>
        </w:rPr>
        <w:t>– </w:t>
      </w:r>
      <w:r w:rsidR="00C746AD" w:rsidRPr="00747F3F">
        <w:rPr>
          <w:rStyle w:val="nlmlpage"/>
          <w:rFonts w:cstheme="minorHAnsi"/>
          <w:color w:val="000000"/>
        </w:rPr>
        <w:t>23286</w:t>
      </w:r>
      <w:r w:rsidR="00C746AD" w:rsidRPr="00747F3F">
        <w:rPr>
          <w:rFonts w:cstheme="minorHAnsi"/>
        </w:rPr>
        <w:t>, </w:t>
      </w:r>
      <w:r w:rsidR="00C746AD" w:rsidRPr="00747F3F">
        <w:rPr>
          <w:rStyle w:val="refdoi"/>
          <w:rFonts w:cstheme="minorHAnsi"/>
          <w:color w:val="000000"/>
        </w:rPr>
        <w:t>DOI: 10.1021/acs.jpcc.7b07165</w:t>
      </w:r>
      <w:r w:rsidR="00C746AD" w:rsidRPr="00747F3F">
        <w:rPr>
          <w:rFonts w:cstheme="minorHAnsi"/>
        </w:rPr>
        <w:t> </w:t>
      </w:r>
    </w:p>
    <w:p w14:paraId="03D7FCFA" w14:textId="6D8AE58A" w:rsidR="00C746AD" w:rsidRPr="00747F3F" w:rsidRDefault="000D1266" w:rsidP="00BA7F4A">
      <w:pPr>
        <w:pStyle w:val="NoSpacing"/>
        <w:ind w:left="720" w:hanging="720"/>
        <w:rPr>
          <w:rFonts w:cstheme="minorHAnsi"/>
        </w:rPr>
      </w:pPr>
      <w:hyperlink r:id="rId157" w:history="1">
        <w:r w:rsidR="00C746AD" w:rsidRPr="00747F3F">
          <w:rPr>
            <w:rStyle w:val="Hyperlink"/>
            <w:rFonts w:cstheme="minorHAnsi"/>
            <w:b/>
            <w:bCs/>
            <w:color w:val="000000"/>
          </w:rPr>
          <w:t>21</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McMahon, D. P.</w:t>
      </w:r>
      <w:r w:rsidR="00C746AD" w:rsidRPr="00747F3F">
        <w:rPr>
          <w:rFonts w:cstheme="minorHAnsi"/>
        </w:rPr>
        <w:t>; </w:t>
      </w:r>
      <w:r w:rsidR="00C746AD" w:rsidRPr="00747F3F">
        <w:rPr>
          <w:rStyle w:val="nlmstring-name"/>
          <w:rFonts w:cstheme="minorHAnsi"/>
          <w:color w:val="000000"/>
        </w:rPr>
        <w:t>Cheung, D. L.</w:t>
      </w:r>
      <w:r w:rsidR="00C746AD" w:rsidRPr="00747F3F">
        <w:rPr>
          <w:rFonts w:cstheme="minorHAnsi"/>
        </w:rPr>
        <w:t>; </w:t>
      </w:r>
      <w:proofErr w:type="spellStart"/>
      <w:r w:rsidR="00C746AD" w:rsidRPr="00747F3F">
        <w:rPr>
          <w:rStyle w:val="nlmstring-name"/>
          <w:rFonts w:cstheme="minorHAnsi"/>
          <w:color w:val="000000"/>
        </w:rPr>
        <w:t>Troisi</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article-title"/>
          <w:rFonts w:cstheme="minorHAnsi"/>
          <w:color w:val="000000"/>
        </w:rPr>
        <w:t>Why Holes and Electrons Separate So Well in Polymer/fullerene Photovoltaic Cells</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2</w:t>
      </w:r>
      <w:r w:rsidR="00C746AD" w:rsidRPr="00747F3F">
        <w:rPr>
          <w:rFonts w:cstheme="minorHAnsi"/>
        </w:rPr>
        <w:t>, </w:t>
      </w:r>
      <w:r w:rsidR="00C746AD" w:rsidRPr="00747F3F">
        <w:rPr>
          <w:rStyle w:val="nlmfpage"/>
          <w:rFonts w:cstheme="minorHAnsi"/>
          <w:color w:val="000000"/>
        </w:rPr>
        <w:t>2737</w:t>
      </w:r>
      <w:r w:rsidR="00C746AD" w:rsidRPr="00747F3F">
        <w:rPr>
          <w:rFonts w:cstheme="minorHAnsi"/>
        </w:rPr>
        <w:t>– </w:t>
      </w:r>
      <w:r w:rsidR="00C746AD" w:rsidRPr="00747F3F">
        <w:rPr>
          <w:rStyle w:val="nlmlpage"/>
          <w:rFonts w:cstheme="minorHAnsi"/>
          <w:color w:val="000000"/>
        </w:rPr>
        <w:t>2741</w:t>
      </w:r>
      <w:r w:rsidR="00C746AD" w:rsidRPr="00747F3F">
        <w:rPr>
          <w:rFonts w:cstheme="minorHAnsi"/>
        </w:rPr>
        <w:t>, </w:t>
      </w:r>
      <w:r w:rsidR="00C746AD" w:rsidRPr="00747F3F">
        <w:rPr>
          <w:rStyle w:val="refdoi"/>
          <w:rFonts w:cstheme="minorHAnsi"/>
          <w:color w:val="000000"/>
        </w:rPr>
        <w:t>DOI: 10.1021/jz201325g</w:t>
      </w:r>
      <w:r w:rsidR="00C746AD" w:rsidRPr="00747F3F">
        <w:rPr>
          <w:rFonts w:cstheme="minorHAnsi"/>
        </w:rPr>
        <w:t> </w:t>
      </w:r>
    </w:p>
    <w:p w14:paraId="7EF4199D" w14:textId="5DA9803A" w:rsidR="00C746AD" w:rsidRPr="00747F3F" w:rsidRDefault="000D1266" w:rsidP="00BA7F4A">
      <w:pPr>
        <w:pStyle w:val="NoSpacing"/>
        <w:ind w:left="720" w:hanging="720"/>
        <w:rPr>
          <w:rFonts w:cstheme="minorHAnsi"/>
        </w:rPr>
      </w:pPr>
      <w:hyperlink r:id="rId158" w:history="1">
        <w:r w:rsidR="00C746AD" w:rsidRPr="00747F3F">
          <w:rPr>
            <w:rStyle w:val="Hyperlink"/>
            <w:rFonts w:cstheme="minorHAnsi"/>
            <w:b/>
            <w:bCs/>
            <w:color w:val="000000"/>
          </w:rPr>
          <w:t>22</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Tamura, H.</w:t>
      </w:r>
      <w:r w:rsidR="00C746AD" w:rsidRPr="00747F3F">
        <w:rPr>
          <w:rFonts w:cstheme="minorHAnsi"/>
        </w:rPr>
        <w:t>; </w:t>
      </w:r>
      <w:r w:rsidR="00C746AD" w:rsidRPr="00747F3F">
        <w:rPr>
          <w:rStyle w:val="nlmstring-name"/>
          <w:rFonts w:cstheme="minorHAnsi"/>
          <w:color w:val="000000"/>
        </w:rPr>
        <w:t>Burghardt, I.</w:t>
      </w:r>
      <w:r w:rsidR="00C746AD" w:rsidRPr="00747F3F">
        <w:rPr>
          <w:rFonts w:cstheme="minorHAnsi"/>
        </w:rPr>
        <w:t> </w:t>
      </w:r>
      <w:r w:rsidR="00C746AD" w:rsidRPr="00747F3F">
        <w:rPr>
          <w:rStyle w:val="nlmarticle-title"/>
          <w:rFonts w:cstheme="minorHAnsi"/>
          <w:color w:val="000000"/>
        </w:rPr>
        <w:t xml:space="preserve">Ultrafast Charge Separation in Organic Photovoltaics Enhanced by Charge Delocalization and </w:t>
      </w:r>
      <w:proofErr w:type="spellStart"/>
      <w:r w:rsidR="00C746AD" w:rsidRPr="00747F3F">
        <w:rPr>
          <w:rStyle w:val="nlmarticle-title"/>
          <w:rFonts w:cstheme="minorHAnsi"/>
          <w:color w:val="000000"/>
        </w:rPr>
        <w:t>Vibronically</w:t>
      </w:r>
      <w:proofErr w:type="spellEnd"/>
      <w:r w:rsidR="00C746AD" w:rsidRPr="00747F3F">
        <w:rPr>
          <w:rStyle w:val="nlmarticle-title"/>
          <w:rFonts w:cstheme="minorHAnsi"/>
          <w:color w:val="000000"/>
        </w:rPr>
        <w:t xml:space="preserve"> Hot Exciton Dissociation</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2013</w:t>
      </w:r>
      <w:r w:rsidR="00C746AD" w:rsidRPr="00747F3F">
        <w:rPr>
          <w:rFonts w:cstheme="minorHAnsi"/>
        </w:rPr>
        <w:t>, </w:t>
      </w:r>
      <w:r w:rsidR="00C746AD" w:rsidRPr="00747F3F">
        <w:rPr>
          <w:rStyle w:val="nlmvolume"/>
          <w:rFonts w:cstheme="minorHAnsi"/>
          <w:i/>
          <w:iCs/>
          <w:color w:val="000000"/>
        </w:rPr>
        <w:t>135</w:t>
      </w:r>
      <w:r w:rsidR="00C746AD" w:rsidRPr="00747F3F">
        <w:rPr>
          <w:rFonts w:cstheme="minorHAnsi"/>
        </w:rPr>
        <w:t>, </w:t>
      </w:r>
      <w:r w:rsidR="00C746AD" w:rsidRPr="00747F3F">
        <w:rPr>
          <w:rStyle w:val="nlmfpage"/>
          <w:rFonts w:cstheme="minorHAnsi"/>
          <w:color w:val="000000"/>
        </w:rPr>
        <w:t>16364</w:t>
      </w:r>
      <w:r w:rsidR="00C746AD" w:rsidRPr="00747F3F">
        <w:rPr>
          <w:rFonts w:cstheme="minorHAnsi"/>
        </w:rPr>
        <w:t>– </w:t>
      </w:r>
      <w:r w:rsidR="00C746AD" w:rsidRPr="00747F3F">
        <w:rPr>
          <w:rStyle w:val="nlmlpage"/>
          <w:rFonts w:cstheme="minorHAnsi"/>
          <w:color w:val="000000"/>
        </w:rPr>
        <w:t>16367</w:t>
      </w:r>
      <w:r w:rsidR="00C746AD" w:rsidRPr="00747F3F">
        <w:rPr>
          <w:rFonts w:cstheme="minorHAnsi"/>
        </w:rPr>
        <w:t>, </w:t>
      </w:r>
      <w:r w:rsidR="00C746AD" w:rsidRPr="00747F3F">
        <w:rPr>
          <w:rStyle w:val="refdoi"/>
          <w:rFonts w:cstheme="minorHAnsi"/>
          <w:color w:val="000000"/>
        </w:rPr>
        <w:t>DOI: 10.1021/ja4093874</w:t>
      </w:r>
      <w:r w:rsidR="00C746AD" w:rsidRPr="00747F3F">
        <w:rPr>
          <w:rFonts w:cstheme="minorHAnsi"/>
        </w:rPr>
        <w:t> </w:t>
      </w:r>
    </w:p>
    <w:p w14:paraId="1FB969DF" w14:textId="01DA3E30" w:rsidR="00C746AD" w:rsidRPr="00747F3F" w:rsidRDefault="000D1266" w:rsidP="00BA7F4A">
      <w:pPr>
        <w:pStyle w:val="NoSpacing"/>
        <w:ind w:left="720" w:hanging="720"/>
        <w:rPr>
          <w:rFonts w:cstheme="minorHAnsi"/>
        </w:rPr>
      </w:pPr>
      <w:hyperlink r:id="rId159" w:history="1">
        <w:r w:rsidR="00C746AD" w:rsidRPr="00747F3F">
          <w:rPr>
            <w:rStyle w:val="Hyperlink"/>
            <w:rFonts w:cstheme="minorHAnsi"/>
            <w:b/>
            <w:bCs/>
            <w:color w:val="000000"/>
          </w:rPr>
          <w:t>23</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Bakulin</w:t>
      </w:r>
      <w:proofErr w:type="spellEnd"/>
      <w:r w:rsidR="00C746AD" w:rsidRPr="00747F3F">
        <w:rPr>
          <w:rStyle w:val="nlmstring-name"/>
          <w:rFonts w:cstheme="minorHAnsi"/>
          <w:color w:val="000000"/>
        </w:rPr>
        <w:t>, A. A.</w:t>
      </w:r>
      <w:r w:rsidR="00C746AD" w:rsidRPr="00747F3F">
        <w:rPr>
          <w:rFonts w:cstheme="minorHAnsi"/>
        </w:rPr>
        <w:t>; </w:t>
      </w:r>
      <w:r w:rsidR="00C746AD" w:rsidRPr="00747F3F">
        <w:rPr>
          <w:rStyle w:val="nlmstring-name"/>
          <w:rFonts w:cstheme="minorHAnsi"/>
          <w:color w:val="000000"/>
        </w:rPr>
        <w:t>Rao, A.</w:t>
      </w:r>
      <w:r w:rsidR="00C746AD" w:rsidRPr="00747F3F">
        <w:rPr>
          <w:rFonts w:cstheme="minorHAnsi"/>
        </w:rPr>
        <w:t>; </w:t>
      </w:r>
      <w:proofErr w:type="spellStart"/>
      <w:r w:rsidR="00C746AD" w:rsidRPr="00747F3F">
        <w:rPr>
          <w:rStyle w:val="nlmstring-name"/>
          <w:rFonts w:cstheme="minorHAnsi"/>
          <w:color w:val="000000"/>
        </w:rPr>
        <w:t>Pavelyev</w:t>
      </w:r>
      <w:proofErr w:type="spellEnd"/>
      <w:r w:rsidR="00C746AD" w:rsidRPr="00747F3F">
        <w:rPr>
          <w:rStyle w:val="nlmstring-name"/>
          <w:rFonts w:cstheme="minorHAnsi"/>
          <w:color w:val="000000"/>
        </w:rPr>
        <w:t>, V. G.</w:t>
      </w:r>
      <w:r w:rsidR="00C746AD" w:rsidRPr="00747F3F">
        <w:rPr>
          <w:rFonts w:cstheme="minorHAnsi"/>
        </w:rPr>
        <w:t>; </w:t>
      </w:r>
      <w:r w:rsidR="00C746AD" w:rsidRPr="00747F3F">
        <w:rPr>
          <w:rStyle w:val="nlmstring-name"/>
          <w:rFonts w:cstheme="minorHAnsi"/>
          <w:color w:val="000000"/>
        </w:rPr>
        <w:t xml:space="preserve">van </w:t>
      </w:r>
      <w:proofErr w:type="spellStart"/>
      <w:r w:rsidR="00C746AD" w:rsidRPr="00747F3F">
        <w:rPr>
          <w:rStyle w:val="nlmstring-name"/>
          <w:rFonts w:cstheme="minorHAnsi"/>
          <w:color w:val="000000"/>
        </w:rPr>
        <w:t>Loosdrecht</w:t>
      </w:r>
      <w:proofErr w:type="spellEnd"/>
      <w:r w:rsidR="00C746AD" w:rsidRPr="00747F3F">
        <w:rPr>
          <w:rStyle w:val="nlmstring-name"/>
          <w:rFonts w:cstheme="minorHAnsi"/>
          <w:color w:val="000000"/>
        </w:rPr>
        <w:t>, P. H. M.</w:t>
      </w:r>
      <w:r w:rsidR="00C746AD" w:rsidRPr="00747F3F">
        <w:rPr>
          <w:rFonts w:cstheme="minorHAnsi"/>
        </w:rPr>
        <w:t>; </w:t>
      </w:r>
      <w:proofErr w:type="spellStart"/>
      <w:r w:rsidR="00C746AD" w:rsidRPr="00747F3F">
        <w:rPr>
          <w:rStyle w:val="nlmstring-name"/>
          <w:rFonts w:cstheme="minorHAnsi"/>
          <w:color w:val="000000"/>
        </w:rPr>
        <w:t>Pshenichnikov</w:t>
      </w:r>
      <w:proofErr w:type="spellEnd"/>
      <w:r w:rsidR="00C746AD" w:rsidRPr="00747F3F">
        <w:rPr>
          <w:rStyle w:val="nlmstring-name"/>
          <w:rFonts w:cstheme="minorHAnsi"/>
          <w:color w:val="000000"/>
        </w:rPr>
        <w:t>, M. S.</w:t>
      </w:r>
      <w:r w:rsidR="00C746AD" w:rsidRPr="00747F3F">
        <w:rPr>
          <w:rFonts w:cstheme="minorHAnsi"/>
        </w:rPr>
        <w:t>; </w:t>
      </w:r>
      <w:proofErr w:type="spellStart"/>
      <w:r w:rsidR="00C746AD" w:rsidRPr="00747F3F">
        <w:rPr>
          <w:rStyle w:val="nlmstring-name"/>
          <w:rFonts w:cstheme="minorHAnsi"/>
          <w:color w:val="000000"/>
        </w:rPr>
        <w:t>Niedzialek</w:t>
      </w:r>
      <w:proofErr w:type="spellEnd"/>
      <w:r w:rsidR="00C746AD" w:rsidRPr="00747F3F">
        <w:rPr>
          <w:rStyle w:val="nlmstring-name"/>
          <w:rFonts w:cstheme="minorHAnsi"/>
          <w:color w:val="000000"/>
        </w:rPr>
        <w:t>, D.</w:t>
      </w:r>
      <w:r w:rsidR="00C746AD" w:rsidRPr="00747F3F">
        <w:rPr>
          <w:rFonts w:cstheme="minorHAnsi"/>
        </w:rPr>
        <w:t>; </w:t>
      </w:r>
      <w:proofErr w:type="spellStart"/>
      <w:r w:rsidR="00C746AD" w:rsidRPr="00747F3F">
        <w:rPr>
          <w:rStyle w:val="nlmstring-name"/>
          <w:rFonts w:cstheme="minorHAnsi"/>
          <w:color w:val="000000"/>
        </w:rPr>
        <w:t>Cornil</w:t>
      </w:r>
      <w:proofErr w:type="spellEnd"/>
      <w:r w:rsidR="00C746AD" w:rsidRPr="00747F3F">
        <w:rPr>
          <w:rStyle w:val="nlmstring-name"/>
          <w:rFonts w:cstheme="minorHAnsi"/>
          <w:color w:val="000000"/>
        </w:rPr>
        <w:t>, J.</w:t>
      </w:r>
      <w:r w:rsidR="00C746AD" w:rsidRPr="00747F3F">
        <w:rPr>
          <w:rFonts w:cstheme="minorHAnsi"/>
        </w:rPr>
        <w:t>; </w:t>
      </w:r>
      <w:proofErr w:type="spellStart"/>
      <w:r w:rsidR="00C746AD" w:rsidRPr="00747F3F">
        <w:rPr>
          <w:rStyle w:val="nlmstring-name"/>
          <w:rFonts w:cstheme="minorHAnsi"/>
          <w:color w:val="000000"/>
        </w:rPr>
        <w:t>Beljonne</w:t>
      </w:r>
      <w:proofErr w:type="spellEnd"/>
      <w:r w:rsidR="00C746AD" w:rsidRPr="00747F3F">
        <w:rPr>
          <w:rStyle w:val="nlmstring-name"/>
          <w:rFonts w:cstheme="minorHAnsi"/>
          <w:color w:val="000000"/>
        </w:rPr>
        <w:t>, D.</w:t>
      </w:r>
      <w:r w:rsidR="00C746AD" w:rsidRPr="00747F3F">
        <w:rPr>
          <w:rFonts w:cstheme="minorHAnsi"/>
        </w:rPr>
        <w:t>; </w:t>
      </w:r>
      <w:r w:rsidR="00C746AD" w:rsidRPr="00747F3F">
        <w:rPr>
          <w:rStyle w:val="nlmstring-name"/>
          <w:rFonts w:cstheme="minorHAnsi"/>
          <w:color w:val="000000"/>
        </w:rPr>
        <w:t>Friend, R. H.</w:t>
      </w:r>
      <w:r w:rsidR="00C746AD" w:rsidRPr="00747F3F">
        <w:rPr>
          <w:rFonts w:cstheme="minorHAnsi"/>
        </w:rPr>
        <w:t> </w:t>
      </w:r>
      <w:r w:rsidR="00C746AD" w:rsidRPr="00747F3F">
        <w:rPr>
          <w:rStyle w:val="nlmarticle-title"/>
          <w:rFonts w:cstheme="minorHAnsi"/>
          <w:color w:val="000000"/>
        </w:rPr>
        <w:t>The Role of Driving Energy and Delocalized States for Charge Separation in Organic Semiconductors</w:t>
      </w:r>
      <w:r w:rsidR="00C746AD" w:rsidRPr="00747F3F">
        <w:rPr>
          <w:rFonts w:cstheme="minorHAnsi"/>
        </w:rPr>
        <w:t>. </w:t>
      </w:r>
      <w:r w:rsidR="00C746AD" w:rsidRPr="00747F3F">
        <w:rPr>
          <w:rFonts w:cstheme="minorHAnsi"/>
          <w:i/>
          <w:iCs/>
        </w:rPr>
        <w:t>Science</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335</w:t>
      </w:r>
      <w:r w:rsidR="00C746AD" w:rsidRPr="00747F3F">
        <w:rPr>
          <w:rFonts w:cstheme="minorHAnsi"/>
        </w:rPr>
        <w:t>, </w:t>
      </w:r>
      <w:r w:rsidR="00C746AD" w:rsidRPr="00747F3F">
        <w:rPr>
          <w:rStyle w:val="nlmfpage"/>
          <w:rFonts w:cstheme="minorHAnsi"/>
          <w:color w:val="000000"/>
        </w:rPr>
        <w:t>1340</w:t>
      </w:r>
      <w:r w:rsidR="00C746AD" w:rsidRPr="00747F3F">
        <w:rPr>
          <w:rFonts w:cstheme="minorHAnsi"/>
        </w:rPr>
        <w:t>– </w:t>
      </w:r>
      <w:r w:rsidR="00C746AD" w:rsidRPr="00747F3F">
        <w:rPr>
          <w:rStyle w:val="nlmlpage"/>
          <w:rFonts w:cstheme="minorHAnsi"/>
          <w:color w:val="000000"/>
        </w:rPr>
        <w:t>1344</w:t>
      </w:r>
      <w:r w:rsidR="00C746AD" w:rsidRPr="00747F3F">
        <w:rPr>
          <w:rFonts w:cstheme="minorHAnsi"/>
        </w:rPr>
        <w:t>, </w:t>
      </w:r>
      <w:r w:rsidR="00C746AD" w:rsidRPr="00747F3F">
        <w:rPr>
          <w:rStyle w:val="refdoi"/>
          <w:rFonts w:cstheme="minorHAnsi"/>
          <w:color w:val="000000"/>
        </w:rPr>
        <w:t>DOI: 10.1126/science.1217745</w:t>
      </w:r>
      <w:r w:rsidR="00C746AD" w:rsidRPr="00747F3F">
        <w:rPr>
          <w:rFonts w:cstheme="minorHAnsi"/>
        </w:rPr>
        <w:t> </w:t>
      </w:r>
    </w:p>
    <w:p w14:paraId="2A20087F" w14:textId="2DA2DF1A" w:rsidR="00C746AD" w:rsidRPr="00747F3F" w:rsidRDefault="000D1266" w:rsidP="00BA7F4A">
      <w:pPr>
        <w:pStyle w:val="NoSpacing"/>
        <w:ind w:left="720" w:hanging="720"/>
        <w:rPr>
          <w:rFonts w:cstheme="minorHAnsi"/>
        </w:rPr>
      </w:pPr>
      <w:hyperlink r:id="rId160" w:history="1">
        <w:r w:rsidR="00C746AD" w:rsidRPr="00747F3F">
          <w:rPr>
            <w:rStyle w:val="Hyperlink"/>
            <w:rFonts w:cstheme="minorHAnsi"/>
            <w:b/>
            <w:bCs/>
            <w:color w:val="000000"/>
          </w:rPr>
          <w:t>24</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Strobel, T.</w:t>
      </w:r>
      <w:r w:rsidR="00C746AD" w:rsidRPr="00747F3F">
        <w:rPr>
          <w:rFonts w:cstheme="minorHAnsi"/>
        </w:rPr>
        <w:t>; </w:t>
      </w:r>
      <w:proofErr w:type="spellStart"/>
      <w:r w:rsidR="00C746AD" w:rsidRPr="00747F3F">
        <w:rPr>
          <w:rStyle w:val="nlmstring-name"/>
          <w:rFonts w:cstheme="minorHAnsi"/>
          <w:color w:val="000000"/>
        </w:rPr>
        <w:t>Deibel</w:t>
      </w:r>
      <w:proofErr w:type="spellEnd"/>
      <w:r w:rsidR="00C746AD" w:rsidRPr="00747F3F">
        <w:rPr>
          <w:rStyle w:val="nlmstring-name"/>
          <w:rFonts w:cstheme="minorHAnsi"/>
          <w:color w:val="000000"/>
        </w:rPr>
        <w:t>, C.</w:t>
      </w:r>
      <w:r w:rsidR="00C746AD" w:rsidRPr="00747F3F">
        <w:rPr>
          <w:rFonts w:cstheme="minorHAnsi"/>
        </w:rPr>
        <w:t>; </w:t>
      </w:r>
      <w:proofErr w:type="spellStart"/>
      <w:r w:rsidR="00C746AD" w:rsidRPr="00747F3F">
        <w:rPr>
          <w:rStyle w:val="nlmstring-name"/>
          <w:rFonts w:cstheme="minorHAnsi"/>
          <w:color w:val="000000"/>
        </w:rPr>
        <w:t>Dyakonov</w:t>
      </w:r>
      <w:proofErr w:type="spellEnd"/>
      <w:r w:rsidR="00C746AD" w:rsidRPr="00747F3F">
        <w:rPr>
          <w:rStyle w:val="nlmstring-name"/>
          <w:rFonts w:cstheme="minorHAnsi"/>
          <w:color w:val="000000"/>
        </w:rPr>
        <w:t>, V.</w:t>
      </w:r>
      <w:r w:rsidR="00C746AD" w:rsidRPr="00747F3F">
        <w:rPr>
          <w:rFonts w:cstheme="minorHAnsi"/>
        </w:rPr>
        <w:t> </w:t>
      </w:r>
      <w:r w:rsidR="00C746AD" w:rsidRPr="00747F3F">
        <w:rPr>
          <w:rStyle w:val="nlmarticle-title"/>
          <w:rFonts w:cstheme="minorHAnsi"/>
          <w:color w:val="000000"/>
        </w:rPr>
        <w:t>Role of Polaron Pair Diffusion and Surface Losses in Organic Semiconductor Devices</w:t>
      </w:r>
      <w:r w:rsidR="00C746AD" w:rsidRPr="00747F3F">
        <w:rPr>
          <w:rFonts w:cstheme="minorHAnsi"/>
        </w:rPr>
        <w:t>. </w:t>
      </w:r>
      <w:r w:rsidR="00C746AD" w:rsidRPr="00747F3F">
        <w:rPr>
          <w:rFonts w:cstheme="minorHAnsi"/>
          <w:i/>
          <w:iCs/>
        </w:rPr>
        <w:t>Phys. Rev. Lett.</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105</w:t>
      </w:r>
      <w:r w:rsidR="00C746AD" w:rsidRPr="00747F3F">
        <w:rPr>
          <w:rFonts w:cstheme="minorHAnsi"/>
        </w:rPr>
        <w:t>, </w:t>
      </w:r>
      <w:r w:rsidR="00C746AD" w:rsidRPr="00747F3F">
        <w:rPr>
          <w:rStyle w:val="nlmfpage"/>
          <w:rFonts w:cstheme="minorHAnsi"/>
          <w:color w:val="000000"/>
        </w:rPr>
        <w:t>266602</w:t>
      </w:r>
      <w:r w:rsidR="00C746AD" w:rsidRPr="00747F3F">
        <w:rPr>
          <w:rFonts w:cstheme="minorHAnsi"/>
        </w:rPr>
        <w:t>, </w:t>
      </w:r>
      <w:r w:rsidR="00C746AD" w:rsidRPr="00747F3F">
        <w:rPr>
          <w:rStyle w:val="refdoi"/>
          <w:rFonts w:cstheme="minorHAnsi"/>
          <w:color w:val="000000"/>
        </w:rPr>
        <w:t>DOI: 10.1103/PhysRevLett.105.266602</w:t>
      </w:r>
      <w:r w:rsidR="00C746AD" w:rsidRPr="00747F3F">
        <w:rPr>
          <w:rFonts w:cstheme="minorHAnsi"/>
        </w:rPr>
        <w:t> </w:t>
      </w:r>
    </w:p>
    <w:p w14:paraId="57637C58" w14:textId="75A4C8BE" w:rsidR="00C746AD" w:rsidRPr="00747F3F" w:rsidRDefault="000D1266" w:rsidP="00BA7F4A">
      <w:pPr>
        <w:pStyle w:val="NoSpacing"/>
        <w:ind w:left="720" w:hanging="720"/>
        <w:rPr>
          <w:rFonts w:cstheme="minorHAnsi"/>
        </w:rPr>
      </w:pPr>
      <w:hyperlink r:id="rId161" w:history="1">
        <w:r w:rsidR="00C746AD" w:rsidRPr="00747F3F">
          <w:rPr>
            <w:rStyle w:val="Hyperlink"/>
            <w:rFonts w:cstheme="minorHAnsi"/>
            <w:b/>
            <w:bCs/>
            <w:color w:val="000000"/>
          </w:rPr>
          <w:t>25</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Niklas</w:t>
      </w:r>
      <w:proofErr w:type="spellEnd"/>
      <w:r w:rsidR="00C746AD" w:rsidRPr="00747F3F">
        <w:rPr>
          <w:rStyle w:val="nlmstring-name"/>
          <w:rFonts w:cstheme="minorHAnsi"/>
          <w:color w:val="000000"/>
        </w:rPr>
        <w:t>, J.</w:t>
      </w:r>
      <w:r w:rsidR="00C746AD" w:rsidRPr="00747F3F">
        <w:rPr>
          <w:rFonts w:cstheme="minorHAnsi"/>
        </w:rPr>
        <w:t>; </w:t>
      </w:r>
      <w:proofErr w:type="spellStart"/>
      <w:r w:rsidR="00C746AD" w:rsidRPr="00747F3F">
        <w:rPr>
          <w:rStyle w:val="nlmstring-name"/>
          <w:rFonts w:cstheme="minorHAnsi"/>
          <w:color w:val="000000"/>
        </w:rPr>
        <w:t>Mardis</w:t>
      </w:r>
      <w:proofErr w:type="spellEnd"/>
      <w:r w:rsidR="00C746AD" w:rsidRPr="00747F3F">
        <w:rPr>
          <w:rStyle w:val="nlmstring-name"/>
          <w:rFonts w:cstheme="minorHAnsi"/>
          <w:color w:val="000000"/>
        </w:rPr>
        <w:t>, K. L.</w:t>
      </w:r>
      <w:r w:rsidR="00C746AD" w:rsidRPr="00747F3F">
        <w:rPr>
          <w:rFonts w:cstheme="minorHAnsi"/>
        </w:rPr>
        <w:t>; </w:t>
      </w:r>
      <w:r w:rsidR="00C746AD" w:rsidRPr="00747F3F">
        <w:rPr>
          <w:rStyle w:val="nlmstring-name"/>
          <w:rFonts w:cstheme="minorHAnsi"/>
          <w:color w:val="000000"/>
        </w:rPr>
        <w:t>Banks, B. P.</w:t>
      </w:r>
      <w:r w:rsidR="00C746AD" w:rsidRPr="00747F3F">
        <w:rPr>
          <w:rFonts w:cstheme="minorHAnsi"/>
        </w:rPr>
        <w:t>; </w:t>
      </w:r>
      <w:r w:rsidR="00C746AD" w:rsidRPr="00747F3F">
        <w:rPr>
          <w:rStyle w:val="nlmstring-name"/>
          <w:rFonts w:cstheme="minorHAnsi"/>
          <w:color w:val="000000"/>
        </w:rPr>
        <w:t>Grooms, G. M.</w:t>
      </w:r>
      <w:r w:rsidR="00C746AD" w:rsidRPr="00747F3F">
        <w:rPr>
          <w:rFonts w:cstheme="minorHAnsi"/>
        </w:rPr>
        <w:t>; </w:t>
      </w:r>
      <w:proofErr w:type="spellStart"/>
      <w:r w:rsidR="00C746AD" w:rsidRPr="00747F3F">
        <w:rPr>
          <w:rStyle w:val="nlmstring-name"/>
          <w:rFonts w:cstheme="minorHAnsi"/>
          <w:color w:val="000000"/>
        </w:rPr>
        <w:t>Sperlich</w:t>
      </w:r>
      <w:proofErr w:type="spellEnd"/>
      <w:r w:rsidR="00C746AD" w:rsidRPr="00747F3F">
        <w:rPr>
          <w:rStyle w:val="nlmstring-name"/>
          <w:rFonts w:cstheme="minorHAnsi"/>
          <w:color w:val="000000"/>
        </w:rPr>
        <w:t>, A.</w:t>
      </w:r>
      <w:r w:rsidR="00C746AD" w:rsidRPr="00747F3F">
        <w:rPr>
          <w:rFonts w:cstheme="minorHAnsi"/>
        </w:rPr>
        <w:t>; </w:t>
      </w:r>
      <w:proofErr w:type="spellStart"/>
      <w:r w:rsidR="00C746AD" w:rsidRPr="00747F3F">
        <w:rPr>
          <w:rStyle w:val="nlmstring-name"/>
          <w:rFonts w:cstheme="minorHAnsi"/>
          <w:color w:val="000000"/>
        </w:rPr>
        <w:t>Dyakonov</w:t>
      </w:r>
      <w:proofErr w:type="spellEnd"/>
      <w:r w:rsidR="00C746AD" w:rsidRPr="00747F3F">
        <w:rPr>
          <w:rStyle w:val="nlmstring-name"/>
          <w:rFonts w:cstheme="minorHAnsi"/>
          <w:color w:val="000000"/>
        </w:rPr>
        <w:t>, V.</w:t>
      </w:r>
      <w:r w:rsidR="00C746AD" w:rsidRPr="00747F3F">
        <w:rPr>
          <w:rFonts w:cstheme="minorHAnsi"/>
        </w:rPr>
        <w:t>; </w:t>
      </w:r>
      <w:proofErr w:type="spellStart"/>
      <w:r w:rsidR="00C746AD" w:rsidRPr="00747F3F">
        <w:rPr>
          <w:rStyle w:val="nlmstring-name"/>
          <w:rFonts w:cstheme="minorHAnsi"/>
          <w:color w:val="000000"/>
        </w:rPr>
        <w:t>Beaupré</w:t>
      </w:r>
      <w:proofErr w:type="spellEnd"/>
      <w:r w:rsidR="00C746AD" w:rsidRPr="00747F3F">
        <w:rPr>
          <w:rStyle w:val="nlmstring-name"/>
          <w:rFonts w:cstheme="minorHAnsi"/>
          <w:color w:val="000000"/>
        </w:rPr>
        <w:t>, S.</w:t>
      </w:r>
      <w:r w:rsidR="00C746AD" w:rsidRPr="00747F3F">
        <w:rPr>
          <w:rFonts w:cstheme="minorHAnsi"/>
        </w:rPr>
        <w:t>; </w:t>
      </w:r>
      <w:r w:rsidR="00C746AD" w:rsidRPr="00747F3F">
        <w:rPr>
          <w:rStyle w:val="nlmstring-name"/>
          <w:rFonts w:cstheme="minorHAnsi"/>
          <w:color w:val="000000"/>
        </w:rPr>
        <w:t>Leclerc, M.</w:t>
      </w:r>
      <w:r w:rsidR="00C746AD" w:rsidRPr="00747F3F">
        <w:rPr>
          <w:rFonts w:cstheme="minorHAnsi"/>
        </w:rPr>
        <w:t>; </w:t>
      </w:r>
      <w:r w:rsidR="00C746AD" w:rsidRPr="00747F3F">
        <w:rPr>
          <w:rStyle w:val="nlmstring-name"/>
          <w:rFonts w:cstheme="minorHAnsi"/>
          <w:color w:val="000000"/>
        </w:rPr>
        <w:t>Xu, T.</w:t>
      </w:r>
      <w:r w:rsidR="00C746AD" w:rsidRPr="00747F3F">
        <w:rPr>
          <w:rFonts w:cstheme="minorHAnsi"/>
        </w:rPr>
        <w:t>; </w:t>
      </w:r>
      <w:r w:rsidR="00C746AD" w:rsidRPr="00747F3F">
        <w:rPr>
          <w:rStyle w:val="nlmstring-name"/>
          <w:rFonts w:cstheme="minorHAnsi"/>
          <w:color w:val="000000"/>
        </w:rPr>
        <w:t xml:space="preserve">Yu, </w:t>
      </w:r>
      <w:proofErr w:type="spellStart"/>
      <w:r w:rsidR="00C746AD" w:rsidRPr="00747F3F">
        <w:rPr>
          <w:rStyle w:val="nlmstring-name"/>
          <w:rFonts w:cstheme="minorHAnsi"/>
          <w:color w:val="000000"/>
        </w:rPr>
        <w:t>L.</w:t>
      </w:r>
      <w:r w:rsidR="00C746AD" w:rsidRPr="00747F3F">
        <w:rPr>
          <w:rStyle w:val="nlmarticle-title"/>
          <w:rFonts w:cstheme="minorHAnsi"/>
          <w:color w:val="000000"/>
        </w:rPr>
        <w:t>Highly</w:t>
      </w:r>
      <w:proofErr w:type="spellEnd"/>
      <w:r w:rsidR="00C746AD" w:rsidRPr="00747F3F">
        <w:rPr>
          <w:rStyle w:val="nlmarticle-title"/>
          <w:rFonts w:cstheme="minorHAnsi"/>
          <w:color w:val="000000"/>
        </w:rPr>
        <w:t>-efficient Charge Separation and Polaron Delocalization in Polymer--fullerene Bulk-heterojunctions: A Comparative Multi-frequency EPR and DFT Study</w:t>
      </w:r>
      <w:r w:rsidR="00C746AD" w:rsidRPr="00747F3F">
        <w:rPr>
          <w:rFonts w:cstheme="minorHAnsi"/>
        </w:rPr>
        <w:t>. </w:t>
      </w:r>
      <w:r w:rsidR="00C746AD" w:rsidRPr="00747F3F">
        <w:rPr>
          <w:rFonts w:cstheme="minorHAnsi"/>
          <w:i/>
          <w:iCs/>
        </w:rPr>
        <w:t>Phys. Chem. Chem. Phys.</w:t>
      </w:r>
      <w:r w:rsidR="00C746AD" w:rsidRPr="00747F3F">
        <w:rPr>
          <w:rFonts w:cstheme="minorHAnsi"/>
        </w:rPr>
        <w:t> </w:t>
      </w:r>
      <w:r w:rsidR="00C746AD" w:rsidRPr="00747F3F">
        <w:rPr>
          <w:rStyle w:val="nlmyear"/>
          <w:rFonts w:cstheme="minorHAnsi"/>
          <w:color w:val="000000"/>
        </w:rPr>
        <w:t>2013</w:t>
      </w:r>
      <w:r w:rsidR="00C746AD" w:rsidRPr="00747F3F">
        <w:rPr>
          <w:rFonts w:cstheme="minorHAnsi"/>
        </w:rPr>
        <w:t>, </w:t>
      </w:r>
      <w:r w:rsidR="00C746AD" w:rsidRPr="00747F3F">
        <w:rPr>
          <w:rStyle w:val="nlmvolume"/>
          <w:rFonts w:cstheme="minorHAnsi"/>
          <w:i/>
          <w:iCs/>
          <w:color w:val="000000"/>
        </w:rPr>
        <w:t>15</w:t>
      </w:r>
      <w:r w:rsidR="00C746AD" w:rsidRPr="00747F3F">
        <w:rPr>
          <w:rFonts w:cstheme="minorHAnsi"/>
        </w:rPr>
        <w:t>, </w:t>
      </w:r>
      <w:r w:rsidR="00C746AD" w:rsidRPr="00747F3F">
        <w:rPr>
          <w:rStyle w:val="nlmfpage"/>
          <w:rFonts w:cstheme="minorHAnsi"/>
          <w:color w:val="000000"/>
        </w:rPr>
        <w:t>9562</w:t>
      </w:r>
      <w:r w:rsidR="00C746AD" w:rsidRPr="00747F3F">
        <w:rPr>
          <w:rFonts w:cstheme="minorHAnsi"/>
        </w:rPr>
        <w:t>– </w:t>
      </w:r>
      <w:r w:rsidR="00C746AD" w:rsidRPr="00747F3F">
        <w:rPr>
          <w:rStyle w:val="nlmlpage"/>
          <w:rFonts w:cstheme="minorHAnsi"/>
          <w:color w:val="000000"/>
        </w:rPr>
        <w:t>9574</w:t>
      </w:r>
      <w:r w:rsidR="00C746AD" w:rsidRPr="00747F3F">
        <w:rPr>
          <w:rFonts w:cstheme="minorHAnsi"/>
        </w:rPr>
        <w:t>, </w:t>
      </w:r>
      <w:r w:rsidR="00C746AD" w:rsidRPr="00747F3F">
        <w:rPr>
          <w:rStyle w:val="refdoi"/>
          <w:rFonts w:cstheme="minorHAnsi"/>
          <w:color w:val="000000"/>
        </w:rPr>
        <w:t>DOI: 10.1039/c3cp51477c</w:t>
      </w:r>
      <w:r w:rsidR="00C746AD" w:rsidRPr="00747F3F">
        <w:rPr>
          <w:rFonts w:cstheme="minorHAnsi"/>
        </w:rPr>
        <w:t> </w:t>
      </w:r>
    </w:p>
    <w:p w14:paraId="6641DB4B" w14:textId="56F48D7E" w:rsidR="00C746AD" w:rsidRPr="00747F3F" w:rsidRDefault="000D1266" w:rsidP="00BA7F4A">
      <w:pPr>
        <w:pStyle w:val="NoSpacing"/>
        <w:ind w:left="720" w:hanging="720"/>
        <w:rPr>
          <w:rFonts w:cstheme="minorHAnsi"/>
        </w:rPr>
      </w:pPr>
      <w:hyperlink r:id="rId162" w:history="1">
        <w:r w:rsidR="00C746AD" w:rsidRPr="00747F3F">
          <w:rPr>
            <w:rStyle w:val="Hyperlink"/>
            <w:rFonts w:cstheme="minorHAnsi"/>
            <w:b/>
            <w:bCs/>
            <w:color w:val="000000"/>
          </w:rPr>
          <w:t>26</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Metzger, R.</w:t>
      </w:r>
      <w:r w:rsidR="00C746AD" w:rsidRPr="00747F3F">
        <w:rPr>
          <w:rFonts w:cstheme="minorHAnsi"/>
        </w:rPr>
        <w:t> </w:t>
      </w:r>
      <w:r w:rsidR="00C746AD" w:rsidRPr="00747F3F">
        <w:rPr>
          <w:rFonts w:cstheme="minorHAnsi"/>
          <w:i/>
          <w:iCs/>
        </w:rPr>
        <w:t>Unimolecular and Supramolecular Electronics I</w:t>
      </w:r>
      <w:r w:rsidR="00C746AD" w:rsidRPr="00747F3F">
        <w:rPr>
          <w:rFonts w:cstheme="minorHAnsi"/>
        </w:rPr>
        <w:t>; </w:t>
      </w:r>
      <w:r w:rsidR="00C746AD" w:rsidRPr="00747F3F">
        <w:rPr>
          <w:rStyle w:val="nlmpublisher-name"/>
          <w:rFonts w:cstheme="minorHAnsi"/>
          <w:color w:val="000000"/>
        </w:rPr>
        <w:t>Springer-Verlag</w:t>
      </w:r>
      <w:r w:rsidR="00C746AD" w:rsidRPr="00747F3F">
        <w:rPr>
          <w:rFonts w:cstheme="minorHAnsi"/>
        </w:rPr>
        <w:t>: </w:t>
      </w:r>
      <w:r w:rsidR="00C746AD" w:rsidRPr="00747F3F">
        <w:rPr>
          <w:rStyle w:val="nlmpublisher-loc"/>
          <w:rFonts w:cstheme="minorHAnsi"/>
          <w:color w:val="000000"/>
        </w:rPr>
        <w:t>Berlin Heidelberg</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w:t>
      </w:r>
    </w:p>
    <w:p w14:paraId="125BE093" w14:textId="622DC2B7" w:rsidR="00C746AD" w:rsidRPr="00747F3F" w:rsidRDefault="000D1266" w:rsidP="00BA7F4A">
      <w:pPr>
        <w:pStyle w:val="NoSpacing"/>
        <w:ind w:left="720" w:hanging="720"/>
        <w:rPr>
          <w:rFonts w:cstheme="minorHAnsi"/>
        </w:rPr>
      </w:pPr>
      <w:hyperlink r:id="rId163" w:history="1">
        <w:r w:rsidR="00C746AD" w:rsidRPr="00747F3F">
          <w:rPr>
            <w:rStyle w:val="Hyperlink"/>
            <w:rFonts w:cstheme="minorHAnsi"/>
            <w:b/>
            <w:bCs/>
            <w:color w:val="000000"/>
          </w:rPr>
          <w:t>27</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Sakanoue, T.</w:t>
      </w:r>
      <w:r w:rsidR="00C746AD" w:rsidRPr="00747F3F">
        <w:rPr>
          <w:rFonts w:cstheme="minorHAnsi"/>
        </w:rPr>
        <w:t>; </w:t>
      </w:r>
      <w:proofErr w:type="spellStart"/>
      <w:r w:rsidR="00C746AD" w:rsidRPr="00747F3F">
        <w:rPr>
          <w:rStyle w:val="nlmstring-name"/>
          <w:rFonts w:cstheme="minorHAnsi"/>
          <w:color w:val="000000"/>
        </w:rPr>
        <w:t>Sirringhaus</w:t>
      </w:r>
      <w:proofErr w:type="spellEnd"/>
      <w:r w:rsidR="00C746AD" w:rsidRPr="00747F3F">
        <w:rPr>
          <w:rStyle w:val="nlmstring-name"/>
          <w:rFonts w:cstheme="minorHAnsi"/>
          <w:color w:val="000000"/>
        </w:rPr>
        <w:t>, H.</w:t>
      </w:r>
      <w:r w:rsidR="00C746AD" w:rsidRPr="00747F3F">
        <w:rPr>
          <w:rFonts w:cstheme="minorHAnsi"/>
        </w:rPr>
        <w:t> </w:t>
      </w:r>
      <w:r w:rsidR="00C746AD" w:rsidRPr="00747F3F">
        <w:rPr>
          <w:rStyle w:val="nlmarticle-title"/>
          <w:rFonts w:cstheme="minorHAnsi"/>
          <w:color w:val="000000"/>
        </w:rPr>
        <w:t>Band-like Temperature Dependence of Mobility in a Solution-processed Organic Semiconductor</w:t>
      </w:r>
      <w:r w:rsidR="00C746AD" w:rsidRPr="00747F3F">
        <w:rPr>
          <w:rFonts w:cstheme="minorHAnsi"/>
        </w:rPr>
        <w:t>. </w:t>
      </w:r>
      <w:r w:rsidR="00C746AD" w:rsidRPr="00747F3F">
        <w:rPr>
          <w:rFonts w:cstheme="minorHAnsi"/>
          <w:i/>
          <w:iCs/>
        </w:rPr>
        <w:t>Nat. Mater.</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9</w:t>
      </w:r>
      <w:r w:rsidR="00C746AD" w:rsidRPr="00747F3F">
        <w:rPr>
          <w:rFonts w:cstheme="minorHAnsi"/>
        </w:rPr>
        <w:t>, </w:t>
      </w:r>
      <w:r w:rsidR="00C746AD" w:rsidRPr="00747F3F">
        <w:rPr>
          <w:rStyle w:val="nlmfpage"/>
          <w:rFonts w:cstheme="minorHAnsi"/>
          <w:color w:val="000000"/>
        </w:rPr>
        <w:t>736</w:t>
      </w:r>
      <w:r w:rsidR="00C746AD" w:rsidRPr="00747F3F">
        <w:rPr>
          <w:rFonts w:cstheme="minorHAnsi"/>
        </w:rPr>
        <w:t>, </w:t>
      </w:r>
      <w:r w:rsidR="00C746AD" w:rsidRPr="00747F3F">
        <w:rPr>
          <w:rStyle w:val="refdoi"/>
          <w:rFonts w:cstheme="minorHAnsi"/>
          <w:color w:val="000000"/>
        </w:rPr>
        <w:t>DOI: 10.1038/nmat2825</w:t>
      </w:r>
      <w:r w:rsidR="00C746AD" w:rsidRPr="00747F3F">
        <w:rPr>
          <w:rFonts w:cstheme="minorHAnsi"/>
        </w:rPr>
        <w:t> </w:t>
      </w:r>
    </w:p>
    <w:p w14:paraId="43ABEF87" w14:textId="310C95C5" w:rsidR="00C746AD" w:rsidRPr="00747F3F" w:rsidRDefault="000D1266" w:rsidP="00BA7F4A">
      <w:pPr>
        <w:pStyle w:val="NoSpacing"/>
        <w:ind w:left="720" w:hanging="720"/>
        <w:rPr>
          <w:rFonts w:cstheme="minorHAnsi"/>
        </w:rPr>
      </w:pPr>
      <w:hyperlink r:id="rId164" w:history="1">
        <w:r w:rsidR="00C746AD" w:rsidRPr="00747F3F">
          <w:rPr>
            <w:rStyle w:val="Hyperlink"/>
            <w:rFonts w:cstheme="minorHAnsi"/>
            <w:b/>
            <w:bCs/>
            <w:color w:val="000000"/>
          </w:rPr>
          <w:t>28</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Aradhya</w:t>
      </w:r>
      <w:proofErr w:type="spellEnd"/>
      <w:r w:rsidR="00C746AD" w:rsidRPr="00747F3F">
        <w:rPr>
          <w:rStyle w:val="nlmstring-name"/>
          <w:rFonts w:cstheme="minorHAnsi"/>
          <w:color w:val="000000"/>
        </w:rPr>
        <w:t>, S. V.</w:t>
      </w:r>
      <w:r w:rsidR="00C746AD" w:rsidRPr="00747F3F">
        <w:rPr>
          <w:rFonts w:cstheme="minorHAnsi"/>
        </w:rPr>
        <w:t>; </w:t>
      </w:r>
      <w:r w:rsidR="00C746AD" w:rsidRPr="00747F3F">
        <w:rPr>
          <w:rStyle w:val="nlmstring-name"/>
          <w:rFonts w:cstheme="minorHAnsi"/>
          <w:color w:val="000000"/>
        </w:rPr>
        <w:t>Venkataraman, L.</w:t>
      </w:r>
      <w:r w:rsidR="00C746AD" w:rsidRPr="00747F3F">
        <w:rPr>
          <w:rFonts w:cstheme="minorHAnsi"/>
        </w:rPr>
        <w:t> </w:t>
      </w:r>
      <w:r w:rsidR="00C746AD" w:rsidRPr="00747F3F">
        <w:rPr>
          <w:rStyle w:val="nlmarticle-title"/>
          <w:rFonts w:cstheme="minorHAnsi"/>
          <w:color w:val="000000"/>
        </w:rPr>
        <w:t>Single-molecule Junctions Beyond Electronic Transport</w:t>
      </w:r>
      <w:r w:rsidR="00C746AD" w:rsidRPr="00747F3F">
        <w:rPr>
          <w:rFonts w:cstheme="minorHAnsi"/>
        </w:rPr>
        <w:t>. </w:t>
      </w:r>
      <w:r w:rsidR="00C746AD" w:rsidRPr="00747F3F">
        <w:rPr>
          <w:rFonts w:cstheme="minorHAnsi"/>
          <w:i/>
          <w:iCs/>
        </w:rPr>
        <w:t xml:space="preserve">Nat. </w:t>
      </w:r>
      <w:proofErr w:type="spellStart"/>
      <w:r w:rsidR="00C746AD" w:rsidRPr="00747F3F">
        <w:rPr>
          <w:rFonts w:cstheme="minorHAnsi"/>
          <w:i/>
          <w:iCs/>
        </w:rPr>
        <w:t>Nanotechnol</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2013</w:t>
      </w:r>
      <w:r w:rsidR="00C746AD" w:rsidRPr="00747F3F">
        <w:rPr>
          <w:rFonts w:cstheme="minorHAnsi"/>
        </w:rPr>
        <w:t>, </w:t>
      </w:r>
      <w:r w:rsidR="00C746AD" w:rsidRPr="00747F3F">
        <w:rPr>
          <w:rStyle w:val="nlmvolume"/>
          <w:rFonts w:cstheme="minorHAnsi"/>
          <w:i/>
          <w:iCs/>
          <w:color w:val="000000"/>
        </w:rPr>
        <w:t>8</w:t>
      </w:r>
      <w:r w:rsidR="00C746AD" w:rsidRPr="00747F3F">
        <w:rPr>
          <w:rFonts w:cstheme="minorHAnsi"/>
        </w:rPr>
        <w:t>, </w:t>
      </w:r>
      <w:r w:rsidR="00C746AD" w:rsidRPr="00747F3F">
        <w:rPr>
          <w:rStyle w:val="nlmfpage"/>
          <w:rFonts w:cstheme="minorHAnsi"/>
          <w:color w:val="000000"/>
        </w:rPr>
        <w:t>399</w:t>
      </w:r>
      <w:r w:rsidR="00C746AD" w:rsidRPr="00747F3F">
        <w:rPr>
          <w:rFonts w:cstheme="minorHAnsi"/>
        </w:rPr>
        <w:t>, </w:t>
      </w:r>
      <w:r w:rsidR="00C746AD" w:rsidRPr="00747F3F">
        <w:rPr>
          <w:rStyle w:val="refdoi"/>
          <w:rFonts w:cstheme="minorHAnsi"/>
          <w:color w:val="000000"/>
        </w:rPr>
        <w:t>DOI: 10.1038/nnano.2013.91</w:t>
      </w:r>
      <w:r w:rsidR="00C746AD" w:rsidRPr="00747F3F">
        <w:rPr>
          <w:rFonts w:cstheme="minorHAnsi"/>
        </w:rPr>
        <w:t> </w:t>
      </w:r>
    </w:p>
    <w:p w14:paraId="4F51A132" w14:textId="080B736F" w:rsidR="00C746AD" w:rsidRPr="00747F3F" w:rsidRDefault="000D1266" w:rsidP="00BA7F4A">
      <w:pPr>
        <w:pStyle w:val="NoSpacing"/>
        <w:ind w:left="720" w:hanging="720"/>
        <w:rPr>
          <w:rFonts w:cstheme="minorHAnsi"/>
        </w:rPr>
      </w:pPr>
      <w:hyperlink r:id="rId165" w:history="1">
        <w:r w:rsidR="00C746AD" w:rsidRPr="00747F3F">
          <w:rPr>
            <w:rStyle w:val="Hyperlink"/>
            <w:rFonts w:cstheme="minorHAnsi"/>
            <w:b/>
            <w:bCs/>
            <w:color w:val="000000"/>
          </w:rPr>
          <w:t>29</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Lambert, C. J.</w:t>
      </w:r>
      <w:r w:rsidR="00C746AD" w:rsidRPr="00747F3F">
        <w:rPr>
          <w:rFonts w:cstheme="minorHAnsi"/>
        </w:rPr>
        <w:t> </w:t>
      </w:r>
      <w:r w:rsidR="00C746AD" w:rsidRPr="00747F3F">
        <w:rPr>
          <w:rStyle w:val="nlmarticle-title"/>
          <w:rFonts w:cstheme="minorHAnsi"/>
          <w:color w:val="000000"/>
        </w:rPr>
        <w:t>Basic Concepts of Quantum Interference and Electron Transport in Single-molecule Electronics</w:t>
      </w:r>
      <w:r w:rsidR="00C746AD" w:rsidRPr="00747F3F">
        <w:rPr>
          <w:rFonts w:cstheme="minorHAnsi"/>
        </w:rPr>
        <w:t>. </w:t>
      </w:r>
      <w:r w:rsidR="00C746AD" w:rsidRPr="00747F3F">
        <w:rPr>
          <w:rFonts w:cstheme="minorHAnsi"/>
          <w:i/>
          <w:iCs/>
        </w:rPr>
        <w:t>Chem. Soc. Rev.</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44</w:t>
      </w:r>
      <w:r w:rsidR="00C746AD" w:rsidRPr="00747F3F">
        <w:rPr>
          <w:rFonts w:cstheme="minorHAnsi"/>
        </w:rPr>
        <w:t>, </w:t>
      </w:r>
      <w:r w:rsidR="00C746AD" w:rsidRPr="00747F3F">
        <w:rPr>
          <w:rStyle w:val="nlmfpage"/>
          <w:rFonts w:cstheme="minorHAnsi"/>
          <w:color w:val="000000"/>
        </w:rPr>
        <w:t>875</w:t>
      </w:r>
      <w:r w:rsidR="00C746AD" w:rsidRPr="00747F3F">
        <w:rPr>
          <w:rFonts w:cstheme="minorHAnsi"/>
        </w:rPr>
        <w:t>– </w:t>
      </w:r>
      <w:r w:rsidR="00C746AD" w:rsidRPr="00747F3F">
        <w:rPr>
          <w:rStyle w:val="nlmlpage"/>
          <w:rFonts w:cstheme="minorHAnsi"/>
          <w:color w:val="000000"/>
        </w:rPr>
        <w:t>888</w:t>
      </w:r>
      <w:r w:rsidR="00C746AD" w:rsidRPr="00747F3F">
        <w:rPr>
          <w:rFonts w:cstheme="minorHAnsi"/>
        </w:rPr>
        <w:t>, </w:t>
      </w:r>
      <w:r w:rsidR="00C746AD" w:rsidRPr="00747F3F">
        <w:rPr>
          <w:rStyle w:val="refdoi"/>
          <w:rFonts w:cstheme="minorHAnsi"/>
          <w:color w:val="000000"/>
        </w:rPr>
        <w:t>DOI: 10.1039/C4CS00203B</w:t>
      </w:r>
      <w:r w:rsidR="00C746AD" w:rsidRPr="00747F3F">
        <w:rPr>
          <w:rFonts w:cstheme="minorHAnsi"/>
        </w:rPr>
        <w:t> </w:t>
      </w:r>
    </w:p>
    <w:p w14:paraId="29473BFE" w14:textId="15463F6E" w:rsidR="00C746AD" w:rsidRPr="00747F3F" w:rsidRDefault="000D1266" w:rsidP="00BA7F4A">
      <w:pPr>
        <w:pStyle w:val="NoSpacing"/>
        <w:ind w:left="720" w:hanging="720"/>
        <w:rPr>
          <w:rFonts w:cstheme="minorHAnsi"/>
        </w:rPr>
      </w:pPr>
      <w:hyperlink r:id="rId166" w:history="1">
        <w:r w:rsidR="00C746AD" w:rsidRPr="00747F3F">
          <w:rPr>
            <w:rStyle w:val="Hyperlink"/>
            <w:rFonts w:cstheme="minorHAnsi"/>
            <w:b/>
            <w:bCs/>
            <w:color w:val="000000"/>
          </w:rPr>
          <w:t>30</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Perrin, M. L.</w:t>
      </w:r>
      <w:r w:rsidR="00C746AD" w:rsidRPr="00747F3F">
        <w:rPr>
          <w:rFonts w:cstheme="minorHAnsi"/>
        </w:rPr>
        <w:t>; </w:t>
      </w:r>
      <w:proofErr w:type="spellStart"/>
      <w:r w:rsidR="00C746AD" w:rsidRPr="00747F3F">
        <w:rPr>
          <w:rStyle w:val="nlmstring-name"/>
          <w:rFonts w:cstheme="minorHAnsi"/>
          <w:color w:val="000000"/>
        </w:rPr>
        <w:t>Burzurí</w:t>
      </w:r>
      <w:proofErr w:type="spellEnd"/>
      <w:r w:rsidR="00C746AD" w:rsidRPr="00747F3F">
        <w:rPr>
          <w:rStyle w:val="nlmstring-name"/>
          <w:rFonts w:cstheme="minorHAnsi"/>
          <w:color w:val="000000"/>
        </w:rPr>
        <w:t>, E.</w:t>
      </w:r>
      <w:r w:rsidR="00C746AD" w:rsidRPr="00747F3F">
        <w:rPr>
          <w:rFonts w:cstheme="minorHAnsi"/>
        </w:rPr>
        <w:t>; </w:t>
      </w:r>
      <w:r w:rsidR="00C746AD" w:rsidRPr="00747F3F">
        <w:rPr>
          <w:rStyle w:val="nlmstring-name"/>
          <w:rFonts w:cstheme="minorHAnsi"/>
          <w:color w:val="000000"/>
        </w:rPr>
        <w:t xml:space="preserve">van der </w:t>
      </w:r>
      <w:proofErr w:type="spellStart"/>
      <w:r w:rsidR="00C746AD" w:rsidRPr="00747F3F">
        <w:rPr>
          <w:rStyle w:val="nlmstring-name"/>
          <w:rFonts w:cstheme="minorHAnsi"/>
          <w:color w:val="000000"/>
        </w:rPr>
        <w:t>Zant</w:t>
      </w:r>
      <w:proofErr w:type="spellEnd"/>
      <w:r w:rsidR="00C746AD" w:rsidRPr="00747F3F">
        <w:rPr>
          <w:rStyle w:val="nlmstring-name"/>
          <w:rFonts w:cstheme="minorHAnsi"/>
          <w:color w:val="000000"/>
        </w:rPr>
        <w:t>, H. S.</w:t>
      </w:r>
      <w:r w:rsidR="00C746AD" w:rsidRPr="00747F3F">
        <w:rPr>
          <w:rFonts w:cstheme="minorHAnsi"/>
        </w:rPr>
        <w:t> </w:t>
      </w:r>
      <w:r w:rsidR="00C746AD" w:rsidRPr="00747F3F">
        <w:rPr>
          <w:rStyle w:val="nlmarticle-title"/>
          <w:rFonts w:cstheme="minorHAnsi"/>
          <w:color w:val="000000"/>
        </w:rPr>
        <w:t>Single-molecule Transistors</w:t>
      </w:r>
      <w:r w:rsidR="00C746AD" w:rsidRPr="00747F3F">
        <w:rPr>
          <w:rFonts w:cstheme="minorHAnsi"/>
        </w:rPr>
        <w:t>. </w:t>
      </w:r>
      <w:r w:rsidR="00C746AD" w:rsidRPr="00747F3F">
        <w:rPr>
          <w:rFonts w:cstheme="minorHAnsi"/>
          <w:i/>
          <w:iCs/>
        </w:rPr>
        <w:t>Chem. Soc. Rev.</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44</w:t>
      </w:r>
      <w:r w:rsidR="00C746AD" w:rsidRPr="00747F3F">
        <w:rPr>
          <w:rFonts w:cstheme="minorHAnsi"/>
        </w:rPr>
        <w:t>, </w:t>
      </w:r>
      <w:r w:rsidR="00C746AD" w:rsidRPr="00747F3F">
        <w:rPr>
          <w:rStyle w:val="nlmfpage"/>
          <w:rFonts w:cstheme="minorHAnsi"/>
          <w:color w:val="000000"/>
        </w:rPr>
        <w:t>902</w:t>
      </w:r>
      <w:r w:rsidR="00C746AD" w:rsidRPr="00747F3F">
        <w:rPr>
          <w:rFonts w:cstheme="minorHAnsi"/>
        </w:rPr>
        <w:t>– </w:t>
      </w:r>
      <w:r w:rsidR="00C746AD" w:rsidRPr="00747F3F">
        <w:rPr>
          <w:rStyle w:val="nlmlpage"/>
          <w:rFonts w:cstheme="minorHAnsi"/>
          <w:color w:val="000000"/>
        </w:rPr>
        <w:t>919</w:t>
      </w:r>
      <w:r w:rsidR="00C746AD" w:rsidRPr="00747F3F">
        <w:rPr>
          <w:rFonts w:cstheme="minorHAnsi"/>
        </w:rPr>
        <w:t>, </w:t>
      </w:r>
      <w:r w:rsidR="00C746AD" w:rsidRPr="00747F3F">
        <w:rPr>
          <w:rStyle w:val="refdoi"/>
          <w:rFonts w:cstheme="minorHAnsi"/>
          <w:color w:val="000000"/>
        </w:rPr>
        <w:t>DOI: 10.1039/C4CS00231H</w:t>
      </w:r>
      <w:r w:rsidR="00C746AD" w:rsidRPr="00747F3F">
        <w:rPr>
          <w:rFonts w:cstheme="minorHAnsi"/>
        </w:rPr>
        <w:t> </w:t>
      </w:r>
    </w:p>
    <w:p w14:paraId="02378E3D" w14:textId="4DF1F7CD" w:rsidR="00C746AD" w:rsidRPr="00747F3F" w:rsidRDefault="000D1266" w:rsidP="00BA7F4A">
      <w:pPr>
        <w:pStyle w:val="NoSpacing"/>
        <w:ind w:left="720" w:hanging="720"/>
        <w:rPr>
          <w:rFonts w:cstheme="minorHAnsi"/>
        </w:rPr>
      </w:pPr>
      <w:hyperlink r:id="rId167" w:history="1">
        <w:r w:rsidR="00C746AD" w:rsidRPr="00747F3F">
          <w:rPr>
            <w:rStyle w:val="Hyperlink"/>
            <w:rFonts w:cstheme="minorHAnsi"/>
            <w:b/>
            <w:bCs/>
            <w:color w:val="000000"/>
          </w:rPr>
          <w:t>31</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Davis, W. B.</w:t>
      </w:r>
      <w:r w:rsidR="00C746AD" w:rsidRPr="00747F3F">
        <w:rPr>
          <w:rFonts w:cstheme="minorHAnsi"/>
        </w:rPr>
        <w:t>; </w:t>
      </w:r>
      <w:proofErr w:type="spellStart"/>
      <w:r w:rsidR="00C746AD" w:rsidRPr="00747F3F">
        <w:rPr>
          <w:rStyle w:val="nlmstring-name"/>
          <w:rFonts w:cstheme="minorHAnsi"/>
          <w:color w:val="000000"/>
        </w:rPr>
        <w:t>Svec</w:t>
      </w:r>
      <w:proofErr w:type="spellEnd"/>
      <w:r w:rsidR="00C746AD" w:rsidRPr="00747F3F">
        <w:rPr>
          <w:rStyle w:val="nlmstring-name"/>
          <w:rFonts w:cstheme="minorHAnsi"/>
          <w:color w:val="000000"/>
        </w:rPr>
        <w:t>, W. A.</w:t>
      </w:r>
      <w:r w:rsidR="00C746AD" w:rsidRPr="00747F3F">
        <w:rPr>
          <w:rFonts w:cstheme="minorHAnsi"/>
        </w:rPr>
        <w:t>; </w:t>
      </w:r>
      <w:r w:rsidR="00C746AD" w:rsidRPr="00747F3F">
        <w:rPr>
          <w:rStyle w:val="nlmstring-name"/>
          <w:rFonts w:cstheme="minorHAnsi"/>
          <w:color w:val="000000"/>
        </w:rPr>
        <w:t>Ratner, M. A.</w:t>
      </w:r>
      <w:r w:rsidR="00C746AD" w:rsidRPr="00747F3F">
        <w:rPr>
          <w:rFonts w:cstheme="minorHAnsi"/>
        </w:rPr>
        <w:t>; </w:t>
      </w:r>
      <w:proofErr w:type="spellStart"/>
      <w:r w:rsidR="00C746AD" w:rsidRPr="00747F3F">
        <w:rPr>
          <w:rStyle w:val="nlmstring-name"/>
          <w:rFonts w:cstheme="minorHAnsi"/>
          <w:color w:val="000000"/>
        </w:rPr>
        <w:t>Wasielewski</w:t>
      </w:r>
      <w:proofErr w:type="spellEnd"/>
      <w:r w:rsidR="00C746AD" w:rsidRPr="00747F3F">
        <w:rPr>
          <w:rStyle w:val="nlmstring-name"/>
          <w:rFonts w:cstheme="minorHAnsi"/>
          <w:color w:val="000000"/>
        </w:rPr>
        <w:t>, M. R.</w:t>
      </w:r>
      <w:r w:rsidR="00C746AD" w:rsidRPr="00747F3F">
        <w:rPr>
          <w:rFonts w:cstheme="minorHAnsi"/>
        </w:rPr>
        <w:t> </w:t>
      </w:r>
      <w:r w:rsidR="00C746AD" w:rsidRPr="00747F3F">
        <w:rPr>
          <w:rStyle w:val="nlmarticle-title"/>
          <w:rFonts w:cstheme="minorHAnsi"/>
          <w:color w:val="000000"/>
        </w:rPr>
        <w:t xml:space="preserve">Molecular-wire </w:t>
      </w:r>
      <w:proofErr w:type="spellStart"/>
      <w:r w:rsidR="00C746AD" w:rsidRPr="00747F3F">
        <w:rPr>
          <w:rStyle w:val="nlmarticle-title"/>
          <w:rFonts w:cstheme="minorHAnsi"/>
          <w:color w:val="000000"/>
        </w:rPr>
        <w:t>Behaviour</w:t>
      </w:r>
      <w:proofErr w:type="spellEnd"/>
      <w:r w:rsidR="00C746AD" w:rsidRPr="00747F3F">
        <w:rPr>
          <w:rStyle w:val="nlmarticle-title"/>
          <w:rFonts w:cstheme="minorHAnsi"/>
          <w:color w:val="000000"/>
        </w:rPr>
        <w:t xml:space="preserve"> in P-phenylenevinylene Oligomers</w:t>
      </w:r>
      <w:r w:rsidR="00C746AD" w:rsidRPr="00747F3F">
        <w:rPr>
          <w:rFonts w:cstheme="minorHAnsi"/>
        </w:rPr>
        <w:t>. </w:t>
      </w:r>
      <w:r w:rsidR="00C746AD" w:rsidRPr="00747F3F">
        <w:rPr>
          <w:rFonts w:cstheme="minorHAnsi"/>
          <w:i/>
          <w:iCs/>
        </w:rPr>
        <w:t>Nature</w:t>
      </w:r>
      <w:r w:rsidR="00C746AD" w:rsidRPr="00747F3F">
        <w:rPr>
          <w:rFonts w:cstheme="minorHAnsi"/>
        </w:rPr>
        <w:t> </w:t>
      </w:r>
      <w:r w:rsidR="00C746AD" w:rsidRPr="00747F3F">
        <w:rPr>
          <w:rStyle w:val="nlmyear"/>
          <w:rFonts w:cstheme="minorHAnsi"/>
          <w:color w:val="000000"/>
        </w:rPr>
        <w:t>1998</w:t>
      </w:r>
      <w:r w:rsidR="00C746AD" w:rsidRPr="00747F3F">
        <w:rPr>
          <w:rFonts w:cstheme="minorHAnsi"/>
        </w:rPr>
        <w:t>, </w:t>
      </w:r>
      <w:r w:rsidR="00C746AD" w:rsidRPr="00747F3F">
        <w:rPr>
          <w:rStyle w:val="nlmvolume"/>
          <w:rFonts w:cstheme="minorHAnsi"/>
          <w:i/>
          <w:iCs/>
          <w:color w:val="000000"/>
        </w:rPr>
        <w:t>396</w:t>
      </w:r>
      <w:r w:rsidR="00C746AD" w:rsidRPr="00747F3F">
        <w:rPr>
          <w:rFonts w:cstheme="minorHAnsi"/>
        </w:rPr>
        <w:t>, </w:t>
      </w:r>
      <w:r w:rsidR="00C746AD" w:rsidRPr="00747F3F">
        <w:rPr>
          <w:rStyle w:val="nlmfpage"/>
          <w:rFonts w:cstheme="minorHAnsi"/>
          <w:color w:val="000000"/>
        </w:rPr>
        <w:t>60</w:t>
      </w:r>
      <w:r w:rsidR="00C746AD" w:rsidRPr="00747F3F">
        <w:rPr>
          <w:rFonts w:cstheme="minorHAnsi"/>
        </w:rPr>
        <w:t>– </w:t>
      </w:r>
      <w:r w:rsidR="00C746AD" w:rsidRPr="00747F3F">
        <w:rPr>
          <w:rStyle w:val="nlmlpage"/>
          <w:rFonts w:cstheme="minorHAnsi"/>
          <w:color w:val="000000"/>
        </w:rPr>
        <w:t>63</w:t>
      </w:r>
      <w:r w:rsidR="00C746AD" w:rsidRPr="00747F3F">
        <w:rPr>
          <w:rFonts w:cstheme="minorHAnsi"/>
        </w:rPr>
        <w:t>, </w:t>
      </w:r>
      <w:r w:rsidR="00C746AD" w:rsidRPr="00747F3F">
        <w:rPr>
          <w:rStyle w:val="refdoi"/>
          <w:rFonts w:cstheme="minorHAnsi"/>
          <w:color w:val="000000"/>
        </w:rPr>
        <w:t>DOI: 10.1038/23912</w:t>
      </w:r>
      <w:r w:rsidR="00C746AD" w:rsidRPr="00747F3F">
        <w:rPr>
          <w:rFonts w:cstheme="minorHAnsi"/>
        </w:rPr>
        <w:t> </w:t>
      </w:r>
    </w:p>
    <w:p w14:paraId="1A3FDDCA" w14:textId="2D84FEC4" w:rsidR="00C746AD" w:rsidRPr="00747F3F" w:rsidRDefault="000D1266" w:rsidP="00BA7F4A">
      <w:pPr>
        <w:pStyle w:val="NoSpacing"/>
        <w:ind w:left="720" w:hanging="720"/>
        <w:rPr>
          <w:rFonts w:cstheme="minorHAnsi"/>
        </w:rPr>
      </w:pPr>
      <w:hyperlink r:id="rId168" w:history="1">
        <w:r w:rsidR="00C746AD" w:rsidRPr="00747F3F">
          <w:rPr>
            <w:rStyle w:val="Hyperlink"/>
            <w:rFonts w:cstheme="minorHAnsi"/>
            <w:b/>
            <w:bCs/>
            <w:color w:val="000000"/>
          </w:rPr>
          <w:t>32</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Gilbert, M.</w:t>
      </w:r>
      <w:r w:rsidR="00C746AD" w:rsidRPr="00747F3F">
        <w:rPr>
          <w:rFonts w:cstheme="minorHAnsi"/>
        </w:rPr>
        <w:t>; </w:t>
      </w:r>
      <w:proofErr w:type="spellStart"/>
      <w:r w:rsidR="00C746AD" w:rsidRPr="00747F3F">
        <w:rPr>
          <w:rStyle w:val="nlmstring-name"/>
          <w:rFonts w:cstheme="minorHAnsi"/>
          <w:color w:val="000000"/>
        </w:rPr>
        <w:t>Albinsson</w:t>
      </w:r>
      <w:proofErr w:type="spellEnd"/>
      <w:r w:rsidR="00C746AD" w:rsidRPr="00747F3F">
        <w:rPr>
          <w:rStyle w:val="nlmstring-name"/>
          <w:rFonts w:cstheme="minorHAnsi"/>
          <w:color w:val="000000"/>
        </w:rPr>
        <w:t>, B.</w:t>
      </w:r>
      <w:r w:rsidR="00C746AD" w:rsidRPr="00747F3F">
        <w:rPr>
          <w:rFonts w:cstheme="minorHAnsi"/>
        </w:rPr>
        <w:t> </w:t>
      </w:r>
      <w:r w:rsidR="00C746AD" w:rsidRPr="00747F3F">
        <w:rPr>
          <w:rStyle w:val="nlmarticle-title"/>
          <w:rFonts w:cstheme="minorHAnsi"/>
          <w:color w:val="000000"/>
        </w:rPr>
        <w:t>Photoinduced Charge and Energy Transfer in Molecular Wires</w:t>
      </w:r>
      <w:r w:rsidR="00C746AD" w:rsidRPr="00747F3F">
        <w:rPr>
          <w:rFonts w:cstheme="minorHAnsi"/>
        </w:rPr>
        <w:t>. </w:t>
      </w:r>
      <w:r w:rsidR="00C746AD" w:rsidRPr="00747F3F">
        <w:rPr>
          <w:rFonts w:cstheme="minorHAnsi"/>
          <w:i/>
          <w:iCs/>
        </w:rPr>
        <w:t>Chem. Soc. Rev.</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44</w:t>
      </w:r>
      <w:r w:rsidR="00C746AD" w:rsidRPr="00747F3F">
        <w:rPr>
          <w:rFonts w:cstheme="minorHAnsi"/>
        </w:rPr>
        <w:t>, </w:t>
      </w:r>
      <w:r w:rsidR="00C746AD" w:rsidRPr="00747F3F">
        <w:rPr>
          <w:rStyle w:val="nlmfpage"/>
          <w:rFonts w:cstheme="minorHAnsi"/>
          <w:color w:val="000000"/>
        </w:rPr>
        <w:t>845</w:t>
      </w:r>
      <w:r w:rsidR="00C746AD" w:rsidRPr="00747F3F">
        <w:rPr>
          <w:rFonts w:cstheme="minorHAnsi"/>
        </w:rPr>
        <w:t>– </w:t>
      </w:r>
      <w:r w:rsidR="00C746AD" w:rsidRPr="00747F3F">
        <w:rPr>
          <w:rStyle w:val="nlmlpage"/>
          <w:rFonts w:cstheme="minorHAnsi"/>
          <w:color w:val="000000"/>
        </w:rPr>
        <w:t>862</w:t>
      </w:r>
      <w:r w:rsidR="00C746AD" w:rsidRPr="00747F3F">
        <w:rPr>
          <w:rFonts w:cstheme="minorHAnsi"/>
        </w:rPr>
        <w:t>, </w:t>
      </w:r>
      <w:r w:rsidR="00C746AD" w:rsidRPr="00747F3F">
        <w:rPr>
          <w:rStyle w:val="refdoi"/>
          <w:rFonts w:cstheme="minorHAnsi"/>
          <w:color w:val="000000"/>
        </w:rPr>
        <w:t>DOI: 10.1039/C4CS00221K</w:t>
      </w:r>
      <w:r w:rsidR="00C746AD" w:rsidRPr="00747F3F">
        <w:rPr>
          <w:rFonts w:cstheme="minorHAnsi"/>
        </w:rPr>
        <w:t> </w:t>
      </w:r>
    </w:p>
    <w:p w14:paraId="16C3C268" w14:textId="170A1DC3" w:rsidR="00C746AD" w:rsidRPr="00747F3F" w:rsidRDefault="000D1266" w:rsidP="00BA7F4A">
      <w:pPr>
        <w:pStyle w:val="NoSpacing"/>
        <w:ind w:left="720" w:hanging="720"/>
        <w:rPr>
          <w:rFonts w:cstheme="minorHAnsi"/>
        </w:rPr>
      </w:pPr>
      <w:hyperlink r:id="rId169" w:history="1">
        <w:r w:rsidR="00C746AD" w:rsidRPr="00747F3F">
          <w:rPr>
            <w:rStyle w:val="Hyperlink"/>
            <w:rFonts w:cstheme="minorHAnsi"/>
            <w:b/>
            <w:bCs/>
            <w:color w:val="000000"/>
          </w:rPr>
          <w:t>33</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Ho Choi, S.</w:t>
      </w:r>
      <w:r w:rsidR="00C746AD" w:rsidRPr="00747F3F">
        <w:rPr>
          <w:rFonts w:cstheme="minorHAnsi"/>
        </w:rPr>
        <w:t>; </w:t>
      </w:r>
      <w:r w:rsidR="00C746AD" w:rsidRPr="00747F3F">
        <w:rPr>
          <w:rStyle w:val="nlmstring-name"/>
          <w:rFonts w:cstheme="minorHAnsi"/>
          <w:color w:val="000000"/>
        </w:rPr>
        <w:t>Kim, B.</w:t>
      </w:r>
      <w:r w:rsidR="00C746AD" w:rsidRPr="00747F3F">
        <w:rPr>
          <w:rFonts w:cstheme="minorHAnsi"/>
        </w:rPr>
        <w:t>; </w:t>
      </w:r>
      <w:proofErr w:type="spellStart"/>
      <w:r w:rsidR="00C746AD" w:rsidRPr="00747F3F">
        <w:rPr>
          <w:rStyle w:val="nlmstring-name"/>
          <w:rFonts w:cstheme="minorHAnsi"/>
          <w:color w:val="000000"/>
        </w:rPr>
        <w:t>Frisbie</w:t>
      </w:r>
      <w:proofErr w:type="spellEnd"/>
      <w:r w:rsidR="00C746AD" w:rsidRPr="00747F3F">
        <w:rPr>
          <w:rStyle w:val="nlmstring-name"/>
          <w:rFonts w:cstheme="minorHAnsi"/>
          <w:color w:val="000000"/>
        </w:rPr>
        <w:t>, C. D.</w:t>
      </w:r>
      <w:r w:rsidR="00C746AD" w:rsidRPr="00747F3F">
        <w:rPr>
          <w:rFonts w:cstheme="minorHAnsi"/>
        </w:rPr>
        <w:t> </w:t>
      </w:r>
      <w:r w:rsidR="00C746AD" w:rsidRPr="00747F3F">
        <w:rPr>
          <w:rStyle w:val="nlmarticle-title"/>
          <w:rFonts w:cstheme="minorHAnsi"/>
          <w:color w:val="000000"/>
        </w:rPr>
        <w:t>Electrical Resistance of Long Conjugated Molecular Wires</w:t>
      </w:r>
      <w:r w:rsidR="00C746AD" w:rsidRPr="00747F3F">
        <w:rPr>
          <w:rFonts w:cstheme="minorHAnsi"/>
        </w:rPr>
        <w:t>. </w:t>
      </w:r>
      <w:r w:rsidR="00C746AD" w:rsidRPr="00747F3F">
        <w:rPr>
          <w:rFonts w:cstheme="minorHAnsi"/>
          <w:i/>
          <w:iCs/>
        </w:rPr>
        <w:t>Science</w:t>
      </w:r>
      <w:r w:rsidR="00C746AD" w:rsidRPr="00747F3F">
        <w:rPr>
          <w:rFonts w:cstheme="minorHAnsi"/>
        </w:rPr>
        <w:t> </w:t>
      </w:r>
      <w:r w:rsidR="00C746AD" w:rsidRPr="00747F3F">
        <w:rPr>
          <w:rStyle w:val="nlmyear"/>
          <w:rFonts w:cstheme="minorHAnsi"/>
          <w:color w:val="000000"/>
        </w:rPr>
        <w:t>2008</w:t>
      </w:r>
      <w:r w:rsidR="00C746AD" w:rsidRPr="00747F3F">
        <w:rPr>
          <w:rFonts w:cstheme="minorHAnsi"/>
        </w:rPr>
        <w:t>, </w:t>
      </w:r>
      <w:r w:rsidR="00C746AD" w:rsidRPr="00747F3F">
        <w:rPr>
          <w:rStyle w:val="nlmvolume"/>
          <w:rFonts w:cstheme="minorHAnsi"/>
          <w:i/>
          <w:iCs/>
          <w:color w:val="000000"/>
        </w:rPr>
        <w:t>320</w:t>
      </w:r>
      <w:r w:rsidR="00C746AD" w:rsidRPr="00747F3F">
        <w:rPr>
          <w:rFonts w:cstheme="minorHAnsi"/>
        </w:rPr>
        <w:t>, </w:t>
      </w:r>
      <w:r w:rsidR="00C746AD" w:rsidRPr="00747F3F">
        <w:rPr>
          <w:rStyle w:val="nlmfpage"/>
          <w:rFonts w:cstheme="minorHAnsi"/>
          <w:color w:val="000000"/>
        </w:rPr>
        <w:t>1482</w:t>
      </w:r>
      <w:r w:rsidR="00C746AD" w:rsidRPr="00747F3F">
        <w:rPr>
          <w:rFonts w:cstheme="minorHAnsi"/>
        </w:rPr>
        <w:t>– </w:t>
      </w:r>
      <w:r w:rsidR="00C746AD" w:rsidRPr="00747F3F">
        <w:rPr>
          <w:rStyle w:val="nlmlpage"/>
          <w:rFonts w:cstheme="minorHAnsi"/>
          <w:color w:val="000000"/>
        </w:rPr>
        <w:t>1486</w:t>
      </w:r>
      <w:r w:rsidR="00C746AD" w:rsidRPr="00747F3F">
        <w:rPr>
          <w:rFonts w:cstheme="minorHAnsi"/>
        </w:rPr>
        <w:t>, </w:t>
      </w:r>
      <w:r w:rsidR="00C746AD" w:rsidRPr="00747F3F">
        <w:rPr>
          <w:rStyle w:val="refdoi"/>
          <w:rFonts w:cstheme="minorHAnsi"/>
          <w:color w:val="000000"/>
        </w:rPr>
        <w:t>DOI: 10.1126/science.1156538</w:t>
      </w:r>
      <w:r w:rsidR="00C746AD" w:rsidRPr="00747F3F">
        <w:rPr>
          <w:rFonts w:cstheme="minorHAnsi"/>
        </w:rPr>
        <w:t> </w:t>
      </w:r>
    </w:p>
    <w:p w14:paraId="5C0EA3C9" w14:textId="3DEF6EFF" w:rsidR="00C746AD" w:rsidRPr="00747F3F" w:rsidRDefault="000D1266" w:rsidP="00BA7F4A">
      <w:pPr>
        <w:pStyle w:val="NoSpacing"/>
        <w:ind w:left="720" w:hanging="720"/>
        <w:rPr>
          <w:rFonts w:cstheme="minorHAnsi"/>
        </w:rPr>
      </w:pPr>
      <w:hyperlink r:id="rId170" w:history="1">
        <w:r w:rsidR="00C746AD" w:rsidRPr="00747F3F">
          <w:rPr>
            <w:rStyle w:val="Hyperlink"/>
            <w:rFonts w:cstheme="minorHAnsi"/>
            <w:b/>
            <w:bCs/>
            <w:color w:val="000000"/>
          </w:rPr>
          <w:t>34</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Wenger, O. S.</w:t>
      </w:r>
      <w:r w:rsidR="00C746AD" w:rsidRPr="00747F3F">
        <w:rPr>
          <w:rFonts w:cstheme="minorHAnsi"/>
        </w:rPr>
        <w:t> </w:t>
      </w:r>
      <w:r w:rsidR="00C746AD" w:rsidRPr="00747F3F">
        <w:rPr>
          <w:rStyle w:val="nlmarticle-title"/>
          <w:rFonts w:cstheme="minorHAnsi"/>
          <w:color w:val="000000"/>
        </w:rPr>
        <w:t>Photoinduced Electron and Energy Transfer in Phenylene Oligomers</w:t>
      </w:r>
      <w:r w:rsidR="00C746AD" w:rsidRPr="00747F3F">
        <w:rPr>
          <w:rFonts w:cstheme="minorHAnsi"/>
        </w:rPr>
        <w:t>. </w:t>
      </w:r>
      <w:r w:rsidR="00C746AD" w:rsidRPr="00747F3F">
        <w:rPr>
          <w:rFonts w:cstheme="minorHAnsi"/>
          <w:i/>
          <w:iCs/>
        </w:rPr>
        <w:t>Chem. Soc. Rev.</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40</w:t>
      </w:r>
      <w:r w:rsidR="00C746AD" w:rsidRPr="00747F3F">
        <w:rPr>
          <w:rFonts w:cstheme="minorHAnsi"/>
        </w:rPr>
        <w:t>, </w:t>
      </w:r>
      <w:r w:rsidR="00C746AD" w:rsidRPr="00747F3F">
        <w:rPr>
          <w:rStyle w:val="nlmfpage"/>
          <w:rFonts w:cstheme="minorHAnsi"/>
          <w:color w:val="000000"/>
        </w:rPr>
        <w:t>3538</w:t>
      </w:r>
      <w:r w:rsidR="00C746AD" w:rsidRPr="00747F3F">
        <w:rPr>
          <w:rFonts w:cstheme="minorHAnsi"/>
        </w:rPr>
        <w:t>– </w:t>
      </w:r>
      <w:r w:rsidR="00C746AD" w:rsidRPr="00747F3F">
        <w:rPr>
          <w:rStyle w:val="nlmlpage"/>
          <w:rFonts w:cstheme="minorHAnsi"/>
          <w:color w:val="000000"/>
        </w:rPr>
        <w:t>3550</w:t>
      </w:r>
      <w:r w:rsidR="00C746AD" w:rsidRPr="00747F3F">
        <w:rPr>
          <w:rFonts w:cstheme="minorHAnsi"/>
        </w:rPr>
        <w:t>, </w:t>
      </w:r>
      <w:r w:rsidR="00C746AD" w:rsidRPr="00747F3F">
        <w:rPr>
          <w:rStyle w:val="refdoi"/>
          <w:rFonts w:cstheme="minorHAnsi"/>
          <w:color w:val="000000"/>
        </w:rPr>
        <w:t>DOI: 10.1039/c1cs15044h</w:t>
      </w:r>
      <w:r w:rsidR="00C746AD" w:rsidRPr="00747F3F">
        <w:rPr>
          <w:rFonts w:cstheme="minorHAnsi"/>
        </w:rPr>
        <w:t> </w:t>
      </w:r>
    </w:p>
    <w:p w14:paraId="654ADCE7" w14:textId="7C71DDA3" w:rsidR="00C746AD" w:rsidRPr="00747F3F" w:rsidRDefault="000D1266" w:rsidP="00BA7F4A">
      <w:pPr>
        <w:pStyle w:val="NoSpacing"/>
        <w:ind w:left="720" w:hanging="720"/>
        <w:rPr>
          <w:rFonts w:cstheme="minorHAnsi"/>
        </w:rPr>
      </w:pPr>
      <w:hyperlink r:id="rId171" w:history="1">
        <w:r w:rsidR="00C746AD" w:rsidRPr="00747F3F">
          <w:rPr>
            <w:rStyle w:val="Hyperlink"/>
            <w:rFonts w:cstheme="minorHAnsi"/>
            <w:b/>
            <w:bCs/>
            <w:color w:val="000000"/>
          </w:rPr>
          <w:t>35</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Li, G.</w:t>
      </w:r>
      <w:r w:rsidR="00C746AD" w:rsidRPr="00747F3F">
        <w:rPr>
          <w:rFonts w:cstheme="minorHAnsi"/>
        </w:rPr>
        <w:t>; </w:t>
      </w:r>
      <w:r w:rsidR="00C746AD" w:rsidRPr="00747F3F">
        <w:rPr>
          <w:rStyle w:val="nlmstring-name"/>
          <w:rFonts w:cstheme="minorHAnsi"/>
          <w:color w:val="000000"/>
        </w:rPr>
        <w:t>Govind, N.</w:t>
      </w:r>
      <w:r w:rsidR="00C746AD" w:rsidRPr="00747F3F">
        <w:rPr>
          <w:rFonts w:cstheme="minorHAnsi"/>
        </w:rPr>
        <w:t>; </w:t>
      </w:r>
      <w:r w:rsidR="00C746AD" w:rsidRPr="00747F3F">
        <w:rPr>
          <w:rStyle w:val="nlmstring-name"/>
          <w:rFonts w:cstheme="minorHAnsi"/>
          <w:color w:val="000000"/>
        </w:rPr>
        <w:t>Ratner, M. A.</w:t>
      </w:r>
      <w:r w:rsidR="00C746AD" w:rsidRPr="00747F3F">
        <w:rPr>
          <w:rFonts w:cstheme="minorHAnsi"/>
        </w:rPr>
        <w:t>; </w:t>
      </w:r>
      <w:r w:rsidR="00C746AD" w:rsidRPr="00747F3F">
        <w:rPr>
          <w:rStyle w:val="nlmstring-name"/>
          <w:rFonts w:cstheme="minorHAnsi"/>
          <w:color w:val="000000"/>
        </w:rPr>
        <w:t>Cramer, C. J.</w:t>
      </w:r>
      <w:r w:rsidR="00C746AD" w:rsidRPr="00747F3F">
        <w:rPr>
          <w:rFonts w:cstheme="minorHAnsi"/>
        </w:rPr>
        <w:t>; </w:t>
      </w:r>
      <w:r w:rsidR="00C746AD" w:rsidRPr="00747F3F">
        <w:rPr>
          <w:rStyle w:val="nlmstring-name"/>
          <w:rFonts w:cstheme="minorHAnsi"/>
          <w:color w:val="000000"/>
        </w:rPr>
        <w:t>Gagliardi, L.</w:t>
      </w:r>
      <w:r w:rsidR="00C746AD" w:rsidRPr="00747F3F">
        <w:rPr>
          <w:rFonts w:cstheme="minorHAnsi"/>
        </w:rPr>
        <w:t> </w:t>
      </w:r>
      <w:r w:rsidR="00C746AD" w:rsidRPr="00747F3F">
        <w:rPr>
          <w:rStyle w:val="nlmarticle-title"/>
          <w:rFonts w:cstheme="minorHAnsi"/>
          <w:color w:val="000000"/>
        </w:rPr>
        <w:t>Influence of Coherent Tunneling and Incoherent Hopping on the Charge Transfer Mechanism in Linear Donor-Bridge-Acceptor Systems</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6</w:t>
      </w:r>
      <w:r w:rsidR="00C746AD" w:rsidRPr="00747F3F">
        <w:rPr>
          <w:rFonts w:cstheme="minorHAnsi"/>
        </w:rPr>
        <w:t>, </w:t>
      </w:r>
      <w:r w:rsidR="00C746AD" w:rsidRPr="00747F3F">
        <w:rPr>
          <w:rStyle w:val="nlmfpage"/>
          <w:rFonts w:cstheme="minorHAnsi"/>
          <w:color w:val="000000"/>
        </w:rPr>
        <w:t>4889</w:t>
      </w:r>
      <w:r w:rsidR="00C746AD" w:rsidRPr="00747F3F">
        <w:rPr>
          <w:rFonts w:cstheme="minorHAnsi"/>
        </w:rPr>
        <w:t>– </w:t>
      </w:r>
      <w:r w:rsidR="00C746AD" w:rsidRPr="00747F3F">
        <w:rPr>
          <w:rStyle w:val="nlmlpage"/>
          <w:rFonts w:cstheme="minorHAnsi"/>
          <w:color w:val="000000"/>
        </w:rPr>
        <w:t>4897</w:t>
      </w:r>
      <w:r w:rsidR="00C746AD" w:rsidRPr="00747F3F">
        <w:rPr>
          <w:rFonts w:cstheme="minorHAnsi"/>
        </w:rPr>
        <w:t>, </w:t>
      </w:r>
      <w:r w:rsidR="00C746AD" w:rsidRPr="00747F3F">
        <w:rPr>
          <w:rStyle w:val="refdoi"/>
          <w:rFonts w:cstheme="minorHAnsi"/>
          <w:color w:val="000000"/>
        </w:rPr>
        <w:t>DOI: 10.1021/acs.jpclett.5b02154</w:t>
      </w:r>
      <w:r w:rsidR="00C746AD" w:rsidRPr="00747F3F">
        <w:rPr>
          <w:rFonts w:cstheme="minorHAnsi"/>
        </w:rPr>
        <w:t> </w:t>
      </w:r>
    </w:p>
    <w:p w14:paraId="34E856A4" w14:textId="145DDC40" w:rsidR="00C746AD" w:rsidRPr="00747F3F" w:rsidRDefault="000D1266" w:rsidP="00BA7F4A">
      <w:pPr>
        <w:pStyle w:val="NoSpacing"/>
        <w:ind w:left="720" w:hanging="720"/>
        <w:rPr>
          <w:rFonts w:cstheme="minorHAnsi"/>
        </w:rPr>
      </w:pPr>
      <w:hyperlink r:id="rId172" w:history="1">
        <w:r w:rsidR="00C746AD" w:rsidRPr="00747F3F">
          <w:rPr>
            <w:rStyle w:val="Hyperlink"/>
            <w:rFonts w:cstheme="minorHAnsi"/>
            <w:b/>
            <w:bCs/>
            <w:color w:val="000000"/>
          </w:rPr>
          <w:t>36</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Landau, L. D.</w:t>
      </w:r>
      <w:r w:rsidR="00C746AD" w:rsidRPr="00747F3F">
        <w:rPr>
          <w:rFonts w:cstheme="minorHAnsi"/>
        </w:rPr>
        <w:t> </w:t>
      </w:r>
      <w:r w:rsidR="00C746AD" w:rsidRPr="00747F3F">
        <w:rPr>
          <w:rStyle w:val="nlmarticle-title"/>
          <w:rFonts w:cstheme="minorHAnsi"/>
          <w:color w:val="000000"/>
        </w:rPr>
        <w:t>On the Motion of Electrons in a Crystal Lattice</w:t>
      </w:r>
      <w:r w:rsidR="00C746AD" w:rsidRPr="00747F3F">
        <w:rPr>
          <w:rFonts w:cstheme="minorHAnsi"/>
        </w:rPr>
        <w:t>. </w:t>
      </w:r>
      <w:r w:rsidR="00C746AD" w:rsidRPr="00747F3F">
        <w:rPr>
          <w:rFonts w:cstheme="minorHAnsi"/>
          <w:i/>
          <w:iCs/>
        </w:rPr>
        <w:t xml:space="preserve">Phys. Z. </w:t>
      </w:r>
      <w:proofErr w:type="spellStart"/>
      <w:r w:rsidR="00C746AD" w:rsidRPr="00747F3F">
        <w:rPr>
          <w:rFonts w:cstheme="minorHAnsi"/>
          <w:i/>
          <w:iCs/>
        </w:rPr>
        <w:t>Sowjet</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1933</w:t>
      </w:r>
      <w:r w:rsidR="00C746AD" w:rsidRPr="00747F3F">
        <w:rPr>
          <w:rFonts w:cstheme="minorHAnsi"/>
        </w:rPr>
        <w:t>, </w:t>
      </w:r>
      <w:r w:rsidR="00C746AD" w:rsidRPr="00747F3F">
        <w:rPr>
          <w:rStyle w:val="nlmvolume"/>
          <w:rFonts w:cstheme="minorHAnsi"/>
          <w:i/>
          <w:iCs/>
          <w:color w:val="000000"/>
        </w:rPr>
        <w:t>3</w:t>
      </w:r>
      <w:r w:rsidR="00C746AD" w:rsidRPr="00747F3F">
        <w:rPr>
          <w:rFonts w:cstheme="minorHAnsi"/>
        </w:rPr>
        <w:t>, </w:t>
      </w:r>
      <w:r w:rsidR="00C746AD" w:rsidRPr="00747F3F">
        <w:rPr>
          <w:rStyle w:val="nlmfpage"/>
          <w:rFonts w:cstheme="minorHAnsi"/>
          <w:color w:val="000000"/>
        </w:rPr>
        <w:t>664</w:t>
      </w:r>
      <w:r w:rsidR="00C746AD" w:rsidRPr="00747F3F">
        <w:rPr>
          <w:rFonts w:cstheme="minorHAnsi"/>
        </w:rPr>
        <w:t>– </w:t>
      </w:r>
      <w:r w:rsidR="00C746AD" w:rsidRPr="00747F3F">
        <w:rPr>
          <w:rStyle w:val="nlmlpage"/>
          <w:rFonts w:cstheme="minorHAnsi"/>
          <w:color w:val="000000"/>
        </w:rPr>
        <w:t>665</w:t>
      </w:r>
    </w:p>
    <w:p w14:paraId="421C0DEC" w14:textId="735841D0" w:rsidR="00C746AD" w:rsidRPr="00747F3F" w:rsidRDefault="000D1266" w:rsidP="00BA7F4A">
      <w:pPr>
        <w:pStyle w:val="NoSpacing"/>
        <w:ind w:left="720" w:hanging="720"/>
        <w:rPr>
          <w:rFonts w:cstheme="minorHAnsi"/>
        </w:rPr>
      </w:pPr>
      <w:hyperlink r:id="rId173" w:history="1">
        <w:r w:rsidR="00C746AD" w:rsidRPr="00747F3F">
          <w:rPr>
            <w:rStyle w:val="Hyperlink"/>
            <w:rFonts w:cstheme="minorHAnsi"/>
            <w:b/>
            <w:bCs/>
            <w:color w:val="000000"/>
          </w:rPr>
          <w:t>37</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Holstein, T.</w:t>
      </w:r>
      <w:r w:rsidR="00C746AD" w:rsidRPr="00747F3F">
        <w:rPr>
          <w:rFonts w:cstheme="minorHAnsi"/>
        </w:rPr>
        <w:t> </w:t>
      </w:r>
      <w:r w:rsidR="00C746AD" w:rsidRPr="00747F3F">
        <w:rPr>
          <w:rStyle w:val="nlmarticle-title"/>
          <w:rFonts w:cstheme="minorHAnsi"/>
          <w:color w:val="000000"/>
        </w:rPr>
        <w:t>Studies of Polaron Motion: Part I. The Molecular-crystal Model</w:t>
      </w:r>
      <w:r w:rsidR="00C746AD" w:rsidRPr="00747F3F">
        <w:rPr>
          <w:rFonts w:cstheme="minorHAnsi"/>
        </w:rPr>
        <w:t>. </w:t>
      </w:r>
      <w:r w:rsidR="00C746AD" w:rsidRPr="00747F3F">
        <w:rPr>
          <w:rFonts w:cstheme="minorHAnsi"/>
          <w:i/>
          <w:iCs/>
        </w:rPr>
        <w:t>Ann. Phys.</w:t>
      </w:r>
      <w:r w:rsidR="00C746AD" w:rsidRPr="00747F3F">
        <w:rPr>
          <w:rFonts w:cstheme="minorHAnsi"/>
        </w:rPr>
        <w:t> </w:t>
      </w:r>
      <w:r w:rsidR="00C746AD" w:rsidRPr="00747F3F">
        <w:rPr>
          <w:rStyle w:val="nlmyear"/>
          <w:rFonts w:cstheme="minorHAnsi"/>
          <w:color w:val="000000"/>
        </w:rPr>
        <w:t>1959</w:t>
      </w:r>
      <w:r w:rsidR="00C746AD" w:rsidRPr="00747F3F">
        <w:rPr>
          <w:rFonts w:cstheme="minorHAnsi"/>
        </w:rPr>
        <w:t>, </w:t>
      </w:r>
      <w:r w:rsidR="00C746AD" w:rsidRPr="00747F3F">
        <w:rPr>
          <w:rStyle w:val="nlmvolume"/>
          <w:rFonts w:cstheme="minorHAnsi"/>
          <w:i/>
          <w:iCs/>
          <w:color w:val="000000"/>
        </w:rPr>
        <w:t>8</w:t>
      </w:r>
      <w:r w:rsidR="00C746AD" w:rsidRPr="00747F3F">
        <w:rPr>
          <w:rFonts w:cstheme="minorHAnsi"/>
        </w:rPr>
        <w:t>, </w:t>
      </w:r>
      <w:r w:rsidR="00C746AD" w:rsidRPr="00747F3F">
        <w:rPr>
          <w:rStyle w:val="nlmfpage"/>
          <w:rFonts w:cstheme="minorHAnsi"/>
          <w:color w:val="000000"/>
        </w:rPr>
        <w:t>325</w:t>
      </w:r>
      <w:r w:rsidR="00C746AD" w:rsidRPr="00747F3F">
        <w:rPr>
          <w:rFonts w:cstheme="minorHAnsi"/>
        </w:rPr>
        <w:t>– </w:t>
      </w:r>
      <w:r w:rsidR="00C746AD" w:rsidRPr="00747F3F">
        <w:rPr>
          <w:rStyle w:val="nlmlpage"/>
          <w:rFonts w:cstheme="minorHAnsi"/>
          <w:color w:val="000000"/>
        </w:rPr>
        <w:t>342</w:t>
      </w:r>
      <w:r w:rsidR="00C746AD" w:rsidRPr="00747F3F">
        <w:rPr>
          <w:rFonts w:cstheme="minorHAnsi"/>
        </w:rPr>
        <w:t>, </w:t>
      </w:r>
      <w:r w:rsidR="00C746AD" w:rsidRPr="00747F3F">
        <w:rPr>
          <w:rStyle w:val="refdoi"/>
          <w:rFonts w:cstheme="minorHAnsi"/>
          <w:color w:val="000000"/>
        </w:rPr>
        <w:t>DOI: 10.1016/0003-4916(59)90002-8</w:t>
      </w:r>
      <w:r w:rsidR="00C746AD" w:rsidRPr="00747F3F">
        <w:rPr>
          <w:rFonts w:cstheme="minorHAnsi"/>
        </w:rPr>
        <w:t> </w:t>
      </w:r>
    </w:p>
    <w:p w14:paraId="5468A964" w14:textId="1FD57978" w:rsidR="00C746AD" w:rsidRPr="00747F3F" w:rsidRDefault="000D1266" w:rsidP="00BA7F4A">
      <w:pPr>
        <w:pStyle w:val="NoSpacing"/>
        <w:ind w:left="720" w:hanging="720"/>
        <w:rPr>
          <w:rFonts w:cstheme="minorHAnsi"/>
        </w:rPr>
      </w:pPr>
      <w:hyperlink r:id="rId174" w:history="1">
        <w:r w:rsidR="00C746AD" w:rsidRPr="00747F3F">
          <w:rPr>
            <w:rStyle w:val="Hyperlink"/>
            <w:rFonts w:cstheme="minorHAnsi"/>
            <w:b/>
            <w:bCs/>
            <w:color w:val="000000"/>
          </w:rPr>
          <w:t>38</w:t>
        </w:r>
      </w:hyperlink>
      <w:r w:rsidR="00E15A52" w:rsidRPr="00747F3F">
        <w:rPr>
          <w:rStyle w:val="Hyperlink"/>
          <w:rFonts w:cstheme="minorHAnsi"/>
          <w:b/>
          <w:bCs/>
          <w:color w:val="000000"/>
        </w:rPr>
        <w:t xml:space="preserve"> </w:t>
      </w:r>
      <w:r w:rsidR="00C746AD" w:rsidRPr="00747F3F">
        <w:rPr>
          <w:rStyle w:val="nlmstring-name"/>
          <w:rFonts w:cstheme="minorHAnsi"/>
          <w:color w:val="000000"/>
        </w:rPr>
        <w:t>Holstein, T.</w:t>
      </w:r>
      <w:r w:rsidR="00C746AD" w:rsidRPr="00747F3F">
        <w:rPr>
          <w:rFonts w:cstheme="minorHAnsi"/>
        </w:rPr>
        <w:t> </w:t>
      </w:r>
      <w:r w:rsidR="00C746AD" w:rsidRPr="00747F3F">
        <w:rPr>
          <w:rStyle w:val="nlmarticle-title"/>
          <w:rFonts w:cstheme="minorHAnsi"/>
          <w:color w:val="000000"/>
        </w:rPr>
        <w:t>Studies of Polaron Motion: Part II. The “small” Polaron</w:t>
      </w:r>
      <w:r w:rsidR="00C746AD" w:rsidRPr="00747F3F">
        <w:rPr>
          <w:rFonts w:cstheme="minorHAnsi"/>
        </w:rPr>
        <w:t>. </w:t>
      </w:r>
      <w:r w:rsidR="00C746AD" w:rsidRPr="00747F3F">
        <w:rPr>
          <w:rFonts w:cstheme="minorHAnsi"/>
          <w:i/>
          <w:iCs/>
        </w:rPr>
        <w:t>Ann. Phys.</w:t>
      </w:r>
      <w:r w:rsidR="00C746AD" w:rsidRPr="00747F3F">
        <w:rPr>
          <w:rFonts w:cstheme="minorHAnsi"/>
        </w:rPr>
        <w:t> </w:t>
      </w:r>
      <w:r w:rsidR="00C746AD" w:rsidRPr="00747F3F">
        <w:rPr>
          <w:rStyle w:val="nlmyear"/>
          <w:rFonts w:cstheme="minorHAnsi"/>
          <w:color w:val="000000"/>
        </w:rPr>
        <w:t>1959</w:t>
      </w:r>
      <w:r w:rsidR="00C746AD" w:rsidRPr="00747F3F">
        <w:rPr>
          <w:rFonts w:cstheme="minorHAnsi"/>
        </w:rPr>
        <w:t>, </w:t>
      </w:r>
      <w:r w:rsidR="00C746AD" w:rsidRPr="00747F3F">
        <w:rPr>
          <w:rStyle w:val="nlmvolume"/>
          <w:rFonts w:cstheme="minorHAnsi"/>
          <w:i/>
          <w:iCs/>
          <w:color w:val="000000"/>
        </w:rPr>
        <w:t>8</w:t>
      </w:r>
      <w:r w:rsidR="00C746AD" w:rsidRPr="00747F3F">
        <w:rPr>
          <w:rFonts w:cstheme="minorHAnsi"/>
        </w:rPr>
        <w:t>, </w:t>
      </w:r>
      <w:r w:rsidR="00C746AD" w:rsidRPr="00747F3F">
        <w:rPr>
          <w:rStyle w:val="nlmfpage"/>
          <w:rFonts w:cstheme="minorHAnsi"/>
          <w:color w:val="000000"/>
        </w:rPr>
        <w:t>343</w:t>
      </w:r>
      <w:r w:rsidR="00C746AD" w:rsidRPr="00747F3F">
        <w:rPr>
          <w:rFonts w:cstheme="minorHAnsi"/>
        </w:rPr>
        <w:t>– </w:t>
      </w:r>
      <w:r w:rsidR="00C746AD" w:rsidRPr="00747F3F">
        <w:rPr>
          <w:rStyle w:val="nlmlpage"/>
          <w:rFonts w:cstheme="minorHAnsi"/>
          <w:color w:val="000000"/>
        </w:rPr>
        <w:t>389</w:t>
      </w:r>
      <w:r w:rsidR="00C746AD" w:rsidRPr="00747F3F">
        <w:rPr>
          <w:rFonts w:cstheme="minorHAnsi"/>
        </w:rPr>
        <w:t>, </w:t>
      </w:r>
      <w:r w:rsidR="00C746AD" w:rsidRPr="00747F3F">
        <w:rPr>
          <w:rStyle w:val="refdoi"/>
          <w:rFonts w:cstheme="minorHAnsi"/>
          <w:color w:val="000000"/>
        </w:rPr>
        <w:t>DOI: 10.1016/0003-4916(59)90003-X</w:t>
      </w:r>
      <w:r w:rsidR="00C746AD" w:rsidRPr="00747F3F">
        <w:rPr>
          <w:rFonts w:cstheme="minorHAnsi"/>
        </w:rPr>
        <w:t> </w:t>
      </w:r>
    </w:p>
    <w:p w14:paraId="5C5D7623" w14:textId="004A1A38" w:rsidR="00C746AD" w:rsidRPr="00747F3F" w:rsidRDefault="000D1266" w:rsidP="00BA7F4A">
      <w:pPr>
        <w:pStyle w:val="NoSpacing"/>
        <w:ind w:left="720" w:hanging="720"/>
        <w:rPr>
          <w:rFonts w:cstheme="minorHAnsi"/>
        </w:rPr>
      </w:pPr>
      <w:hyperlink r:id="rId175" w:history="1">
        <w:r w:rsidR="00C746AD" w:rsidRPr="00747F3F">
          <w:rPr>
            <w:rStyle w:val="Hyperlink"/>
            <w:rFonts w:cstheme="minorHAnsi"/>
            <w:b/>
            <w:bCs/>
            <w:color w:val="000000"/>
          </w:rPr>
          <w:t>39</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Stafström</w:t>
      </w:r>
      <w:proofErr w:type="spellEnd"/>
      <w:r w:rsidR="00C746AD" w:rsidRPr="00747F3F">
        <w:rPr>
          <w:rStyle w:val="nlmstring-name"/>
          <w:rFonts w:cstheme="minorHAnsi"/>
          <w:color w:val="000000"/>
        </w:rPr>
        <w:t>, S.</w:t>
      </w:r>
      <w:r w:rsidR="00C746AD" w:rsidRPr="00747F3F">
        <w:rPr>
          <w:rFonts w:cstheme="minorHAnsi"/>
        </w:rPr>
        <w:t>; </w:t>
      </w:r>
      <w:proofErr w:type="spellStart"/>
      <w:r w:rsidR="00C746AD" w:rsidRPr="00747F3F">
        <w:rPr>
          <w:rStyle w:val="nlmstring-name"/>
          <w:rFonts w:cstheme="minorHAnsi"/>
          <w:color w:val="000000"/>
        </w:rPr>
        <w:t>Bredas</w:t>
      </w:r>
      <w:proofErr w:type="spellEnd"/>
      <w:r w:rsidR="00C746AD" w:rsidRPr="00747F3F">
        <w:rPr>
          <w:rStyle w:val="nlmstring-name"/>
          <w:rFonts w:cstheme="minorHAnsi"/>
          <w:color w:val="000000"/>
        </w:rPr>
        <w:t>, J. L.</w:t>
      </w:r>
      <w:r w:rsidR="00C746AD" w:rsidRPr="00747F3F">
        <w:rPr>
          <w:rFonts w:cstheme="minorHAnsi"/>
        </w:rPr>
        <w:t>; </w:t>
      </w:r>
      <w:r w:rsidR="00C746AD" w:rsidRPr="00747F3F">
        <w:rPr>
          <w:rStyle w:val="nlmstring-name"/>
          <w:rFonts w:cstheme="minorHAnsi"/>
          <w:color w:val="000000"/>
        </w:rPr>
        <w:t>Epstein, A. J.</w:t>
      </w:r>
      <w:r w:rsidR="00C746AD" w:rsidRPr="00747F3F">
        <w:rPr>
          <w:rFonts w:cstheme="minorHAnsi"/>
        </w:rPr>
        <w:t>; </w:t>
      </w:r>
      <w:r w:rsidR="00C746AD" w:rsidRPr="00747F3F">
        <w:rPr>
          <w:rStyle w:val="nlmstring-name"/>
          <w:rFonts w:cstheme="minorHAnsi"/>
          <w:color w:val="000000"/>
        </w:rPr>
        <w:t>Woo, H. S.</w:t>
      </w:r>
      <w:r w:rsidR="00C746AD" w:rsidRPr="00747F3F">
        <w:rPr>
          <w:rFonts w:cstheme="minorHAnsi"/>
        </w:rPr>
        <w:t>; </w:t>
      </w:r>
      <w:r w:rsidR="00C746AD" w:rsidRPr="00747F3F">
        <w:rPr>
          <w:rStyle w:val="nlmstring-name"/>
          <w:rFonts w:cstheme="minorHAnsi"/>
          <w:color w:val="000000"/>
        </w:rPr>
        <w:t>Tanner, D. B.</w:t>
      </w:r>
      <w:r w:rsidR="00C746AD" w:rsidRPr="00747F3F">
        <w:rPr>
          <w:rFonts w:cstheme="minorHAnsi"/>
        </w:rPr>
        <w:t>; </w:t>
      </w:r>
      <w:r w:rsidR="00C746AD" w:rsidRPr="00747F3F">
        <w:rPr>
          <w:rStyle w:val="nlmstring-name"/>
          <w:rFonts w:cstheme="minorHAnsi"/>
          <w:color w:val="000000"/>
        </w:rPr>
        <w:t>Huang, W. S.</w:t>
      </w:r>
      <w:r w:rsidR="00C746AD" w:rsidRPr="00747F3F">
        <w:rPr>
          <w:rFonts w:cstheme="minorHAnsi"/>
        </w:rPr>
        <w:t>; </w:t>
      </w:r>
      <w:r w:rsidR="00C746AD" w:rsidRPr="00747F3F">
        <w:rPr>
          <w:rStyle w:val="nlmstring-name"/>
          <w:rFonts w:cstheme="minorHAnsi"/>
          <w:color w:val="000000"/>
        </w:rPr>
        <w:t>MacDiarmid, A. G.</w:t>
      </w:r>
      <w:r w:rsidR="00C746AD" w:rsidRPr="00747F3F">
        <w:rPr>
          <w:rFonts w:cstheme="minorHAnsi"/>
        </w:rPr>
        <w:t> </w:t>
      </w:r>
      <w:r w:rsidR="00C746AD" w:rsidRPr="00747F3F">
        <w:rPr>
          <w:rStyle w:val="nlmarticle-title"/>
          <w:rFonts w:cstheme="minorHAnsi"/>
          <w:color w:val="000000"/>
        </w:rPr>
        <w:t>Polaron Lattice in Highly Conducting Polyaniline: Theoretical and Optical Studies</w:t>
      </w:r>
      <w:r w:rsidR="00C746AD" w:rsidRPr="00747F3F">
        <w:rPr>
          <w:rFonts w:cstheme="minorHAnsi"/>
        </w:rPr>
        <w:t>. </w:t>
      </w:r>
      <w:r w:rsidR="00C746AD" w:rsidRPr="00747F3F">
        <w:rPr>
          <w:rFonts w:cstheme="minorHAnsi"/>
          <w:i/>
          <w:iCs/>
        </w:rPr>
        <w:t>Phys. Rev. Lett.</w:t>
      </w:r>
      <w:r w:rsidR="00C746AD" w:rsidRPr="00747F3F">
        <w:rPr>
          <w:rFonts w:cstheme="minorHAnsi"/>
        </w:rPr>
        <w:t> </w:t>
      </w:r>
      <w:r w:rsidR="00C746AD" w:rsidRPr="00747F3F">
        <w:rPr>
          <w:rStyle w:val="nlmyear"/>
          <w:rFonts w:cstheme="minorHAnsi"/>
          <w:color w:val="000000"/>
        </w:rPr>
        <w:t>1987</w:t>
      </w:r>
      <w:r w:rsidR="00C746AD" w:rsidRPr="00747F3F">
        <w:rPr>
          <w:rFonts w:cstheme="minorHAnsi"/>
        </w:rPr>
        <w:t>, </w:t>
      </w:r>
      <w:r w:rsidR="00C746AD" w:rsidRPr="00747F3F">
        <w:rPr>
          <w:rStyle w:val="nlmvolume"/>
          <w:rFonts w:cstheme="minorHAnsi"/>
          <w:i/>
          <w:iCs/>
          <w:color w:val="000000"/>
        </w:rPr>
        <w:t>59</w:t>
      </w:r>
      <w:r w:rsidR="00C746AD" w:rsidRPr="00747F3F">
        <w:rPr>
          <w:rFonts w:cstheme="minorHAnsi"/>
        </w:rPr>
        <w:t>, </w:t>
      </w:r>
      <w:r w:rsidR="00C746AD" w:rsidRPr="00747F3F">
        <w:rPr>
          <w:rStyle w:val="nlmfpage"/>
          <w:rFonts w:cstheme="minorHAnsi"/>
          <w:color w:val="000000"/>
        </w:rPr>
        <w:t>1464</w:t>
      </w:r>
      <w:r w:rsidR="00C746AD" w:rsidRPr="00747F3F">
        <w:rPr>
          <w:rFonts w:cstheme="minorHAnsi"/>
        </w:rPr>
        <w:t>, </w:t>
      </w:r>
      <w:r w:rsidR="00C746AD" w:rsidRPr="00747F3F">
        <w:rPr>
          <w:rStyle w:val="refdoi"/>
          <w:rFonts w:cstheme="minorHAnsi"/>
          <w:color w:val="000000"/>
        </w:rPr>
        <w:t>DOI: 10.1103/PhysRevLett.59.1464</w:t>
      </w:r>
      <w:r w:rsidR="00C746AD" w:rsidRPr="00747F3F">
        <w:rPr>
          <w:rFonts w:cstheme="minorHAnsi"/>
        </w:rPr>
        <w:t> </w:t>
      </w:r>
    </w:p>
    <w:p w14:paraId="1E8466D5" w14:textId="2CA254AF" w:rsidR="00C746AD" w:rsidRPr="00747F3F" w:rsidRDefault="000D1266" w:rsidP="00BA7F4A">
      <w:pPr>
        <w:pStyle w:val="NoSpacing"/>
        <w:ind w:left="720" w:hanging="720"/>
        <w:rPr>
          <w:rFonts w:cstheme="minorHAnsi"/>
        </w:rPr>
      </w:pPr>
      <w:hyperlink r:id="rId176" w:history="1">
        <w:r w:rsidR="00C746AD" w:rsidRPr="00747F3F">
          <w:rPr>
            <w:rStyle w:val="Hyperlink"/>
            <w:rFonts w:cstheme="minorHAnsi"/>
            <w:b/>
            <w:bCs/>
            <w:color w:val="000000"/>
          </w:rPr>
          <w:t>40</w:t>
        </w:r>
      </w:hyperlink>
      <w:r w:rsidR="00E15A52" w:rsidRPr="00747F3F">
        <w:rPr>
          <w:rStyle w:val="Hyperlink"/>
          <w:rFonts w:cstheme="minorHAnsi"/>
          <w:b/>
          <w:bCs/>
          <w:color w:val="000000"/>
        </w:rPr>
        <w:t xml:space="preserve"> </w:t>
      </w:r>
      <w:proofErr w:type="spellStart"/>
      <w:r w:rsidR="00C746AD" w:rsidRPr="00747F3F">
        <w:rPr>
          <w:rStyle w:val="nlmstring-name"/>
          <w:rFonts w:cstheme="minorHAnsi"/>
          <w:color w:val="000000"/>
        </w:rPr>
        <w:t>Bonča</w:t>
      </w:r>
      <w:proofErr w:type="spellEnd"/>
      <w:r w:rsidR="00C746AD" w:rsidRPr="00747F3F">
        <w:rPr>
          <w:rStyle w:val="nlmstring-name"/>
          <w:rFonts w:cstheme="minorHAnsi"/>
          <w:color w:val="000000"/>
        </w:rPr>
        <w:t>, J.</w:t>
      </w:r>
      <w:r w:rsidR="00C746AD" w:rsidRPr="00747F3F">
        <w:rPr>
          <w:rFonts w:cstheme="minorHAnsi"/>
        </w:rPr>
        <w:t>; </w:t>
      </w:r>
      <w:proofErr w:type="spellStart"/>
      <w:r w:rsidR="00C746AD" w:rsidRPr="00747F3F">
        <w:rPr>
          <w:rStyle w:val="nlmstring-name"/>
          <w:rFonts w:cstheme="minorHAnsi"/>
          <w:color w:val="000000"/>
        </w:rPr>
        <w:t>Trugman</w:t>
      </w:r>
      <w:proofErr w:type="spellEnd"/>
      <w:r w:rsidR="00C746AD" w:rsidRPr="00747F3F">
        <w:rPr>
          <w:rStyle w:val="nlmstring-name"/>
          <w:rFonts w:cstheme="minorHAnsi"/>
          <w:color w:val="000000"/>
        </w:rPr>
        <w:t>, S. A.</w:t>
      </w:r>
      <w:r w:rsidR="00C746AD" w:rsidRPr="00747F3F">
        <w:rPr>
          <w:rFonts w:cstheme="minorHAnsi"/>
        </w:rPr>
        <w:t>; </w:t>
      </w:r>
      <w:proofErr w:type="spellStart"/>
      <w:r w:rsidR="00C746AD" w:rsidRPr="00747F3F">
        <w:rPr>
          <w:rStyle w:val="nlmstring-name"/>
          <w:rFonts w:cstheme="minorHAnsi"/>
          <w:color w:val="000000"/>
        </w:rPr>
        <w:t>Batistić</w:t>
      </w:r>
      <w:proofErr w:type="spellEnd"/>
      <w:r w:rsidR="00C746AD" w:rsidRPr="00747F3F">
        <w:rPr>
          <w:rStyle w:val="nlmstring-name"/>
          <w:rFonts w:cstheme="minorHAnsi"/>
          <w:color w:val="000000"/>
        </w:rPr>
        <w:t>, I.</w:t>
      </w:r>
      <w:r w:rsidR="00C746AD" w:rsidRPr="00747F3F">
        <w:rPr>
          <w:rFonts w:cstheme="minorHAnsi"/>
        </w:rPr>
        <w:t> </w:t>
      </w:r>
      <w:r w:rsidR="00C746AD" w:rsidRPr="00747F3F">
        <w:rPr>
          <w:rStyle w:val="nlmarticle-title"/>
          <w:rFonts w:cstheme="minorHAnsi"/>
          <w:color w:val="000000"/>
        </w:rPr>
        <w:t>Holstein Polaron</w:t>
      </w:r>
      <w:r w:rsidR="00C746AD" w:rsidRPr="00747F3F">
        <w:rPr>
          <w:rFonts w:cstheme="minorHAnsi"/>
        </w:rPr>
        <w:t>. </w:t>
      </w:r>
      <w:r w:rsidR="00C746AD" w:rsidRPr="00747F3F">
        <w:rPr>
          <w:rFonts w:cstheme="minorHAnsi"/>
          <w:i/>
          <w:iCs/>
        </w:rPr>
        <w:t xml:space="preserve">Phys. Rev. B: </w:t>
      </w:r>
      <w:proofErr w:type="spellStart"/>
      <w:r w:rsidR="00C746AD" w:rsidRPr="00747F3F">
        <w:rPr>
          <w:rFonts w:cstheme="minorHAnsi"/>
          <w:i/>
          <w:iCs/>
        </w:rPr>
        <w:t>Condens</w:t>
      </w:r>
      <w:proofErr w:type="spellEnd"/>
      <w:r w:rsidR="00C746AD" w:rsidRPr="00747F3F">
        <w:rPr>
          <w:rFonts w:cstheme="minorHAnsi"/>
          <w:i/>
          <w:iCs/>
        </w:rPr>
        <w:t>. Matter Mater. Phys.</w:t>
      </w:r>
      <w:r w:rsidR="00C746AD" w:rsidRPr="00747F3F">
        <w:rPr>
          <w:rFonts w:cstheme="minorHAnsi"/>
        </w:rPr>
        <w:t> </w:t>
      </w:r>
      <w:r w:rsidR="00C746AD" w:rsidRPr="00747F3F">
        <w:rPr>
          <w:rStyle w:val="nlmyear"/>
          <w:rFonts w:cstheme="minorHAnsi"/>
          <w:color w:val="000000"/>
        </w:rPr>
        <w:t>1999</w:t>
      </w:r>
      <w:r w:rsidR="00C746AD" w:rsidRPr="00747F3F">
        <w:rPr>
          <w:rFonts w:cstheme="minorHAnsi"/>
        </w:rPr>
        <w:t>, </w:t>
      </w:r>
      <w:r w:rsidR="00C746AD" w:rsidRPr="00747F3F">
        <w:rPr>
          <w:rStyle w:val="nlmvolume"/>
          <w:rFonts w:cstheme="minorHAnsi"/>
          <w:i/>
          <w:iCs/>
          <w:color w:val="000000"/>
        </w:rPr>
        <w:t>60</w:t>
      </w:r>
      <w:r w:rsidR="00C746AD" w:rsidRPr="00747F3F">
        <w:rPr>
          <w:rFonts w:cstheme="minorHAnsi"/>
        </w:rPr>
        <w:t>, </w:t>
      </w:r>
      <w:r w:rsidR="00C746AD" w:rsidRPr="00747F3F">
        <w:rPr>
          <w:rStyle w:val="nlmfpage"/>
          <w:rFonts w:cstheme="minorHAnsi"/>
          <w:color w:val="000000"/>
        </w:rPr>
        <w:t>1633</w:t>
      </w:r>
      <w:r w:rsidR="00C746AD" w:rsidRPr="00747F3F">
        <w:rPr>
          <w:rFonts w:cstheme="minorHAnsi"/>
        </w:rPr>
        <w:t>, </w:t>
      </w:r>
      <w:r w:rsidR="00C746AD" w:rsidRPr="00747F3F">
        <w:rPr>
          <w:rStyle w:val="refdoi"/>
          <w:rFonts w:cstheme="minorHAnsi"/>
          <w:color w:val="000000"/>
        </w:rPr>
        <w:t>DOI: 10.1103/PhysRevB.60.1633</w:t>
      </w:r>
      <w:r w:rsidR="00C746AD" w:rsidRPr="00747F3F">
        <w:rPr>
          <w:rFonts w:cstheme="minorHAnsi"/>
        </w:rPr>
        <w:t> </w:t>
      </w:r>
    </w:p>
    <w:p w14:paraId="227C6F10" w14:textId="0062F8B1" w:rsidR="00C746AD" w:rsidRPr="00747F3F" w:rsidRDefault="000D1266" w:rsidP="00BA7F4A">
      <w:pPr>
        <w:pStyle w:val="NoSpacing"/>
        <w:ind w:left="720" w:hanging="720"/>
        <w:rPr>
          <w:rFonts w:cstheme="minorHAnsi"/>
        </w:rPr>
      </w:pPr>
      <w:hyperlink r:id="rId177" w:history="1">
        <w:r w:rsidR="00C746AD" w:rsidRPr="00747F3F">
          <w:rPr>
            <w:rStyle w:val="Hyperlink"/>
            <w:rFonts w:cstheme="minorHAnsi"/>
            <w:b/>
            <w:bCs/>
            <w:color w:val="000000"/>
          </w:rPr>
          <w:t>41</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Ghosh, R.</w:t>
      </w:r>
      <w:r w:rsidR="00C746AD" w:rsidRPr="00747F3F">
        <w:rPr>
          <w:rFonts w:cstheme="minorHAnsi"/>
        </w:rPr>
        <w:t>; </w:t>
      </w:r>
      <w:proofErr w:type="spellStart"/>
      <w:r w:rsidR="00C746AD" w:rsidRPr="00747F3F">
        <w:rPr>
          <w:rStyle w:val="nlmstring-name"/>
          <w:rFonts w:cstheme="minorHAnsi"/>
          <w:color w:val="000000"/>
        </w:rPr>
        <w:t>Pochas</w:t>
      </w:r>
      <w:proofErr w:type="spellEnd"/>
      <w:r w:rsidR="00C746AD" w:rsidRPr="00747F3F">
        <w:rPr>
          <w:rStyle w:val="nlmstring-name"/>
          <w:rFonts w:cstheme="minorHAnsi"/>
          <w:color w:val="000000"/>
        </w:rPr>
        <w:t>, C. M.</w:t>
      </w:r>
      <w:r w:rsidR="00C746AD" w:rsidRPr="00747F3F">
        <w:rPr>
          <w:rFonts w:cstheme="minorHAnsi"/>
        </w:rPr>
        <w:t>; </w:t>
      </w:r>
      <w:r w:rsidR="00C746AD" w:rsidRPr="00747F3F">
        <w:rPr>
          <w:rStyle w:val="nlmstring-name"/>
          <w:rFonts w:cstheme="minorHAnsi"/>
          <w:color w:val="000000"/>
        </w:rPr>
        <w:t>Spano, F. C.</w:t>
      </w:r>
      <w:r w:rsidR="00C746AD" w:rsidRPr="00747F3F">
        <w:rPr>
          <w:rFonts w:cstheme="minorHAnsi"/>
        </w:rPr>
        <w:t> </w:t>
      </w:r>
      <w:r w:rsidR="00C746AD" w:rsidRPr="00747F3F">
        <w:rPr>
          <w:rStyle w:val="nlmarticle-title"/>
          <w:rFonts w:cstheme="minorHAnsi"/>
          <w:color w:val="000000"/>
        </w:rPr>
        <w:t>Polaron Delocalization in Conjugated Polymer Films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120</w:t>
      </w:r>
      <w:r w:rsidR="00C746AD" w:rsidRPr="00747F3F">
        <w:rPr>
          <w:rFonts w:cstheme="minorHAnsi"/>
        </w:rPr>
        <w:t>, </w:t>
      </w:r>
      <w:r w:rsidR="00C746AD" w:rsidRPr="00747F3F">
        <w:rPr>
          <w:rStyle w:val="nlmfpage"/>
          <w:rFonts w:cstheme="minorHAnsi"/>
          <w:color w:val="000000"/>
        </w:rPr>
        <w:t>11394</w:t>
      </w:r>
      <w:r w:rsidR="00C746AD" w:rsidRPr="00747F3F">
        <w:rPr>
          <w:rFonts w:cstheme="minorHAnsi"/>
        </w:rPr>
        <w:t>– </w:t>
      </w:r>
      <w:r w:rsidR="00C746AD" w:rsidRPr="00747F3F">
        <w:rPr>
          <w:rStyle w:val="nlmlpage"/>
          <w:rFonts w:cstheme="minorHAnsi"/>
          <w:color w:val="000000"/>
        </w:rPr>
        <w:t>11406</w:t>
      </w:r>
      <w:r w:rsidR="00C746AD" w:rsidRPr="00747F3F">
        <w:rPr>
          <w:rFonts w:cstheme="minorHAnsi"/>
        </w:rPr>
        <w:t>, </w:t>
      </w:r>
      <w:r w:rsidR="00C746AD" w:rsidRPr="00747F3F">
        <w:rPr>
          <w:rStyle w:val="refdoi"/>
          <w:rFonts w:cstheme="minorHAnsi"/>
          <w:color w:val="000000"/>
        </w:rPr>
        <w:t>DOI: 10.1021/acs.jpcc.6b02917</w:t>
      </w:r>
      <w:r w:rsidR="00C746AD" w:rsidRPr="00747F3F">
        <w:rPr>
          <w:rFonts w:cstheme="minorHAnsi"/>
        </w:rPr>
        <w:t> </w:t>
      </w:r>
    </w:p>
    <w:p w14:paraId="7A6AC9E9" w14:textId="38F9C7DE" w:rsidR="00C746AD" w:rsidRPr="00747F3F" w:rsidRDefault="000D1266" w:rsidP="00BA7F4A">
      <w:pPr>
        <w:pStyle w:val="NoSpacing"/>
        <w:ind w:left="720" w:hanging="720"/>
        <w:rPr>
          <w:rFonts w:cstheme="minorHAnsi"/>
        </w:rPr>
      </w:pPr>
      <w:hyperlink r:id="rId178" w:history="1">
        <w:r w:rsidR="00C746AD" w:rsidRPr="00747F3F">
          <w:rPr>
            <w:rStyle w:val="Hyperlink"/>
            <w:rFonts w:cstheme="minorHAnsi"/>
            <w:b/>
            <w:bCs/>
            <w:color w:val="000000"/>
          </w:rPr>
          <w:t>42</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Donati</w:t>
      </w:r>
      <w:proofErr w:type="spellEnd"/>
      <w:r w:rsidR="00C746AD" w:rsidRPr="00747F3F">
        <w:rPr>
          <w:rStyle w:val="nlmstring-name"/>
          <w:rFonts w:cstheme="minorHAnsi"/>
          <w:color w:val="000000"/>
        </w:rPr>
        <w:t>, G.</w:t>
      </w:r>
      <w:r w:rsidR="00C746AD" w:rsidRPr="00747F3F">
        <w:rPr>
          <w:rFonts w:cstheme="minorHAnsi"/>
        </w:rPr>
        <w:t>; </w:t>
      </w:r>
      <w:proofErr w:type="spellStart"/>
      <w:r w:rsidR="00C746AD" w:rsidRPr="00747F3F">
        <w:rPr>
          <w:rStyle w:val="nlmstring-name"/>
          <w:rFonts w:cstheme="minorHAnsi"/>
          <w:color w:val="000000"/>
        </w:rPr>
        <w:t>Lingerfelt</w:t>
      </w:r>
      <w:proofErr w:type="spellEnd"/>
      <w:r w:rsidR="00C746AD" w:rsidRPr="00747F3F">
        <w:rPr>
          <w:rStyle w:val="nlmstring-name"/>
          <w:rFonts w:cstheme="minorHAnsi"/>
          <w:color w:val="000000"/>
        </w:rPr>
        <w:t>, D. B.</w:t>
      </w:r>
      <w:r w:rsidR="00C746AD" w:rsidRPr="00747F3F">
        <w:rPr>
          <w:rFonts w:cstheme="minorHAnsi"/>
        </w:rPr>
        <w:t>; </w:t>
      </w:r>
      <w:proofErr w:type="spellStart"/>
      <w:r w:rsidR="00C746AD" w:rsidRPr="00747F3F">
        <w:rPr>
          <w:rStyle w:val="nlmstring-name"/>
          <w:rFonts w:cstheme="minorHAnsi"/>
          <w:color w:val="000000"/>
        </w:rPr>
        <w:t>Petrone</w:t>
      </w:r>
      <w:proofErr w:type="spellEnd"/>
      <w:r w:rsidR="00C746AD" w:rsidRPr="00747F3F">
        <w:rPr>
          <w:rStyle w:val="nlmstring-name"/>
          <w:rFonts w:cstheme="minorHAnsi"/>
          <w:color w:val="000000"/>
        </w:rPr>
        <w:t>, A.</w:t>
      </w:r>
      <w:r w:rsidR="00C746AD" w:rsidRPr="00747F3F">
        <w:rPr>
          <w:rFonts w:cstheme="minorHAnsi"/>
        </w:rPr>
        <w:t>; </w:t>
      </w:r>
      <w:proofErr w:type="spellStart"/>
      <w:r w:rsidR="00C746AD" w:rsidRPr="00747F3F">
        <w:rPr>
          <w:rStyle w:val="nlmstring-name"/>
          <w:rFonts w:cstheme="minorHAnsi"/>
          <w:color w:val="000000"/>
        </w:rPr>
        <w:t>Rega</w:t>
      </w:r>
      <w:proofErr w:type="spellEnd"/>
      <w:r w:rsidR="00C746AD" w:rsidRPr="00747F3F">
        <w:rPr>
          <w:rStyle w:val="nlmstring-name"/>
          <w:rFonts w:cstheme="minorHAnsi"/>
          <w:color w:val="000000"/>
        </w:rPr>
        <w:t>, N.</w:t>
      </w:r>
      <w:r w:rsidR="00C746AD" w:rsidRPr="00747F3F">
        <w:rPr>
          <w:rFonts w:cstheme="minorHAnsi"/>
        </w:rPr>
        <w:t>; </w:t>
      </w:r>
      <w:r w:rsidR="00C746AD" w:rsidRPr="00747F3F">
        <w:rPr>
          <w:rStyle w:val="nlmstring-name"/>
          <w:rFonts w:cstheme="minorHAnsi"/>
          <w:color w:val="000000"/>
        </w:rPr>
        <w:t>Li, X.</w:t>
      </w:r>
      <w:r w:rsidR="00C746AD" w:rsidRPr="00747F3F">
        <w:rPr>
          <w:rFonts w:cstheme="minorHAnsi"/>
        </w:rPr>
        <w:t> </w:t>
      </w:r>
      <w:r w:rsidR="00C746AD" w:rsidRPr="00747F3F">
        <w:rPr>
          <w:rStyle w:val="nlmarticle-title"/>
          <w:rFonts w:cstheme="minorHAnsi"/>
          <w:color w:val="000000"/>
        </w:rPr>
        <w:t xml:space="preserve">″Watching″ Polaron Pair Formation </w:t>
      </w:r>
      <w:proofErr w:type="gramStart"/>
      <w:r w:rsidR="00C746AD" w:rsidRPr="00747F3F">
        <w:rPr>
          <w:rStyle w:val="nlmarticle-title"/>
          <w:rFonts w:cstheme="minorHAnsi"/>
          <w:color w:val="000000"/>
        </w:rPr>
        <w:t>From</w:t>
      </w:r>
      <w:proofErr w:type="gramEnd"/>
      <w:r w:rsidR="00C746AD" w:rsidRPr="00747F3F">
        <w:rPr>
          <w:rStyle w:val="nlmarticle-title"/>
          <w:rFonts w:cstheme="minorHAnsi"/>
          <w:color w:val="000000"/>
        </w:rPr>
        <w:t xml:space="preserve"> First-Principles Electron-Nuclear Dynamics</w:t>
      </w:r>
      <w:r w:rsidR="00C746AD" w:rsidRPr="00747F3F">
        <w:rPr>
          <w:rFonts w:cstheme="minorHAnsi"/>
        </w:rPr>
        <w:t>. </w:t>
      </w:r>
      <w:r w:rsidR="00C746AD" w:rsidRPr="00747F3F">
        <w:rPr>
          <w:rFonts w:cstheme="minorHAnsi"/>
          <w:i/>
          <w:iCs/>
        </w:rPr>
        <w:t>J. Phys. Chem. A</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120</w:t>
      </w:r>
      <w:r w:rsidR="00C746AD" w:rsidRPr="00747F3F">
        <w:rPr>
          <w:rFonts w:cstheme="minorHAnsi"/>
        </w:rPr>
        <w:t>, </w:t>
      </w:r>
      <w:r w:rsidR="00C746AD" w:rsidRPr="00747F3F">
        <w:rPr>
          <w:rStyle w:val="nlmfpage"/>
          <w:rFonts w:cstheme="minorHAnsi"/>
          <w:color w:val="000000"/>
        </w:rPr>
        <w:t>7255</w:t>
      </w:r>
      <w:r w:rsidR="00C746AD" w:rsidRPr="00747F3F">
        <w:rPr>
          <w:rFonts w:cstheme="minorHAnsi"/>
        </w:rPr>
        <w:t>– </w:t>
      </w:r>
      <w:r w:rsidR="00C746AD" w:rsidRPr="00747F3F">
        <w:rPr>
          <w:rStyle w:val="nlmlpage"/>
          <w:rFonts w:cstheme="minorHAnsi"/>
          <w:color w:val="000000"/>
        </w:rPr>
        <w:t>7261</w:t>
      </w:r>
      <w:r w:rsidR="00C746AD" w:rsidRPr="00747F3F">
        <w:rPr>
          <w:rFonts w:cstheme="minorHAnsi"/>
        </w:rPr>
        <w:t>, </w:t>
      </w:r>
      <w:r w:rsidR="00C746AD" w:rsidRPr="00747F3F">
        <w:rPr>
          <w:rStyle w:val="refdoi"/>
          <w:rFonts w:cstheme="minorHAnsi"/>
          <w:color w:val="000000"/>
        </w:rPr>
        <w:t>DOI: 10.1021/acs.jpca.6b06419</w:t>
      </w:r>
      <w:r w:rsidR="00C746AD" w:rsidRPr="00747F3F">
        <w:rPr>
          <w:rFonts w:cstheme="minorHAnsi"/>
        </w:rPr>
        <w:t> </w:t>
      </w:r>
    </w:p>
    <w:p w14:paraId="780428BA" w14:textId="45F667CE" w:rsidR="00C746AD" w:rsidRPr="00747F3F" w:rsidRDefault="000D1266" w:rsidP="00BA7F4A">
      <w:pPr>
        <w:pStyle w:val="NoSpacing"/>
        <w:ind w:left="720" w:hanging="720"/>
        <w:rPr>
          <w:rFonts w:cstheme="minorHAnsi"/>
        </w:rPr>
      </w:pPr>
      <w:hyperlink r:id="rId179" w:history="1">
        <w:r w:rsidR="00C746AD" w:rsidRPr="00747F3F">
          <w:rPr>
            <w:rStyle w:val="Hyperlink"/>
            <w:rFonts w:cstheme="minorHAnsi"/>
            <w:b/>
            <w:bCs/>
            <w:color w:val="000000"/>
          </w:rPr>
          <w:t>43</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Neukirch, A. J.</w:t>
      </w:r>
      <w:r w:rsidR="00C746AD" w:rsidRPr="00747F3F">
        <w:rPr>
          <w:rFonts w:cstheme="minorHAnsi"/>
        </w:rPr>
        <w:t>; </w:t>
      </w:r>
      <w:proofErr w:type="spellStart"/>
      <w:r w:rsidR="00C746AD" w:rsidRPr="00747F3F">
        <w:rPr>
          <w:rStyle w:val="nlmstring-name"/>
          <w:rFonts w:cstheme="minorHAnsi"/>
          <w:color w:val="000000"/>
        </w:rPr>
        <w:t>Nie</w:t>
      </w:r>
      <w:proofErr w:type="spellEnd"/>
      <w:r w:rsidR="00C746AD" w:rsidRPr="00747F3F">
        <w:rPr>
          <w:rStyle w:val="nlmstring-name"/>
          <w:rFonts w:cstheme="minorHAnsi"/>
          <w:color w:val="000000"/>
        </w:rPr>
        <w:t>, W.</w:t>
      </w:r>
      <w:r w:rsidR="00C746AD" w:rsidRPr="00747F3F">
        <w:rPr>
          <w:rFonts w:cstheme="minorHAnsi"/>
        </w:rPr>
        <w:t>; </w:t>
      </w:r>
      <w:proofErr w:type="spellStart"/>
      <w:r w:rsidR="00C746AD" w:rsidRPr="00747F3F">
        <w:rPr>
          <w:rStyle w:val="nlmstring-name"/>
          <w:rFonts w:cstheme="minorHAnsi"/>
          <w:color w:val="000000"/>
        </w:rPr>
        <w:t>Blancon</w:t>
      </w:r>
      <w:proofErr w:type="spellEnd"/>
      <w:r w:rsidR="00C746AD" w:rsidRPr="00747F3F">
        <w:rPr>
          <w:rStyle w:val="nlmstring-name"/>
          <w:rFonts w:cstheme="minorHAnsi"/>
          <w:color w:val="000000"/>
        </w:rPr>
        <w:t>, J.-C.</w:t>
      </w:r>
      <w:r w:rsidR="00C746AD" w:rsidRPr="00747F3F">
        <w:rPr>
          <w:rFonts w:cstheme="minorHAnsi"/>
        </w:rPr>
        <w:t>; </w:t>
      </w:r>
      <w:proofErr w:type="spellStart"/>
      <w:r w:rsidR="00C746AD" w:rsidRPr="00747F3F">
        <w:rPr>
          <w:rStyle w:val="nlmstring-name"/>
          <w:rFonts w:cstheme="minorHAnsi"/>
          <w:color w:val="000000"/>
        </w:rPr>
        <w:t>Appavoo</w:t>
      </w:r>
      <w:proofErr w:type="spellEnd"/>
      <w:r w:rsidR="00C746AD" w:rsidRPr="00747F3F">
        <w:rPr>
          <w:rStyle w:val="nlmstring-name"/>
          <w:rFonts w:cstheme="minorHAnsi"/>
          <w:color w:val="000000"/>
        </w:rPr>
        <w:t>, K.</w:t>
      </w:r>
      <w:r w:rsidR="00C746AD" w:rsidRPr="00747F3F">
        <w:rPr>
          <w:rFonts w:cstheme="minorHAnsi"/>
        </w:rPr>
        <w:t>; </w:t>
      </w:r>
      <w:r w:rsidR="00C746AD" w:rsidRPr="00747F3F">
        <w:rPr>
          <w:rStyle w:val="nlmstring-name"/>
          <w:rFonts w:cstheme="minorHAnsi"/>
          <w:color w:val="000000"/>
        </w:rPr>
        <w:t>Tsai, H.</w:t>
      </w:r>
      <w:r w:rsidR="00C746AD" w:rsidRPr="00747F3F">
        <w:rPr>
          <w:rFonts w:cstheme="minorHAnsi"/>
        </w:rPr>
        <w:t>; </w:t>
      </w:r>
      <w:r w:rsidR="00C746AD" w:rsidRPr="00747F3F">
        <w:rPr>
          <w:rStyle w:val="nlmstring-name"/>
          <w:rFonts w:cstheme="minorHAnsi"/>
          <w:color w:val="000000"/>
        </w:rPr>
        <w:t>Sfeir, M. Y.</w:t>
      </w:r>
      <w:r w:rsidR="00C746AD" w:rsidRPr="00747F3F">
        <w:rPr>
          <w:rFonts w:cstheme="minorHAnsi"/>
        </w:rPr>
        <w:t>; </w:t>
      </w:r>
      <w:r w:rsidR="00C746AD" w:rsidRPr="00747F3F">
        <w:rPr>
          <w:rStyle w:val="nlmstring-name"/>
          <w:rFonts w:cstheme="minorHAnsi"/>
          <w:color w:val="000000"/>
        </w:rPr>
        <w:t>Katan, C.</w:t>
      </w:r>
      <w:r w:rsidR="00C746AD" w:rsidRPr="00747F3F">
        <w:rPr>
          <w:rFonts w:cstheme="minorHAnsi"/>
        </w:rPr>
        <w:t>; </w:t>
      </w:r>
      <w:proofErr w:type="spellStart"/>
      <w:r w:rsidR="00C746AD" w:rsidRPr="00747F3F">
        <w:rPr>
          <w:rStyle w:val="nlmstring-name"/>
          <w:rFonts w:cstheme="minorHAnsi"/>
          <w:color w:val="000000"/>
        </w:rPr>
        <w:t>Pedesseau</w:t>
      </w:r>
      <w:proofErr w:type="spellEnd"/>
      <w:r w:rsidR="00C746AD" w:rsidRPr="00747F3F">
        <w:rPr>
          <w:rStyle w:val="nlmstring-name"/>
          <w:rFonts w:cstheme="minorHAnsi"/>
          <w:color w:val="000000"/>
        </w:rPr>
        <w:t>, L.</w:t>
      </w:r>
      <w:r w:rsidR="00C746AD" w:rsidRPr="00747F3F">
        <w:rPr>
          <w:rFonts w:cstheme="minorHAnsi"/>
        </w:rPr>
        <w:t>; </w:t>
      </w:r>
      <w:r w:rsidR="00C746AD" w:rsidRPr="00747F3F">
        <w:rPr>
          <w:rStyle w:val="nlmstring-name"/>
          <w:rFonts w:cstheme="minorHAnsi"/>
          <w:color w:val="000000"/>
        </w:rPr>
        <w:t>Even, J.</w:t>
      </w:r>
      <w:r w:rsidR="00C746AD" w:rsidRPr="00747F3F">
        <w:rPr>
          <w:rFonts w:cstheme="minorHAnsi"/>
        </w:rPr>
        <w:t>; </w:t>
      </w:r>
      <w:r w:rsidR="00C746AD" w:rsidRPr="00747F3F">
        <w:rPr>
          <w:rStyle w:val="nlmstring-name"/>
          <w:rFonts w:cstheme="minorHAnsi"/>
          <w:color w:val="000000"/>
        </w:rPr>
        <w:t xml:space="preserve">Crochet, J. </w:t>
      </w:r>
      <w:proofErr w:type="spellStart"/>
      <w:r w:rsidR="00C746AD" w:rsidRPr="00747F3F">
        <w:rPr>
          <w:rStyle w:val="nlmstring-name"/>
          <w:rFonts w:cstheme="minorHAnsi"/>
          <w:color w:val="000000"/>
        </w:rPr>
        <w:t>J.</w:t>
      </w:r>
      <w:r w:rsidR="00C746AD" w:rsidRPr="00747F3F">
        <w:rPr>
          <w:rStyle w:val="nlmarticle-title"/>
          <w:rFonts w:cstheme="minorHAnsi"/>
          <w:color w:val="000000"/>
        </w:rPr>
        <w:t>Polaron</w:t>
      </w:r>
      <w:proofErr w:type="spellEnd"/>
      <w:r w:rsidR="00C746AD" w:rsidRPr="00747F3F">
        <w:rPr>
          <w:rStyle w:val="nlmarticle-title"/>
          <w:rFonts w:cstheme="minorHAnsi"/>
          <w:color w:val="000000"/>
        </w:rPr>
        <w:t xml:space="preserve"> Stabilization by Cooperative Lattice Distortion and Cation Rotations in Hybrid Perovskite Materials</w:t>
      </w:r>
      <w:r w:rsidR="00C746AD" w:rsidRPr="00747F3F">
        <w:rPr>
          <w:rFonts w:cstheme="minorHAnsi"/>
        </w:rPr>
        <w:t>. </w:t>
      </w:r>
      <w:r w:rsidR="00C746AD" w:rsidRPr="00747F3F">
        <w:rPr>
          <w:rFonts w:cstheme="minorHAnsi"/>
          <w:i/>
          <w:iCs/>
        </w:rPr>
        <w:t>Nano Lett.</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16</w:t>
      </w:r>
      <w:r w:rsidR="00C746AD" w:rsidRPr="00747F3F">
        <w:rPr>
          <w:rFonts w:cstheme="minorHAnsi"/>
        </w:rPr>
        <w:t>, </w:t>
      </w:r>
      <w:r w:rsidR="00C746AD" w:rsidRPr="00747F3F">
        <w:rPr>
          <w:rStyle w:val="nlmfpage"/>
          <w:rFonts w:cstheme="minorHAnsi"/>
          <w:color w:val="000000"/>
        </w:rPr>
        <w:t>3809</w:t>
      </w:r>
      <w:r w:rsidR="00C746AD" w:rsidRPr="00747F3F">
        <w:rPr>
          <w:rFonts w:cstheme="minorHAnsi"/>
        </w:rPr>
        <w:t>– </w:t>
      </w:r>
      <w:r w:rsidR="00C746AD" w:rsidRPr="00747F3F">
        <w:rPr>
          <w:rStyle w:val="nlmlpage"/>
          <w:rFonts w:cstheme="minorHAnsi"/>
          <w:color w:val="000000"/>
        </w:rPr>
        <w:t>3816</w:t>
      </w:r>
      <w:r w:rsidR="00C746AD" w:rsidRPr="00747F3F">
        <w:rPr>
          <w:rFonts w:cstheme="minorHAnsi"/>
        </w:rPr>
        <w:t>, </w:t>
      </w:r>
      <w:r w:rsidR="00C746AD" w:rsidRPr="00747F3F">
        <w:rPr>
          <w:rStyle w:val="refdoi"/>
          <w:rFonts w:cstheme="minorHAnsi"/>
          <w:color w:val="000000"/>
        </w:rPr>
        <w:t>DOI: 10.1021/acs.nanolett.6b01218</w:t>
      </w:r>
      <w:r w:rsidR="00C746AD" w:rsidRPr="00747F3F">
        <w:rPr>
          <w:rFonts w:cstheme="minorHAnsi"/>
        </w:rPr>
        <w:t> </w:t>
      </w:r>
    </w:p>
    <w:p w14:paraId="2AC0DBC8" w14:textId="743BDDAB" w:rsidR="00C746AD" w:rsidRPr="00747F3F" w:rsidRDefault="000D1266" w:rsidP="00BA7F4A">
      <w:pPr>
        <w:pStyle w:val="NoSpacing"/>
        <w:ind w:left="720" w:hanging="720"/>
        <w:rPr>
          <w:rFonts w:cstheme="minorHAnsi"/>
        </w:rPr>
      </w:pPr>
      <w:hyperlink r:id="rId180" w:history="1">
        <w:r w:rsidR="00C746AD" w:rsidRPr="00747F3F">
          <w:rPr>
            <w:rStyle w:val="Hyperlink"/>
            <w:rFonts w:cstheme="minorHAnsi"/>
            <w:b/>
            <w:bCs/>
            <w:color w:val="000000"/>
          </w:rPr>
          <w:t>44</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Brunschwig</w:t>
      </w:r>
      <w:proofErr w:type="spellEnd"/>
      <w:r w:rsidR="00C746AD" w:rsidRPr="00747F3F">
        <w:rPr>
          <w:rStyle w:val="nlmstring-name"/>
          <w:rFonts w:cstheme="minorHAnsi"/>
          <w:color w:val="000000"/>
        </w:rPr>
        <w:t>, B. S.</w:t>
      </w:r>
      <w:r w:rsidR="00C746AD" w:rsidRPr="00747F3F">
        <w:rPr>
          <w:rFonts w:cstheme="minorHAnsi"/>
        </w:rPr>
        <w:t>; </w:t>
      </w:r>
      <w:proofErr w:type="spellStart"/>
      <w:r w:rsidR="00C746AD" w:rsidRPr="00747F3F">
        <w:rPr>
          <w:rStyle w:val="nlmstring-name"/>
          <w:rFonts w:cstheme="minorHAnsi"/>
          <w:color w:val="000000"/>
        </w:rPr>
        <w:t>Creutz</w:t>
      </w:r>
      <w:proofErr w:type="spellEnd"/>
      <w:r w:rsidR="00C746AD" w:rsidRPr="00747F3F">
        <w:rPr>
          <w:rStyle w:val="nlmstring-name"/>
          <w:rFonts w:cstheme="minorHAnsi"/>
          <w:color w:val="000000"/>
        </w:rPr>
        <w:t>, C.</w:t>
      </w:r>
      <w:r w:rsidR="00C746AD" w:rsidRPr="00747F3F">
        <w:rPr>
          <w:rFonts w:cstheme="minorHAnsi"/>
        </w:rPr>
        <w:t>; </w:t>
      </w:r>
      <w:proofErr w:type="spellStart"/>
      <w:r w:rsidR="00C746AD" w:rsidRPr="00747F3F">
        <w:rPr>
          <w:rStyle w:val="nlmstring-name"/>
          <w:rFonts w:cstheme="minorHAnsi"/>
          <w:color w:val="000000"/>
        </w:rPr>
        <w:t>Sutin</w:t>
      </w:r>
      <w:proofErr w:type="spellEnd"/>
      <w:r w:rsidR="00C746AD" w:rsidRPr="00747F3F">
        <w:rPr>
          <w:rStyle w:val="nlmstring-name"/>
          <w:rFonts w:cstheme="minorHAnsi"/>
          <w:color w:val="000000"/>
        </w:rPr>
        <w:t>, N.</w:t>
      </w:r>
      <w:r w:rsidR="00C746AD" w:rsidRPr="00747F3F">
        <w:rPr>
          <w:rFonts w:cstheme="minorHAnsi"/>
        </w:rPr>
        <w:t> </w:t>
      </w:r>
      <w:r w:rsidR="00C746AD" w:rsidRPr="00747F3F">
        <w:rPr>
          <w:rStyle w:val="nlmarticle-title"/>
          <w:rFonts w:cstheme="minorHAnsi"/>
          <w:color w:val="000000"/>
        </w:rPr>
        <w:t>Optical Transitions of Symmetrical Mixed-valence Systems in the Class II--III Transition Regime</w:t>
      </w:r>
      <w:r w:rsidR="00C746AD" w:rsidRPr="00747F3F">
        <w:rPr>
          <w:rFonts w:cstheme="minorHAnsi"/>
        </w:rPr>
        <w:t>. </w:t>
      </w:r>
      <w:r w:rsidR="00C746AD" w:rsidRPr="00747F3F">
        <w:rPr>
          <w:rFonts w:cstheme="minorHAnsi"/>
          <w:i/>
          <w:iCs/>
        </w:rPr>
        <w:t>Chem. Soc. Rev.</w:t>
      </w:r>
      <w:r w:rsidR="00C746AD" w:rsidRPr="00747F3F">
        <w:rPr>
          <w:rFonts w:cstheme="minorHAnsi"/>
        </w:rPr>
        <w:t> </w:t>
      </w:r>
      <w:r w:rsidR="00C746AD" w:rsidRPr="00747F3F">
        <w:rPr>
          <w:rStyle w:val="nlmyear"/>
          <w:rFonts w:cstheme="minorHAnsi"/>
          <w:color w:val="000000"/>
        </w:rPr>
        <w:t>2002</w:t>
      </w:r>
      <w:r w:rsidR="00C746AD" w:rsidRPr="00747F3F">
        <w:rPr>
          <w:rFonts w:cstheme="minorHAnsi"/>
        </w:rPr>
        <w:t>, </w:t>
      </w:r>
      <w:r w:rsidR="00C746AD" w:rsidRPr="00747F3F">
        <w:rPr>
          <w:rStyle w:val="nlmvolume"/>
          <w:rFonts w:cstheme="minorHAnsi"/>
          <w:i/>
          <w:iCs/>
          <w:color w:val="000000"/>
        </w:rPr>
        <w:t>31</w:t>
      </w:r>
      <w:r w:rsidR="00C746AD" w:rsidRPr="00747F3F">
        <w:rPr>
          <w:rFonts w:cstheme="minorHAnsi"/>
        </w:rPr>
        <w:t>, </w:t>
      </w:r>
      <w:r w:rsidR="00C746AD" w:rsidRPr="00747F3F">
        <w:rPr>
          <w:rStyle w:val="nlmfpage"/>
          <w:rFonts w:cstheme="minorHAnsi"/>
          <w:color w:val="000000"/>
        </w:rPr>
        <w:t>168</w:t>
      </w:r>
      <w:r w:rsidR="00C746AD" w:rsidRPr="00747F3F">
        <w:rPr>
          <w:rFonts w:cstheme="minorHAnsi"/>
        </w:rPr>
        <w:t>– </w:t>
      </w:r>
      <w:r w:rsidR="00C746AD" w:rsidRPr="00747F3F">
        <w:rPr>
          <w:rStyle w:val="nlmlpage"/>
          <w:rFonts w:cstheme="minorHAnsi"/>
          <w:color w:val="000000"/>
        </w:rPr>
        <w:t>184</w:t>
      </w:r>
      <w:r w:rsidR="00C746AD" w:rsidRPr="00747F3F">
        <w:rPr>
          <w:rFonts w:cstheme="minorHAnsi"/>
        </w:rPr>
        <w:t>, </w:t>
      </w:r>
      <w:r w:rsidR="00C746AD" w:rsidRPr="00747F3F">
        <w:rPr>
          <w:rStyle w:val="refdoi"/>
          <w:rFonts w:cstheme="minorHAnsi"/>
          <w:color w:val="000000"/>
        </w:rPr>
        <w:t>DOI: 10.1039/b008034i</w:t>
      </w:r>
      <w:r w:rsidR="00C746AD" w:rsidRPr="00747F3F">
        <w:rPr>
          <w:rFonts w:cstheme="minorHAnsi"/>
        </w:rPr>
        <w:t> </w:t>
      </w:r>
    </w:p>
    <w:p w14:paraId="63518FCE" w14:textId="44B5D096" w:rsidR="00C746AD" w:rsidRPr="00747F3F" w:rsidRDefault="000D1266" w:rsidP="00BA7F4A">
      <w:pPr>
        <w:pStyle w:val="NoSpacing"/>
        <w:ind w:left="720" w:hanging="720"/>
        <w:rPr>
          <w:rFonts w:cstheme="minorHAnsi"/>
        </w:rPr>
      </w:pPr>
      <w:hyperlink r:id="rId181" w:history="1">
        <w:r w:rsidR="00C746AD" w:rsidRPr="00747F3F">
          <w:rPr>
            <w:rStyle w:val="Hyperlink"/>
            <w:rFonts w:cstheme="minorHAnsi"/>
            <w:b/>
            <w:bCs/>
            <w:color w:val="000000"/>
          </w:rPr>
          <w:t>45</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Heckmann</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Lambert, C.</w:t>
      </w:r>
      <w:r w:rsidR="00C746AD" w:rsidRPr="00747F3F">
        <w:rPr>
          <w:rFonts w:cstheme="minorHAnsi"/>
        </w:rPr>
        <w:t> </w:t>
      </w:r>
      <w:r w:rsidR="00C746AD" w:rsidRPr="00747F3F">
        <w:rPr>
          <w:rStyle w:val="nlmarticle-title"/>
          <w:rFonts w:cstheme="minorHAnsi"/>
          <w:color w:val="000000"/>
        </w:rPr>
        <w:t>Organic Mixed-Valence Compounds: A Playground for Electrons and Holes</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51</w:t>
      </w:r>
      <w:r w:rsidR="00C746AD" w:rsidRPr="00747F3F">
        <w:rPr>
          <w:rFonts w:cstheme="minorHAnsi"/>
        </w:rPr>
        <w:t>, </w:t>
      </w:r>
      <w:r w:rsidR="00C746AD" w:rsidRPr="00747F3F">
        <w:rPr>
          <w:rStyle w:val="nlmfpage"/>
          <w:rFonts w:cstheme="minorHAnsi"/>
          <w:color w:val="000000"/>
        </w:rPr>
        <w:t>326</w:t>
      </w:r>
      <w:r w:rsidR="00C746AD" w:rsidRPr="00747F3F">
        <w:rPr>
          <w:rFonts w:cstheme="minorHAnsi"/>
        </w:rPr>
        <w:t>– </w:t>
      </w:r>
      <w:r w:rsidR="00C746AD" w:rsidRPr="00747F3F">
        <w:rPr>
          <w:rStyle w:val="nlmlpage"/>
          <w:rFonts w:cstheme="minorHAnsi"/>
          <w:color w:val="000000"/>
        </w:rPr>
        <w:t>392</w:t>
      </w:r>
      <w:r w:rsidR="00C746AD" w:rsidRPr="00747F3F">
        <w:rPr>
          <w:rFonts w:cstheme="minorHAnsi"/>
        </w:rPr>
        <w:t>, </w:t>
      </w:r>
      <w:r w:rsidR="00C746AD" w:rsidRPr="00747F3F">
        <w:rPr>
          <w:rStyle w:val="refdoi"/>
          <w:rFonts w:cstheme="minorHAnsi"/>
          <w:color w:val="000000"/>
        </w:rPr>
        <w:t>DOI: 10.1002/anie.201100944</w:t>
      </w:r>
      <w:r w:rsidR="00C746AD" w:rsidRPr="00747F3F">
        <w:rPr>
          <w:rFonts w:cstheme="minorHAnsi"/>
        </w:rPr>
        <w:t> </w:t>
      </w:r>
    </w:p>
    <w:p w14:paraId="43503BC1" w14:textId="3609A05A" w:rsidR="00C746AD" w:rsidRPr="00747F3F" w:rsidRDefault="000D1266" w:rsidP="00BA7F4A">
      <w:pPr>
        <w:pStyle w:val="NoSpacing"/>
        <w:ind w:left="720" w:hanging="720"/>
        <w:rPr>
          <w:rFonts w:cstheme="minorHAnsi"/>
        </w:rPr>
      </w:pPr>
      <w:hyperlink r:id="rId182" w:history="1">
        <w:r w:rsidR="00C746AD" w:rsidRPr="00747F3F">
          <w:rPr>
            <w:rStyle w:val="Hyperlink"/>
            <w:rFonts w:cstheme="minorHAnsi"/>
            <w:b/>
            <w:bCs/>
            <w:color w:val="000000"/>
          </w:rPr>
          <w:t>46</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Kaupp</w:t>
      </w:r>
      <w:proofErr w:type="spellEnd"/>
      <w:r w:rsidR="00C746AD" w:rsidRPr="00747F3F">
        <w:rPr>
          <w:rStyle w:val="nlmstring-name"/>
          <w:rFonts w:cstheme="minorHAnsi"/>
          <w:color w:val="000000"/>
        </w:rPr>
        <w:t>, M.</w:t>
      </w:r>
      <w:r w:rsidR="00C746AD" w:rsidRPr="00747F3F">
        <w:rPr>
          <w:rFonts w:cstheme="minorHAnsi"/>
        </w:rPr>
        <w:t>; </w:t>
      </w:r>
      <w:r w:rsidR="00C746AD" w:rsidRPr="00747F3F">
        <w:rPr>
          <w:rStyle w:val="nlmstring-name"/>
          <w:rFonts w:cstheme="minorHAnsi"/>
          <w:color w:val="000000"/>
        </w:rPr>
        <w:t>Renz, M.</w:t>
      </w:r>
      <w:r w:rsidR="00C746AD" w:rsidRPr="00747F3F">
        <w:rPr>
          <w:rFonts w:cstheme="minorHAnsi"/>
        </w:rPr>
        <w:t>; </w:t>
      </w:r>
      <w:proofErr w:type="spellStart"/>
      <w:r w:rsidR="00C746AD" w:rsidRPr="00747F3F">
        <w:rPr>
          <w:rStyle w:val="nlmstring-name"/>
          <w:rFonts w:cstheme="minorHAnsi"/>
          <w:color w:val="000000"/>
        </w:rPr>
        <w:t>Parthey</w:t>
      </w:r>
      <w:proofErr w:type="spellEnd"/>
      <w:r w:rsidR="00C746AD" w:rsidRPr="00747F3F">
        <w:rPr>
          <w:rStyle w:val="nlmstring-name"/>
          <w:rFonts w:cstheme="minorHAnsi"/>
          <w:color w:val="000000"/>
        </w:rPr>
        <w:t>, M.</w:t>
      </w:r>
      <w:r w:rsidR="00C746AD" w:rsidRPr="00747F3F">
        <w:rPr>
          <w:rFonts w:cstheme="minorHAnsi"/>
        </w:rPr>
        <w:t>; </w:t>
      </w:r>
      <w:proofErr w:type="spellStart"/>
      <w:r w:rsidR="00C746AD" w:rsidRPr="00747F3F">
        <w:rPr>
          <w:rStyle w:val="nlmstring-name"/>
          <w:rFonts w:cstheme="minorHAnsi"/>
          <w:color w:val="000000"/>
        </w:rPr>
        <w:t>Stolte</w:t>
      </w:r>
      <w:proofErr w:type="spellEnd"/>
      <w:r w:rsidR="00C746AD" w:rsidRPr="00747F3F">
        <w:rPr>
          <w:rStyle w:val="nlmstring-name"/>
          <w:rFonts w:cstheme="minorHAnsi"/>
          <w:color w:val="000000"/>
        </w:rPr>
        <w:t>, M.</w:t>
      </w:r>
      <w:r w:rsidR="00C746AD" w:rsidRPr="00747F3F">
        <w:rPr>
          <w:rFonts w:cstheme="minorHAnsi"/>
        </w:rPr>
        <w:t>; </w:t>
      </w:r>
      <w:proofErr w:type="spellStart"/>
      <w:r w:rsidR="00C746AD" w:rsidRPr="00747F3F">
        <w:rPr>
          <w:rStyle w:val="nlmstring-name"/>
          <w:rFonts w:cstheme="minorHAnsi"/>
          <w:color w:val="000000"/>
        </w:rPr>
        <w:t>Würthner</w:t>
      </w:r>
      <w:proofErr w:type="spellEnd"/>
      <w:r w:rsidR="00C746AD" w:rsidRPr="00747F3F">
        <w:rPr>
          <w:rStyle w:val="nlmstring-name"/>
          <w:rFonts w:cstheme="minorHAnsi"/>
          <w:color w:val="000000"/>
        </w:rPr>
        <w:t>, F.</w:t>
      </w:r>
      <w:r w:rsidR="00C746AD" w:rsidRPr="00747F3F">
        <w:rPr>
          <w:rFonts w:cstheme="minorHAnsi"/>
        </w:rPr>
        <w:t>; </w:t>
      </w:r>
      <w:r w:rsidR="00C746AD" w:rsidRPr="00747F3F">
        <w:rPr>
          <w:rStyle w:val="nlmstring-name"/>
          <w:rFonts w:cstheme="minorHAnsi"/>
          <w:color w:val="000000"/>
        </w:rPr>
        <w:t>Lambert, C.</w:t>
      </w:r>
      <w:r w:rsidR="00C746AD" w:rsidRPr="00747F3F">
        <w:rPr>
          <w:rFonts w:cstheme="minorHAnsi"/>
        </w:rPr>
        <w:t> </w:t>
      </w:r>
      <w:r w:rsidR="00C746AD" w:rsidRPr="00747F3F">
        <w:rPr>
          <w:rStyle w:val="nlmarticle-title"/>
          <w:rFonts w:cstheme="minorHAnsi"/>
          <w:color w:val="000000"/>
        </w:rPr>
        <w:t xml:space="preserve">Computational and Spectroscopic Studies of Organic Mixed-valence Compounds: Where Is the </w:t>
      </w:r>
      <w:proofErr w:type="gramStart"/>
      <w:r w:rsidR="00C746AD" w:rsidRPr="00747F3F">
        <w:rPr>
          <w:rStyle w:val="nlmarticle-title"/>
          <w:rFonts w:cstheme="minorHAnsi"/>
          <w:color w:val="000000"/>
        </w:rPr>
        <w:t>Charge?</w:t>
      </w:r>
      <w:r w:rsidR="00C746AD" w:rsidRPr="00747F3F">
        <w:rPr>
          <w:rFonts w:cstheme="minorHAnsi"/>
        </w:rPr>
        <w:t>.</w:t>
      </w:r>
      <w:proofErr w:type="gramEnd"/>
      <w:r w:rsidR="00C746AD" w:rsidRPr="00747F3F">
        <w:rPr>
          <w:rFonts w:cstheme="minorHAnsi"/>
        </w:rPr>
        <w:t> </w:t>
      </w:r>
      <w:r w:rsidR="00C746AD" w:rsidRPr="00747F3F">
        <w:rPr>
          <w:rFonts w:cstheme="minorHAnsi"/>
          <w:i/>
          <w:iCs/>
        </w:rPr>
        <w:t>Phys. Chem. Chem. Phys.</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13</w:t>
      </w:r>
      <w:r w:rsidR="00C746AD" w:rsidRPr="00747F3F">
        <w:rPr>
          <w:rFonts w:cstheme="minorHAnsi"/>
        </w:rPr>
        <w:t>, </w:t>
      </w:r>
      <w:r w:rsidR="00C746AD" w:rsidRPr="00747F3F">
        <w:rPr>
          <w:rStyle w:val="nlmfpage"/>
          <w:rFonts w:cstheme="minorHAnsi"/>
          <w:color w:val="000000"/>
        </w:rPr>
        <w:t>16973</w:t>
      </w:r>
      <w:r w:rsidR="00C746AD" w:rsidRPr="00747F3F">
        <w:rPr>
          <w:rFonts w:cstheme="minorHAnsi"/>
        </w:rPr>
        <w:t>– </w:t>
      </w:r>
      <w:r w:rsidR="00C746AD" w:rsidRPr="00747F3F">
        <w:rPr>
          <w:rStyle w:val="nlmlpage"/>
          <w:rFonts w:cstheme="minorHAnsi"/>
          <w:color w:val="000000"/>
        </w:rPr>
        <w:t>16986</w:t>
      </w:r>
      <w:r w:rsidR="00C746AD" w:rsidRPr="00747F3F">
        <w:rPr>
          <w:rFonts w:cstheme="minorHAnsi"/>
        </w:rPr>
        <w:t>, </w:t>
      </w:r>
      <w:r w:rsidR="00C746AD" w:rsidRPr="00747F3F">
        <w:rPr>
          <w:rStyle w:val="refdoi"/>
          <w:rFonts w:cstheme="minorHAnsi"/>
          <w:color w:val="000000"/>
        </w:rPr>
        <w:t>DOI: 10.1039/c1cp21772k</w:t>
      </w:r>
      <w:r w:rsidR="00C746AD" w:rsidRPr="00747F3F">
        <w:rPr>
          <w:rFonts w:cstheme="minorHAnsi"/>
        </w:rPr>
        <w:t> </w:t>
      </w:r>
    </w:p>
    <w:p w14:paraId="77FAFEC9" w14:textId="674B708E" w:rsidR="00C746AD" w:rsidRPr="00747F3F" w:rsidRDefault="000D1266" w:rsidP="00BA7F4A">
      <w:pPr>
        <w:pStyle w:val="NoSpacing"/>
        <w:ind w:left="720" w:hanging="720"/>
        <w:rPr>
          <w:rFonts w:cstheme="minorHAnsi"/>
        </w:rPr>
      </w:pPr>
      <w:hyperlink r:id="rId183" w:history="1">
        <w:r w:rsidR="00C746AD" w:rsidRPr="00747F3F">
          <w:rPr>
            <w:rStyle w:val="Hyperlink"/>
            <w:rFonts w:cstheme="minorHAnsi"/>
            <w:b/>
            <w:bCs/>
            <w:color w:val="000000"/>
          </w:rPr>
          <w:t>47</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 S.</w:t>
      </w:r>
      <w:r w:rsidR="00C746AD" w:rsidRPr="00747F3F">
        <w:rPr>
          <w:rFonts w:cstheme="minorHAnsi"/>
        </w:rPr>
        <w:t>; </w:t>
      </w:r>
      <w:r w:rsidR="00C746AD" w:rsidRPr="00747F3F">
        <w:rPr>
          <w:rStyle w:val="nlmstring-name"/>
          <w:rFonts w:cstheme="minorHAnsi"/>
          <w:color w:val="000000"/>
        </w:rPr>
        <w:t>Hossain, M. M.</w:t>
      </w:r>
      <w:r w:rsidR="00C746AD" w:rsidRPr="00747F3F">
        <w:rPr>
          <w:rFonts w:cstheme="minorHAnsi"/>
        </w:rPr>
        <w:t>; </w:t>
      </w:r>
      <w:r w:rsidR="00C746AD" w:rsidRPr="00747F3F">
        <w:rPr>
          <w:rStyle w:val="nlmstring-name"/>
          <w:rFonts w:cstheme="minorHAnsi"/>
          <w:color w:val="000000"/>
        </w:rPr>
        <w:t>Shukla, R.</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Dihedral Angle-Controlled Crossover </w:t>
      </w:r>
      <w:proofErr w:type="gramStart"/>
      <w:r w:rsidR="00C746AD" w:rsidRPr="00747F3F">
        <w:rPr>
          <w:rStyle w:val="nlmarticle-title"/>
          <w:rFonts w:cstheme="minorHAnsi"/>
          <w:color w:val="000000"/>
        </w:rPr>
        <w:t>From</w:t>
      </w:r>
      <w:proofErr w:type="gramEnd"/>
      <w:r w:rsidR="00C746AD" w:rsidRPr="00747F3F">
        <w:rPr>
          <w:rStyle w:val="nlmarticle-title"/>
          <w:rFonts w:cstheme="minorHAnsi"/>
          <w:color w:val="000000"/>
        </w:rPr>
        <w:t xml:space="preserve"> Static Hole Delocalization to Dynamic Hopping in </w:t>
      </w:r>
      <w:proofErr w:type="spellStart"/>
      <w:r w:rsidR="00C746AD" w:rsidRPr="00747F3F">
        <w:rPr>
          <w:rStyle w:val="nlmarticle-title"/>
          <w:rFonts w:cstheme="minorHAnsi"/>
          <w:color w:val="000000"/>
        </w:rPr>
        <w:t>Biaryl</w:t>
      </w:r>
      <w:proofErr w:type="spellEnd"/>
      <w:r w:rsidR="00C746AD" w:rsidRPr="00747F3F">
        <w:rPr>
          <w:rStyle w:val="nlmarticle-title"/>
          <w:rFonts w:cstheme="minorHAnsi"/>
          <w:color w:val="000000"/>
        </w:rPr>
        <w:t xml:space="preserve"> Cation Radicals</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56</w:t>
      </w:r>
      <w:r w:rsidR="00C746AD" w:rsidRPr="00747F3F">
        <w:rPr>
          <w:rFonts w:cstheme="minorHAnsi"/>
        </w:rPr>
        <w:t>, </w:t>
      </w:r>
      <w:r w:rsidR="00C746AD" w:rsidRPr="00747F3F">
        <w:rPr>
          <w:rStyle w:val="nlmfpage"/>
          <w:rFonts w:cstheme="minorHAnsi"/>
          <w:color w:val="000000"/>
        </w:rPr>
        <w:t>266</w:t>
      </w:r>
      <w:r w:rsidR="00C746AD" w:rsidRPr="00747F3F">
        <w:rPr>
          <w:rFonts w:cstheme="minorHAnsi"/>
        </w:rPr>
        <w:t>– </w:t>
      </w:r>
      <w:r w:rsidR="00C746AD" w:rsidRPr="00747F3F">
        <w:rPr>
          <w:rStyle w:val="nlmlpage"/>
          <w:rFonts w:cstheme="minorHAnsi"/>
          <w:color w:val="000000"/>
        </w:rPr>
        <w:t>269</w:t>
      </w:r>
      <w:r w:rsidR="00C746AD" w:rsidRPr="00747F3F">
        <w:rPr>
          <w:rFonts w:cstheme="minorHAnsi"/>
        </w:rPr>
        <w:t>, </w:t>
      </w:r>
      <w:r w:rsidR="00C746AD" w:rsidRPr="00747F3F">
        <w:rPr>
          <w:rStyle w:val="refdoi"/>
          <w:rFonts w:cstheme="minorHAnsi"/>
          <w:color w:val="000000"/>
        </w:rPr>
        <w:t>DOI: 10.1002/anie.201609695</w:t>
      </w:r>
      <w:r w:rsidR="00C746AD" w:rsidRPr="00747F3F">
        <w:rPr>
          <w:rFonts w:cstheme="minorHAnsi"/>
        </w:rPr>
        <w:t> </w:t>
      </w:r>
    </w:p>
    <w:p w14:paraId="78A650FC" w14:textId="6DB01408" w:rsidR="00C746AD" w:rsidRPr="00747F3F" w:rsidRDefault="000D1266" w:rsidP="00BA7F4A">
      <w:pPr>
        <w:pStyle w:val="NoSpacing"/>
        <w:ind w:left="720" w:hanging="720"/>
        <w:rPr>
          <w:rFonts w:cstheme="minorHAnsi"/>
        </w:rPr>
      </w:pPr>
      <w:hyperlink r:id="rId184" w:history="1">
        <w:r w:rsidR="00C746AD" w:rsidRPr="00747F3F">
          <w:rPr>
            <w:rStyle w:val="Hyperlink"/>
            <w:rFonts w:cstheme="minorHAnsi"/>
            <w:b/>
            <w:bCs/>
            <w:color w:val="000000"/>
          </w:rPr>
          <w:t>48</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Robin, M. B.</w:t>
      </w:r>
      <w:r w:rsidR="00C746AD" w:rsidRPr="00747F3F">
        <w:rPr>
          <w:rFonts w:cstheme="minorHAnsi"/>
        </w:rPr>
        <w:t>; </w:t>
      </w:r>
      <w:r w:rsidR="00C746AD" w:rsidRPr="00747F3F">
        <w:rPr>
          <w:rStyle w:val="nlmstring-name"/>
          <w:rFonts w:cstheme="minorHAnsi"/>
          <w:color w:val="000000"/>
        </w:rPr>
        <w:t>Day, P.</w:t>
      </w:r>
      <w:r w:rsidR="00C746AD" w:rsidRPr="00747F3F">
        <w:rPr>
          <w:rFonts w:cstheme="minorHAnsi"/>
        </w:rPr>
        <w:t> </w:t>
      </w:r>
      <w:r w:rsidR="00C746AD" w:rsidRPr="00747F3F">
        <w:rPr>
          <w:rStyle w:val="nlmarticle-title"/>
          <w:rFonts w:cstheme="minorHAnsi"/>
          <w:color w:val="000000"/>
        </w:rPr>
        <w:t>Mixed Valence Chemistry-a Survey and Classification</w:t>
      </w:r>
      <w:r w:rsidR="00C746AD" w:rsidRPr="00747F3F">
        <w:rPr>
          <w:rFonts w:cstheme="minorHAnsi"/>
        </w:rPr>
        <w:t>. </w:t>
      </w:r>
      <w:r w:rsidR="00C746AD" w:rsidRPr="00747F3F">
        <w:rPr>
          <w:rFonts w:cstheme="minorHAnsi"/>
          <w:i/>
          <w:iCs/>
        </w:rPr>
        <w:t xml:space="preserve">Adv. </w:t>
      </w:r>
      <w:proofErr w:type="spellStart"/>
      <w:r w:rsidR="00C746AD" w:rsidRPr="00747F3F">
        <w:rPr>
          <w:rFonts w:cstheme="minorHAnsi"/>
          <w:i/>
          <w:iCs/>
        </w:rPr>
        <w:t>Inorg</w:t>
      </w:r>
      <w:proofErr w:type="spellEnd"/>
      <w:r w:rsidR="00C746AD" w:rsidRPr="00747F3F">
        <w:rPr>
          <w:rFonts w:cstheme="minorHAnsi"/>
          <w:i/>
          <w:iCs/>
        </w:rPr>
        <w:t xml:space="preserve">. Chem. </w:t>
      </w:r>
      <w:proofErr w:type="spellStart"/>
      <w:r w:rsidR="00C746AD" w:rsidRPr="00747F3F">
        <w:rPr>
          <w:rFonts w:cstheme="minorHAnsi"/>
          <w:i/>
          <w:iCs/>
        </w:rPr>
        <w:t>Radiochem</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1968</w:t>
      </w:r>
      <w:r w:rsidR="00C746AD" w:rsidRPr="00747F3F">
        <w:rPr>
          <w:rFonts w:cstheme="minorHAnsi"/>
        </w:rPr>
        <w:t>, </w:t>
      </w:r>
      <w:r w:rsidR="00C746AD" w:rsidRPr="00747F3F">
        <w:rPr>
          <w:rStyle w:val="nlmvolume"/>
          <w:rFonts w:cstheme="minorHAnsi"/>
          <w:i/>
          <w:iCs/>
          <w:color w:val="000000"/>
        </w:rPr>
        <w:t>10</w:t>
      </w:r>
      <w:r w:rsidR="00C746AD" w:rsidRPr="00747F3F">
        <w:rPr>
          <w:rFonts w:cstheme="minorHAnsi"/>
        </w:rPr>
        <w:t>, </w:t>
      </w:r>
      <w:r w:rsidR="00C746AD" w:rsidRPr="00747F3F">
        <w:rPr>
          <w:rStyle w:val="nlmfpage"/>
          <w:rFonts w:cstheme="minorHAnsi"/>
          <w:color w:val="000000"/>
        </w:rPr>
        <w:t>247</w:t>
      </w:r>
      <w:r w:rsidR="00C746AD" w:rsidRPr="00747F3F">
        <w:rPr>
          <w:rFonts w:cstheme="minorHAnsi"/>
        </w:rPr>
        <w:t>– </w:t>
      </w:r>
      <w:r w:rsidR="00C746AD" w:rsidRPr="00747F3F">
        <w:rPr>
          <w:rStyle w:val="nlmlpage"/>
          <w:rFonts w:cstheme="minorHAnsi"/>
          <w:color w:val="000000"/>
        </w:rPr>
        <w:t>422</w:t>
      </w:r>
      <w:r w:rsidR="00C746AD" w:rsidRPr="00747F3F">
        <w:rPr>
          <w:rFonts w:cstheme="minorHAnsi"/>
        </w:rPr>
        <w:t>, </w:t>
      </w:r>
      <w:r w:rsidR="00C746AD" w:rsidRPr="00747F3F">
        <w:rPr>
          <w:rStyle w:val="refdoi"/>
          <w:rFonts w:cstheme="minorHAnsi"/>
          <w:color w:val="000000"/>
        </w:rPr>
        <w:t>DOI: 10.1016/S0065-2792(08)60179-X</w:t>
      </w:r>
      <w:r w:rsidR="00C746AD" w:rsidRPr="00747F3F">
        <w:rPr>
          <w:rFonts w:cstheme="minorHAnsi"/>
        </w:rPr>
        <w:t> </w:t>
      </w:r>
    </w:p>
    <w:p w14:paraId="09DA3CEA" w14:textId="1DF569EB" w:rsidR="00C746AD" w:rsidRPr="00747F3F" w:rsidRDefault="000D1266" w:rsidP="00BA7F4A">
      <w:pPr>
        <w:pStyle w:val="NoSpacing"/>
        <w:ind w:left="720" w:hanging="720"/>
        <w:rPr>
          <w:rFonts w:cstheme="minorHAnsi"/>
        </w:rPr>
      </w:pPr>
      <w:hyperlink r:id="rId185" w:history="1">
        <w:r w:rsidR="00C746AD" w:rsidRPr="00747F3F">
          <w:rPr>
            <w:rStyle w:val="Hyperlink"/>
            <w:rFonts w:cstheme="minorHAnsi"/>
            <w:b/>
            <w:bCs/>
            <w:color w:val="000000"/>
          </w:rPr>
          <w:t>49</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Bao, J. L.</w:t>
      </w:r>
      <w:r w:rsidR="00C746AD" w:rsidRPr="00747F3F">
        <w:rPr>
          <w:rFonts w:cstheme="minorHAnsi"/>
        </w:rPr>
        <w:t>; </w:t>
      </w:r>
      <w:r w:rsidR="00C746AD" w:rsidRPr="00747F3F">
        <w:rPr>
          <w:rStyle w:val="nlmstring-name"/>
          <w:rFonts w:cstheme="minorHAnsi"/>
          <w:color w:val="000000"/>
        </w:rPr>
        <w:t>Gagliardi, L.</w:t>
      </w:r>
      <w:r w:rsidR="00C746AD" w:rsidRPr="00747F3F">
        <w:rPr>
          <w:rFonts w:cstheme="minorHAnsi"/>
        </w:rPr>
        <w:t>; </w:t>
      </w:r>
      <w:proofErr w:type="spellStart"/>
      <w:r w:rsidR="00C746AD" w:rsidRPr="00747F3F">
        <w:rPr>
          <w:rStyle w:val="nlmstring-name"/>
          <w:rFonts w:cstheme="minorHAnsi"/>
          <w:color w:val="000000"/>
        </w:rPr>
        <w:t>Truhlar</w:t>
      </w:r>
      <w:proofErr w:type="spellEnd"/>
      <w:r w:rsidR="00C746AD" w:rsidRPr="00747F3F">
        <w:rPr>
          <w:rStyle w:val="nlmstring-name"/>
          <w:rFonts w:cstheme="minorHAnsi"/>
          <w:color w:val="000000"/>
        </w:rPr>
        <w:t>, D. G.</w:t>
      </w:r>
      <w:r w:rsidR="00C746AD" w:rsidRPr="00747F3F">
        <w:rPr>
          <w:rFonts w:cstheme="minorHAnsi"/>
        </w:rPr>
        <w:t> </w:t>
      </w:r>
      <w:r w:rsidR="00C746AD" w:rsidRPr="00747F3F">
        <w:rPr>
          <w:rStyle w:val="nlmarticle-title"/>
          <w:rFonts w:cstheme="minorHAnsi"/>
          <w:color w:val="000000"/>
        </w:rPr>
        <w:t>Self-Interaction Error in Density Functional Theory: An Appraisal</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9</w:t>
      </w:r>
      <w:r w:rsidR="00C746AD" w:rsidRPr="00747F3F">
        <w:rPr>
          <w:rFonts w:cstheme="minorHAnsi"/>
        </w:rPr>
        <w:t>, </w:t>
      </w:r>
      <w:r w:rsidR="00C746AD" w:rsidRPr="00747F3F">
        <w:rPr>
          <w:rStyle w:val="nlmfpage"/>
          <w:rFonts w:cstheme="minorHAnsi"/>
          <w:color w:val="000000"/>
        </w:rPr>
        <w:t>2353</w:t>
      </w:r>
      <w:r w:rsidR="00C746AD" w:rsidRPr="00747F3F">
        <w:rPr>
          <w:rFonts w:cstheme="minorHAnsi"/>
        </w:rPr>
        <w:t>– </w:t>
      </w:r>
      <w:r w:rsidR="00C746AD" w:rsidRPr="00747F3F">
        <w:rPr>
          <w:rStyle w:val="nlmlpage"/>
          <w:rFonts w:cstheme="minorHAnsi"/>
          <w:color w:val="000000"/>
        </w:rPr>
        <w:t>2358</w:t>
      </w:r>
      <w:r w:rsidR="00C746AD" w:rsidRPr="00747F3F">
        <w:rPr>
          <w:rFonts w:cstheme="minorHAnsi"/>
        </w:rPr>
        <w:t>, </w:t>
      </w:r>
      <w:r w:rsidR="00C746AD" w:rsidRPr="00747F3F">
        <w:rPr>
          <w:rStyle w:val="refdoi"/>
          <w:rFonts w:cstheme="minorHAnsi"/>
          <w:color w:val="000000"/>
        </w:rPr>
        <w:t>DOI: 10.1021/acs.jpclett.8b00242</w:t>
      </w:r>
      <w:r w:rsidR="00C746AD" w:rsidRPr="00747F3F">
        <w:rPr>
          <w:rFonts w:cstheme="minorHAnsi"/>
        </w:rPr>
        <w:t> </w:t>
      </w:r>
    </w:p>
    <w:p w14:paraId="3C1C5DF6" w14:textId="55E97A31" w:rsidR="00C746AD" w:rsidRPr="00747F3F" w:rsidRDefault="000D1266" w:rsidP="00BA7F4A">
      <w:pPr>
        <w:pStyle w:val="NoSpacing"/>
        <w:ind w:left="720" w:hanging="720"/>
        <w:rPr>
          <w:rFonts w:cstheme="minorHAnsi"/>
        </w:rPr>
      </w:pPr>
      <w:hyperlink r:id="rId186" w:history="1">
        <w:r w:rsidR="00C746AD" w:rsidRPr="00747F3F">
          <w:rPr>
            <w:rStyle w:val="Hyperlink"/>
            <w:rFonts w:cstheme="minorHAnsi"/>
            <w:b/>
            <w:bCs/>
            <w:color w:val="000000"/>
          </w:rPr>
          <w:t>50</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Cohen, A. J.</w:t>
      </w:r>
      <w:r w:rsidR="00C746AD" w:rsidRPr="00747F3F">
        <w:rPr>
          <w:rFonts w:cstheme="minorHAnsi"/>
        </w:rPr>
        <w:t>; </w:t>
      </w:r>
      <w:r w:rsidR="00C746AD" w:rsidRPr="00747F3F">
        <w:rPr>
          <w:rStyle w:val="nlmstring-name"/>
          <w:rFonts w:cstheme="minorHAnsi"/>
          <w:color w:val="000000"/>
        </w:rPr>
        <w:t>Mori-Sánchez, P.</w:t>
      </w:r>
      <w:r w:rsidR="00C746AD" w:rsidRPr="00747F3F">
        <w:rPr>
          <w:rFonts w:cstheme="minorHAnsi"/>
        </w:rPr>
        <w:t>; </w:t>
      </w:r>
      <w:r w:rsidR="00C746AD" w:rsidRPr="00747F3F">
        <w:rPr>
          <w:rStyle w:val="nlmstring-name"/>
          <w:rFonts w:cstheme="minorHAnsi"/>
          <w:color w:val="000000"/>
        </w:rPr>
        <w:t>Yang, W.</w:t>
      </w:r>
      <w:r w:rsidR="00C746AD" w:rsidRPr="00747F3F">
        <w:rPr>
          <w:rFonts w:cstheme="minorHAnsi"/>
        </w:rPr>
        <w:t> </w:t>
      </w:r>
      <w:r w:rsidR="00C746AD" w:rsidRPr="00747F3F">
        <w:rPr>
          <w:rStyle w:val="nlmarticle-title"/>
          <w:rFonts w:cstheme="minorHAnsi"/>
          <w:color w:val="000000"/>
        </w:rPr>
        <w:t>Challenges for Density Functional Theory</w:t>
      </w:r>
      <w:r w:rsidR="00C746AD" w:rsidRPr="00747F3F">
        <w:rPr>
          <w:rFonts w:cstheme="minorHAnsi"/>
        </w:rPr>
        <w:t>. </w:t>
      </w:r>
      <w:r w:rsidR="00C746AD" w:rsidRPr="00747F3F">
        <w:rPr>
          <w:rFonts w:cstheme="minorHAnsi"/>
          <w:i/>
          <w:iCs/>
        </w:rPr>
        <w:t>Chem. Rev.</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112</w:t>
      </w:r>
      <w:r w:rsidR="00C746AD" w:rsidRPr="00747F3F">
        <w:rPr>
          <w:rFonts w:cstheme="minorHAnsi"/>
        </w:rPr>
        <w:t>, </w:t>
      </w:r>
      <w:r w:rsidR="00C746AD" w:rsidRPr="00747F3F">
        <w:rPr>
          <w:rStyle w:val="nlmfpage"/>
          <w:rFonts w:cstheme="minorHAnsi"/>
          <w:color w:val="000000"/>
        </w:rPr>
        <w:t>289</w:t>
      </w:r>
      <w:r w:rsidR="00C746AD" w:rsidRPr="00747F3F">
        <w:rPr>
          <w:rFonts w:cstheme="minorHAnsi"/>
        </w:rPr>
        <w:t>– </w:t>
      </w:r>
      <w:r w:rsidR="00C746AD" w:rsidRPr="00747F3F">
        <w:rPr>
          <w:rStyle w:val="nlmlpage"/>
          <w:rFonts w:cstheme="minorHAnsi"/>
          <w:color w:val="000000"/>
        </w:rPr>
        <w:t>320</w:t>
      </w:r>
      <w:r w:rsidR="00C746AD" w:rsidRPr="00747F3F">
        <w:rPr>
          <w:rFonts w:cstheme="minorHAnsi"/>
        </w:rPr>
        <w:t>, </w:t>
      </w:r>
      <w:r w:rsidR="00C746AD" w:rsidRPr="00747F3F">
        <w:rPr>
          <w:rStyle w:val="refdoi"/>
          <w:rFonts w:cstheme="minorHAnsi"/>
          <w:color w:val="000000"/>
        </w:rPr>
        <w:t>DOI: 10.1021/cr200107z</w:t>
      </w:r>
      <w:r w:rsidR="00C746AD" w:rsidRPr="00747F3F">
        <w:rPr>
          <w:rFonts w:cstheme="minorHAnsi"/>
        </w:rPr>
        <w:t> </w:t>
      </w:r>
    </w:p>
    <w:p w14:paraId="60E5CD08" w14:textId="15E70630" w:rsidR="00C746AD" w:rsidRPr="00747F3F" w:rsidRDefault="000D1266" w:rsidP="00BA7F4A">
      <w:pPr>
        <w:pStyle w:val="NoSpacing"/>
        <w:ind w:left="720" w:hanging="720"/>
        <w:rPr>
          <w:rFonts w:cstheme="minorHAnsi"/>
        </w:rPr>
      </w:pPr>
      <w:hyperlink r:id="rId187" w:history="1">
        <w:r w:rsidR="00C746AD" w:rsidRPr="00747F3F">
          <w:rPr>
            <w:rStyle w:val="Hyperlink"/>
            <w:rFonts w:cstheme="minorHAnsi"/>
            <w:b/>
            <w:bCs/>
            <w:color w:val="000000"/>
          </w:rPr>
          <w:t>51</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Zhang, Y.</w:t>
      </w:r>
      <w:r w:rsidR="00C746AD" w:rsidRPr="00747F3F">
        <w:rPr>
          <w:rFonts w:cstheme="minorHAnsi"/>
        </w:rPr>
        <w:t>; </w:t>
      </w:r>
      <w:r w:rsidR="00C746AD" w:rsidRPr="00747F3F">
        <w:rPr>
          <w:rStyle w:val="nlmstring-name"/>
          <w:rFonts w:cstheme="minorHAnsi"/>
          <w:color w:val="000000"/>
        </w:rPr>
        <w:t>Yang, W.</w:t>
      </w:r>
      <w:r w:rsidR="00C746AD" w:rsidRPr="00747F3F">
        <w:rPr>
          <w:rFonts w:cstheme="minorHAnsi"/>
        </w:rPr>
        <w:t> </w:t>
      </w:r>
      <w:r w:rsidR="00C746AD" w:rsidRPr="00747F3F">
        <w:rPr>
          <w:rStyle w:val="nlmarticle-title"/>
          <w:rFonts w:cstheme="minorHAnsi"/>
          <w:color w:val="000000"/>
        </w:rPr>
        <w:t xml:space="preserve">A Challenge for Density Functionals: Self-interaction Error Increases for Systems with a </w:t>
      </w:r>
      <w:proofErr w:type="spellStart"/>
      <w:r w:rsidR="00C746AD" w:rsidRPr="00747F3F">
        <w:rPr>
          <w:rStyle w:val="nlmarticle-title"/>
          <w:rFonts w:cstheme="minorHAnsi"/>
          <w:color w:val="000000"/>
        </w:rPr>
        <w:t>Noninteger</w:t>
      </w:r>
      <w:proofErr w:type="spellEnd"/>
      <w:r w:rsidR="00C746AD" w:rsidRPr="00747F3F">
        <w:rPr>
          <w:rStyle w:val="nlmarticle-title"/>
          <w:rFonts w:cstheme="minorHAnsi"/>
          <w:color w:val="000000"/>
        </w:rPr>
        <w:t xml:space="preserve"> Number of Electrons</w:t>
      </w:r>
      <w:r w:rsidR="00C746AD" w:rsidRPr="00747F3F">
        <w:rPr>
          <w:rFonts w:cstheme="minorHAnsi"/>
        </w:rPr>
        <w:t>. </w:t>
      </w:r>
      <w:r w:rsidR="00C746AD" w:rsidRPr="00747F3F">
        <w:rPr>
          <w:rFonts w:cstheme="minorHAnsi"/>
          <w:i/>
          <w:iCs/>
        </w:rPr>
        <w:t>J. Chem. Phys.</w:t>
      </w:r>
      <w:r w:rsidR="00C746AD" w:rsidRPr="00747F3F">
        <w:rPr>
          <w:rFonts w:cstheme="minorHAnsi"/>
        </w:rPr>
        <w:t> </w:t>
      </w:r>
      <w:r w:rsidR="00C746AD" w:rsidRPr="00747F3F">
        <w:rPr>
          <w:rStyle w:val="nlmyear"/>
          <w:rFonts w:cstheme="minorHAnsi"/>
          <w:color w:val="000000"/>
        </w:rPr>
        <w:t>1998</w:t>
      </w:r>
      <w:r w:rsidR="00C746AD" w:rsidRPr="00747F3F">
        <w:rPr>
          <w:rFonts w:cstheme="minorHAnsi"/>
        </w:rPr>
        <w:t>, </w:t>
      </w:r>
      <w:r w:rsidR="00C746AD" w:rsidRPr="00747F3F">
        <w:rPr>
          <w:rStyle w:val="nlmvolume"/>
          <w:rFonts w:cstheme="minorHAnsi"/>
          <w:i/>
          <w:iCs/>
          <w:color w:val="000000"/>
        </w:rPr>
        <w:t>109</w:t>
      </w:r>
      <w:r w:rsidR="00C746AD" w:rsidRPr="00747F3F">
        <w:rPr>
          <w:rFonts w:cstheme="minorHAnsi"/>
        </w:rPr>
        <w:t>, </w:t>
      </w:r>
      <w:r w:rsidR="00C746AD" w:rsidRPr="00747F3F">
        <w:rPr>
          <w:rStyle w:val="nlmfpage"/>
          <w:rFonts w:cstheme="minorHAnsi"/>
          <w:color w:val="000000"/>
        </w:rPr>
        <w:t>2604</w:t>
      </w:r>
      <w:r w:rsidR="00C746AD" w:rsidRPr="00747F3F">
        <w:rPr>
          <w:rFonts w:cstheme="minorHAnsi"/>
        </w:rPr>
        <w:t>– </w:t>
      </w:r>
      <w:r w:rsidR="00C746AD" w:rsidRPr="00747F3F">
        <w:rPr>
          <w:rStyle w:val="nlmlpage"/>
          <w:rFonts w:cstheme="minorHAnsi"/>
          <w:color w:val="000000"/>
        </w:rPr>
        <w:t>2608</w:t>
      </w:r>
      <w:r w:rsidR="00C746AD" w:rsidRPr="00747F3F">
        <w:rPr>
          <w:rFonts w:cstheme="minorHAnsi"/>
        </w:rPr>
        <w:t>, </w:t>
      </w:r>
      <w:r w:rsidR="00C746AD" w:rsidRPr="00747F3F">
        <w:rPr>
          <w:rStyle w:val="refdoi"/>
          <w:rFonts w:cstheme="minorHAnsi"/>
          <w:color w:val="000000"/>
        </w:rPr>
        <w:t>DOI: 10.1063/1.476859</w:t>
      </w:r>
      <w:r w:rsidR="00C746AD" w:rsidRPr="00747F3F">
        <w:rPr>
          <w:rFonts w:cstheme="minorHAnsi"/>
        </w:rPr>
        <w:t> </w:t>
      </w:r>
    </w:p>
    <w:p w14:paraId="3FB889AD" w14:textId="3407FE7E" w:rsidR="00C746AD" w:rsidRPr="00747F3F" w:rsidRDefault="000D1266" w:rsidP="00BA7F4A">
      <w:pPr>
        <w:pStyle w:val="NoSpacing"/>
        <w:ind w:left="720" w:hanging="720"/>
        <w:rPr>
          <w:rFonts w:cstheme="minorHAnsi"/>
        </w:rPr>
      </w:pPr>
      <w:hyperlink r:id="rId188" w:history="1">
        <w:r w:rsidR="00C746AD" w:rsidRPr="00747F3F">
          <w:rPr>
            <w:rStyle w:val="Hyperlink"/>
            <w:rFonts w:cstheme="minorHAnsi"/>
            <w:b/>
            <w:bCs/>
            <w:color w:val="000000"/>
          </w:rPr>
          <w:t>52</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Beljonne</w:t>
      </w:r>
      <w:proofErr w:type="spellEnd"/>
      <w:r w:rsidR="00C746AD" w:rsidRPr="00747F3F">
        <w:rPr>
          <w:rStyle w:val="nlmstring-name"/>
          <w:rFonts w:cstheme="minorHAnsi"/>
          <w:color w:val="000000"/>
        </w:rPr>
        <w:t>, D.</w:t>
      </w:r>
      <w:r w:rsidR="00C746AD" w:rsidRPr="00747F3F">
        <w:rPr>
          <w:rFonts w:cstheme="minorHAnsi"/>
        </w:rPr>
        <w:t>; </w:t>
      </w:r>
      <w:proofErr w:type="spellStart"/>
      <w:r w:rsidR="00C746AD" w:rsidRPr="00747F3F">
        <w:rPr>
          <w:rStyle w:val="nlmstring-name"/>
          <w:rFonts w:cstheme="minorHAnsi"/>
          <w:color w:val="000000"/>
        </w:rPr>
        <w:t>Pourtois</w:t>
      </w:r>
      <w:proofErr w:type="spellEnd"/>
      <w:r w:rsidR="00C746AD" w:rsidRPr="00747F3F">
        <w:rPr>
          <w:rStyle w:val="nlmstring-name"/>
          <w:rFonts w:cstheme="minorHAnsi"/>
          <w:color w:val="000000"/>
        </w:rPr>
        <w:t>, G.</w:t>
      </w:r>
      <w:r w:rsidR="00C746AD" w:rsidRPr="00747F3F">
        <w:rPr>
          <w:rFonts w:cstheme="minorHAnsi"/>
        </w:rPr>
        <w:t>; </w:t>
      </w:r>
      <w:r w:rsidR="00C746AD" w:rsidRPr="00747F3F">
        <w:rPr>
          <w:rStyle w:val="nlmstring-name"/>
          <w:rFonts w:cstheme="minorHAnsi"/>
          <w:color w:val="000000"/>
        </w:rPr>
        <w:t>Ratner, M. A.</w:t>
      </w:r>
      <w:r w:rsidR="00C746AD" w:rsidRPr="00747F3F">
        <w:rPr>
          <w:rFonts w:cstheme="minorHAnsi"/>
        </w:rPr>
        <w:t>; </w:t>
      </w:r>
      <w:proofErr w:type="spellStart"/>
      <w:r w:rsidR="00C746AD" w:rsidRPr="00747F3F">
        <w:rPr>
          <w:rStyle w:val="nlmstring-name"/>
          <w:rFonts w:cstheme="minorHAnsi"/>
          <w:color w:val="000000"/>
        </w:rPr>
        <w:t>Brédas</w:t>
      </w:r>
      <w:proofErr w:type="spellEnd"/>
      <w:r w:rsidR="00C746AD" w:rsidRPr="00747F3F">
        <w:rPr>
          <w:rStyle w:val="nlmstring-name"/>
          <w:rFonts w:cstheme="minorHAnsi"/>
          <w:color w:val="000000"/>
        </w:rPr>
        <w:t>, J. L.</w:t>
      </w:r>
      <w:r w:rsidR="00C746AD" w:rsidRPr="00747F3F">
        <w:rPr>
          <w:rFonts w:cstheme="minorHAnsi"/>
        </w:rPr>
        <w:t> </w:t>
      </w:r>
      <w:r w:rsidR="00C746AD" w:rsidRPr="00747F3F">
        <w:rPr>
          <w:rStyle w:val="nlmarticle-title"/>
          <w:rFonts w:cstheme="minorHAnsi"/>
          <w:color w:val="000000"/>
        </w:rPr>
        <w:t>Pathways for Photoinduced Charge Separation in DNA Hairpins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2003</w:t>
      </w:r>
      <w:r w:rsidR="00C746AD" w:rsidRPr="00747F3F">
        <w:rPr>
          <w:rFonts w:cstheme="minorHAnsi"/>
        </w:rPr>
        <w:t>, </w:t>
      </w:r>
      <w:r w:rsidR="00C746AD" w:rsidRPr="00747F3F">
        <w:rPr>
          <w:rStyle w:val="nlmvolume"/>
          <w:rFonts w:cstheme="minorHAnsi"/>
          <w:i/>
          <w:iCs/>
          <w:color w:val="000000"/>
        </w:rPr>
        <w:t>125</w:t>
      </w:r>
      <w:r w:rsidR="00C746AD" w:rsidRPr="00747F3F">
        <w:rPr>
          <w:rFonts w:cstheme="minorHAnsi"/>
        </w:rPr>
        <w:t>, </w:t>
      </w:r>
      <w:r w:rsidR="00C746AD" w:rsidRPr="00747F3F">
        <w:rPr>
          <w:rStyle w:val="nlmfpage"/>
          <w:rFonts w:cstheme="minorHAnsi"/>
          <w:color w:val="000000"/>
        </w:rPr>
        <w:t>14510</w:t>
      </w:r>
      <w:r w:rsidR="00C746AD" w:rsidRPr="00747F3F">
        <w:rPr>
          <w:rFonts w:cstheme="minorHAnsi"/>
        </w:rPr>
        <w:t>– </w:t>
      </w:r>
      <w:r w:rsidR="00C746AD" w:rsidRPr="00747F3F">
        <w:rPr>
          <w:rStyle w:val="nlmlpage"/>
          <w:rFonts w:cstheme="minorHAnsi"/>
          <w:color w:val="000000"/>
        </w:rPr>
        <w:t>14517</w:t>
      </w:r>
      <w:r w:rsidR="00C746AD" w:rsidRPr="00747F3F">
        <w:rPr>
          <w:rFonts w:cstheme="minorHAnsi"/>
        </w:rPr>
        <w:t>, </w:t>
      </w:r>
      <w:r w:rsidR="00C746AD" w:rsidRPr="00747F3F">
        <w:rPr>
          <w:rStyle w:val="refdoi"/>
          <w:rFonts w:cstheme="minorHAnsi"/>
          <w:color w:val="000000"/>
        </w:rPr>
        <w:t>DOI: 10.1021/ja035596f</w:t>
      </w:r>
      <w:r w:rsidR="00C746AD" w:rsidRPr="00747F3F">
        <w:rPr>
          <w:rFonts w:cstheme="minorHAnsi"/>
        </w:rPr>
        <w:t> </w:t>
      </w:r>
    </w:p>
    <w:p w14:paraId="7CF0CE1C" w14:textId="0E63DE69" w:rsidR="00C746AD" w:rsidRPr="00747F3F" w:rsidRDefault="000D1266" w:rsidP="00BA7F4A">
      <w:pPr>
        <w:pStyle w:val="NoSpacing"/>
        <w:ind w:left="720" w:hanging="720"/>
        <w:rPr>
          <w:rFonts w:cstheme="minorHAnsi"/>
        </w:rPr>
      </w:pPr>
      <w:hyperlink r:id="rId189" w:history="1">
        <w:r w:rsidR="00C746AD" w:rsidRPr="00747F3F">
          <w:rPr>
            <w:rStyle w:val="Hyperlink"/>
            <w:rFonts w:cstheme="minorHAnsi"/>
            <w:b/>
            <w:bCs/>
            <w:color w:val="000000"/>
          </w:rPr>
          <w:t>53</w:t>
        </w:r>
      </w:hyperlink>
      <w:r w:rsidR="00CC1E4C" w:rsidRPr="00747F3F">
        <w:rPr>
          <w:rStyle w:val="Hyperlink"/>
          <w:rFonts w:cstheme="minorHAnsi"/>
          <w:b/>
          <w:bCs/>
          <w:color w:val="000000"/>
        </w:rPr>
        <w:t xml:space="preserve"> </w:t>
      </w:r>
      <w:proofErr w:type="spellStart"/>
      <w:r w:rsidR="00C746AD" w:rsidRPr="00747F3F">
        <w:rPr>
          <w:rStyle w:val="nlmstring-name"/>
          <w:rFonts w:cstheme="minorHAnsi"/>
          <w:color w:val="000000"/>
        </w:rPr>
        <w:t>Neuteboom</w:t>
      </w:r>
      <w:proofErr w:type="spellEnd"/>
      <w:r w:rsidR="00C746AD" w:rsidRPr="00747F3F">
        <w:rPr>
          <w:rStyle w:val="nlmstring-name"/>
          <w:rFonts w:cstheme="minorHAnsi"/>
          <w:color w:val="000000"/>
        </w:rPr>
        <w:t>, E. E.</w:t>
      </w:r>
      <w:r w:rsidR="00C746AD" w:rsidRPr="00747F3F">
        <w:rPr>
          <w:rFonts w:cstheme="minorHAnsi"/>
        </w:rPr>
        <w:t>; </w:t>
      </w:r>
      <w:proofErr w:type="spellStart"/>
      <w:r w:rsidR="00C746AD" w:rsidRPr="00747F3F">
        <w:rPr>
          <w:rStyle w:val="nlmstring-name"/>
          <w:rFonts w:cstheme="minorHAnsi"/>
          <w:color w:val="000000"/>
        </w:rPr>
        <w:t>Meskers</w:t>
      </w:r>
      <w:proofErr w:type="spellEnd"/>
      <w:r w:rsidR="00C746AD" w:rsidRPr="00747F3F">
        <w:rPr>
          <w:rStyle w:val="nlmstring-name"/>
          <w:rFonts w:cstheme="minorHAnsi"/>
          <w:color w:val="000000"/>
        </w:rPr>
        <w:t>, S. C. J.</w:t>
      </w:r>
      <w:r w:rsidR="00C746AD" w:rsidRPr="00747F3F">
        <w:rPr>
          <w:rFonts w:cstheme="minorHAnsi"/>
        </w:rPr>
        <w:t>; </w:t>
      </w:r>
      <w:r w:rsidR="00C746AD" w:rsidRPr="00747F3F">
        <w:rPr>
          <w:rStyle w:val="nlmstring-name"/>
          <w:rFonts w:cstheme="minorHAnsi"/>
          <w:color w:val="000000"/>
        </w:rPr>
        <w:t>van Hal, P. A.</w:t>
      </w:r>
      <w:r w:rsidR="00C746AD" w:rsidRPr="00747F3F">
        <w:rPr>
          <w:rFonts w:cstheme="minorHAnsi"/>
        </w:rPr>
        <w:t>; </w:t>
      </w:r>
      <w:r w:rsidR="00C746AD" w:rsidRPr="00747F3F">
        <w:rPr>
          <w:rStyle w:val="nlmstring-name"/>
          <w:rFonts w:cstheme="minorHAnsi"/>
          <w:color w:val="000000"/>
        </w:rPr>
        <w:t>van Duren, J. K. J.</w:t>
      </w:r>
      <w:r w:rsidR="00C746AD" w:rsidRPr="00747F3F">
        <w:rPr>
          <w:rFonts w:cstheme="minorHAnsi"/>
        </w:rPr>
        <w:t>; </w:t>
      </w:r>
      <w:r w:rsidR="00C746AD" w:rsidRPr="00747F3F">
        <w:rPr>
          <w:rStyle w:val="nlmstring-name"/>
          <w:rFonts w:cstheme="minorHAnsi"/>
          <w:color w:val="000000"/>
        </w:rPr>
        <w:t>Meijer, E. W.</w:t>
      </w:r>
      <w:r w:rsidR="00C746AD" w:rsidRPr="00747F3F">
        <w:rPr>
          <w:rFonts w:cstheme="minorHAnsi"/>
        </w:rPr>
        <w:t>; </w:t>
      </w:r>
      <w:r w:rsidR="00C746AD" w:rsidRPr="00747F3F">
        <w:rPr>
          <w:rStyle w:val="nlmstring-name"/>
          <w:rFonts w:cstheme="minorHAnsi"/>
          <w:color w:val="000000"/>
        </w:rPr>
        <w:t>Janssen, R. A. J.</w:t>
      </w:r>
      <w:r w:rsidR="00C746AD" w:rsidRPr="00747F3F">
        <w:rPr>
          <w:rFonts w:cstheme="minorHAnsi"/>
        </w:rPr>
        <w:t>; </w:t>
      </w:r>
      <w:proofErr w:type="spellStart"/>
      <w:r w:rsidR="00C746AD" w:rsidRPr="00747F3F">
        <w:rPr>
          <w:rStyle w:val="nlmstring-name"/>
          <w:rFonts w:cstheme="minorHAnsi"/>
          <w:color w:val="000000"/>
        </w:rPr>
        <w:t>Dupin</w:t>
      </w:r>
      <w:proofErr w:type="spellEnd"/>
      <w:r w:rsidR="00C746AD" w:rsidRPr="00747F3F">
        <w:rPr>
          <w:rStyle w:val="nlmstring-name"/>
          <w:rFonts w:cstheme="minorHAnsi"/>
          <w:color w:val="000000"/>
        </w:rPr>
        <w:t>, H.</w:t>
      </w:r>
      <w:r w:rsidR="00C746AD" w:rsidRPr="00747F3F">
        <w:rPr>
          <w:rFonts w:cstheme="minorHAnsi"/>
        </w:rPr>
        <w:t>; </w:t>
      </w:r>
      <w:proofErr w:type="spellStart"/>
      <w:r w:rsidR="00C746AD" w:rsidRPr="00747F3F">
        <w:rPr>
          <w:rStyle w:val="nlmstring-name"/>
          <w:rFonts w:cstheme="minorHAnsi"/>
          <w:color w:val="000000"/>
        </w:rPr>
        <w:t>Pourtois</w:t>
      </w:r>
      <w:proofErr w:type="spellEnd"/>
      <w:r w:rsidR="00C746AD" w:rsidRPr="00747F3F">
        <w:rPr>
          <w:rStyle w:val="nlmstring-name"/>
          <w:rFonts w:cstheme="minorHAnsi"/>
          <w:color w:val="000000"/>
        </w:rPr>
        <w:t>, G.</w:t>
      </w:r>
      <w:r w:rsidR="00C746AD" w:rsidRPr="00747F3F">
        <w:rPr>
          <w:rFonts w:cstheme="minorHAnsi"/>
        </w:rPr>
        <w:t>; </w:t>
      </w:r>
      <w:proofErr w:type="spellStart"/>
      <w:r w:rsidR="00C746AD" w:rsidRPr="00747F3F">
        <w:rPr>
          <w:rStyle w:val="nlmstring-name"/>
          <w:rFonts w:cstheme="minorHAnsi"/>
          <w:color w:val="000000"/>
        </w:rPr>
        <w:t>Cornil</w:t>
      </w:r>
      <w:proofErr w:type="spellEnd"/>
      <w:r w:rsidR="00C746AD" w:rsidRPr="00747F3F">
        <w:rPr>
          <w:rStyle w:val="nlmstring-name"/>
          <w:rFonts w:cstheme="minorHAnsi"/>
          <w:color w:val="000000"/>
        </w:rPr>
        <w:t>, J.</w:t>
      </w:r>
      <w:r w:rsidR="00C746AD" w:rsidRPr="00747F3F">
        <w:rPr>
          <w:rFonts w:cstheme="minorHAnsi"/>
        </w:rPr>
        <w:t>; </w:t>
      </w:r>
      <w:proofErr w:type="spellStart"/>
      <w:r w:rsidR="00C746AD" w:rsidRPr="00747F3F">
        <w:rPr>
          <w:rStyle w:val="nlmstring-name"/>
          <w:rFonts w:cstheme="minorHAnsi"/>
          <w:color w:val="000000"/>
        </w:rPr>
        <w:t>Lazzaroni</w:t>
      </w:r>
      <w:proofErr w:type="spellEnd"/>
      <w:r w:rsidR="00C746AD" w:rsidRPr="00747F3F">
        <w:rPr>
          <w:rStyle w:val="nlmstring-name"/>
          <w:rFonts w:cstheme="minorHAnsi"/>
          <w:color w:val="000000"/>
        </w:rPr>
        <w:t xml:space="preserve">, </w:t>
      </w:r>
      <w:proofErr w:type="spellStart"/>
      <w:r w:rsidR="00C746AD" w:rsidRPr="00747F3F">
        <w:rPr>
          <w:rStyle w:val="nlmstring-name"/>
          <w:rFonts w:cstheme="minorHAnsi"/>
          <w:color w:val="000000"/>
        </w:rPr>
        <w:t>R.</w:t>
      </w:r>
      <w:r w:rsidR="00C746AD" w:rsidRPr="00747F3F">
        <w:rPr>
          <w:rStyle w:val="nlmarticle-title"/>
          <w:rFonts w:cstheme="minorHAnsi"/>
          <w:color w:val="000000"/>
        </w:rPr>
        <w:t>Alternating</w:t>
      </w:r>
      <w:proofErr w:type="spellEnd"/>
      <w:r w:rsidR="00C746AD" w:rsidRPr="00747F3F">
        <w:rPr>
          <w:rStyle w:val="nlmarticle-title"/>
          <w:rFonts w:cstheme="minorHAnsi"/>
          <w:color w:val="000000"/>
        </w:rPr>
        <w:t xml:space="preserve"> Oligo(p-phenylene Vinylene)--perylene </w:t>
      </w:r>
      <w:proofErr w:type="spellStart"/>
      <w:r w:rsidR="00C746AD" w:rsidRPr="00747F3F">
        <w:rPr>
          <w:rStyle w:val="nlmarticle-title"/>
          <w:rFonts w:cstheme="minorHAnsi"/>
          <w:color w:val="000000"/>
        </w:rPr>
        <w:t>Bisimide</w:t>
      </w:r>
      <w:proofErr w:type="spellEnd"/>
      <w:r w:rsidR="00C746AD" w:rsidRPr="00747F3F">
        <w:rPr>
          <w:rStyle w:val="nlmarticle-title"/>
          <w:rFonts w:cstheme="minorHAnsi"/>
          <w:color w:val="000000"/>
        </w:rPr>
        <w:t xml:space="preserve"> Copolymers: Synthesis, </w:t>
      </w:r>
      <w:proofErr w:type="spellStart"/>
      <w:r w:rsidR="00C746AD" w:rsidRPr="00747F3F">
        <w:rPr>
          <w:rStyle w:val="nlmarticle-title"/>
          <w:rFonts w:cstheme="minorHAnsi"/>
          <w:color w:val="000000"/>
        </w:rPr>
        <w:t>Photophysics</w:t>
      </w:r>
      <w:proofErr w:type="spellEnd"/>
      <w:r w:rsidR="00C746AD" w:rsidRPr="00747F3F">
        <w:rPr>
          <w:rStyle w:val="nlmarticle-title"/>
          <w:rFonts w:cstheme="minorHAnsi"/>
          <w:color w:val="000000"/>
        </w:rPr>
        <w:t>, and Photovoltaic Properties of a New Class of Donor--acceptor Materials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2003</w:t>
      </w:r>
      <w:r w:rsidR="00C746AD" w:rsidRPr="00747F3F">
        <w:rPr>
          <w:rFonts w:cstheme="minorHAnsi"/>
        </w:rPr>
        <w:t>, </w:t>
      </w:r>
      <w:r w:rsidR="00C746AD" w:rsidRPr="00747F3F">
        <w:rPr>
          <w:rStyle w:val="nlmvolume"/>
          <w:rFonts w:cstheme="minorHAnsi"/>
          <w:i/>
          <w:iCs/>
          <w:color w:val="000000"/>
        </w:rPr>
        <w:t>125</w:t>
      </w:r>
      <w:r w:rsidR="00C746AD" w:rsidRPr="00747F3F">
        <w:rPr>
          <w:rFonts w:cstheme="minorHAnsi"/>
        </w:rPr>
        <w:t>, </w:t>
      </w:r>
      <w:r w:rsidR="00C746AD" w:rsidRPr="00747F3F">
        <w:rPr>
          <w:rStyle w:val="nlmfpage"/>
          <w:rFonts w:cstheme="minorHAnsi"/>
          <w:color w:val="000000"/>
        </w:rPr>
        <w:t>8625</w:t>
      </w:r>
      <w:r w:rsidR="00C746AD" w:rsidRPr="00747F3F">
        <w:rPr>
          <w:rFonts w:cstheme="minorHAnsi"/>
        </w:rPr>
        <w:t>– </w:t>
      </w:r>
      <w:r w:rsidR="00C746AD" w:rsidRPr="00747F3F">
        <w:rPr>
          <w:rStyle w:val="nlmlpage"/>
          <w:rFonts w:cstheme="minorHAnsi"/>
          <w:color w:val="000000"/>
        </w:rPr>
        <w:t>8638</w:t>
      </w:r>
      <w:r w:rsidR="00C746AD" w:rsidRPr="00747F3F">
        <w:rPr>
          <w:rFonts w:cstheme="minorHAnsi"/>
        </w:rPr>
        <w:t>, </w:t>
      </w:r>
      <w:r w:rsidR="00C746AD" w:rsidRPr="00747F3F">
        <w:rPr>
          <w:rStyle w:val="refdoi"/>
          <w:rFonts w:cstheme="minorHAnsi"/>
          <w:color w:val="000000"/>
        </w:rPr>
        <w:t>DOI: 10.1021/ja034926t</w:t>
      </w:r>
      <w:r w:rsidR="00C746AD" w:rsidRPr="00747F3F">
        <w:rPr>
          <w:rFonts w:cstheme="minorHAnsi"/>
        </w:rPr>
        <w:t> </w:t>
      </w:r>
    </w:p>
    <w:p w14:paraId="477D2F4C" w14:textId="5F5087F8" w:rsidR="00C746AD" w:rsidRPr="00747F3F" w:rsidRDefault="000D1266" w:rsidP="00BA7F4A">
      <w:pPr>
        <w:pStyle w:val="NoSpacing"/>
        <w:ind w:left="720" w:hanging="720"/>
        <w:rPr>
          <w:rFonts w:cstheme="minorHAnsi"/>
        </w:rPr>
      </w:pPr>
      <w:hyperlink r:id="rId190" w:history="1">
        <w:r w:rsidR="00C746AD" w:rsidRPr="00747F3F">
          <w:rPr>
            <w:rStyle w:val="Hyperlink"/>
            <w:rFonts w:cstheme="minorHAnsi"/>
            <w:b/>
            <w:bCs/>
            <w:color w:val="000000"/>
          </w:rPr>
          <w:t>54</w:t>
        </w:r>
      </w:hyperlink>
      <w:r w:rsidR="00CC1E4C" w:rsidRPr="00747F3F">
        <w:rPr>
          <w:rStyle w:val="Hyperlink"/>
          <w:rFonts w:cstheme="minorHAnsi"/>
          <w:b/>
          <w:bCs/>
          <w:color w:val="000000"/>
        </w:rPr>
        <w:t xml:space="preserve"> </w:t>
      </w:r>
      <w:r w:rsidR="00C746AD" w:rsidRPr="00747F3F">
        <w:rPr>
          <w:rStyle w:val="nlmstring-name"/>
          <w:rFonts w:cstheme="minorHAnsi"/>
          <w:color w:val="000000"/>
        </w:rPr>
        <w:t>Merz, J.</w:t>
      </w:r>
      <w:r w:rsidR="00C746AD" w:rsidRPr="00747F3F">
        <w:rPr>
          <w:rFonts w:cstheme="minorHAnsi"/>
        </w:rPr>
        <w:t>; </w:t>
      </w:r>
      <w:r w:rsidR="00C746AD" w:rsidRPr="00747F3F">
        <w:rPr>
          <w:rStyle w:val="nlmstring-name"/>
          <w:rFonts w:cstheme="minorHAnsi"/>
          <w:color w:val="000000"/>
        </w:rPr>
        <w:t>Fink, J.</w:t>
      </w:r>
      <w:r w:rsidR="00C746AD" w:rsidRPr="00747F3F">
        <w:rPr>
          <w:rFonts w:cstheme="minorHAnsi"/>
        </w:rPr>
        <w:t>; </w:t>
      </w:r>
      <w:r w:rsidR="00C746AD" w:rsidRPr="00747F3F">
        <w:rPr>
          <w:rStyle w:val="nlmstring-name"/>
          <w:rFonts w:cstheme="minorHAnsi"/>
          <w:color w:val="000000"/>
        </w:rPr>
        <w:t>Friedrich, A.</w:t>
      </w:r>
      <w:r w:rsidR="00C746AD" w:rsidRPr="00747F3F">
        <w:rPr>
          <w:rFonts w:cstheme="minorHAnsi"/>
        </w:rPr>
        <w:t>; </w:t>
      </w:r>
      <w:proofErr w:type="spellStart"/>
      <w:r w:rsidR="00C746AD" w:rsidRPr="00747F3F">
        <w:rPr>
          <w:rStyle w:val="nlmstring-name"/>
          <w:rFonts w:cstheme="minorHAnsi"/>
          <w:color w:val="000000"/>
        </w:rPr>
        <w:t>Krummenacher</w:t>
      </w:r>
      <w:proofErr w:type="spellEnd"/>
      <w:r w:rsidR="00C746AD" w:rsidRPr="00747F3F">
        <w:rPr>
          <w:rStyle w:val="nlmstring-name"/>
          <w:rFonts w:cstheme="minorHAnsi"/>
          <w:color w:val="000000"/>
        </w:rPr>
        <w:t>, I.</w:t>
      </w:r>
      <w:r w:rsidR="00C746AD" w:rsidRPr="00747F3F">
        <w:rPr>
          <w:rFonts w:cstheme="minorHAnsi"/>
        </w:rPr>
        <w:t>; </w:t>
      </w:r>
      <w:r w:rsidR="00C746AD" w:rsidRPr="00747F3F">
        <w:rPr>
          <w:rStyle w:val="nlmstring-name"/>
          <w:rFonts w:cstheme="minorHAnsi"/>
          <w:color w:val="000000"/>
        </w:rPr>
        <w:t xml:space="preserve">Al </w:t>
      </w:r>
      <w:proofErr w:type="spellStart"/>
      <w:r w:rsidR="00C746AD" w:rsidRPr="00747F3F">
        <w:rPr>
          <w:rStyle w:val="nlmstring-name"/>
          <w:rFonts w:cstheme="minorHAnsi"/>
          <w:color w:val="000000"/>
        </w:rPr>
        <w:t>Mamari</w:t>
      </w:r>
      <w:proofErr w:type="spellEnd"/>
      <w:r w:rsidR="00C746AD" w:rsidRPr="00747F3F">
        <w:rPr>
          <w:rStyle w:val="nlmstring-name"/>
          <w:rFonts w:cstheme="minorHAnsi"/>
          <w:color w:val="000000"/>
        </w:rPr>
        <w:t>, H.</w:t>
      </w:r>
      <w:r w:rsidR="00C746AD" w:rsidRPr="00747F3F">
        <w:rPr>
          <w:rFonts w:cstheme="minorHAnsi"/>
        </w:rPr>
        <w:t>; </w:t>
      </w:r>
      <w:r w:rsidR="00C746AD" w:rsidRPr="00747F3F">
        <w:rPr>
          <w:rStyle w:val="nlmstring-name"/>
          <w:rFonts w:cstheme="minorHAnsi"/>
          <w:color w:val="000000"/>
        </w:rPr>
        <w:t>Lorenzen, S.</w:t>
      </w:r>
      <w:r w:rsidR="00C746AD" w:rsidRPr="00747F3F">
        <w:rPr>
          <w:rFonts w:cstheme="minorHAnsi"/>
        </w:rPr>
        <w:t>; </w:t>
      </w:r>
      <w:proofErr w:type="spellStart"/>
      <w:r w:rsidR="00C746AD" w:rsidRPr="00747F3F">
        <w:rPr>
          <w:rStyle w:val="nlmstring-name"/>
          <w:rFonts w:cstheme="minorHAnsi"/>
          <w:color w:val="000000"/>
        </w:rPr>
        <w:t>Hähnel</w:t>
      </w:r>
      <w:proofErr w:type="spellEnd"/>
      <w:r w:rsidR="00C746AD" w:rsidRPr="00747F3F">
        <w:rPr>
          <w:rStyle w:val="nlmstring-name"/>
          <w:rFonts w:cstheme="minorHAnsi"/>
          <w:color w:val="000000"/>
        </w:rPr>
        <w:t>, M.</w:t>
      </w:r>
      <w:r w:rsidR="00C746AD" w:rsidRPr="00747F3F">
        <w:rPr>
          <w:rFonts w:cstheme="minorHAnsi"/>
        </w:rPr>
        <w:t>; </w:t>
      </w:r>
      <w:r w:rsidR="00C746AD" w:rsidRPr="00747F3F">
        <w:rPr>
          <w:rStyle w:val="nlmstring-name"/>
          <w:rFonts w:cstheme="minorHAnsi"/>
          <w:color w:val="000000"/>
        </w:rPr>
        <w:t>Eichhorn, A.</w:t>
      </w:r>
      <w:r w:rsidR="00C746AD" w:rsidRPr="00747F3F">
        <w:rPr>
          <w:rFonts w:cstheme="minorHAnsi"/>
        </w:rPr>
        <w:t>; </w:t>
      </w:r>
      <w:r w:rsidR="00C746AD" w:rsidRPr="00747F3F">
        <w:rPr>
          <w:rStyle w:val="nlmstring-name"/>
          <w:rFonts w:cstheme="minorHAnsi"/>
          <w:color w:val="000000"/>
        </w:rPr>
        <w:t>Moos, M.</w:t>
      </w:r>
      <w:r w:rsidR="00C746AD" w:rsidRPr="00747F3F">
        <w:rPr>
          <w:rFonts w:cstheme="minorHAnsi"/>
        </w:rPr>
        <w:t>; </w:t>
      </w:r>
      <w:r w:rsidR="00C746AD" w:rsidRPr="00747F3F">
        <w:rPr>
          <w:rStyle w:val="nlmstring-name"/>
          <w:rFonts w:cstheme="minorHAnsi"/>
          <w:color w:val="000000"/>
        </w:rPr>
        <w:t xml:space="preserve">Holzapfel, </w:t>
      </w:r>
      <w:proofErr w:type="spellStart"/>
      <w:r w:rsidR="00C746AD" w:rsidRPr="00747F3F">
        <w:rPr>
          <w:rStyle w:val="nlmstring-name"/>
          <w:rFonts w:cstheme="minorHAnsi"/>
          <w:color w:val="000000"/>
        </w:rPr>
        <w:t>M.</w:t>
      </w:r>
      <w:r w:rsidR="00C746AD" w:rsidRPr="00747F3F">
        <w:rPr>
          <w:rStyle w:val="nlmarticle-title"/>
          <w:rFonts w:cstheme="minorHAnsi"/>
          <w:color w:val="000000"/>
        </w:rPr>
        <w:t>Pyrene</w:t>
      </w:r>
      <w:proofErr w:type="spellEnd"/>
      <w:r w:rsidR="00C746AD" w:rsidRPr="00747F3F">
        <w:rPr>
          <w:rStyle w:val="nlmarticle-title"/>
          <w:rFonts w:cstheme="minorHAnsi"/>
          <w:color w:val="000000"/>
        </w:rPr>
        <w:t xml:space="preserve"> MO Shuffle - Controlling Excited State and Redox Properties by Changing the Nature of the Frontier Orbitals</w:t>
      </w:r>
      <w:r w:rsidR="00C746AD" w:rsidRPr="00747F3F">
        <w:rPr>
          <w:rFonts w:cstheme="minorHAnsi"/>
        </w:rPr>
        <w:t>. </w:t>
      </w:r>
      <w:r w:rsidR="00C746AD" w:rsidRPr="00747F3F">
        <w:rPr>
          <w:rFonts w:cstheme="minorHAnsi"/>
          <w:i/>
          <w:iCs/>
        </w:rPr>
        <w:t>Chem. - Eur. J.</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23</w:t>
      </w:r>
      <w:r w:rsidR="00C746AD" w:rsidRPr="00747F3F">
        <w:rPr>
          <w:rFonts w:cstheme="minorHAnsi"/>
        </w:rPr>
        <w:t>, </w:t>
      </w:r>
      <w:r w:rsidR="00C746AD" w:rsidRPr="00747F3F">
        <w:rPr>
          <w:rStyle w:val="nlmfpage"/>
          <w:rFonts w:cstheme="minorHAnsi"/>
          <w:color w:val="000000"/>
        </w:rPr>
        <w:t>13164</w:t>
      </w:r>
      <w:r w:rsidR="00C746AD" w:rsidRPr="00747F3F">
        <w:rPr>
          <w:rFonts w:cstheme="minorHAnsi"/>
        </w:rPr>
        <w:t>– </w:t>
      </w:r>
      <w:r w:rsidR="00C746AD" w:rsidRPr="00747F3F">
        <w:rPr>
          <w:rStyle w:val="nlmlpage"/>
          <w:rFonts w:cstheme="minorHAnsi"/>
          <w:color w:val="000000"/>
        </w:rPr>
        <w:t>13180</w:t>
      </w:r>
      <w:r w:rsidR="00C746AD" w:rsidRPr="00747F3F">
        <w:rPr>
          <w:rFonts w:cstheme="minorHAnsi"/>
        </w:rPr>
        <w:t>, </w:t>
      </w:r>
      <w:r w:rsidR="00C746AD" w:rsidRPr="00747F3F">
        <w:rPr>
          <w:rStyle w:val="refdoi"/>
          <w:rFonts w:cstheme="minorHAnsi"/>
          <w:color w:val="000000"/>
        </w:rPr>
        <w:t>DOI: 10.1002/chem.201702594</w:t>
      </w:r>
      <w:r w:rsidR="00C746AD" w:rsidRPr="00747F3F">
        <w:rPr>
          <w:rFonts w:cstheme="minorHAnsi"/>
        </w:rPr>
        <w:t> </w:t>
      </w:r>
    </w:p>
    <w:p w14:paraId="1D5BA516" w14:textId="166C7CA3" w:rsidR="00C746AD" w:rsidRPr="00747F3F" w:rsidRDefault="000D1266" w:rsidP="00BA7F4A">
      <w:pPr>
        <w:pStyle w:val="NoSpacing"/>
        <w:ind w:left="720" w:hanging="720"/>
        <w:rPr>
          <w:rFonts w:cstheme="minorHAnsi"/>
        </w:rPr>
      </w:pPr>
      <w:hyperlink r:id="rId191" w:history="1">
        <w:r w:rsidR="00C746AD" w:rsidRPr="00747F3F">
          <w:rPr>
            <w:rStyle w:val="Hyperlink"/>
            <w:rFonts w:cstheme="minorHAnsi"/>
            <w:b/>
            <w:bCs/>
            <w:color w:val="000000"/>
          </w:rPr>
          <w:t>55</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Rodriguez-Gonzalez, S.</w:t>
      </w:r>
      <w:r w:rsidR="00C746AD" w:rsidRPr="00747F3F">
        <w:rPr>
          <w:rFonts w:cstheme="minorHAnsi"/>
        </w:rPr>
        <w:t>; </w:t>
      </w:r>
      <w:proofErr w:type="spellStart"/>
      <w:r w:rsidR="00C746AD" w:rsidRPr="00747F3F">
        <w:rPr>
          <w:rStyle w:val="nlmstring-name"/>
          <w:rFonts w:cstheme="minorHAnsi"/>
          <w:color w:val="000000"/>
        </w:rPr>
        <w:t>Xie</w:t>
      </w:r>
      <w:proofErr w:type="spellEnd"/>
      <w:r w:rsidR="00C746AD" w:rsidRPr="00747F3F">
        <w:rPr>
          <w:rStyle w:val="nlmstring-name"/>
          <w:rFonts w:cstheme="minorHAnsi"/>
          <w:color w:val="000000"/>
        </w:rPr>
        <w:t>, Z.</w:t>
      </w:r>
      <w:r w:rsidR="00C746AD" w:rsidRPr="00747F3F">
        <w:rPr>
          <w:rFonts w:cstheme="minorHAnsi"/>
        </w:rPr>
        <w:t>; </w:t>
      </w:r>
      <w:proofErr w:type="spellStart"/>
      <w:r w:rsidR="00C746AD" w:rsidRPr="00747F3F">
        <w:rPr>
          <w:rStyle w:val="nlmstring-name"/>
          <w:rFonts w:cstheme="minorHAnsi"/>
          <w:color w:val="000000"/>
        </w:rPr>
        <w:t>Galangau</w:t>
      </w:r>
      <w:proofErr w:type="spellEnd"/>
      <w:r w:rsidR="00C746AD" w:rsidRPr="00747F3F">
        <w:rPr>
          <w:rStyle w:val="nlmstring-name"/>
          <w:rFonts w:cstheme="minorHAnsi"/>
          <w:color w:val="000000"/>
        </w:rPr>
        <w:t>, O.</w:t>
      </w:r>
      <w:r w:rsidR="00C746AD" w:rsidRPr="00747F3F">
        <w:rPr>
          <w:rFonts w:cstheme="minorHAnsi"/>
        </w:rPr>
        <w:t>; </w:t>
      </w:r>
      <w:proofErr w:type="spellStart"/>
      <w:r w:rsidR="00C746AD" w:rsidRPr="00747F3F">
        <w:rPr>
          <w:rStyle w:val="nlmstring-name"/>
          <w:rFonts w:cstheme="minorHAnsi"/>
          <w:color w:val="000000"/>
        </w:rPr>
        <w:t>Selvanathan</w:t>
      </w:r>
      <w:proofErr w:type="spellEnd"/>
      <w:r w:rsidR="00C746AD" w:rsidRPr="00747F3F">
        <w:rPr>
          <w:rStyle w:val="nlmstring-name"/>
          <w:rFonts w:cstheme="minorHAnsi"/>
          <w:color w:val="000000"/>
        </w:rPr>
        <w:t>, P.</w:t>
      </w:r>
      <w:r w:rsidR="00C746AD" w:rsidRPr="00747F3F">
        <w:rPr>
          <w:rFonts w:cstheme="minorHAnsi"/>
        </w:rPr>
        <w:t>; </w:t>
      </w:r>
      <w:proofErr w:type="spellStart"/>
      <w:r w:rsidR="00C746AD" w:rsidRPr="00747F3F">
        <w:rPr>
          <w:rStyle w:val="nlmstring-name"/>
          <w:rFonts w:cstheme="minorHAnsi"/>
          <w:color w:val="000000"/>
        </w:rPr>
        <w:t>Norel</w:t>
      </w:r>
      <w:proofErr w:type="spellEnd"/>
      <w:r w:rsidR="00C746AD" w:rsidRPr="00747F3F">
        <w:rPr>
          <w:rStyle w:val="nlmstring-name"/>
          <w:rFonts w:cstheme="minorHAnsi"/>
          <w:color w:val="000000"/>
        </w:rPr>
        <w:t>, L.</w:t>
      </w:r>
      <w:r w:rsidR="00C746AD" w:rsidRPr="00747F3F">
        <w:rPr>
          <w:rFonts w:cstheme="minorHAnsi"/>
        </w:rPr>
        <w:t>; </w:t>
      </w:r>
      <w:r w:rsidR="00C746AD" w:rsidRPr="00747F3F">
        <w:rPr>
          <w:rStyle w:val="nlmstring-name"/>
          <w:rFonts w:cstheme="minorHAnsi"/>
          <w:color w:val="000000"/>
        </w:rPr>
        <w:t>Van Dyck, C.</w:t>
      </w:r>
      <w:r w:rsidR="00C746AD" w:rsidRPr="00747F3F">
        <w:rPr>
          <w:rFonts w:cstheme="minorHAnsi"/>
        </w:rPr>
        <w:t>; </w:t>
      </w:r>
      <w:proofErr w:type="spellStart"/>
      <w:r w:rsidR="00C746AD" w:rsidRPr="00747F3F">
        <w:rPr>
          <w:rStyle w:val="nlmstring-name"/>
          <w:rFonts w:cstheme="minorHAnsi"/>
          <w:color w:val="000000"/>
        </w:rPr>
        <w:t>Costuas</w:t>
      </w:r>
      <w:proofErr w:type="spellEnd"/>
      <w:r w:rsidR="00C746AD" w:rsidRPr="00747F3F">
        <w:rPr>
          <w:rStyle w:val="nlmstring-name"/>
          <w:rFonts w:cstheme="minorHAnsi"/>
          <w:color w:val="000000"/>
        </w:rPr>
        <w:t>, K.</w:t>
      </w:r>
      <w:r w:rsidR="00C746AD" w:rsidRPr="00747F3F">
        <w:rPr>
          <w:rFonts w:cstheme="minorHAnsi"/>
        </w:rPr>
        <w:t>; </w:t>
      </w:r>
      <w:proofErr w:type="spellStart"/>
      <w:r w:rsidR="00C746AD" w:rsidRPr="00747F3F">
        <w:rPr>
          <w:rStyle w:val="nlmstring-name"/>
          <w:rFonts w:cstheme="minorHAnsi"/>
          <w:color w:val="000000"/>
        </w:rPr>
        <w:t>Frisbie</w:t>
      </w:r>
      <w:proofErr w:type="spellEnd"/>
      <w:r w:rsidR="00C746AD" w:rsidRPr="00747F3F">
        <w:rPr>
          <w:rStyle w:val="nlmstring-name"/>
          <w:rFonts w:cstheme="minorHAnsi"/>
          <w:color w:val="000000"/>
        </w:rPr>
        <w:t>, C. D.</w:t>
      </w:r>
      <w:r w:rsidR="00C746AD" w:rsidRPr="00747F3F">
        <w:rPr>
          <w:rFonts w:cstheme="minorHAnsi"/>
        </w:rPr>
        <w:t>; </w:t>
      </w:r>
      <w:proofErr w:type="spellStart"/>
      <w:r w:rsidR="00C746AD" w:rsidRPr="00747F3F">
        <w:rPr>
          <w:rStyle w:val="nlmstring-name"/>
          <w:rFonts w:cstheme="minorHAnsi"/>
          <w:color w:val="000000"/>
        </w:rPr>
        <w:t>Rigaut</w:t>
      </w:r>
      <w:proofErr w:type="spellEnd"/>
      <w:r w:rsidR="00C746AD" w:rsidRPr="00747F3F">
        <w:rPr>
          <w:rStyle w:val="nlmstring-name"/>
          <w:rFonts w:cstheme="minorHAnsi"/>
          <w:color w:val="000000"/>
        </w:rPr>
        <w:t>, S.</w:t>
      </w:r>
      <w:r w:rsidR="00C746AD" w:rsidRPr="00747F3F">
        <w:rPr>
          <w:rFonts w:cstheme="minorHAnsi"/>
        </w:rPr>
        <w:t>; </w:t>
      </w:r>
      <w:proofErr w:type="spellStart"/>
      <w:r w:rsidR="00C746AD" w:rsidRPr="00747F3F">
        <w:rPr>
          <w:rStyle w:val="nlmstring-name"/>
          <w:rFonts w:cstheme="minorHAnsi"/>
          <w:color w:val="000000"/>
        </w:rPr>
        <w:t>Cornil</w:t>
      </w:r>
      <w:proofErr w:type="spellEnd"/>
      <w:r w:rsidR="00C746AD" w:rsidRPr="00747F3F">
        <w:rPr>
          <w:rStyle w:val="nlmstring-name"/>
          <w:rFonts w:cstheme="minorHAnsi"/>
          <w:color w:val="000000"/>
        </w:rPr>
        <w:t>, J.</w:t>
      </w:r>
      <w:r w:rsidR="00C746AD" w:rsidRPr="00747F3F">
        <w:rPr>
          <w:rFonts w:cstheme="minorHAnsi"/>
        </w:rPr>
        <w:t> </w:t>
      </w:r>
      <w:r w:rsidR="00C746AD" w:rsidRPr="00747F3F">
        <w:rPr>
          <w:rStyle w:val="nlmarticle-title"/>
          <w:rFonts w:cstheme="minorHAnsi"/>
          <w:color w:val="000000"/>
        </w:rPr>
        <w:t>HOMO Level Pinning in Molecular Junctions: Joint Theoretical and Experimental Evidence</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9</w:t>
      </w:r>
      <w:r w:rsidR="00C746AD" w:rsidRPr="00747F3F">
        <w:rPr>
          <w:rFonts w:cstheme="minorHAnsi"/>
        </w:rPr>
        <w:t>, </w:t>
      </w:r>
      <w:r w:rsidR="00C746AD" w:rsidRPr="00747F3F">
        <w:rPr>
          <w:rStyle w:val="nlmfpage"/>
          <w:rFonts w:cstheme="minorHAnsi"/>
          <w:color w:val="000000"/>
        </w:rPr>
        <w:t>2394</w:t>
      </w:r>
      <w:r w:rsidR="00C746AD" w:rsidRPr="00747F3F">
        <w:rPr>
          <w:rFonts w:cstheme="minorHAnsi"/>
        </w:rPr>
        <w:t>– </w:t>
      </w:r>
      <w:r w:rsidR="00C746AD" w:rsidRPr="00747F3F">
        <w:rPr>
          <w:rStyle w:val="nlmlpage"/>
          <w:rFonts w:cstheme="minorHAnsi"/>
          <w:color w:val="000000"/>
        </w:rPr>
        <w:t>2403</w:t>
      </w:r>
      <w:r w:rsidR="00C746AD" w:rsidRPr="00747F3F">
        <w:rPr>
          <w:rFonts w:cstheme="minorHAnsi"/>
        </w:rPr>
        <w:t>, </w:t>
      </w:r>
      <w:r w:rsidR="00C746AD" w:rsidRPr="00747F3F">
        <w:rPr>
          <w:rStyle w:val="refdoi"/>
          <w:rFonts w:cstheme="minorHAnsi"/>
          <w:color w:val="000000"/>
        </w:rPr>
        <w:t>DOI: 10.1021/acs.jpclett.8b00575</w:t>
      </w:r>
      <w:r w:rsidR="00C746AD" w:rsidRPr="00747F3F">
        <w:rPr>
          <w:rFonts w:cstheme="minorHAnsi"/>
        </w:rPr>
        <w:t> </w:t>
      </w:r>
    </w:p>
    <w:p w14:paraId="0DC26896" w14:textId="5FC8E24E" w:rsidR="00C746AD" w:rsidRPr="00747F3F" w:rsidRDefault="000D1266" w:rsidP="00BA7F4A">
      <w:pPr>
        <w:pStyle w:val="NoSpacing"/>
        <w:ind w:left="720" w:hanging="720"/>
        <w:rPr>
          <w:rFonts w:cstheme="minorHAnsi"/>
        </w:rPr>
      </w:pPr>
      <w:hyperlink r:id="rId192" w:history="1">
        <w:r w:rsidR="00C746AD" w:rsidRPr="00747F3F">
          <w:rPr>
            <w:rStyle w:val="Hyperlink"/>
            <w:rFonts w:cstheme="minorHAnsi"/>
            <w:b/>
            <w:bCs/>
            <w:color w:val="000000"/>
          </w:rPr>
          <w:t>56</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Woodward, R. B.</w:t>
      </w:r>
      <w:r w:rsidR="00C746AD" w:rsidRPr="00747F3F">
        <w:rPr>
          <w:rFonts w:cstheme="minorHAnsi"/>
        </w:rPr>
        <w:t>; </w:t>
      </w:r>
      <w:r w:rsidR="00C746AD" w:rsidRPr="00747F3F">
        <w:rPr>
          <w:rStyle w:val="nlmstring-name"/>
          <w:rFonts w:cstheme="minorHAnsi"/>
          <w:color w:val="000000"/>
        </w:rPr>
        <w:t>Hoffmann, R.</w:t>
      </w:r>
      <w:r w:rsidR="00C746AD" w:rsidRPr="00747F3F">
        <w:rPr>
          <w:rFonts w:cstheme="minorHAnsi"/>
        </w:rPr>
        <w:t> </w:t>
      </w:r>
      <w:r w:rsidR="00C746AD" w:rsidRPr="00747F3F">
        <w:rPr>
          <w:rStyle w:val="nlmarticle-title"/>
          <w:rFonts w:cstheme="minorHAnsi"/>
          <w:color w:val="000000"/>
        </w:rPr>
        <w:t>Stereochemistry of Electrocyclic Reactions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1965</w:t>
      </w:r>
      <w:r w:rsidR="00C746AD" w:rsidRPr="00747F3F">
        <w:rPr>
          <w:rFonts w:cstheme="minorHAnsi"/>
        </w:rPr>
        <w:t>, </w:t>
      </w:r>
      <w:r w:rsidR="00C746AD" w:rsidRPr="00747F3F">
        <w:rPr>
          <w:rStyle w:val="nlmvolume"/>
          <w:rFonts w:cstheme="minorHAnsi"/>
          <w:i/>
          <w:iCs/>
          <w:color w:val="000000"/>
        </w:rPr>
        <w:t>87</w:t>
      </w:r>
      <w:r w:rsidR="00C746AD" w:rsidRPr="00747F3F">
        <w:rPr>
          <w:rFonts w:cstheme="minorHAnsi"/>
        </w:rPr>
        <w:t>, </w:t>
      </w:r>
      <w:r w:rsidR="00C746AD" w:rsidRPr="00747F3F">
        <w:rPr>
          <w:rStyle w:val="nlmfpage"/>
          <w:rFonts w:cstheme="minorHAnsi"/>
          <w:color w:val="000000"/>
        </w:rPr>
        <w:t>395</w:t>
      </w:r>
      <w:r w:rsidR="00C746AD" w:rsidRPr="00747F3F">
        <w:rPr>
          <w:rFonts w:cstheme="minorHAnsi"/>
        </w:rPr>
        <w:t>– </w:t>
      </w:r>
      <w:r w:rsidR="00C746AD" w:rsidRPr="00747F3F">
        <w:rPr>
          <w:rStyle w:val="nlmlpage"/>
          <w:rFonts w:cstheme="minorHAnsi"/>
          <w:color w:val="000000"/>
        </w:rPr>
        <w:t>397</w:t>
      </w:r>
      <w:r w:rsidR="00C746AD" w:rsidRPr="00747F3F">
        <w:rPr>
          <w:rFonts w:cstheme="minorHAnsi"/>
        </w:rPr>
        <w:t>, </w:t>
      </w:r>
      <w:r w:rsidR="00C746AD" w:rsidRPr="00747F3F">
        <w:rPr>
          <w:rStyle w:val="refdoi"/>
          <w:rFonts w:cstheme="minorHAnsi"/>
          <w:color w:val="000000"/>
        </w:rPr>
        <w:t>DOI: 10.1021/ja01080a054</w:t>
      </w:r>
      <w:r w:rsidR="00C746AD" w:rsidRPr="00747F3F">
        <w:rPr>
          <w:rFonts w:cstheme="minorHAnsi"/>
        </w:rPr>
        <w:t> </w:t>
      </w:r>
    </w:p>
    <w:p w14:paraId="07AC2B20" w14:textId="4DD8C3E9" w:rsidR="00C746AD" w:rsidRPr="00747F3F" w:rsidRDefault="000D1266" w:rsidP="00BA7F4A">
      <w:pPr>
        <w:pStyle w:val="NoSpacing"/>
        <w:ind w:left="720" w:hanging="720"/>
        <w:rPr>
          <w:rFonts w:cstheme="minorHAnsi"/>
        </w:rPr>
      </w:pPr>
      <w:hyperlink r:id="rId193" w:history="1">
        <w:r w:rsidR="00C746AD" w:rsidRPr="00747F3F">
          <w:rPr>
            <w:rStyle w:val="Hyperlink"/>
            <w:rFonts w:cstheme="minorHAnsi"/>
            <w:b/>
            <w:bCs/>
            <w:color w:val="000000"/>
          </w:rPr>
          <w:t>57</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Hoffmann, R.</w:t>
      </w:r>
      <w:r w:rsidR="00C746AD" w:rsidRPr="00747F3F">
        <w:rPr>
          <w:rFonts w:cstheme="minorHAnsi"/>
        </w:rPr>
        <w:t> </w:t>
      </w:r>
      <w:r w:rsidR="00C746AD" w:rsidRPr="00747F3F">
        <w:rPr>
          <w:rStyle w:val="nlmarticle-title"/>
          <w:rFonts w:cstheme="minorHAnsi"/>
          <w:color w:val="000000"/>
        </w:rPr>
        <w:t>A Claim on the Development of the Frontier Orbital Explanation of Electrocyclic Reactions</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2004</w:t>
      </w:r>
      <w:r w:rsidR="00C746AD" w:rsidRPr="00747F3F">
        <w:rPr>
          <w:rFonts w:cstheme="minorHAnsi"/>
        </w:rPr>
        <w:t>, </w:t>
      </w:r>
      <w:r w:rsidR="00C746AD" w:rsidRPr="00747F3F">
        <w:rPr>
          <w:rStyle w:val="nlmvolume"/>
          <w:rFonts w:cstheme="minorHAnsi"/>
          <w:i/>
          <w:iCs/>
          <w:color w:val="000000"/>
        </w:rPr>
        <w:t>43</w:t>
      </w:r>
      <w:r w:rsidR="00C746AD" w:rsidRPr="00747F3F">
        <w:rPr>
          <w:rFonts w:cstheme="minorHAnsi"/>
        </w:rPr>
        <w:t>, </w:t>
      </w:r>
      <w:r w:rsidR="00C746AD" w:rsidRPr="00747F3F">
        <w:rPr>
          <w:rStyle w:val="nlmfpage"/>
          <w:rFonts w:cstheme="minorHAnsi"/>
          <w:color w:val="000000"/>
        </w:rPr>
        <w:t>6586</w:t>
      </w:r>
      <w:r w:rsidR="00C746AD" w:rsidRPr="00747F3F">
        <w:rPr>
          <w:rFonts w:cstheme="minorHAnsi"/>
        </w:rPr>
        <w:t>– </w:t>
      </w:r>
      <w:r w:rsidR="00C746AD" w:rsidRPr="00747F3F">
        <w:rPr>
          <w:rStyle w:val="nlmlpage"/>
          <w:rFonts w:cstheme="minorHAnsi"/>
          <w:color w:val="000000"/>
        </w:rPr>
        <w:t>6590</w:t>
      </w:r>
      <w:r w:rsidR="00C746AD" w:rsidRPr="00747F3F">
        <w:rPr>
          <w:rFonts w:cstheme="minorHAnsi"/>
        </w:rPr>
        <w:t>, </w:t>
      </w:r>
      <w:r w:rsidR="00C746AD" w:rsidRPr="00747F3F">
        <w:rPr>
          <w:rStyle w:val="refdoi"/>
          <w:rFonts w:cstheme="minorHAnsi"/>
          <w:color w:val="000000"/>
        </w:rPr>
        <w:t>DOI: 10.1002/anie.200461440</w:t>
      </w:r>
      <w:r w:rsidR="00C746AD" w:rsidRPr="00747F3F">
        <w:rPr>
          <w:rFonts w:cstheme="minorHAnsi"/>
        </w:rPr>
        <w:t> </w:t>
      </w:r>
    </w:p>
    <w:p w14:paraId="477B6BD8" w14:textId="1DE25693" w:rsidR="00C746AD" w:rsidRPr="00747F3F" w:rsidRDefault="000D1266" w:rsidP="00BA7F4A">
      <w:pPr>
        <w:pStyle w:val="NoSpacing"/>
        <w:ind w:left="720" w:hanging="720"/>
        <w:rPr>
          <w:rFonts w:cstheme="minorHAnsi"/>
        </w:rPr>
      </w:pPr>
      <w:hyperlink r:id="rId194" w:history="1">
        <w:r w:rsidR="00C746AD" w:rsidRPr="00747F3F">
          <w:rPr>
            <w:rStyle w:val="Hyperlink"/>
            <w:rFonts w:cstheme="minorHAnsi"/>
            <w:b/>
            <w:bCs/>
            <w:color w:val="000000"/>
          </w:rPr>
          <w:t>58</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Geerlings</w:t>
      </w:r>
      <w:proofErr w:type="spellEnd"/>
      <w:r w:rsidR="00C746AD" w:rsidRPr="00747F3F">
        <w:rPr>
          <w:rStyle w:val="nlmstring-name"/>
          <w:rFonts w:cstheme="minorHAnsi"/>
          <w:color w:val="000000"/>
        </w:rPr>
        <w:t>, P.</w:t>
      </w:r>
      <w:r w:rsidR="00C746AD" w:rsidRPr="00747F3F">
        <w:rPr>
          <w:rFonts w:cstheme="minorHAnsi"/>
        </w:rPr>
        <w:t>; </w:t>
      </w:r>
      <w:r w:rsidR="00C746AD" w:rsidRPr="00747F3F">
        <w:rPr>
          <w:rStyle w:val="nlmstring-name"/>
          <w:rFonts w:cstheme="minorHAnsi"/>
          <w:color w:val="000000"/>
        </w:rPr>
        <w:t>Ayers, P. W.</w:t>
      </w:r>
      <w:r w:rsidR="00C746AD" w:rsidRPr="00747F3F">
        <w:rPr>
          <w:rFonts w:cstheme="minorHAnsi"/>
        </w:rPr>
        <w:t>; </w:t>
      </w:r>
      <w:r w:rsidR="00C746AD" w:rsidRPr="00747F3F">
        <w:rPr>
          <w:rStyle w:val="nlmstring-name"/>
          <w:rFonts w:cstheme="minorHAnsi"/>
          <w:color w:val="000000"/>
        </w:rPr>
        <w:t>Toro-</w:t>
      </w:r>
      <w:proofErr w:type="spellStart"/>
      <w:r w:rsidR="00C746AD" w:rsidRPr="00747F3F">
        <w:rPr>
          <w:rStyle w:val="nlmstring-name"/>
          <w:rFonts w:cstheme="minorHAnsi"/>
          <w:color w:val="000000"/>
        </w:rPr>
        <w:t>Labbé</w:t>
      </w:r>
      <w:proofErr w:type="spellEnd"/>
      <w:r w:rsidR="00C746AD" w:rsidRPr="00747F3F">
        <w:rPr>
          <w:rStyle w:val="nlmstring-name"/>
          <w:rFonts w:cstheme="minorHAnsi"/>
          <w:color w:val="000000"/>
        </w:rPr>
        <w:t>, A.</w:t>
      </w:r>
      <w:r w:rsidR="00C746AD" w:rsidRPr="00747F3F">
        <w:rPr>
          <w:rFonts w:cstheme="minorHAnsi"/>
        </w:rPr>
        <w:t>; </w:t>
      </w:r>
      <w:proofErr w:type="spellStart"/>
      <w:r w:rsidR="00C746AD" w:rsidRPr="00747F3F">
        <w:rPr>
          <w:rStyle w:val="nlmstring-name"/>
          <w:rFonts w:cstheme="minorHAnsi"/>
          <w:color w:val="000000"/>
        </w:rPr>
        <w:t>Chattaraj</w:t>
      </w:r>
      <w:proofErr w:type="spellEnd"/>
      <w:r w:rsidR="00C746AD" w:rsidRPr="00747F3F">
        <w:rPr>
          <w:rStyle w:val="nlmstring-name"/>
          <w:rFonts w:cstheme="minorHAnsi"/>
          <w:color w:val="000000"/>
        </w:rPr>
        <w:t>, P. K.</w:t>
      </w:r>
      <w:r w:rsidR="00C746AD" w:rsidRPr="00747F3F">
        <w:rPr>
          <w:rFonts w:cstheme="minorHAnsi"/>
        </w:rPr>
        <w:t>; </w:t>
      </w:r>
      <w:r w:rsidR="00C746AD" w:rsidRPr="00747F3F">
        <w:rPr>
          <w:rStyle w:val="nlmstring-name"/>
          <w:rFonts w:cstheme="minorHAnsi"/>
          <w:color w:val="000000"/>
        </w:rPr>
        <w:t xml:space="preserve">De </w:t>
      </w:r>
      <w:proofErr w:type="spellStart"/>
      <w:r w:rsidR="00C746AD" w:rsidRPr="00747F3F">
        <w:rPr>
          <w:rStyle w:val="nlmstring-name"/>
          <w:rFonts w:cstheme="minorHAnsi"/>
          <w:color w:val="000000"/>
        </w:rPr>
        <w:t>Proft</w:t>
      </w:r>
      <w:proofErr w:type="spellEnd"/>
      <w:r w:rsidR="00C746AD" w:rsidRPr="00747F3F">
        <w:rPr>
          <w:rStyle w:val="nlmstring-name"/>
          <w:rFonts w:cstheme="minorHAnsi"/>
          <w:color w:val="000000"/>
        </w:rPr>
        <w:t>, F.</w:t>
      </w:r>
      <w:r w:rsidR="00C746AD" w:rsidRPr="00747F3F">
        <w:rPr>
          <w:rFonts w:cstheme="minorHAnsi"/>
        </w:rPr>
        <w:t> </w:t>
      </w:r>
      <w:r w:rsidR="00C746AD" w:rsidRPr="00747F3F">
        <w:rPr>
          <w:rStyle w:val="nlmarticle-title"/>
          <w:rFonts w:cstheme="minorHAnsi"/>
          <w:color w:val="000000"/>
        </w:rPr>
        <w:t>The Woodward-Hoffmann Rules Reinterpreted by Conceptual Density Functional Theory</w:t>
      </w:r>
      <w:r w:rsidR="00C746AD" w:rsidRPr="00747F3F">
        <w:rPr>
          <w:rFonts w:cstheme="minorHAnsi"/>
        </w:rPr>
        <w:t>. </w:t>
      </w:r>
      <w:r w:rsidR="00C746AD" w:rsidRPr="00747F3F">
        <w:rPr>
          <w:rFonts w:cstheme="minorHAnsi"/>
          <w:i/>
          <w:iCs/>
        </w:rPr>
        <w:t>Acc. Chem. Res.</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45</w:t>
      </w:r>
      <w:r w:rsidR="00C746AD" w:rsidRPr="00747F3F">
        <w:rPr>
          <w:rFonts w:cstheme="minorHAnsi"/>
        </w:rPr>
        <w:t>, </w:t>
      </w:r>
      <w:r w:rsidR="00C746AD" w:rsidRPr="00747F3F">
        <w:rPr>
          <w:rStyle w:val="nlmfpage"/>
          <w:rFonts w:cstheme="minorHAnsi"/>
          <w:color w:val="000000"/>
        </w:rPr>
        <w:t>683</w:t>
      </w:r>
      <w:r w:rsidR="00C746AD" w:rsidRPr="00747F3F">
        <w:rPr>
          <w:rFonts w:cstheme="minorHAnsi"/>
        </w:rPr>
        <w:t>– </w:t>
      </w:r>
      <w:r w:rsidR="00C746AD" w:rsidRPr="00747F3F">
        <w:rPr>
          <w:rStyle w:val="nlmlpage"/>
          <w:rFonts w:cstheme="minorHAnsi"/>
          <w:color w:val="000000"/>
        </w:rPr>
        <w:t>695</w:t>
      </w:r>
      <w:r w:rsidR="00C746AD" w:rsidRPr="00747F3F">
        <w:rPr>
          <w:rFonts w:cstheme="minorHAnsi"/>
        </w:rPr>
        <w:t>, </w:t>
      </w:r>
      <w:r w:rsidR="00C746AD" w:rsidRPr="00747F3F">
        <w:rPr>
          <w:rStyle w:val="refdoi"/>
          <w:rFonts w:cstheme="minorHAnsi"/>
          <w:color w:val="000000"/>
        </w:rPr>
        <w:t>DOI: 10.1021/ar200192t</w:t>
      </w:r>
      <w:r w:rsidR="00C746AD" w:rsidRPr="00747F3F">
        <w:rPr>
          <w:rFonts w:cstheme="minorHAnsi"/>
        </w:rPr>
        <w:t> </w:t>
      </w:r>
    </w:p>
    <w:p w14:paraId="283D841E" w14:textId="0F4FAFDC" w:rsidR="00C746AD" w:rsidRPr="00747F3F" w:rsidRDefault="000D1266" w:rsidP="00BA7F4A">
      <w:pPr>
        <w:pStyle w:val="NoSpacing"/>
        <w:ind w:left="720" w:hanging="720"/>
        <w:rPr>
          <w:rFonts w:cstheme="minorHAnsi"/>
        </w:rPr>
      </w:pPr>
      <w:hyperlink r:id="rId195" w:history="1">
        <w:r w:rsidR="00C746AD" w:rsidRPr="00747F3F">
          <w:rPr>
            <w:rStyle w:val="Hyperlink"/>
            <w:rFonts w:cstheme="minorHAnsi"/>
            <w:b/>
            <w:bCs/>
            <w:color w:val="000000"/>
          </w:rPr>
          <w:t>59</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 S.</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The HOMO Nodal Arrangement in </w:t>
      </w:r>
      <w:proofErr w:type="spellStart"/>
      <w:r w:rsidR="00C746AD" w:rsidRPr="00747F3F">
        <w:rPr>
          <w:rStyle w:val="nlmarticle-title"/>
          <w:rFonts w:cstheme="minorHAnsi"/>
          <w:color w:val="000000"/>
        </w:rPr>
        <w:t>Polychromophoric</w:t>
      </w:r>
      <w:proofErr w:type="spellEnd"/>
      <w:r w:rsidR="00C746AD" w:rsidRPr="00747F3F">
        <w:rPr>
          <w:rStyle w:val="nlmarticle-title"/>
          <w:rFonts w:cstheme="minorHAnsi"/>
          <w:color w:val="000000"/>
        </w:rPr>
        <w:t xml:space="preserve"> Molecules and Assemblies Controls the Interchromophoric Electronic Coupling</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54</w:t>
      </w:r>
      <w:r w:rsidR="00C746AD" w:rsidRPr="00747F3F">
        <w:rPr>
          <w:rFonts w:cstheme="minorHAnsi"/>
        </w:rPr>
        <w:t>, </w:t>
      </w:r>
      <w:r w:rsidR="00C746AD" w:rsidRPr="00747F3F">
        <w:rPr>
          <w:rStyle w:val="nlmfpage"/>
          <w:rFonts w:cstheme="minorHAnsi"/>
          <w:color w:val="000000"/>
        </w:rPr>
        <w:t>14468</w:t>
      </w:r>
      <w:r w:rsidR="00C746AD" w:rsidRPr="00747F3F">
        <w:rPr>
          <w:rFonts w:cstheme="minorHAnsi"/>
        </w:rPr>
        <w:t>– </w:t>
      </w:r>
      <w:r w:rsidR="00C746AD" w:rsidRPr="00747F3F">
        <w:rPr>
          <w:rStyle w:val="nlmlpage"/>
          <w:rFonts w:cstheme="minorHAnsi"/>
          <w:color w:val="000000"/>
        </w:rPr>
        <w:t>14472</w:t>
      </w:r>
      <w:r w:rsidR="00C746AD" w:rsidRPr="00747F3F">
        <w:rPr>
          <w:rFonts w:cstheme="minorHAnsi"/>
        </w:rPr>
        <w:t>, </w:t>
      </w:r>
      <w:r w:rsidR="00C746AD" w:rsidRPr="00747F3F">
        <w:rPr>
          <w:rStyle w:val="refdoi"/>
          <w:rFonts w:cstheme="minorHAnsi"/>
          <w:color w:val="000000"/>
        </w:rPr>
        <w:t>DOI: 10.1002/anie.201506402</w:t>
      </w:r>
      <w:r w:rsidR="00C746AD" w:rsidRPr="00747F3F">
        <w:rPr>
          <w:rFonts w:cstheme="minorHAnsi"/>
        </w:rPr>
        <w:t> </w:t>
      </w:r>
    </w:p>
    <w:p w14:paraId="33209538" w14:textId="6CE0D52A" w:rsidR="00C746AD" w:rsidRPr="00747F3F" w:rsidRDefault="000D1266" w:rsidP="00BA7F4A">
      <w:pPr>
        <w:pStyle w:val="NoSpacing"/>
        <w:ind w:left="720" w:hanging="720"/>
        <w:rPr>
          <w:rFonts w:cstheme="minorHAnsi"/>
        </w:rPr>
      </w:pPr>
      <w:hyperlink r:id="rId196" w:history="1">
        <w:r w:rsidR="00C746AD" w:rsidRPr="00747F3F">
          <w:rPr>
            <w:rStyle w:val="Hyperlink"/>
            <w:rFonts w:cstheme="minorHAnsi"/>
            <w:b/>
            <w:bCs/>
            <w:color w:val="000000"/>
          </w:rPr>
          <w:t>60</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Ivanova, L. V.</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Lindeman, S.</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Probing Charge Delocalization in Solid State </w:t>
      </w:r>
      <w:proofErr w:type="spellStart"/>
      <w:r w:rsidR="00C746AD" w:rsidRPr="00747F3F">
        <w:rPr>
          <w:rStyle w:val="nlmarticle-title"/>
          <w:rFonts w:cstheme="minorHAnsi"/>
          <w:color w:val="000000"/>
        </w:rPr>
        <w:t>Polychromophoric</w:t>
      </w:r>
      <w:proofErr w:type="spellEnd"/>
      <w:r w:rsidR="00C746AD" w:rsidRPr="00747F3F">
        <w:rPr>
          <w:rStyle w:val="nlmarticle-title"/>
          <w:rFonts w:cstheme="minorHAnsi"/>
          <w:color w:val="000000"/>
        </w:rPr>
        <w:t xml:space="preserve"> Cation Radicals Using X-ray Crystallography and DFT Calculations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122</w:t>
      </w:r>
      <w:r w:rsidR="00C746AD" w:rsidRPr="00747F3F">
        <w:rPr>
          <w:rFonts w:cstheme="minorHAnsi"/>
        </w:rPr>
        <w:t>, </w:t>
      </w:r>
      <w:r w:rsidR="00C746AD" w:rsidRPr="00747F3F">
        <w:rPr>
          <w:rStyle w:val="nlmfpage"/>
          <w:rFonts w:cstheme="minorHAnsi"/>
          <w:color w:val="000000"/>
        </w:rPr>
        <w:t>9339</w:t>
      </w:r>
      <w:r w:rsidR="00C746AD" w:rsidRPr="00747F3F">
        <w:rPr>
          <w:rFonts w:cstheme="minorHAnsi"/>
        </w:rPr>
        <w:t>– </w:t>
      </w:r>
      <w:r w:rsidR="00C746AD" w:rsidRPr="00747F3F">
        <w:rPr>
          <w:rStyle w:val="nlmlpage"/>
          <w:rFonts w:cstheme="minorHAnsi"/>
          <w:color w:val="000000"/>
        </w:rPr>
        <w:t>9345</w:t>
      </w:r>
      <w:r w:rsidR="00C746AD" w:rsidRPr="00747F3F">
        <w:rPr>
          <w:rFonts w:cstheme="minorHAnsi"/>
        </w:rPr>
        <w:t>, </w:t>
      </w:r>
      <w:r w:rsidR="00C746AD" w:rsidRPr="00747F3F">
        <w:rPr>
          <w:rStyle w:val="refdoi"/>
          <w:rFonts w:cstheme="minorHAnsi"/>
          <w:color w:val="000000"/>
        </w:rPr>
        <w:t>DOI: 10.1021/acs.jpcc.8b02184</w:t>
      </w:r>
      <w:r w:rsidR="00C746AD" w:rsidRPr="00747F3F">
        <w:rPr>
          <w:rFonts w:cstheme="minorHAnsi"/>
        </w:rPr>
        <w:t> </w:t>
      </w:r>
    </w:p>
    <w:p w14:paraId="186E6B78" w14:textId="108AFAFA" w:rsidR="00C746AD" w:rsidRPr="00747F3F" w:rsidRDefault="000D1266" w:rsidP="00BA7F4A">
      <w:pPr>
        <w:pStyle w:val="NoSpacing"/>
        <w:ind w:left="720" w:hanging="720"/>
        <w:rPr>
          <w:rFonts w:cstheme="minorHAnsi"/>
        </w:rPr>
      </w:pPr>
      <w:hyperlink r:id="rId197" w:history="1">
        <w:r w:rsidR="00C746AD" w:rsidRPr="00747F3F">
          <w:rPr>
            <w:rStyle w:val="Hyperlink"/>
            <w:rFonts w:cstheme="minorHAnsi"/>
            <w:b/>
            <w:bCs/>
            <w:color w:val="000000"/>
          </w:rPr>
          <w:t>61</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 S.</w:t>
      </w:r>
      <w:r w:rsidR="00C746AD" w:rsidRPr="00747F3F">
        <w:rPr>
          <w:rFonts w:cstheme="minorHAnsi"/>
        </w:rPr>
        <w:t>; </w:t>
      </w:r>
      <w:r w:rsidR="00C746AD" w:rsidRPr="00747F3F">
        <w:rPr>
          <w:rStyle w:val="nlmstring-name"/>
          <w:rFonts w:cstheme="minorHAnsi"/>
          <w:color w:val="000000"/>
        </w:rPr>
        <w:t>Thakur, K.</w:t>
      </w:r>
      <w:r w:rsidR="00C746AD" w:rsidRPr="00747F3F">
        <w:rPr>
          <w:rFonts w:cstheme="minorHAnsi"/>
        </w:rPr>
        <w:t>; </w:t>
      </w:r>
      <w:r w:rsidR="00C746AD" w:rsidRPr="00747F3F">
        <w:rPr>
          <w:rStyle w:val="nlmstring-name"/>
          <w:rFonts w:cstheme="minorHAnsi"/>
          <w:color w:val="000000"/>
        </w:rPr>
        <w:t>Vyas, V. S.</w:t>
      </w:r>
      <w:r w:rsidR="00C746AD" w:rsidRPr="00747F3F">
        <w:rPr>
          <w:rFonts w:cstheme="minorHAnsi"/>
        </w:rPr>
        <w:t>; </w:t>
      </w:r>
      <w:proofErr w:type="spellStart"/>
      <w:r w:rsidR="00C746AD" w:rsidRPr="00747F3F">
        <w:rPr>
          <w:rStyle w:val="nlmstring-name"/>
          <w:rFonts w:cstheme="minorHAnsi"/>
          <w:color w:val="000000"/>
        </w:rPr>
        <w:t>Wadumethrige</w:t>
      </w:r>
      <w:proofErr w:type="spellEnd"/>
      <w:r w:rsidR="00C746AD" w:rsidRPr="00747F3F">
        <w:rPr>
          <w:rStyle w:val="nlmstring-name"/>
          <w:rFonts w:cstheme="minorHAnsi"/>
          <w:color w:val="000000"/>
        </w:rPr>
        <w:t>, S. H.</w:t>
      </w:r>
      <w:r w:rsidR="00C746AD" w:rsidRPr="00747F3F">
        <w:rPr>
          <w:rFonts w:cstheme="minorHAnsi"/>
        </w:rPr>
        <w:t>; </w:t>
      </w:r>
      <w:r w:rsidR="00C746AD" w:rsidRPr="00747F3F">
        <w:rPr>
          <w:rStyle w:val="nlmstring-name"/>
          <w:rFonts w:cstheme="minorHAnsi"/>
          <w:color w:val="000000"/>
        </w:rPr>
        <w:t>Shukla, R.</w:t>
      </w:r>
      <w:r w:rsidR="00C746AD" w:rsidRPr="00747F3F">
        <w:rPr>
          <w:rFonts w:cstheme="minorHAnsi"/>
        </w:rPr>
        <w:t>; </w:t>
      </w:r>
      <w:r w:rsidR="00C746AD" w:rsidRPr="00747F3F">
        <w:rPr>
          <w:rStyle w:val="nlmstring-name"/>
          <w:rFonts w:cstheme="minorHAnsi"/>
          <w:color w:val="000000"/>
        </w:rPr>
        <w:t>Lindeman, S. V.</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Charge Delocalization in Self-assembled Mixed-valence Aromatic Cation Radicals</w:t>
      </w:r>
      <w:r w:rsidR="00C746AD" w:rsidRPr="00747F3F">
        <w:rPr>
          <w:rFonts w:cstheme="minorHAnsi"/>
        </w:rPr>
        <w:t>. </w:t>
      </w:r>
      <w:r w:rsidR="00C746AD" w:rsidRPr="00747F3F">
        <w:rPr>
          <w:rFonts w:cstheme="minorHAnsi"/>
          <w:i/>
          <w:iCs/>
        </w:rPr>
        <w:t>Langmuir</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28</w:t>
      </w:r>
      <w:r w:rsidR="00C746AD" w:rsidRPr="00747F3F">
        <w:rPr>
          <w:rFonts w:cstheme="minorHAnsi"/>
        </w:rPr>
        <w:t>, </w:t>
      </w:r>
      <w:r w:rsidR="00C746AD" w:rsidRPr="00747F3F">
        <w:rPr>
          <w:rStyle w:val="nlmfpage"/>
          <w:rFonts w:cstheme="minorHAnsi"/>
          <w:color w:val="000000"/>
        </w:rPr>
        <w:t>71</w:t>
      </w:r>
      <w:r w:rsidR="00C746AD" w:rsidRPr="00747F3F">
        <w:rPr>
          <w:rFonts w:cstheme="minorHAnsi"/>
        </w:rPr>
        <w:t>– </w:t>
      </w:r>
      <w:r w:rsidR="00C746AD" w:rsidRPr="00747F3F">
        <w:rPr>
          <w:rStyle w:val="nlmlpage"/>
          <w:rFonts w:cstheme="minorHAnsi"/>
          <w:color w:val="000000"/>
        </w:rPr>
        <w:t>83</w:t>
      </w:r>
      <w:r w:rsidR="00C746AD" w:rsidRPr="00747F3F">
        <w:rPr>
          <w:rFonts w:cstheme="minorHAnsi"/>
        </w:rPr>
        <w:t>, </w:t>
      </w:r>
      <w:r w:rsidR="00C746AD" w:rsidRPr="00747F3F">
        <w:rPr>
          <w:rStyle w:val="refdoi"/>
          <w:rFonts w:cstheme="minorHAnsi"/>
          <w:color w:val="000000"/>
        </w:rPr>
        <w:t>DOI: 10.1021/la202611w</w:t>
      </w:r>
      <w:r w:rsidR="00C746AD" w:rsidRPr="00747F3F">
        <w:rPr>
          <w:rFonts w:cstheme="minorHAnsi"/>
        </w:rPr>
        <w:t> </w:t>
      </w:r>
    </w:p>
    <w:p w14:paraId="0983DE4D" w14:textId="1FE1B7B0" w:rsidR="00C746AD" w:rsidRPr="00747F3F" w:rsidRDefault="000D1266" w:rsidP="00BA7F4A">
      <w:pPr>
        <w:pStyle w:val="NoSpacing"/>
        <w:ind w:left="720" w:hanging="720"/>
        <w:rPr>
          <w:rFonts w:cstheme="minorHAnsi"/>
        </w:rPr>
      </w:pPr>
      <w:hyperlink r:id="rId198" w:history="1">
        <w:r w:rsidR="00C746AD" w:rsidRPr="00747F3F">
          <w:rPr>
            <w:rStyle w:val="Hyperlink"/>
            <w:rFonts w:cstheme="minorHAnsi"/>
            <w:b/>
            <w:bCs/>
            <w:color w:val="000000"/>
          </w:rPr>
          <w:t>62</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 V.</w:t>
      </w:r>
      <w:r w:rsidR="00C746AD" w:rsidRPr="00747F3F">
        <w:rPr>
          <w:rFonts w:cstheme="minorHAnsi"/>
        </w:rPr>
        <w:t>; </w:t>
      </w:r>
      <w:proofErr w:type="spellStart"/>
      <w:r w:rsidR="00C746AD" w:rsidRPr="00747F3F">
        <w:rPr>
          <w:rStyle w:val="nlmstring-name"/>
          <w:rFonts w:cstheme="minorHAnsi"/>
          <w:color w:val="000000"/>
        </w:rPr>
        <w:t>Wadumethrige</w:t>
      </w:r>
      <w:proofErr w:type="spellEnd"/>
      <w:r w:rsidR="00C746AD" w:rsidRPr="00747F3F">
        <w:rPr>
          <w:rStyle w:val="nlmstring-name"/>
          <w:rFonts w:cstheme="minorHAnsi"/>
          <w:color w:val="000000"/>
        </w:rPr>
        <w:t>, S. H.</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Through--Space or Through--Bond? The Important Role of </w:t>
      </w:r>
      <w:proofErr w:type="spellStart"/>
      <w:r w:rsidR="00C746AD" w:rsidRPr="00747F3F">
        <w:rPr>
          <w:rStyle w:val="nlmarticle-title"/>
          <w:rFonts w:cstheme="minorHAnsi"/>
          <w:color w:val="000000"/>
        </w:rPr>
        <w:t>Cofaciality</w:t>
      </w:r>
      <w:proofErr w:type="spellEnd"/>
      <w:r w:rsidR="00C746AD" w:rsidRPr="00747F3F">
        <w:rPr>
          <w:rStyle w:val="nlmarticle-title"/>
          <w:rFonts w:cstheme="minorHAnsi"/>
          <w:color w:val="000000"/>
        </w:rPr>
        <w:t xml:space="preserve"> in Orbital Reordering and Its Implications for Hole (De) Stabilization in </w:t>
      </w:r>
      <w:proofErr w:type="spellStart"/>
      <w:r w:rsidR="00C746AD" w:rsidRPr="00747F3F">
        <w:rPr>
          <w:rStyle w:val="nlmarticle-title"/>
          <w:rFonts w:cstheme="minorHAnsi"/>
          <w:color w:val="000000"/>
        </w:rPr>
        <w:t>Polychromophoric</w:t>
      </w:r>
      <w:proofErr w:type="spellEnd"/>
      <w:r w:rsidR="00C746AD" w:rsidRPr="00747F3F">
        <w:rPr>
          <w:rStyle w:val="nlmarticle-title"/>
          <w:rFonts w:cstheme="minorHAnsi"/>
          <w:color w:val="000000"/>
        </w:rPr>
        <w:t xml:space="preserve"> Assemblies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121</w:t>
      </w:r>
      <w:r w:rsidR="00C746AD" w:rsidRPr="00747F3F">
        <w:rPr>
          <w:rFonts w:cstheme="minorHAnsi"/>
        </w:rPr>
        <w:t>, </w:t>
      </w:r>
      <w:r w:rsidR="00C746AD" w:rsidRPr="00747F3F">
        <w:rPr>
          <w:rStyle w:val="nlmfpage"/>
          <w:rFonts w:cstheme="minorHAnsi"/>
          <w:color w:val="000000"/>
        </w:rPr>
        <w:t>15639</w:t>
      </w:r>
      <w:r w:rsidR="00C746AD" w:rsidRPr="00747F3F">
        <w:rPr>
          <w:rFonts w:cstheme="minorHAnsi"/>
        </w:rPr>
        <w:t>– </w:t>
      </w:r>
      <w:r w:rsidR="00C746AD" w:rsidRPr="00747F3F">
        <w:rPr>
          <w:rStyle w:val="nlmlpage"/>
          <w:rFonts w:cstheme="minorHAnsi"/>
          <w:color w:val="000000"/>
        </w:rPr>
        <w:t>15643</w:t>
      </w:r>
      <w:r w:rsidR="00C746AD" w:rsidRPr="00747F3F">
        <w:rPr>
          <w:rFonts w:cstheme="minorHAnsi"/>
        </w:rPr>
        <w:t>, </w:t>
      </w:r>
      <w:r w:rsidR="00C746AD" w:rsidRPr="00747F3F">
        <w:rPr>
          <w:rStyle w:val="refdoi"/>
          <w:rFonts w:cstheme="minorHAnsi"/>
          <w:color w:val="000000"/>
        </w:rPr>
        <w:t>DOI: 10.1021/acs.jpcc.7b05804</w:t>
      </w:r>
      <w:r w:rsidR="00C746AD" w:rsidRPr="00747F3F">
        <w:rPr>
          <w:rFonts w:cstheme="minorHAnsi"/>
        </w:rPr>
        <w:t> </w:t>
      </w:r>
    </w:p>
    <w:p w14:paraId="2C90C487" w14:textId="207152BB" w:rsidR="00C746AD" w:rsidRPr="00747F3F" w:rsidRDefault="000D1266" w:rsidP="00BA7F4A">
      <w:pPr>
        <w:pStyle w:val="NoSpacing"/>
        <w:ind w:left="720" w:hanging="720"/>
        <w:rPr>
          <w:rFonts w:cstheme="minorHAnsi"/>
        </w:rPr>
      </w:pPr>
      <w:hyperlink r:id="rId199" w:history="1">
        <w:r w:rsidR="00C746AD" w:rsidRPr="00747F3F">
          <w:rPr>
            <w:rStyle w:val="Hyperlink"/>
            <w:rFonts w:cstheme="minorHAnsi"/>
            <w:b/>
            <w:bCs/>
            <w:color w:val="000000"/>
          </w:rPr>
          <w:t>63</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Müllen</w:t>
      </w:r>
      <w:proofErr w:type="spellEnd"/>
      <w:r w:rsidR="00C746AD" w:rsidRPr="00747F3F">
        <w:rPr>
          <w:rStyle w:val="nlmstring-name"/>
          <w:rFonts w:cstheme="minorHAnsi"/>
          <w:color w:val="000000"/>
        </w:rPr>
        <w:t>, K.</w:t>
      </w:r>
      <w:r w:rsidR="00C746AD" w:rsidRPr="00747F3F">
        <w:rPr>
          <w:rStyle w:val="nlmcontrib-group"/>
          <w:rFonts w:cstheme="minorHAnsi"/>
          <w:color w:val="000000"/>
        </w:rPr>
        <w:t>; </w:t>
      </w:r>
      <w:r w:rsidR="00C746AD" w:rsidRPr="00747F3F">
        <w:rPr>
          <w:rStyle w:val="nlmstring-name"/>
          <w:rFonts w:cstheme="minorHAnsi"/>
          <w:color w:val="000000"/>
        </w:rPr>
        <w:t>Wegner, G.</w:t>
      </w:r>
      <w:r w:rsidR="00C746AD" w:rsidRPr="00747F3F">
        <w:rPr>
          <w:rFonts w:cstheme="minorHAnsi"/>
        </w:rPr>
        <w:t> </w:t>
      </w:r>
      <w:r w:rsidR="00C746AD" w:rsidRPr="00747F3F">
        <w:rPr>
          <w:rFonts w:cstheme="minorHAnsi"/>
          <w:i/>
          <w:iCs/>
        </w:rPr>
        <w:t>Electronic Materials: The Oligomer Approach</w:t>
      </w:r>
      <w:r w:rsidR="00C746AD" w:rsidRPr="00747F3F">
        <w:rPr>
          <w:rFonts w:cstheme="minorHAnsi"/>
        </w:rPr>
        <w:t>; </w:t>
      </w:r>
      <w:r w:rsidR="00C746AD" w:rsidRPr="00747F3F">
        <w:rPr>
          <w:rStyle w:val="nlmpublisher-name"/>
          <w:rFonts w:cstheme="minorHAnsi"/>
          <w:color w:val="000000"/>
        </w:rPr>
        <w:t>John Wiley &amp; Sons</w:t>
      </w:r>
      <w:r w:rsidR="00C746AD" w:rsidRPr="00747F3F">
        <w:rPr>
          <w:rFonts w:cstheme="minorHAnsi"/>
        </w:rPr>
        <w:t>: </w:t>
      </w:r>
      <w:r w:rsidR="00C746AD" w:rsidRPr="00747F3F">
        <w:rPr>
          <w:rStyle w:val="nlmpublisher-loc"/>
          <w:rFonts w:cstheme="minorHAnsi"/>
          <w:color w:val="000000"/>
        </w:rPr>
        <w:t>Weinheim, Germany</w:t>
      </w:r>
      <w:r w:rsidR="00C746AD" w:rsidRPr="00747F3F">
        <w:rPr>
          <w:rFonts w:cstheme="minorHAnsi"/>
        </w:rPr>
        <w:t>, </w:t>
      </w:r>
      <w:r w:rsidR="00C746AD" w:rsidRPr="00747F3F">
        <w:rPr>
          <w:rStyle w:val="nlmyear"/>
          <w:rFonts w:cstheme="minorHAnsi"/>
          <w:color w:val="000000"/>
        </w:rPr>
        <w:t>2008</w:t>
      </w:r>
      <w:r w:rsidR="00C746AD" w:rsidRPr="00747F3F">
        <w:rPr>
          <w:rFonts w:cstheme="minorHAnsi"/>
        </w:rPr>
        <w:t>.</w:t>
      </w:r>
    </w:p>
    <w:p w14:paraId="457E682A" w14:textId="2A417C01" w:rsidR="00C746AD" w:rsidRPr="00747F3F" w:rsidRDefault="000D1266" w:rsidP="00BA7F4A">
      <w:pPr>
        <w:pStyle w:val="NoSpacing"/>
        <w:ind w:left="720" w:hanging="720"/>
        <w:rPr>
          <w:rFonts w:cstheme="minorHAnsi"/>
        </w:rPr>
      </w:pPr>
      <w:hyperlink r:id="rId200" w:history="1">
        <w:r w:rsidR="00C746AD" w:rsidRPr="00747F3F">
          <w:rPr>
            <w:rStyle w:val="Hyperlink"/>
            <w:rFonts w:cstheme="minorHAnsi"/>
            <w:b/>
            <w:bCs/>
            <w:color w:val="000000"/>
          </w:rPr>
          <w:t>64</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Chi, C.</w:t>
      </w:r>
      <w:r w:rsidR="00C746AD" w:rsidRPr="00747F3F">
        <w:rPr>
          <w:rFonts w:cstheme="minorHAnsi"/>
        </w:rPr>
        <w:t>; </w:t>
      </w:r>
      <w:r w:rsidR="00C746AD" w:rsidRPr="00747F3F">
        <w:rPr>
          <w:rStyle w:val="nlmstring-name"/>
          <w:rFonts w:cstheme="minorHAnsi"/>
          <w:color w:val="000000"/>
        </w:rPr>
        <w:t>Wegner, G.</w:t>
      </w:r>
      <w:r w:rsidR="00C746AD" w:rsidRPr="00747F3F">
        <w:rPr>
          <w:rFonts w:cstheme="minorHAnsi"/>
        </w:rPr>
        <w:t> </w:t>
      </w:r>
      <w:r w:rsidR="00C746AD" w:rsidRPr="00747F3F">
        <w:rPr>
          <w:rStyle w:val="nlmarticle-title"/>
          <w:rFonts w:cstheme="minorHAnsi"/>
          <w:color w:val="000000"/>
        </w:rPr>
        <w:t>Chain-Length Dependence of the Electrochemical Properties of Conjugated Oligofluorenes</w:t>
      </w:r>
      <w:r w:rsidR="00C746AD" w:rsidRPr="00747F3F">
        <w:rPr>
          <w:rFonts w:cstheme="minorHAnsi"/>
        </w:rPr>
        <w:t>. </w:t>
      </w:r>
      <w:proofErr w:type="spellStart"/>
      <w:r w:rsidR="00C746AD" w:rsidRPr="00747F3F">
        <w:rPr>
          <w:rFonts w:cstheme="minorHAnsi"/>
          <w:i/>
          <w:iCs/>
        </w:rPr>
        <w:t>Macromol</w:t>
      </w:r>
      <w:proofErr w:type="spellEnd"/>
      <w:r w:rsidR="00C746AD" w:rsidRPr="00747F3F">
        <w:rPr>
          <w:rFonts w:cstheme="minorHAnsi"/>
          <w:i/>
          <w:iCs/>
        </w:rPr>
        <w:t xml:space="preserve">. Rapid </w:t>
      </w:r>
      <w:proofErr w:type="spellStart"/>
      <w:r w:rsidR="00C746AD" w:rsidRPr="00747F3F">
        <w:rPr>
          <w:rFonts w:cstheme="minorHAnsi"/>
          <w:i/>
          <w:iCs/>
        </w:rPr>
        <w:t>Commun</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2005</w:t>
      </w:r>
      <w:r w:rsidR="00C746AD" w:rsidRPr="00747F3F">
        <w:rPr>
          <w:rFonts w:cstheme="minorHAnsi"/>
        </w:rPr>
        <w:t>, </w:t>
      </w:r>
      <w:r w:rsidR="00C746AD" w:rsidRPr="00747F3F">
        <w:rPr>
          <w:rStyle w:val="nlmvolume"/>
          <w:rFonts w:cstheme="minorHAnsi"/>
          <w:i/>
          <w:iCs/>
          <w:color w:val="000000"/>
        </w:rPr>
        <w:t>26</w:t>
      </w:r>
      <w:r w:rsidR="00C746AD" w:rsidRPr="00747F3F">
        <w:rPr>
          <w:rFonts w:cstheme="minorHAnsi"/>
        </w:rPr>
        <w:t>, </w:t>
      </w:r>
      <w:r w:rsidR="00C746AD" w:rsidRPr="00747F3F">
        <w:rPr>
          <w:rStyle w:val="nlmfpage"/>
          <w:rFonts w:cstheme="minorHAnsi"/>
          <w:color w:val="000000"/>
        </w:rPr>
        <w:t>1532</w:t>
      </w:r>
      <w:r w:rsidR="00C746AD" w:rsidRPr="00747F3F">
        <w:rPr>
          <w:rFonts w:cstheme="minorHAnsi"/>
        </w:rPr>
        <w:t>– </w:t>
      </w:r>
      <w:r w:rsidR="00C746AD" w:rsidRPr="00747F3F">
        <w:rPr>
          <w:rStyle w:val="nlmlpage"/>
          <w:rFonts w:cstheme="minorHAnsi"/>
          <w:color w:val="000000"/>
        </w:rPr>
        <w:t>1537</w:t>
      </w:r>
      <w:r w:rsidR="00C746AD" w:rsidRPr="00747F3F">
        <w:rPr>
          <w:rFonts w:cstheme="minorHAnsi"/>
        </w:rPr>
        <w:t>, </w:t>
      </w:r>
      <w:r w:rsidR="00C746AD" w:rsidRPr="00747F3F">
        <w:rPr>
          <w:rStyle w:val="refdoi"/>
          <w:rFonts w:cstheme="minorHAnsi"/>
          <w:color w:val="000000"/>
        </w:rPr>
        <w:t>DOI: 10.1002/marc.200500437</w:t>
      </w:r>
      <w:r w:rsidR="00C746AD" w:rsidRPr="00747F3F">
        <w:rPr>
          <w:rFonts w:cstheme="minorHAnsi"/>
        </w:rPr>
        <w:t> </w:t>
      </w:r>
    </w:p>
    <w:p w14:paraId="3F53D6B2" w14:textId="666A77AC" w:rsidR="00C746AD" w:rsidRPr="00747F3F" w:rsidRDefault="000D1266" w:rsidP="00BA7F4A">
      <w:pPr>
        <w:pStyle w:val="NoSpacing"/>
        <w:ind w:left="720" w:hanging="720"/>
        <w:rPr>
          <w:rFonts w:cstheme="minorHAnsi"/>
        </w:rPr>
      </w:pPr>
      <w:hyperlink r:id="rId201" w:history="1">
        <w:r w:rsidR="00C746AD" w:rsidRPr="00747F3F">
          <w:rPr>
            <w:rStyle w:val="Hyperlink"/>
            <w:rFonts w:cstheme="minorHAnsi"/>
            <w:b/>
            <w:bCs/>
            <w:color w:val="000000"/>
          </w:rPr>
          <w:t>65</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Camarada</w:t>
      </w:r>
      <w:proofErr w:type="spellEnd"/>
      <w:r w:rsidR="00C746AD" w:rsidRPr="00747F3F">
        <w:rPr>
          <w:rStyle w:val="nlmstring-name"/>
          <w:rFonts w:cstheme="minorHAnsi"/>
          <w:color w:val="000000"/>
        </w:rPr>
        <w:t>, M. B.</w:t>
      </w:r>
      <w:r w:rsidR="00C746AD" w:rsidRPr="00747F3F">
        <w:rPr>
          <w:rFonts w:cstheme="minorHAnsi"/>
        </w:rPr>
        <w:t>; </w:t>
      </w:r>
      <w:proofErr w:type="spellStart"/>
      <w:r w:rsidR="00C746AD" w:rsidRPr="00747F3F">
        <w:rPr>
          <w:rStyle w:val="nlmstring-name"/>
          <w:rFonts w:cstheme="minorHAnsi"/>
          <w:color w:val="000000"/>
        </w:rPr>
        <w:t>Jaque</w:t>
      </w:r>
      <w:proofErr w:type="spellEnd"/>
      <w:r w:rsidR="00C746AD" w:rsidRPr="00747F3F">
        <w:rPr>
          <w:rStyle w:val="nlmstring-name"/>
          <w:rFonts w:cstheme="minorHAnsi"/>
          <w:color w:val="000000"/>
        </w:rPr>
        <w:t>, P.</w:t>
      </w:r>
      <w:r w:rsidR="00C746AD" w:rsidRPr="00747F3F">
        <w:rPr>
          <w:rFonts w:cstheme="minorHAnsi"/>
        </w:rPr>
        <w:t>; </w:t>
      </w:r>
      <w:r w:rsidR="00C746AD" w:rsidRPr="00747F3F">
        <w:rPr>
          <w:rStyle w:val="nlmstring-name"/>
          <w:rFonts w:cstheme="minorHAnsi"/>
          <w:color w:val="000000"/>
        </w:rPr>
        <w:t>Díaz, F. R.</w:t>
      </w:r>
      <w:r w:rsidR="00C746AD" w:rsidRPr="00747F3F">
        <w:rPr>
          <w:rFonts w:cstheme="minorHAnsi"/>
        </w:rPr>
        <w:t>; </w:t>
      </w:r>
      <w:r w:rsidR="00C746AD" w:rsidRPr="00747F3F">
        <w:rPr>
          <w:rStyle w:val="nlmstring-name"/>
          <w:rFonts w:cstheme="minorHAnsi"/>
          <w:color w:val="000000"/>
        </w:rPr>
        <w:t>Del Valle, M. A.</w:t>
      </w:r>
      <w:r w:rsidR="00C746AD" w:rsidRPr="00747F3F">
        <w:rPr>
          <w:rFonts w:cstheme="minorHAnsi"/>
        </w:rPr>
        <w:t> </w:t>
      </w:r>
      <w:r w:rsidR="00C746AD" w:rsidRPr="00747F3F">
        <w:rPr>
          <w:rStyle w:val="nlmarticle-title"/>
          <w:rFonts w:cstheme="minorHAnsi"/>
          <w:color w:val="000000"/>
        </w:rPr>
        <w:t>Oxidation Potential of Thiophene Oligomers: Theoretical and Experimental Approach</w:t>
      </w:r>
      <w:r w:rsidR="00C746AD" w:rsidRPr="00747F3F">
        <w:rPr>
          <w:rFonts w:cstheme="minorHAnsi"/>
        </w:rPr>
        <w:t>. </w:t>
      </w:r>
      <w:r w:rsidR="00C746AD" w:rsidRPr="00747F3F">
        <w:rPr>
          <w:rFonts w:cstheme="minorHAnsi"/>
          <w:i/>
          <w:iCs/>
        </w:rPr>
        <w:t xml:space="preserve">J. </w:t>
      </w:r>
      <w:proofErr w:type="spellStart"/>
      <w:r w:rsidR="00C746AD" w:rsidRPr="00747F3F">
        <w:rPr>
          <w:rFonts w:cstheme="minorHAnsi"/>
          <w:i/>
          <w:iCs/>
        </w:rPr>
        <w:t>Polym</w:t>
      </w:r>
      <w:proofErr w:type="spellEnd"/>
      <w:r w:rsidR="00C746AD" w:rsidRPr="00747F3F">
        <w:rPr>
          <w:rFonts w:cstheme="minorHAnsi"/>
          <w:i/>
          <w:iCs/>
        </w:rPr>
        <w:t xml:space="preserve">. Sci., Part B: </w:t>
      </w:r>
      <w:proofErr w:type="spellStart"/>
      <w:r w:rsidR="00C746AD" w:rsidRPr="00747F3F">
        <w:rPr>
          <w:rFonts w:cstheme="minorHAnsi"/>
          <w:i/>
          <w:iCs/>
        </w:rPr>
        <w:t>Polym</w:t>
      </w:r>
      <w:proofErr w:type="spellEnd"/>
      <w:r w:rsidR="00C746AD" w:rsidRPr="00747F3F">
        <w:rPr>
          <w:rFonts w:cstheme="minorHAnsi"/>
          <w:i/>
          <w:iCs/>
        </w:rPr>
        <w:t>. Phys.</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49</w:t>
      </w:r>
      <w:r w:rsidR="00C746AD" w:rsidRPr="00747F3F">
        <w:rPr>
          <w:rFonts w:cstheme="minorHAnsi"/>
        </w:rPr>
        <w:t>, </w:t>
      </w:r>
      <w:r w:rsidR="00C746AD" w:rsidRPr="00747F3F">
        <w:rPr>
          <w:rStyle w:val="nlmfpage"/>
          <w:rFonts w:cstheme="minorHAnsi"/>
          <w:color w:val="000000"/>
        </w:rPr>
        <w:t>1723</w:t>
      </w:r>
      <w:r w:rsidR="00C746AD" w:rsidRPr="00747F3F">
        <w:rPr>
          <w:rFonts w:cstheme="minorHAnsi"/>
        </w:rPr>
        <w:t>– </w:t>
      </w:r>
      <w:r w:rsidR="00C746AD" w:rsidRPr="00747F3F">
        <w:rPr>
          <w:rStyle w:val="nlmlpage"/>
          <w:rFonts w:cstheme="minorHAnsi"/>
          <w:color w:val="000000"/>
        </w:rPr>
        <w:t>1733</w:t>
      </w:r>
      <w:r w:rsidR="00C746AD" w:rsidRPr="00747F3F">
        <w:rPr>
          <w:rFonts w:cstheme="minorHAnsi"/>
        </w:rPr>
        <w:t>, </w:t>
      </w:r>
      <w:r w:rsidR="00C746AD" w:rsidRPr="00747F3F">
        <w:rPr>
          <w:rStyle w:val="refdoi"/>
          <w:rFonts w:cstheme="minorHAnsi"/>
          <w:color w:val="000000"/>
        </w:rPr>
        <w:t>DOI: 10.1002/polb.22360</w:t>
      </w:r>
      <w:r w:rsidR="00C746AD" w:rsidRPr="00747F3F">
        <w:rPr>
          <w:rFonts w:cstheme="minorHAnsi"/>
        </w:rPr>
        <w:t> </w:t>
      </w:r>
    </w:p>
    <w:p w14:paraId="1E4E0B0C" w14:textId="479CADF5" w:rsidR="00C746AD" w:rsidRPr="00747F3F" w:rsidRDefault="000D1266" w:rsidP="00BA7F4A">
      <w:pPr>
        <w:pStyle w:val="NoSpacing"/>
        <w:ind w:left="720" w:hanging="720"/>
        <w:rPr>
          <w:rFonts w:cstheme="minorHAnsi"/>
        </w:rPr>
      </w:pPr>
      <w:hyperlink r:id="rId202" w:history="1">
        <w:r w:rsidR="00C746AD" w:rsidRPr="00747F3F">
          <w:rPr>
            <w:rStyle w:val="Hyperlink"/>
            <w:rFonts w:cstheme="minorHAnsi"/>
            <w:b/>
            <w:bCs/>
            <w:color w:val="000000"/>
          </w:rPr>
          <w:t>66</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 V.</w:t>
      </w:r>
      <w:r w:rsidR="00C746AD" w:rsidRPr="00747F3F">
        <w:rPr>
          <w:rFonts w:cstheme="minorHAnsi"/>
        </w:rPr>
        <w:t>;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proofErr w:type="spellStart"/>
      <w:r w:rsidR="00C746AD" w:rsidRPr="00747F3F">
        <w:rPr>
          <w:rStyle w:val="nlmstring-name"/>
          <w:rFonts w:cstheme="minorHAnsi"/>
          <w:color w:val="000000"/>
        </w:rPr>
        <w:t>Boddeda</w:t>
      </w:r>
      <w:proofErr w:type="spellEnd"/>
      <w:r w:rsidR="00C746AD" w:rsidRPr="00747F3F">
        <w:rPr>
          <w:rStyle w:val="nlmstring-name"/>
          <w:rFonts w:cstheme="minorHAnsi"/>
          <w:color w:val="000000"/>
        </w:rPr>
        <w:t>, A.</w:t>
      </w:r>
      <w:r w:rsidR="00C746AD" w:rsidRPr="00747F3F">
        <w:rPr>
          <w:rFonts w:cstheme="minorHAnsi"/>
        </w:rPr>
        <w:t>; </w:t>
      </w:r>
      <w:proofErr w:type="spellStart"/>
      <w:r w:rsidR="00C746AD" w:rsidRPr="00747F3F">
        <w:rPr>
          <w:rStyle w:val="nlmstring-name"/>
          <w:rFonts w:cstheme="minorHAnsi"/>
          <w:color w:val="000000"/>
        </w:rPr>
        <w:t>Abdelwahed</w:t>
      </w:r>
      <w:proofErr w:type="spellEnd"/>
      <w:r w:rsidR="00C746AD" w:rsidRPr="00747F3F">
        <w:rPr>
          <w:rStyle w:val="nlmstring-name"/>
          <w:rFonts w:cstheme="minorHAnsi"/>
          <w:color w:val="000000"/>
        </w:rPr>
        <w:t>, S. H.</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proofErr w:type="spellStart"/>
      <w:r w:rsidR="00C746AD" w:rsidRPr="00747F3F">
        <w:rPr>
          <w:rStyle w:val="nlmarticle-title"/>
          <w:rFonts w:cstheme="minorHAnsi"/>
          <w:color w:val="000000"/>
        </w:rPr>
        <w:t>Hückel</w:t>
      </w:r>
      <w:proofErr w:type="spellEnd"/>
      <w:r w:rsidR="00C746AD" w:rsidRPr="00747F3F">
        <w:rPr>
          <w:rStyle w:val="nlmarticle-title"/>
          <w:rFonts w:cstheme="minorHAnsi"/>
          <w:color w:val="000000"/>
        </w:rPr>
        <w:t xml:space="preserve"> Theory+ Reorganization Energy= Marcus-Hush </w:t>
      </w:r>
      <w:proofErr w:type="spellStart"/>
      <w:r w:rsidR="00C746AD" w:rsidRPr="00747F3F">
        <w:rPr>
          <w:rStyle w:val="nlmarticle-title"/>
          <w:rFonts w:cstheme="minorHAnsi"/>
          <w:color w:val="000000"/>
        </w:rPr>
        <w:t>TheoryBreakdown</w:t>
      </w:r>
      <w:proofErr w:type="spellEnd"/>
      <w:r w:rsidR="00C746AD" w:rsidRPr="00747F3F">
        <w:rPr>
          <w:rStyle w:val="nlmarticle-title"/>
          <w:rFonts w:cstheme="minorHAnsi"/>
          <w:color w:val="000000"/>
        </w:rPr>
        <w:t xml:space="preserve"> of the 1/n Trend in Π-Conjugated Poly-p-phenylene Cation Radicals Is Explained</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121</w:t>
      </w:r>
      <w:r w:rsidR="00C746AD" w:rsidRPr="00747F3F">
        <w:rPr>
          <w:rFonts w:cstheme="minorHAnsi"/>
        </w:rPr>
        <w:t>, </w:t>
      </w:r>
      <w:r w:rsidR="00C746AD" w:rsidRPr="00747F3F">
        <w:rPr>
          <w:rStyle w:val="nlmfpage"/>
          <w:rFonts w:cstheme="minorHAnsi"/>
          <w:color w:val="000000"/>
        </w:rPr>
        <w:t>1552</w:t>
      </w:r>
      <w:r w:rsidR="00C746AD" w:rsidRPr="00747F3F">
        <w:rPr>
          <w:rFonts w:cstheme="minorHAnsi"/>
        </w:rPr>
        <w:t>– </w:t>
      </w:r>
      <w:r w:rsidR="00C746AD" w:rsidRPr="00747F3F">
        <w:rPr>
          <w:rStyle w:val="nlmlpage"/>
          <w:rFonts w:cstheme="minorHAnsi"/>
          <w:color w:val="000000"/>
        </w:rPr>
        <w:t>1561</w:t>
      </w:r>
      <w:r w:rsidR="00C746AD" w:rsidRPr="00747F3F">
        <w:rPr>
          <w:rFonts w:cstheme="minorHAnsi"/>
        </w:rPr>
        <w:t>, </w:t>
      </w:r>
      <w:r w:rsidR="00C746AD" w:rsidRPr="00747F3F">
        <w:rPr>
          <w:rStyle w:val="refdoi"/>
          <w:rFonts w:cstheme="minorHAnsi"/>
          <w:color w:val="000000"/>
        </w:rPr>
        <w:t>DOI: 10.1021/acs.jpcc.6b12111</w:t>
      </w:r>
      <w:r w:rsidR="00C746AD" w:rsidRPr="00747F3F">
        <w:rPr>
          <w:rFonts w:cstheme="minorHAnsi"/>
        </w:rPr>
        <w:t> </w:t>
      </w:r>
    </w:p>
    <w:p w14:paraId="44BCEB50" w14:textId="64EA8C46" w:rsidR="00C746AD" w:rsidRPr="00747F3F" w:rsidRDefault="000D1266" w:rsidP="00BA7F4A">
      <w:pPr>
        <w:pStyle w:val="NoSpacing"/>
        <w:ind w:left="720" w:hanging="720"/>
        <w:rPr>
          <w:rFonts w:cstheme="minorHAnsi"/>
        </w:rPr>
      </w:pPr>
      <w:hyperlink r:id="rId203" w:history="1">
        <w:r w:rsidR="00C746AD" w:rsidRPr="00747F3F">
          <w:rPr>
            <w:rStyle w:val="Hyperlink"/>
            <w:rFonts w:cstheme="minorHAnsi"/>
            <w:b/>
            <w:bCs/>
            <w:color w:val="000000"/>
          </w:rPr>
          <w:t>67</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Klaerner</w:t>
      </w:r>
      <w:proofErr w:type="spellEnd"/>
      <w:r w:rsidR="00C746AD" w:rsidRPr="00747F3F">
        <w:rPr>
          <w:rStyle w:val="nlmstring-name"/>
          <w:rFonts w:cstheme="minorHAnsi"/>
          <w:color w:val="000000"/>
        </w:rPr>
        <w:t>, G.</w:t>
      </w:r>
      <w:r w:rsidR="00C746AD" w:rsidRPr="00747F3F">
        <w:rPr>
          <w:rFonts w:cstheme="minorHAnsi"/>
        </w:rPr>
        <w:t>; </w:t>
      </w:r>
      <w:r w:rsidR="00C746AD" w:rsidRPr="00747F3F">
        <w:rPr>
          <w:rStyle w:val="nlmstring-name"/>
          <w:rFonts w:cstheme="minorHAnsi"/>
          <w:color w:val="000000"/>
        </w:rPr>
        <w:t>Miller, R. D.</w:t>
      </w:r>
      <w:r w:rsidR="00C746AD" w:rsidRPr="00747F3F">
        <w:rPr>
          <w:rFonts w:cstheme="minorHAnsi"/>
        </w:rPr>
        <w:t> </w:t>
      </w:r>
      <w:r w:rsidR="00C746AD" w:rsidRPr="00747F3F">
        <w:rPr>
          <w:rStyle w:val="nlmarticle-title"/>
          <w:rFonts w:cstheme="minorHAnsi"/>
          <w:color w:val="000000"/>
        </w:rPr>
        <w:t xml:space="preserve">Polyfluorene Derivatives: Effective Conjugation Lengths </w:t>
      </w:r>
      <w:proofErr w:type="gramStart"/>
      <w:r w:rsidR="00C746AD" w:rsidRPr="00747F3F">
        <w:rPr>
          <w:rStyle w:val="nlmarticle-title"/>
          <w:rFonts w:cstheme="minorHAnsi"/>
          <w:color w:val="000000"/>
        </w:rPr>
        <w:t>From</w:t>
      </w:r>
      <w:proofErr w:type="gramEnd"/>
      <w:r w:rsidR="00C746AD" w:rsidRPr="00747F3F">
        <w:rPr>
          <w:rStyle w:val="nlmarticle-title"/>
          <w:rFonts w:cstheme="minorHAnsi"/>
          <w:color w:val="000000"/>
        </w:rPr>
        <w:t xml:space="preserve"> Well-defined Oligomers</w:t>
      </w:r>
      <w:r w:rsidR="00C746AD" w:rsidRPr="00747F3F">
        <w:rPr>
          <w:rFonts w:cstheme="minorHAnsi"/>
        </w:rPr>
        <w:t>. </w:t>
      </w:r>
      <w:r w:rsidR="00C746AD" w:rsidRPr="00747F3F">
        <w:rPr>
          <w:rFonts w:cstheme="minorHAnsi"/>
          <w:i/>
          <w:iCs/>
        </w:rPr>
        <w:t>Macromolecules</w:t>
      </w:r>
      <w:r w:rsidR="00C746AD" w:rsidRPr="00747F3F">
        <w:rPr>
          <w:rFonts w:cstheme="minorHAnsi"/>
        </w:rPr>
        <w:t> </w:t>
      </w:r>
      <w:r w:rsidR="00C746AD" w:rsidRPr="00747F3F">
        <w:rPr>
          <w:rStyle w:val="nlmyear"/>
          <w:rFonts w:cstheme="minorHAnsi"/>
          <w:color w:val="000000"/>
        </w:rPr>
        <w:t>1998</w:t>
      </w:r>
      <w:r w:rsidR="00C746AD" w:rsidRPr="00747F3F">
        <w:rPr>
          <w:rFonts w:cstheme="minorHAnsi"/>
        </w:rPr>
        <w:t>, </w:t>
      </w:r>
      <w:r w:rsidR="00C746AD" w:rsidRPr="00747F3F">
        <w:rPr>
          <w:rStyle w:val="nlmvolume"/>
          <w:rFonts w:cstheme="minorHAnsi"/>
          <w:i/>
          <w:iCs/>
          <w:color w:val="000000"/>
        </w:rPr>
        <w:t>31</w:t>
      </w:r>
      <w:r w:rsidR="00C746AD" w:rsidRPr="00747F3F">
        <w:rPr>
          <w:rFonts w:cstheme="minorHAnsi"/>
        </w:rPr>
        <w:t>, </w:t>
      </w:r>
      <w:r w:rsidR="00C746AD" w:rsidRPr="00747F3F">
        <w:rPr>
          <w:rStyle w:val="nlmfpage"/>
          <w:rFonts w:cstheme="minorHAnsi"/>
          <w:color w:val="000000"/>
        </w:rPr>
        <w:t>2007</w:t>
      </w:r>
      <w:r w:rsidR="00C746AD" w:rsidRPr="00747F3F">
        <w:rPr>
          <w:rFonts w:cstheme="minorHAnsi"/>
        </w:rPr>
        <w:t>– </w:t>
      </w:r>
      <w:r w:rsidR="00C746AD" w:rsidRPr="00747F3F">
        <w:rPr>
          <w:rStyle w:val="nlmlpage"/>
          <w:rFonts w:cstheme="minorHAnsi"/>
          <w:color w:val="000000"/>
        </w:rPr>
        <w:t>2009</w:t>
      </w:r>
      <w:r w:rsidR="00C746AD" w:rsidRPr="00747F3F">
        <w:rPr>
          <w:rFonts w:cstheme="minorHAnsi"/>
        </w:rPr>
        <w:t>, </w:t>
      </w:r>
      <w:r w:rsidR="00C746AD" w:rsidRPr="00747F3F">
        <w:rPr>
          <w:rStyle w:val="refdoi"/>
          <w:rFonts w:cstheme="minorHAnsi"/>
          <w:color w:val="000000"/>
        </w:rPr>
        <w:t>DOI: 10.1021/ma971073e</w:t>
      </w:r>
      <w:r w:rsidR="00C746AD" w:rsidRPr="00747F3F">
        <w:rPr>
          <w:rFonts w:cstheme="minorHAnsi"/>
        </w:rPr>
        <w:t> </w:t>
      </w:r>
    </w:p>
    <w:p w14:paraId="0C25B13C" w14:textId="76D449F5" w:rsidR="00C746AD" w:rsidRPr="00747F3F" w:rsidRDefault="000D1266" w:rsidP="00BA7F4A">
      <w:pPr>
        <w:pStyle w:val="NoSpacing"/>
        <w:ind w:left="720" w:hanging="720"/>
        <w:rPr>
          <w:rFonts w:cstheme="minorHAnsi"/>
        </w:rPr>
      </w:pPr>
      <w:hyperlink r:id="rId204" w:history="1">
        <w:r w:rsidR="00C746AD" w:rsidRPr="00747F3F">
          <w:rPr>
            <w:rStyle w:val="Hyperlink"/>
            <w:rFonts w:cstheme="minorHAnsi"/>
            <w:b/>
            <w:bCs/>
            <w:color w:val="000000"/>
          </w:rPr>
          <w:t>68</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proofErr w:type="spellStart"/>
      <w:r w:rsidR="00C746AD" w:rsidRPr="00747F3F">
        <w:rPr>
          <w:rStyle w:val="nlmstring-name"/>
          <w:rFonts w:cstheme="minorHAnsi"/>
          <w:color w:val="000000"/>
        </w:rPr>
        <w:t>Boddeda</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Timerghazin, Q. K.</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Key Role of End-capping Groups in Optoelectronic Properties of Poly-p-phenylene Cation Radicals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2014</w:t>
      </w:r>
      <w:r w:rsidR="00C746AD" w:rsidRPr="00747F3F">
        <w:rPr>
          <w:rFonts w:cstheme="minorHAnsi"/>
        </w:rPr>
        <w:t>, </w:t>
      </w:r>
      <w:r w:rsidR="00C746AD" w:rsidRPr="00747F3F">
        <w:rPr>
          <w:rStyle w:val="nlmvolume"/>
          <w:rFonts w:cstheme="minorHAnsi"/>
          <w:i/>
          <w:iCs/>
          <w:color w:val="000000"/>
        </w:rPr>
        <w:t>118</w:t>
      </w:r>
      <w:r w:rsidR="00C746AD" w:rsidRPr="00747F3F">
        <w:rPr>
          <w:rFonts w:cstheme="minorHAnsi"/>
        </w:rPr>
        <w:t>, </w:t>
      </w:r>
      <w:r w:rsidR="00C746AD" w:rsidRPr="00747F3F">
        <w:rPr>
          <w:rStyle w:val="nlmfpage"/>
          <w:rFonts w:cstheme="minorHAnsi"/>
          <w:color w:val="000000"/>
        </w:rPr>
        <w:t>21400</w:t>
      </w:r>
      <w:r w:rsidR="00C746AD" w:rsidRPr="00747F3F">
        <w:rPr>
          <w:rFonts w:cstheme="minorHAnsi"/>
        </w:rPr>
        <w:t>– </w:t>
      </w:r>
      <w:r w:rsidR="00C746AD" w:rsidRPr="00747F3F">
        <w:rPr>
          <w:rStyle w:val="nlmlpage"/>
          <w:rFonts w:cstheme="minorHAnsi"/>
          <w:color w:val="000000"/>
        </w:rPr>
        <w:t>21408</w:t>
      </w:r>
      <w:r w:rsidR="00C746AD" w:rsidRPr="00747F3F">
        <w:rPr>
          <w:rFonts w:cstheme="minorHAnsi"/>
        </w:rPr>
        <w:t>, </w:t>
      </w:r>
      <w:r w:rsidR="00C746AD" w:rsidRPr="00747F3F">
        <w:rPr>
          <w:rStyle w:val="refdoi"/>
          <w:rFonts w:cstheme="minorHAnsi"/>
          <w:color w:val="000000"/>
        </w:rPr>
        <w:t>DOI: 10.1021/jp5082752</w:t>
      </w:r>
      <w:r w:rsidR="00C746AD" w:rsidRPr="00747F3F">
        <w:rPr>
          <w:rFonts w:cstheme="minorHAnsi"/>
        </w:rPr>
        <w:t> </w:t>
      </w:r>
    </w:p>
    <w:p w14:paraId="29F925B4" w14:textId="1047ECCA" w:rsidR="00C746AD" w:rsidRPr="00747F3F" w:rsidRDefault="000D1266" w:rsidP="00BA7F4A">
      <w:pPr>
        <w:pStyle w:val="NoSpacing"/>
        <w:ind w:left="720" w:hanging="720"/>
        <w:rPr>
          <w:rFonts w:cstheme="minorHAnsi"/>
        </w:rPr>
      </w:pPr>
      <w:hyperlink r:id="rId205" w:history="1">
        <w:r w:rsidR="00C746AD" w:rsidRPr="00747F3F">
          <w:rPr>
            <w:rStyle w:val="Hyperlink"/>
            <w:rFonts w:cstheme="minorHAnsi"/>
            <w:b/>
            <w:bCs/>
            <w:color w:val="000000"/>
          </w:rPr>
          <w:t>69</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w:t>
      </w:r>
      <w:r w:rsidR="00C746AD" w:rsidRPr="00747F3F">
        <w:rPr>
          <w:rFonts w:cstheme="minorHAnsi"/>
        </w:rPr>
        <w:t>;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w:t>
      </w:r>
      <w:r w:rsidR="00C746AD" w:rsidRPr="00747F3F">
        <w:rPr>
          <w:rFonts w:cstheme="minorHAnsi"/>
        </w:rPr>
        <w:t>;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Ask Not How Many, but Where They Are: Substituents Control Energetic Ordering of Frontier Orbitals/Electronic Structures in Isomeric Methoxy-Substituted </w:t>
      </w:r>
      <w:proofErr w:type="spellStart"/>
      <w:r w:rsidR="00C746AD" w:rsidRPr="00747F3F">
        <w:rPr>
          <w:rStyle w:val="nlmarticle-title"/>
          <w:rFonts w:cstheme="minorHAnsi"/>
          <w:color w:val="000000"/>
        </w:rPr>
        <w:t>Dibenzochrysenes</w:t>
      </w:r>
      <w:proofErr w:type="spellEnd"/>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122</w:t>
      </w:r>
      <w:r w:rsidR="00C746AD" w:rsidRPr="00747F3F">
        <w:rPr>
          <w:rFonts w:cstheme="minorHAnsi"/>
        </w:rPr>
        <w:t>, </w:t>
      </w:r>
      <w:r w:rsidR="00C746AD" w:rsidRPr="00747F3F">
        <w:rPr>
          <w:rStyle w:val="nlmfpage"/>
          <w:rFonts w:cstheme="minorHAnsi"/>
          <w:color w:val="000000"/>
        </w:rPr>
        <w:t>2539</w:t>
      </w:r>
      <w:r w:rsidR="00C746AD" w:rsidRPr="00747F3F">
        <w:rPr>
          <w:rFonts w:cstheme="minorHAnsi"/>
        </w:rPr>
        <w:t>– </w:t>
      </w:r>
      <w:r w:rsidR="00C746AD" w:rsidRPr="00747F3F">
        <w:rPr>
          <w:rStyle w:val="nlmlpage"/>
          <w:rFonts w:cstheme="minorHAnsi"/>
          <w:color w:val="000000"/>
        </w:rPr>
        <w:t>2545</w:t>
      </w:r>
      <w:r w:rsidR="00C746AD" w:rsidRPr="00747F3F">
        <w:rPr>
          <w:rFonts w:cstheme="minorHAnsi"/>
        </w:rPr>
        <w:t>, </w:t>
      </w:r>
      <w:r w:rsidR="00C746AD" w:rsidRPr="00747F3F">
        <w:rPr>
          <w:rStyle w:val="refdoi"/>
          <w:rFonts w:cstheme="minorHAnsi"/>
          <w:color w:val="000000"/>
        </w:rPr>
        <w:t>DOI: 10.1021/acs.jpcc.7b11232</w:t>
      </w:r>
      <w:r w:rsidR="00C746AD" w:rsidRPr="00747F3F">
        <w:rPr>
          <w:rFonts w:cstheme="minorHAnsi"/>
        </w:rPr>
        <w:t> </w:t>
      </w:r>
    </w:p>
    <w:p w14:paraId="56CE7E85" w14:textId="596B3AE9" w:rsidR="00C746AD" w:rsidRPr="00747F3F" w:rsidRDefault="000D1266" w:rsidP="00BA7F4A">
      <w:pPr>
        <w:pStyle w:val="NoSpacing"/>
        <w:ind w:left="720" w:hanging="720"/>
        <w:rPr>
          <w:rFonts w:cstheme="minorHAnsi"/>
        </w:rPr>
      </w:pPr>
      <w:hyperlink r:id="rId206" w:history="1">
        <w:r w:rsidR="00C746AD" w:rsidRPr="00747F3F">
          <w:rPr>
            <w:rStyle w:val="Hyperlink"/>
            <w:rFonts w:cstheme="minorHAnsi"/>
            <w:b/>
            <w:bCs/>
            <w:color w:val="000000"/>
          </w:rPr>
          <w:t>70</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Kokkin</w:t>
      </w:r>
      <w:proofErr w:type="spellEnd"/>
      <w:r w:rsidR="00C746AD" w:rsidRPr="00747F3F">
        <w:rPr>
          <w:rStyle w:val="nlmstring-name"/>
          <w:rFonts w:cstheme="minorHAnsi"/>
          <w:color w:val="000000"/>
        </w:rPr>
        <w:t>, D.</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Loman, J.</w:t>
      </w:r>
      <w:r w:rsidR="00C746AD" w:rsidRPr="00747F3F">
        <w:rPr>
          <w:rFonts w:cstheme="minorHAnsi"/>
        </w:rPr>
        <w:t>; </w:t>
      </w:r>
      <w:r w:rsidR="00C746AD" w:rsidRPr="00747F3F">
        <w:rPr>
          <w:rStyle w:val="nlmstring-name"/>
          <w:rFonts w:cstheme="minorHAnsi"/>
          <w:color w:val="000000"/>
        </w:rPr>
        <w:t>Cai, J.-Z.</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string-name"/>
          <w:rFonts w:cstheme="minorHAnsi"/>
          <w:color w:val="000000"/>
        </w:rPr>
        <w:t>Reid, S. A.</w:t>
      </w:r>
      <w:r w:rsidR="00C746AD" w:rsidRPr="00747F3F">
        <w:rPr>
          <w:rFonts w:cstheme="minorHAnsi"/>
        </w:rPr>
        <w:t> </w:t>
      </w:r>
      <w:r w:rsidR="00C746AD" w:rsidRPr="00747F3F">
        <w:rPr>
          <w:rStyle w:val="nlmarticle-title"/>
          <w:rFonts w:cstheme="minorHAnsi"/>
          <w:color w:val="000000"/>
        </w:rPr>
        <w:t>Strength of Π-Stacking, From Neutral to Cation: Precision Measurement of Binding Energies in An Isolated Π-Stacked Dimer</w:t>
      </w:r>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9</w:t>
      </w:r>
      <w:r w:rsidR="00C746AD" w:rsidRPr="00747F3F">
        <w:rPr>
          <w:rFonts w:cstheme="minorHAnsi"/>
        </w:rPr>
        <w:t>, </w:t>
      </w:r>
      <w:r w:rsidR="00C746AD" w:rsidRPr="00747F3F">
        <w:rPr>
          <w:rStyle w:val="nlmfpage"/>
          <w:rFonts w:cstheme="minorHAnsi"/>
          <w:color w:val="000000"/>
        </w:rPr>
        <w:t>2058</w:t>
      </w:r>
      <w:r w:rsidR="00C746AD" w:rsidRPr="00747F3F">
        <w:rPr>
          <w:rFonts w:cstheme="minorHAnsi"/>
        </w:rPr>
        <w:t>– </w:t>
      </w:r>
      <w:r w:rsidR="00C746AD" w:rsidRPr="00747F3F">
        <w:rPr>
          <w:rStyle w:val="nlmlpage"/>
          <w:rFonts w:cstheme="minorHAnsi"/>
          <w:color w:val="000000"/>
        </w:rPr>
        <w:t>2061</w:t>
      </w:r>
      <w:r w:rsidR="00C746AD" w:rsidRPr="00747F3F">
        <w:rPr>
          <w:rFonts w:cstheme="minorHAnsi"/>
        </w:rPr>
        <w:t>, </w:t>
      </w:r>
      <w:r w:rsidR="00C746AD" w:rsidRPr="00747F3F">
        <w:rPr>
          <w:rStyle w:val="refdoi"/>
          <w:rFonts w:cstheme="minorHAnsi"/>
          <w:color w:val="000000"/>
        </w:rPr>
        <w:t>DOI: 10.1021/acs.jpclett.8b00742</w:t>
      </w:r>
      <w:r w:rsidR="00C746AD" w:rsidRPr="00747F3F">
        <w:rPr>
          <w:rFonts w:cstheme="minorHAnsi"/>
        </w:rPr>
        <w:t> </w:t>
      </w:r>
    </w:p>
    <w:p w14:paraId="018436E3" w14:textId="50950F45" w:rsidR="00C746AD" w:rsidRPr="00747F3F" w:rsidRDefault="000D1266" w:rsidP="00BA7F4A">
      <w:pPr>
        <w:pStyle w:val="NoSpacing"/>
        <w:ind w:left="720" w:hanging="720"/>
        <w:rPr>
          <w:rFonts w:cstheme="minorHAnsi"/>
        </w:rPr>
      </w:pPr>
      <w:hyperlink r:id="rId207" w:history="1">
        <w:r w:rsidR="00C746AD" w:rsidRPr="00747F3F">
          <w:rPr>
            <w:rStyle w:val="Hyperlink"/>
            <w:rFonts w:cstheme="minorHAnsi"/>
            <w:b/>
            <w:bCs/>
            <w:color w:val="000000"/>
          </w:rPr>
          <w:t>71</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Reed, A. E.</w:t>
      </w:r>
      <w:r w:rsidR="00C746AD" w:rsidRPr="00747F3F">
        <w:rPr>
          <w:rFonts w:cstheme="minorHAnsi"/>
        </w:rPr>
        <w:t>; </w:t>
      </w:r>
      <w:r w:rsidR="00C746AD" w:rsidRPr="00747F3F">
        <w:rPr>
          <w:rStyle w:val="nlmstring-name"/>
          <w:rFonts w:cstheme="minorHAnsi"/>
          <w:color w:val="000000"/>
        </w:rPr>
        <w:t>Weinstock, R. B.</w:t>
      </w:r>
      <w:r w:rsidR="00C746AD" w:rsidRPr="00747F3F">
        <w:rPr>
          <w:rFonts w:cstheme="minorHAnsi"/>
        </w:rPr>
        <w:t>; </w:t>
      </w:r>
      <w:proofErr w:type="spellStart"/>
      <w:r w:rsidR="00C746AD" w:rsidRPr="00747F3F">
        <w:rPr>
          <w:rStyle w:val="nlmstring-name"/>
          <w:rFonts w:cstheme="minorHAnsi"/>
          <w:color w:val="000000"/>
        </w:rPr>
        <w:t>Weinhold</w:t>
      </w:r>
      <w:proofErr w:type="spellEnd"/>
      <w:r w:rsidR="00C746AD" w:rsidRPr="00747F3F">
        <w:rPr>
          <w:rStyle w:val="nlmstring-name"/>
          <w:rFonts w:cstheme="minorHAnsi"/>
          <w:color w:val="000000"/>
        </w:rPr>
        <w:t>, F.</w:t>
      </w:r>
      <w:r w:rsidR="00C746AD" w:rsidRPr="00747F3F">
        <w:rPr>
          <w:rFonts w:cstheme="minorHAnsi"/>
        </w:rPr>
        <w:t> </w:t>
      </w:r>
      <w:r w:rsidR="00C746AD" w:rsidRPr="00747F3F">
        <w:rPr>
          <w:rStyle w:val="nlmarticle-title"/>
          <w:rFonts w:cstheme="minorHAnsi"/>
          <w:color w:val="000000"/>
        </w:rPr>
        <w:t>Natural Population Analysis</w:t>
      </w:r>
      <w:r w:rsidR="00C746AD" w:rsidRPr="00747F3F">
        <w:rPr>
          <w:rFonts w:cstheme="minorHAnsi"/>
        </w:rPr>
        <w:t>. </w:t>
      </w:r>
      <w:r w:rsidR="00C746AD" w:rsidRPr="00747F3F">
        <w:rPr>
          <w:rFonts w:cstheme="minorHAnsi"/>
          <w:i/>
          <w:iCs/>
        </w:rPr>
        <w:t>J. Chem. Phys.</w:t>
      </w:r>
      <w:r w:rsidR="00C746AD" w:rsidRPr="00747F3F">
        <w:rPr>
          <w:rFonts w:cstheme="minorHAnsi"/>
        </w:rPr>
        <w:t> </w:t>
      </w:r>
      <w:r w:rsidR="00C746AD" w:rsidRPr="00747F3F">
        <w:rPr>
          <w:rStyle w:val="nlmyear"/>
          <w:rFonts w:cstheme="minorHAnsi"/>
          <w:color w:val="000000"/>
        </w:rPr>
        <w:t>1985</w:t>
      </w:r>
      <w:r w:rsidR="00C746AD" w:rsidRPr="00747F3F">
        <w:rPr>
          <w:rFonts w:cstheme="minorHAnsi"/>
        </w:rPr>
        <w:t>, </w:t>
      </w:r>
      <w:r w:rsidR="00C746AD" w:rsidRPr="00747F3F">
        <w:rPr>
          <w:rStyle w:val="nlmvolume"/>
          <w:rFonts w:cstheme="minorHAnsi"/>
          <w:i/>
          <w:iCs/>
          <w:color w:val="000000"/>
        </w:rPr>
        <w:t>83</w:t>
      </w:r>
      <w:r w:rsidR="00C746AD" w:rsidRPr="00747F3F">
        <w:rPr>
          <w:rFonts w:cstheme="minorHAnsi"/>
        </w:rPr>
        <w:t>, </w:t>
      </w:r>
      <w:r w:rsidR="00C746AD" w:rsidRPr="00747F3F">
        <w:rPr>
          <w:rStyle w:val="nlmfpage"/>
          <w:rFonts w:cstheme="minorHAnsi"/>
          <w:color w:val="000000"/>
        </w:rPr>
        <w:t>735</w:t>
      </w:r>
      <w:r w:rsidR="00C746AD" w:rsidRPr="00747F3F">
        <w:rPr>
          <w:rFonts w:cstheme="minorHAnsi"/>
        </w:rPr>
        <w:t>– </w:t>
      </w:r>
      <w:r w:rsidR="00C746AD" w:rsidRPr="00747F3F">
        <w:rPr>
          <w:rStyle w:val="nlmlpage"/>
          <w:rFonts w:cstheme="minorHAnsi"/>
          <w:color w:val="000000"/>
        </w:rPr>
        <w:t>746</w:t>
      </w:r>
      <w:r w:rsidR="00C746AD" w:rsidRPr="00747F3F">
        <w:rPr>
          <w:rFonts w:cstheme="minorHAnsi"/>
        </w:rPr>
        <w:t>, </w:t>
      </w:r>
      <w:r w:rsidR="00C746AD" w:rsidRPr="00747F3F">
        <w:rPr>
          <w:rStyle w:val="refdoi"/>
          <w:rFonts w:cstheme="minorHAnsi"/>
          <w:color w:val="000000"/>
        </w:rPr>
        <w:t>DOI: 10.1063/1.449486</w:t>
      </w:r>
      <w:r w:rsidR="00C746AD" w:rsidRPr="00747F3F">
        <w:rPr>
          <w:rFonts w:cstheme="minorHAnsi"/>
        </w:rPr>
        <w:t> </w:t>
      </w:r>
    </w:p>
    <w:p w14:paraId="6B2F535E" w14:textId="586695F4" w:rsidR="00C746AD" w:rsidRPr="00747F3F" w:rsidRDefault="000D1266" w:rsidP="00BA7F4A">
      <w:pPr>
        <w:pStyle w:val="NoSpacing"/>
        <w:ind w:left="720" w:hanging="720"/>
        <w:rPr>
          <w:rFonts w:cstheme="minorHAnsi"/>
        </w:rPr>
      </w:pPr>
      <w:hyperlink r:id="rId208" w:history="1">
        <w:r w:rsidR="00C746AD" w:rsidRPr="00747F3F">
          <w:rPr>
            <w:rStyle w:val="Hyperlink"/>
            <w:rFonts w:cstheme="minorHAnsi"/>
            <w:b/>
            <w:bCs/>
            <w:color w:val="000000"/>
          </w:rPr>
          <w:t>72</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Inclusion of Asymptotic Dependence of Reorganization Energy in the Modified Marcus-Based Multistate Model Accurately Predicts Hole Distribution in Poly-p-phenylene Wires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120</w:t>
      </w:r>
      <w:r w:rsidR="00C746AD" w:rsidRPr="00747F3F">
        <w:rPr>
          <w:rFonts w:cstheme="minorHAnsi"/>
        </w:rPr>
        <w:t>, </w:t>
      </w:r>
      <w:r w:rsidR="00C746AD" w:rsidRPr="00747F3F">
        <w:rPr>
          <w:rStyle w:val="nlmfpage"/>
          <w:rFonts w:cstheme="minorHAnsi"/>
          <w:color w:val="000000"/>
        </w:rPr>
        <w:t>6402</w:t>
      </w:r>
      <w:r w:rsidR="00C746AD" w:rsidRPr="00747F3F">
        <w:rPr>
          <w:rFonts w:cstheme="minorHAnsi"/>
        </w:rPr>
        <w:t>– </w:t>
      </w:r>
      <w:r w:rsidR="00C746AD" w:rsidRPr="00747F3F">
        <w:rPr>
          <w:rStyle w:val="nlmlpage"/>
          <w:rFonts w:cstheme="minorHAnsi"/>
          <w:color w:val="000000"/>
        </w:rPr>
        <w:t>6408</w:t>
      </w:r>
      <w:r w:rsidR="00C746AD" w:rsidRPr="00747F3F">
        <w:rPr>
          <w:rFonts w:cstheme="minorHAnsi"/>
        </w:rPr>
        <w:t>, </w:t>
      </w:r>
      <w:r w:rsidR="00C746AD" w:rsidRPr="00747F3F">
        <w:rPr>
          <w:rStyle w:val="refdoi"/>
          <w:rFonts w:cstheme="minorHAnsi"/>
          <w:color w:val="000000"/>
        </w:rPr>
        <w:t>DOI: 10.1021/acs.jpcc.6b00514</w:t>
      </w:r>
      <w:r w:rsidR="00C746AD" w:rsidRPr="00747F3F">
        <w:rPr>
          <w:rFonts w:cstheme="minorHAnsi"/>
        </w:rPr>
        <w:t> </w:t>
      </w:r>
    </w:p>
    <w:p w14:paraId="774FE9E5" w14:textId="0FFEC488" w:rsidR="00C746AD" w:rsidRPr="00747F3F" w:rsidRDefault="000D1266" w:rsidP="00BA7F4A">
      <w:pPr>
        <w:pStyle w:val="NoSpacing"/>
        <w:ind w:left="720" w:hanging="720"/>
        <w:rPr>
          <w:rFonts w:cstheme="minorHAnsi"/>
        </w:rPr>
      </w:pPr>
      <w:hyperlink r:id="rId209" w:history="1">
        <w:r w:rsidR="00C746AD" w:rsidRPr="00747F3F">
          <w:rPr>
            <w:rStyle w:val="Hyperlink"/>
            <w:rFonts w:cstheme="minorHAnsi"/>
            <w:b/>
            <w:bCs/>
            <w:color w:val="000000"/>
          </w:rPr>
          <w:t>73</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Zaikowski</w:t>
      </w:r>
      <w:proofErr w:type="spellEnd"/>
      <w:r w:rsidR="00C746AD" w:rsidRPr="00747F3F">
        <w:rPr>
          <w:rStyle w:val="nlmstring-name"/>
          <w:rFonts w:cstheme="minorHAnsi"/>
          <w:color w:val="000000"/>
        </w:rPr>
        <w:t>, L.</w:t>
      </w:r>
      <w:r w:rsidR="00C746AD" w:rsidRPr="00747F3F">
        <w:rPr>
          <w:rFonts w:cstheme="minorHAnsi"/>
        </w:rPr>
        <w:t>; </w:t>
      </w:r>
      <w:r w:rsidR="00C746AD" w:rsidRPr="00747F3F">
        <w:rPr>
          <w:rStyle w:val="nlmstring-name"/>
          <w:rFonts w:cstheme="minorHAnsi"/>
          <w:color w:val="000000"/>
        </w:rPr>
        <w:t>Kaur, P.</w:t>
      </w:r>
      <w:r w:rsidR="00C746AD" w:rsidRPr="00747F3F">
        <w:rPr>
          <w:rFonts w:cstheme="minorHAnsi"/>
        </w:rPr>
        <w:t>; </w:t>
      </w:r>
      <w:proofErr w:type="spellStart"/>
      <w:r w:rsidR="00C746AD" w:rsidRPr="00747F3F">
        <w:rPr>
          <w:rStyle w:val="nlmstring-name"/>
          <w:rFonts w:cstheme="minorHAnsi"/>
          <w:color w:val="000000"/>
        </w:rPr>
        <w:t>Gelfond</w:t>
      </w:r>
      <w:proofErr w:type="spellEnd"/>
      <w:r w:rsidR="00C746AD" w:rsidRPr="00747F3F">
        <w:rPr>
          <w:rStyle w:val="nlmstring-name"/>
          <w:rFonts w:cstheme="minorHAnsi"/>
          <w:color w:val="000000"/>
        </w:rPr>
        <w:t>, C.</w:t>
      </w:r>
      <w:r w:rsidR="00C746AD" w:rsidRPr="00747F3F">
        <w:rPr>
          <w:rFonts w:cstheme="minorHAnsi"/>
        </w:rPr>
        <w:t>; </w:t>
      </w:r>
      <w:proofErr w:type="spellStart"/>
      <w:r w:rsidR="00C746AD" w:rsidRPr="00747F3F">
        <w:rPr>
          <w:rStyle w:val="nlmstring-name"/>
          <w:rFonts w:cstheme="minorHAnsi"/>
          <w:color w:val="000000"/>
        </w:rPr>
        <w:t>Selvaggio</w:t>
      </w:r>
      <w:proofErr w:type="spellEnd"/>
      <w:r w:rsidR="00C746AD" w:rsidRPr="00747F3F">
        <w:rPr>
          <w:rStyle w:val="nlmstring-name"/>
          <w:rFonts w:cstheme="minorHAnsi"/>
          <w:color w:val="000000"/>
        </w:rPr>
        <w:t>, E.</w:t>
      </w:r>
      <w:r w:rsidR="00C746AD" w:rsidRPr="00747F3F">
        <w:rPr>
          <w:rFonts w:cstheme="minorHAnsi"/>
        </w:rPr>
        <w:t>; </w:t>
      </w:r>
      <w:proofErr w:type="spellStart"/>
      <w:r w:rsidR="00C746AD" w:rsidRPr="00747F3F">
        <w:rPr>
          <w:rStyle w:val="nlmstring-name"/>
          <w:rFonts w:cstheme="minorHAnsi"/>
          <w:color w:val="000000"/>
        </w:rPr>
        <w:t>Asaoka</w:t>
      </w:r>
      <w:proofErr w:type="spellEnd"/>
      <w:r w:rsidR="00C746AD" w:rsidRPr="00747F3F">
        <w:rPr>
          <w:rStyle w:val="nlmstring-name"/>
          <w:rFonts w:cstheme="minorHAnsi"/>
          <w:color w:val="000000"/>
        </w:rPr>
        <w:t>, S.</w:t>
      </w:r>
      <w:r w:rsidR="00C746AD" w:rsidRPr="00747F3F">
        <w:rPr>
          <w:rFonts w:cstheme="minorHAnsi"/>
        </w:rPr>
        <w:t>; </w:t>
      </w:r>
      <w:r w:rsidR="00C746AD" w:rsidRPr="00747F3F">
        <w:rPr>
          <w:rStyle w:val="nlmstring-name"/>
          <w:rFonts w:cstheme="minorHAnsi"/>
          <w:color w:val="000000"/>
        </w:rPr>
        <w:t>Wu, Q.</w:t>
      </w:r>
      <w:r w:rsidR="00C746AD" w:rsidRPr="00747F3F">
        <w:rPr>
          <w:rFonts w:cstheme="minorHAnsi"/>
        </w:rPr>
        <w:t>; </w:t>
      </w:r>
      <w:r w:rsidR="00C746AD" w:rsidRPr="00747F3F">
        <w:rPr>
          <w:rStyle w:val="nlmstring-name"/>
          <w:rFonts w:cstheme="minorHAnsi"/>
          <w:color w:val="000000"/>
        </w:rPr>
        <w:t>Chen, H.-C.</w:t>
      </w:r>
      <w:r w:rsidR="00C746AD" w:rsidRPr="00747F3F">
        <w:rPr>
          <w:rFonts w:cstheme="minorHAnsi"/>
        </w:rPr>
        <w:t>; </w:t>
      </w:r>
      <w:r w:rsidR="00C746AD" w:rsidRPr="00747F3F">
        <w:rPr>
          <w:rStyle w:val="nlmstring-name"/>
          <w:rFonts w:cstheme="minorHAnsi"/>
          <w:color w:val="000000"/>
        </w:rPr>
        <w:t>Takeda, N.</w:t>
      </w:r>
      <w:r w:rsidR="00C746AD" w:rsidRPr="00747F3F">
        <w:rPr>
          <w:rFonts w:cstheme="minorHAnsi"/>
        </w:rPr>
        <w:t>; </w:t>
      </w:r>
      <w:r w:rsidR="00C746AD" w:rsidRPr="00747F3F">
        <w:rPr>
          <w:rStyle w:val="nlmstring-name"/>
          <w:rFonts w:cstheme="minorHAnsi"/>
          <w:color w:val="000000"/>
        </w:rPr>
        <w:t>Cook, A. R.</w:t>
      </w:r>
      <w:r w:rsidR="00C746AD" w:rsidRPr="00747F3F">
        <w:rPr>
          <w:rFonts w:cstheme="minorHAnsi"/>
        </w:rPr>
        <w:t>; </w:t>
      </w:r>
      <w:r w:rsidR="00C746AD" w:rsidRPr="00747F3F">
        <w:rPr>
          <w:rStyle w:val="nlmstring-name"/>
          <w:rFonts w:cstheme="minorHAnsi"/>
          <w:color w:val="000000"/>
        </w:rPr>
        <w:t xml:space="preserve">Yang, </w:t>
      </w:r>
      <w:proofErr w:type="spellStart"/>
      <w:r w:rsidR="00C746AD" w:rsidRPr="00747F3F">
        <w:rPr>
          <w:rStyle w:val="nlmstring-name"/>
          <w:rFonts w:cstheme="minorHAnsi"/>
          <w:color w:val="000000"/>
        </w:rPr>
        <w:t>A.</w:t>
      </w:r>
      <w:r w:rsidR="00C746AD" w:rsidRPr="00747F3F">
        <w:rPr>
          <w:rStyle w:val="nlmarticle-title"/>
          <w:rFonts w:cstheme="minorHAnsi"/>
          <w:color w:val="000000"/>
        </w:rPr>
        <w:t>Polarons</w:t>
      </w:r>
      <w:proofErr w:type="spellEnd"/>
      <w:r w:rsidR="00C746AD" w:rsidRPr="00747F3F">
        <w:rPr>
          <w:rStyle w:val="nlmarticle-title"/>
          <w:rFonts w:cstheme="minorHAnsi"/>
          <w:color w:val="000000"/>
        </w:rPr>
        <w:t xml:space="preserve">, </w:t>
      </w:r>
      <w:proofErr w:type="spellStart"/>
      <w:r w:rsidR="00C746AD" w:rsidRPr="00747F3F">
        <w:rPr>
          <w:rStyle w:val="nlmarticle-title"/>
          <w:rFonts w:cstheme="minorHAnsi"/>
          <w:color w:val="000000"/>
        </w:rPr>
        <w:t>Bipolarons</w:t>
      </w:r>
      <w:proofErr w:type="spellEnd"/>
      <w:r w:rsidR="00C746AD" w:rsidRPr="00747F3F">
        <w:rPr>
          <w:rStyle w:val="nlmarticle-title"/>
          <w:rFonts w:cstheme="minorHAnsi"/>
          <w:color w:val="000000"/>
        </w:rPr>
        <w:t>, and Side-by-side Polarons in Reduction of Oligofluorenes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134</w:t>
      </w:r>
      <w:r w:rsidR="00C746AD" w:rsidRPr="00747F3F">
        <w:rPr>
          <w:rFonts w:cstheme="minorHAnsi"/>
        </w:rPr>
        <w:t>, </w:t>
      </w:r>
      <w:r w:rsidR="00C746AD" w:rsidRPr="00747F3F">
        <w:rPr>
          <w:rStyle w:val="nlmfpage"/>
          <w:rFonts w:cstheme="minorHAnsi"/>
          <w:color w:val="000000"/>
        </w:rPr>
        <w:t>10852</w:t>
      </w:r>
      <w:r w:rsidR="00C746AD" w:rsidRPr="00747F3F">
        <w:rPr>
          <w:rFonts w:cstheme="minorHAnsi"/>
        </w:rPr>
        <w:t>– </w:t>
      </w:r>
      <w:r w:rsidR="00C746AD" w:rsidRPr="00747F3F">
        <w:rPr>
          <w:rStyle w:val="nlmlpage"/>
          <w:rFonts w:cstheme="minorHAnsi"/>
          <w:color w:val="000000"/>
        </w:rPr>
        <w:t>10863</w:t>
      </w:r>
      <w:r w:rsidR="00C746AD" w:rsidRPr="00747F3F">
        <w:rPr>
          <w:rFonts w:cstheme="minorHAnsi"/>
        </w:rPr>
        <w:t>, </w:t>
      </w:r>
      <w:r w:rsidR="00C746AD" w:rsidRPr="00747F3F">
        <w:rPr>
          <w:rStyle w:val="refdoi"/>
          <w:rFonts w:cstheme="minorHAnsi"/>
          <w:color w:val="000000"/>
        </w:rPr>
        <w:t>DOI: 10.1021/ja301494n</w:t>
      </w:r>
      <w:r w:rsidR="00C746AD" w:rsidRPr="00747F3F">
        <w:rPr>
          <w:rFonts w:cstheme="minorHAnsi"/>
        </w:rPr>
        <w:t> </w:t>
      </w:r>
    </w:p>
    <w:p w14:paraId="5F3A1F4A" w14:textId="59E8668A" w:rsidR="00C746AD" w:rsidRPr="00747F3F" w:rsidRDefault="000D1266" w:rsidP="00BA7F4A">
      <w:pPr>
        <w:pStyle w:val="NoSpacing"/>
        <w:ind w:left="720" w:hanging="720"/>
        <w:rPr>
          <w:rFonts w:cstheme="minorHAnsi"/>
        </w:rPr>
      </w:pPr>
      <w:hyperlink r:id="rId210" w:history="1">
        <w:r w:rsidR="00C746AD" w:rsidRPr="00747F3F">
          <w:rPr>
            <w:rStyle w:val="Hyperlink"/>
            <w:rFonts w:cstheme="minorHAnsi"/>
            <w:b/>
            <w:bCs/>
            <w:color w:val="000000"/>
          </w:rPr>
          <w:t>74</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Smith, C. E.</w:t>
      </w:r>
      <w:r w:rsidR="00C746AD" w:rsidRPr="00747F3F">
        <w:rPr>
          <w:rFonts w:cstheme="minorHAnsi"/>
        </w:rPr>
        <w:t>; </w:t>
      </w:r>
      <w:proofErr w:type="spellStart"/>
      <w:r w:rsidR="00C746AD" w:rsidRPr="00747F3F">
        <w:rPr>
          <w:rStyle w:val="nlmstring-name"/>
          <w:rFonts w:cstheme="minorHAnsi"/>
          <w:color w:val="000000"/>
        </w:rPr>
        <w:t>Odoh</w:t>
      </w:r>
      <w:proofErr w:type="spellEnd"/>
      <w:r w:rsidR="00C746AD" w:rsidRPr="00747F3F">
        <w:rPr>
          <w:rStyle w:val="nlmstring-name"/>
          <w:rFonts w:cstheme="minorHAnsi"/>
          <w:color w:val="000000"/>
        </w:rPr>
        <w:t>, S. O.</w:t>
      </w:r>
      <w:r w:rsidR="00C746AD" w:rsidRPr="00747F3F">
        <w:rPr>
          <w:rFonts w:cstheme="minorHAnsi"/>
        </w:rPr>
        <w:t>; </w:t>
      </w:r>
      <w:r w:rsidR="00C746AD" w:rsidRPr="00747F3F">
        <w:rPr>
          <w:rStyle w:val="nlmstring-name"/>
          <w:rFonts w:cstheme="minorHAnsi"/>
          <w:color w:val="000000"/>
        </w:rPr>
        <w:t>Ghosh, S.</w:t>
      </w:r>
      <w:r w:rsidR="00C746AD" w:rsidRPr="00747F3F">
        <w:rPr>
          <w:rFonts w:cstheme="minorHAnsi"/>
        </w:rPr>
        <w:t>; </w:t>
      </w:r>
      <w:r w:rsidR="00C746AD" w:rsidRPr="00747F3F">
        <w:rPr>
          <w:rStyle w:val="nlmstring-name"/>
          <w:rFonts w:cstheme="minorHAnsi"/>
          <w:color w:val="000000"/>
        </w:rPr>
        <w:t>Gagliardi, L.</w:t>
      </w:r>
      <w:r w:rsidR="00C746AD" w:rsidRPr="00747F3F">
        <w:rPr>
          <w:rFonts w:cstheme="minorHAnsi"/>
        </w:rPr>
        <w:t>; </w:t>
      </w:r>
      <w:r w:rsidR="00C746AD" w:rsidRPr="00747F3F">
        <w:rPr>
          <w:rStyle w:val="nlmstring-name"/>
          <w:rFonts w:cstheme="minorHAnsi"/>
          <w:color w:val="000000"/>
        </w:rPr>
        <w:t>Cramer, C. J.</w:t>
      </w:r>
      <w:r w:rsidR="00C746AD" w:rsidRPr="00747F3F">
        <w:rPr>
          <w:rFonts w:cstheme="minorHAnsi"/>
        </w:rPr>
        <w:t>; </w:t>
      </w:r>
      <w:proofErr w:type="spellStart"/>
      <w:r w:rsidR="00C746AD" w:rsidRPr="00747F3F">
        <w:rPr>
          <w:rStyle w:val="nlmstring-name"/>
          <w:rFonts w:cstheme="minorHAnsi"/>
          <w:color w:val="000000"/>
        </w:rPr>
        <w:t>Frisbie</w:t>
      </w:r>
      <w:proofErr w:type="spellEnd"/>
      <w:r w:rsidR="00C746AD" w:rsidRPr="00747F3F">
        <w:rPr>
          <w:rStyle w:val="nlmstring-name"/>
          <w:rFonts w:cstheme="minorHAnsi"/>
          <w:color w:val="000000"/>
        </w:rPr>
        <w:t>, C. D.</w:t>
      </w:r>
      <w:r w:rsidR="00C746AD" w:rsidRPr="00747F3F">
        <w:rPr>
          <w:rFonts w:cstheme="minorHAnsi"/>
        </w:rPr>
        <w:t> </w:t>
      </w:r>
      <w:r w:rsidR="00C746AD" w:rsidRPr="00747F3F">
        <w:rPr>
          <w:rStyle w:val="nlmarticle-title"/>
          <w:rFonts w:cstheme="minorHAnsi"/>
          <w:color w:val="000000"/>
        </w:rPr>
        <w:t xml:space="preserve">Length-Dependent </w:t>
      </w:r>
      <w:proofErr w:type="spellStart"/>
      <w:r w:rsidR="00C746AD" w:rsidRPr="00747F3F">
        <w:rPr>
          <w:rStyle w:val="nlmarticle-title"/>
          <w:rFonts w:cstheme="minorHAnsi"/>
          <w:color w:val="000000"/>
        </w:rPr>
        <w:t>Nanotransport</w:t>
      </w:r>
      <w:proofErr w:type="spellEnd"/>
      <w:r w:rsidR="00C746AD" w:rsidRPr="00747F3F">
        <w:rPr>
          <w:rStyle w:val="nlmarticle-title"/>
          <w:rFonts w:cstheme="minorHAnsi"/>
          <w:color w:val="000000"/>
        </w:rPr>
        <w:t xml:space="preserve"> and Charge Hopping Bottlenecks in Long Thiophene-Containing Π-Conjugated Molecular Wires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137</w:t>
      </w:r>
      <w:r w:rsidR="00C746AD" w:rsidRPr="00747F3F">
        <w:rPr>
          <w:rFonts w:cstheme="minorHAnsi"/>
        </w:rPr>
        <w:t>, </w:t>
      </w:r>
      <w:r w:rsidR="00C746AD" w:rsidRPr="00747F3F">
        <w:rPr>
          <w:rStyle w:val="nlmfpage"/>
          <w:rFonts w:cstheme="minorHAnsi"/>
          <w:color w:val="000000"/>
        </w:rPr>
        <w:t>15732</w:t>
      </w:r>
      <w:r w:rsidR="00C746AD" w:rsidRPr="00747F3F">
        <w:rPr>
          <w:rFonts w:cstheme="minorHAnsi"/>
        </w:rPr>
        <w:t>– </w:t>
      </w:r>
      <w:r w:rsidR="00C746AD" w:rsidRPr="00747F3F">
        <w:rPr>
          <w:rStyle w:val="nlmlpage"/>
          <w:rFonts w:cstheme="minorHAnsi"/>
          <w:color w:val="000000"/>
        </w:rPr>
        <w:t>15741</w:t>
      </w:r>
      <w:r w:rsidR="00C746AD" w:rsidRPr="00747F3F">
        <w:rPr>
          <w:rFonts w:cstheme="minorHAnsi"/>
        </w:rPr>
        <w:t>, </w:t>
      </w:r>
      <w:r w:rsidR="00C746AD" w:rsidRPr="00747F3F">
        <w:rPr>
          <w:rStyle w:val="refdoi"/>
          <w:rFonts w:cstheme="minorHAnsi"/>
          <w:color w:val="000000"/>
        </w:rPr>
        <w:t>DOI: 10.1021/jacs.5b07400</w:t>
      </w:r>
      <w:r w:rsidR="00C746AD" w:rsidRPr="00747F3F">
        <w:rPr>
          <w:rFonts w:cstheme="minorHAnsi"/>
        </w:rPr>
        <w:t> </w:t>
      </w:r>
    </w:p>
    <w:p w14:paraId="3A97CE5B" w14:textId="3E0CCE40" w:rsidR="00C746AD" w:rsidRPr="00747F3F" w:rsidRDefault="000D1266" w:rsidP="00BA7F4A">
      <w:pPr>
        <w:pStyle w:val="NoSpacing"/>
        <w:ind w:left="720" w:hanging="720"/>
        <w:rPr>
          <w:rFonts w:cstheme="minorHAnsi"/>
        </w:rPr>
      </w:pPr>
      <w:hyperlink r:id="rId211" w:history="1">
        <w:r w:rsidR="00C746AD" w:rsidRPr="00747F3F">
          <w:rPr>
            <w:rStyle w:val="Hyperlink"/>
            <w:rFonts w:cstheme="minorHAnsi"/>
            <w:b/>
            <w:bCs/>
            <w:color w:val="000000"/>
          </w:rPr>
          <w:t>75</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Taherinia</w:t>
      </w:r>
      <w:proofErr w:type="spellEnd"/>
      <w:r w:rsidR="00C746AD" w:rsidRPr="00747F3F">
        <w:rPr>
          <w:rStyle w:val="nlmstring-name"/>
          <w:rFonts w:cstheme="minorHAnsi"/>
          <w:color w:val="000000"/>
        </w:rPr>
        <w:t>, D.</w:t>
      </w:r>
      <w:r w:rsidR="00C746AD" w:rsidRPr="00747F3F">
        <w:rPr>
          <w:rFonts w:cstheme="minorHAnsi"/>
        </w:rPr>
        <w:t>; </w:t>
      </w:r>
      <w:r w:rsidR="00C746AD" w:rsidRPr="00747F3F">
        <w:rPr>
          <w:rStyle w:val="nlmstring-name"/>
          <w:rFonts w:cstheme="minorHAnsi"/>
          <w:color w:val="000000"/>
        </w:rPr>
        <w:t>Smith, C. E.</w:t>
      </w:r>
      <w:r w:rsidR="00C746AD" w:rsidRPr="00747F3F">
        <w:rPr>
          <w:rFonts w:cstheme="minorHAnsi"/>
        </w:rPr>
        <w:t>; </w:t>
      </w:r>
      <w:r w:rsidR="00C746AD" w:rsidRPr="00747F3F">
        <w:rPr>
          <w:rStyle w:val="nlmstring-name"/>
          <w:rFonts w:cstheme="minorHAnsi"/>
          <w:color w:val="000000"/>
        </w:rPr>
        <w:t>Ghosh, S.</w:t>
      </w:r>
      <w:r w:rsidR="00C746AD" w:rsidRPr="00747F3F">
        <w:rPr>
          <w:rFonts w:cstheme="minorHAnsi"/>
        </w:rPr>
        <w:t>; </w:t>
      </w:r>
      <w:proofErr w:type="spellStart"/>
      <w:r w:rsidR="00C746AD" w:rsidRPr="00747F3F">
        <w:rPr>
          <w:rStyle w:val="nlmstring-name"/>
          <w:rFonts w:cstheme="minorHAnsi"/>
          <w:color w:val="000000"/>
        </w:rPr>
        <w:t>Odoh</w:t>
      </w:r>
      <w:proofErr w:type="spellEnd"/>
      <w:r w:rsidR="00C746AD" w:rsidRPr="00747F3F">
        <w:rPr>
          <w:rStyle w:val="nlmstring-name"/>
          <w:rFonts w:cstheme="minorHAnsi"/>
          <w:color w:val="000000"/>
        </w:rPr>
        <w:t>, S. O.</w:t>
      </w:r>
      <w:r w:rsidR="00C746AD" w:rsidRPr="00747F3F">
        <w:rPr>
          <w:rFonts w:cstheme="minorHAnsi"/>
        </w:rPr>
        <w:t>; </w:t>
      </w:r>
      <w:proofErr w:type="spellStart"/>
      <w:r w:rsidR="00C746AD" w:rsidRPr="00747F3F">
        <w:rPr>
          <w:rStyle w:val="nlmstring-name"/>
          <w:rFonts w:cstheme="minorHAnsi"/>
          <w:color w:val="000000"/>
        </w:rPr>
        <w:t>Balhorn</w:t>
      </w:r>
      <w:proofErr w:type="spellEnd"/>
      <w:r w:rsidR="00C746AD" w:rsidRPr="00747F3F">
        <w:rPr>
          <w:rStyle w:val="nlmstring-name"/>
          <w:rFonts w:cstheme="minorHAnsi"/>
          <w:color w:val="000000"/>
        </w:rPr>
        <w:t>, L.</w:t>
      </w:r>
      <w:r w:rsidR="00C746AD" w:rsidRPr="00747F3F">
        <w:rPr>
          <w:rFonts w:cstheme="minorHAnsi"/>
        </w:rPr>
        <w:t>; </w:t>
      </w:r>
      <w:r w:rsidR="00C746AD" w:rsidRPr="00747F3F">
        <w:rPr>
          <w:rStyle w:val="nlmstring-name"/>
          <w:rFonts w:cstheme="minorHAnsi"/>
          <w:color w:val="000000"/>
        </w:rPr>
        <w:t>Gagliardi, L.</w:t>
      </w:r>
      <w:r w:rsidR="00C746AD" w:rsidRPr="00747F3F">
        <w:rPr>
          <w:rFonts w:cstheme="minorHAnsi"/>
        </w:rPr>
        <w:t>; </w:t>
      </w:r>
      <w:r w:rsidR="00C746AD" w:rsidRPr="00747F3F">
        <w:rPr>
          <w:rStyle w:val="nlmstring-name"/>
          <w:rFonts w:cstheme="minorHAnsi"/>
          <w:color w:val="000000"/>
        </w:rPr>
        <w:t>Cramer, C. J.</w:t>
      </w:r>
      <w:r w:rsidR="00C746AD" w:rsidRPr="00747F3F">
        <w:rPr>
          <w:rFonts w:cstheme="minorHAnsi"/>
        </w:rPr>
        <w:t>; </w:t>
      </w:r>
      <w:proofErr w:type="spellStart"/>
      <w:r w:rsidR="00C746AD" w:rsidRPr="00747F3F">
        <w:rPr>
          <w:rStyle w:val="nlmstring-name"/>
          <w:rFonts w:cstheme="minorHAnsi"/>
          <w:color w:val="000000"/>
        </w:rPr>
        <w:t>Frisbie</w:t>
      </w:r>
      <w:proofErr w:type="spellEnd"/>
      <w:r w:rsidR="00C746AD" w:rsidRPr="00747F3F">
        <w:rPr>
          <w:rStyle w:val="nlmstring-name"/>
          <w:rFonts w:cstheme="minorHAnsi"/>
          <w:color w:val="000000"/>
        </w:rPr>
        <w:t>, C. D.</w:t>
      </w:r>
      <w:r w:rsidR="00C746AD" w:rsidRPr="00747F3F">
        <w:rPr>
          <w:rFonts w:cstheme="minorHAnsi"/>
        </w:rPr>
        <w:t> </w:t>
      </w:r>
      <w:r w:rsidR="00C746AD" w:rsidRPr="00747F3F">
        <w:rPr>
          <w:rStyle w:val="nlmarticle-title"/>
          <w:rFonts w:cstheme="minorHAnsi"/>
          <w:color w:val="000000"/>
        </w:rPr>
        <w:t>Charge Transport in 4 Nm Molecular Wires with Interrupted Conjugation: Combined Experimental and Computational Evidence for Thermally Assisted Polaron Tunneling</w:t>
      </w:r>
      <w:r w:rsidR="00C746AD" w:rsidRPr="00747F3F">
        <w:rPr>
          <w:rFonts w:cstheme="minorHAnsi"/>
        </w:rPr>
        <w:t>. </w:t>
      </w:r>
      <w:r w:rsidR="00C746AD" w:rsidRPr="00747F3F">
        <w:rPr>
          <w:rFonts w:cstheme="minorHAnsi"/>
          <w:i/>
          <w:iCs/>
        </w:rPr>
        <w:t>ACS Nano</w:t>
      </w:r>
      <w:r w:rsidR="00C746AD" w:rsidRPr="00747F3F">
        <w:rPr>
          <w:rFonts w:cstheme="minorHAnsi"/>
        </w:rPr>
        <w:t> </w:t>
      </w:r>
      <w:r w:rsidR="00C746AD" w:rsidRPr="00747F3F">
        <w:rPr>
          <w:rStyle w:val="nlmyear"/>
          <w:rFonts w:cstheme="minorHAnsi"/>
          <w:color w:val="000000"/>
        </w:rPr>
        <w:t>2016</w:t>
      </w:r>
      <w:r w:rsidR="00C746AD" w:rsidRPr="00747F3F">
        <w:rPr>
          <w:rFonts w:cstheme="minorHAnsi"/>
        </w:rPr>
        <w:t>, </w:t>
      </w:r>
      <w:r w:rsidR="00C746AD" w:rsidRPr="00747F3F">
        <w:rPr>
          <w:rStyle w:val="nlmvolume"/>
          <w:rFonts w:cstheme="minorHAnsi"/>
          <w:i/>
          <w:iCs/>
          <w:color w:val="000000"/>
        </w:rPr>
        <w:t>10</w:t>
      </w:r>
      <w:r w:rsidR="00C746AD" w:rsidRPr="00747F3F">
        <w:rPr>
          <w:rFonts w:cstheme="minorHAnsi"/>
        </w:rPr>
        <w:t>, </w:t>
      </w:r>
      <w:r w:rsidR="00C746AD" w:rsidRPr="00747F3F">
        <w:rPr>
          <w:rStyle w:val="nlmfpage"/>
          <w:rFonts w:cstheme="minorHAnsi"/>
          <w:color w:val="000000"/>
        </w:rPr>
        <w:t>4372</w:t>
      </w:r>
      <w:r w:rsidR="00C746AD" w:rsidRPr="00747F3F">
        <w:rPr>
          <w:rFonts w:cstheme="minorHAnsi"/>
        </w:rPr>
        <w:t>– </w:t>
      </w:r>
      <w:r w:rsidR="00C746AD" w:rsidRPr="00747F3F">
        <w:rPr>
          <w:rStyle w:val="nlmlpage"/>
          <w:rFonts w:cstheme="minorHAnsi"/>
          <w:color w:val="000000"/>
        </w:rPr>
        <w:t>4383</w:t>
      </w:r>
      <w:r w:rsidR="00C746AD" w:rsidRPr="00747F3F">
        <w:rPr>
          <w:rFonts w:cstheme="minorHAnsi"/>
        </w:rPr>
        <w:t>, </w:t>
      </w:r>
      <w:r w:rsidR="00C746AD" w:rsidRPr="00747F3F">
        <w:rPr>
          <w:rStyle w:val="refdoi"/>
          <w:rFonts w:cstheme="minorHAnsi"/>
          <w:color w:val="000000"/>
        </w:rPr>
        <w:t>DOI: 10.1021/acsnano.5b08126</w:t>
      </w:r>
      <w:r w:rsidR="00C746AD" w:rsidRPr="00747F3F">
        <w:rPr>
          <w:rFonts w:cstheme="minorHAnsi"/>
        </w:rPr>
        <w:t> </w:t>
      </w:r>
    </w:p>
    <w:p w14:paraId="145F1597" w14:textId="0F794972" w:rsidR="00C746AD" w:rsidRPr="00747F3F" w:rsidRDefault="000D1266" w:rsidP="00BA7F4A">
      <w:pPr>
        <w:pStyle w:val="NoSpacing"/>
        <w:ind w:left="720" w:hanging="720"/>
        <w:rPr>
          <w:rFonts w:cstheme="minorHAnsi"/>
        </w:rPr>
      </w:pPr>
      <w:hyperlink r:id="rId212" w:history="1">
        <w:r w:rsidR="00C746AD" w:rsidRPr="00747F3F">
          <w:rPr>
            <w:rStyle w:val="Hyperlink"/>
            <w:rFonts w:cstheme="minorHAnsi"/>
            <w:b/>
            <w:bCs/>
            <w:color w:val="000000"/>
          </w:rPr>
          <w:t>76</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Lambert, C.</w:t>
      </w:r>
      <w:r w:rsidR="00C746AD" w:rsidRPr="00747F3F">
        <w:rPr>
          <w:rFonts w:cstheme="minorHAnsi"/>
        </w:rPr>
        <w:t>; </w:t>
      </w:r>
      <w:proofErr w:type="spellStart"/>
      <w:r w:rsidR="00C746AD" w:rsidRPr="00747F3F">
        <w:rPr>
          <w:rStyle w:val="nlmstring-name"/>
          <w:rFonts w:cstheme="minorHAnsi"/>
          <w:color w:val="000000"/>
        </w:rPr>
        <w:t>Nöll</w:t>
      </w:r>
      <w:proofErr w:type="spellEnd"/>
      <w:r w:rsidR="00C746AD" w:rsidRPr="00747F3F">
        <w:rPr>
          <w:rStyle w:val="nlmstring-name"/>
          <w:rFonts w:cstheme="minorHAnsi"/>
          <w:color w:val="000000"/>
        </w:rPr>
        <w:t>, G.</w:t>
      </w:r>
      <w:r w:rsidR="00C746AD" w:rsidRPr="00747F3F">
        <w:rPr>
          <w:rFonts w:cstheme="minorHAnsi"/>
        </w:rPr>
        <w:t>; </w:t>
      </w:r>
      <w:proofErr w:type="spellStart"/>
      <w:r w:rsidR="00C746AD" w:rsidRPr="00747F3F">
        <w:rPr>
          <w:rStyle w:val="nlmstring-name"/>
          <w:rFonts w:cstheme="minorHAnsi"/>
          <w:color w:val="000000"/>
        </w:rPr>
        <w:t>Schelter</w:t>
      </w:r>
      <w:proofErr w:type="spellEnd"/>
      <w:r w:rsidR="00C746AD" w:rsidRPr="00747F3F">
        <w:rPr>
          <w:rStyle w:val="nlmstring-name"/>
          <w:rFonts w:cstheme="minorHAnsi"/>
          <w:color w:val="000000"/>
        </w:rPr>
        <w:t>, J.</w:t>
      </w:r>
      <w:r w:rsidR="00C746AD" w:rsidRPr="00747F3F">
        <w:rPr>
          <w:rFonts w:cstheme="minorHAnsi"/>
        </w:rPr>
        <w:t> </w:t>
      </w:r>
      <w:r w:rsidR="00C746AD" w:rsidRPr="00747F3F">
        <w:rPr>
          <w:rStyle w:val="nlmarticle-title"/>
          <w:rFonts w:cstheme="minorHAnsi"/>
          <w:color w:val="000000"/>
        </w:rPr>
        <w:t xml:space="preserve">Bridge-mediated Hopping or </w:t>
      </w:r>
      <w:proofErr w:type="spellStart"/>
      <w:r w:rsidR="00C746AD" w:rsidRPr="00747F3F">
        <w:rPr>
          <w:rStyle w:val="nlmarticle-title"/>
          <w:rFonts w:cstheme="minorHAnsi"/>
          <w:color w:val="000000"/>
        </w:rPr>
        <w:t>Superexchange</w:t>
      </w:r>
      <w:proofErr w:type="spellEnd"/>
      <w:r w:rsidR="00C746AD" w:rsidRPr="00747F3F">
        <w:rPr>
          <w:rStyle w:val="nlmarticle-title"/>
          <w:rFonts w:cstheme="minorHAnsi"/>
          <w:color w:val="000000"/>
        </w:rPr>
        <w:t xml:space="preserve"> Electron-transfer Processes in Bis(triarylamine) Systems</w:t>
      </w:r>
      <w:r w:rsidR="00C746AD" w:rsidRPr="00747F3F">
        <w:rPr>
          <w:rFonts w:cstheme="minorHAnsi"/>
        </w:rPr>
        <w:t>. </w:t>
      </w:r>
      <w:r w:rsidR="00C746AD" w:rsidRPr="00747F3F">
        <w:rPr>
          <w:rFonts w:cstheme="minorHAnsi"/>
          <w:i/>
          <w:iCs/>
        </w:rPr>
        <w:t>Nat. Mater.</w:t>
      </w:r>
      <w:r w:rsidR="00C746AD" w:rsidRPr="00747F3F">
        <w:rPr>
          <w:rFonts w:cstheme="minorHAnsi"/>
        </w:rPr>
        <w:t> </w:t>
      </w:r>
      <w:r w:rsidR="00C746AD" w:rsidRPr="00747F3F">
        <w:rPr>
          <w:rStyle w:val="nlmyear"/>
          <w:rFonts w:cstheme="minorHAnsi"/>
          <w:color w:val="000000"/>
        </w:rPr>
        <w:t>2002</w:t>
      </w:r>
      <w:r w:rsidR="00C746AD" w:rsidRPr="00747F3F">
        <w:rPr>
          <w:rFonts w:cstheme="minorHAnsi"/>
        </w:rPr>
        <w:t>, </w:t>
      </w:r>
      <w:r w:rsidR="00C746AD" w:rsidRPr="00747F3F">
        <w:rPr>
          <w:rStyle w:val="nlmvolume"/>
          <w:rFonts w:cstheme="minorHAnsi"/>
          <w:i/>
          <w:iCs/>
          <w:color w:val="000000"/>
        </w:rPr>
        <w:t>1</w:t>
      </w:r>
      <w:r w:rsidR="00C746AD" w:rsidRPr="00747F3F">
        <w:rPr>
          <w:rFonts w:cstheme="minorHAnsi"/>
        </w:rPr>
        <w:t>, </w:t>
      </w:r>
      <w:r w:rsidR="00C746AD" w:rsidRPr="00747F3F">
        <w:rPr>
          <w:rStyle w:val="nlmfpage"/>
          <w:rFonts w:cstheme="minorHAnsi"/>
          <w:color w:val="000000"/>
        </w:rPr>
        <w:t>69</w:t>
      </w:r>
      <w:r w:rsidR="00C746AD" w:rsidRPr="00747F3F">
        <w:rPr>
          <w:rFonts w:cstheme="minorHAnsi"/>
        </w:rPr>
        <w:t>– </w:t>
      </w:r>
      <w:r w:rsidR="00C746AD" w:rsidRPr="00747F3F">
        <w:rPr>
          <w:rStyle w:val="nlmlpage"/>
          <w:rFonts w:cstheme="minorHAnsi"/>
          <w:color w:val="000000"/>
        </w:rPr>
        <w:t>73</w:t>
      </w:r>
      <w:r w:rsidR="00C746AD" w:rsidRPr="00747F3F">
        <w:rPr>
          <w:rFonts w:cstheme="minorHAnsi"/>
        </w:rPr>
        <w:t>, </w:t>
      </w:r>
      <w:r w:rsidR="00C746AD" w:rsidRPr="00747F3F">
        <w:rPr>
          <w:rStyle w:val="refdoi"/>
          <w:rFonts w:cstheme="minorHAnsi"/>
          <w:color w:val="000000"/>
        </w:rPr>
        <w:t>DOI: 10.1038/nmat706</w:t>
      </w:r>
      <w:r w:rsidR="00C746AD" w:rsidRPr="00747F3F">
        <w:rPr>
          <w:rFonts w:cstheme="minorHAnsi"/>
        </w:rPr>
        <w:t> </w:t>
      </w:r>
    </w:p>
    <w:p w14:paraId="08C7B4A0" w14:textId="5F732639" w:rsidR="00C746AD" w:rsidRPr="00747F3F" w:rsidRDefault="000D1266" w:rsidP="00BA7F4A">
      <w:pPr>
        <w:pStyle w:val="NoSpacing"/>
        <w:ind w:left="720" w:hanging="720"/>
        <w:rPr>
          <w:rFonts w:cstheme="minorHAnsi"/>
        </w:rPr>
      </w:pPr>
      <w:hyperlink r:id="rId213" w:history="1">
        <w:r w:rsidR="00C746AD" w:rsidRPr="00747F3F">
          <w:rPr>
            <w:rStyle w:val="Hyperlink"/>
            <w:rFonts w:cstheme="minorHAnsi"/>
            <w:b/>
            <w:bCs/>
            <w:color w:val="000000"/>
          </w:rPr>
          <w:t>77</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Walther, M. E.</w:t>
      </w:r>
      <w:r w:rsidR="00C746AD" w:rsidRPr="00747F3F">
        <w:rPr>
          <w:rFonts w:cstheme="minorHAnsi"/>
        </w:rPr>
        <w:t>; </w:t>
      </w:r>
      <w:r w:rsidR="00C746AD" w:rsidRPr="00747F3F">
        <w:rPr>
          <w:rStyle w:val="nlmstring-name"/>
          <w:rFonts w:cstheme="minorHAnsi"/>
          <w:color w:val="000000"/>
        </w:rPr>
        <w:t>Wenger, O. S.</w:t>
      </w:r>
      <w:r w:rsidR="00C746AD" w:rsidRPr="00747F3F">
        <w:rPr>
          <w:rFonts w:cstheme="minorHAnsi"/>
        </w:rPr>
        <w:t> </w:t>
      </w:r>
      <w:r w:rsidR="00C746AD" w:rsidRPr="00747F3F">
        <w:rPr>
          <w:rStyle w:val="nlmarticle-title"/>
          <w:rFonts w:cstheme="minorHAnsi"/>
          <w:color w:val="000000"/>
        </w:rPr>
        <w:t>Tuning the Rates of Long-range Charge Transfer Across Phenylene Wires</w:t>
      </w:r>
      <w:r w:rsidR="00C746AD" w:rsidRPr="00747F3F">
        <w:rPr>
          <w:rFonts w:cstheme="minorHAnsi"/>
        </w:rPr>
        <w:t>. </w:t>
      </w:r>
      <w:proofErr w:type="spellStart"/>
      <w:r w:rsidR="00C746AD" w:rsidRPr="00747F3F">
        <w:rPr>
          <w:rFonts w:cstheme="minorHAnsi"/>
          <w:i/>
          <w:iCs/>
        </w:rPr>
        <w:t>ChemPhysChem</w:t>
      </w:r>
      <w:proofErr w:type="spellEnd"/>
      <w:r w:rsidR="00C746AD" w:rsidRPr="00747F3F">
        <w:rPr>
          <w:rFonts w:cstheme="minorHAnsi"/>
        </w:rPr>
        <w:t> </w:t>
      </w:r>
      <w:r w:rsidR="00C746AD" w:rsidRPr="00747F3F">
        <w:rPr>
          <w:rStyle w:val="nlmyear"/>
          <w:rFonts w:cstheme="minorHAnsi"/>
          <w:color w:val="000000"/>
        </w:rPr>
        <w:t>2009</w:t>
      </w:r>
      <w:r w:rsidR="00C746AD" w:rsidRPr="00747F3F">
        <w:rPr>
          <w:rFonts w:cstheme="minorHAnsi"/>
        </w:rPr>
        <w:t>, </w:t>
      </w:r>
      <w:r w:rsidR="00C746AD" w:rsidRPr="00747F3F">
        <w:rPr>
          <w:rStyle w:val="nlmvolume"/>
          <w:rFonts w:cstheme="minorHAnsi"/>
          <w:i/>
          <w:iCs/>
          <w:color w:val="000000"/>
        </w:rPr>
        <w:t>10</w:t>
      </w:r>
      <w:r w:rsidR="00C746AD" w:rsidRPr="00747F3F">
        <w:rPr>
          <w:rFonts w:cstheme="minorHAnsi"/>
        </w:rPr>
        <w:t>, </w:t>
      </w:r>
      <w:r w:rsidR="00C746AD" w:rsidRPr="00747F3F">
        <w:rPr>
          <w:rStyle w:val="nlmfpage"/>
          <w:rFonts w:cstheme="minorHAnsi"/>
          <w:color w:val="000000"/>
        </w:rPr>
        <w:t>1203</w:t>
      </w:r>
      <w:r w:rsidR="00C746AD" w:rsidRPr="00747F3F">
        <w:rPr>
          <w:rFonts w:cstheme="minorHAnsi"/>
        </w:rPr>
        <w:t>– </w:t>
      </w:r>
      <w:r w:rsidR="00C746AD" w:rsidRPr="00747F3F">
        <w:rPr>
          <w:rStyle w:val="nlmlpage"/>
          <w:rFonts w:cstheme="minorHAnsi"/>
          <w:color w:val="000000"/>
        </w:rPr>
        <w:t>1206</w:t>
      </w:r>
      <w:r w:rsidR="00C746AD" w:rsidRPr="00747F3F">
        <w:rPr>
          <w:rFonts w:cstheme="minorHAnsi"/>
        </w:rPr>
        <w:t>, </w:t>
      </w:r>
      <w:r w:rsidR="00C746AD" w:rsidRPr="00747F3F">
        <w:rPr>
          <w:rStyle w:val="refdoi"/>
          <w:rFonts w:cstheme="minorHAnsi"/>
          <w:color w:val="000000"/>
        </w:rPr>
        <w:t>DOI: 10.1002/cphc.200900163</w:t>
      </w:r>
      <w:r w:rsidR="00C746AD" w:rsidRPr="00747F3F">
        <w:rPr>
          <w:rFonts w:cstheme="minorHAnsi"/>
        </w:rPr>
        <w:t> </w:t>
      </w:r>
    </w:p>
    <w:p w14:paraId="559566D4" w14:textId="6EA754FC" w:rsidR="00C746AD" w:rsidRPr="00747F3F" w:rsidRDefault="000D1266" w:rsidP="00BA7F4A">
      <w:pPr>
        <w:pStyle w:val="NoSpacing"/>
        <w:ind w:left="720" w:hanging="720"/>
        <w:rPr>
          <w:rFonts w:cstheme="minorHAnsi"/>
        </w:rPr>
      </w:pPr>
      <w:hyperlink r:id="rId214" w:history="1">
        <w:r w:rsidR="00C746AD" w:rsidRPr="00747F3F">
          <w:rPr>
            <w:rStyle w:val="Hyperlink"/>
            <w:rFonts w:cstheme="minorHAnsi"/>
            <w:b/>
            <w:bCs/>
            <w:color w:val="000000"/>
          </w:rPr>
          <w:t>78</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Hanss</w:t>
      </w:r>
      <w:proofErr w:type="spellEnd"/>
      <w:r w:rsidR="00C746AD" w:rsidRPr="00747F3F">
        <w:rPr>
          <w:rStyle w:val="nlmstring-name"/>
          <w:rFonts w:cstheme="minorHAnsi"/>
          <w:color w:val="000000"/>
        </w:rPr>
        <w:t>, D.</w:t>
      </w:r>
      <w:r w:rsidR="00C746AD" w:rsidRPr="00747F3F">
        <w:rPr>
          <w:rFonts w:cstheme="minorHAnsi"/>
        </w:rPr>
        <w:t>; </w:t>
      </w:r>
      <w:r w:rsidR="00C746AD" w:rsidRPr="00747F3F">
        <w:rPr>
          <w:rStyle w:val="nlmstring-name"/>
          <w:rFonts w:cstheme="minorHAnsi"/>
          <w:color w:val="000000"/>
        </w:rPr>
        <w:t>Walther, M. E.</w:t>
      </w:r>
      <w:r w:rsidR="00C746AD" w:rsidRPr="00747F3F">
        <w:rPr>
          <w:rFonts w:cstheme="minorHAnsi"/>
        </w:rPr>
        <w:t>; </w:t>
      </w:r>
      <w:r w:rsidR="00C746AD" w:rsidRPr="00747F3F">
        <w:rPr>
          <w:rStyle w:val="nlmstring-name"/>
          <w:rFonts w:cstheme="minorHAnsi"/>
          <w:color w:val="000000"/>
        </w:rPr>
        <w:t>Wenger, O. S.</w:t>
      </w:r>
      <w:r w:rsidR="00C746AD" w:rsidRPr="00747F3F">
        <w:rPr>
          <w:rFonts w:cstheme="minorHAnsi"/>
        </w:rPr>
        <w:t> </w:t>
      </w:r>
      <w:r w:rsidR="00C746AD" w:rsidRPr="00747F3F">
        <w:rPr>
          <w:rStyle w:val="nlmarticle-title"/>
          <w:rFonts w:cstheme="minorHAnsi"/>
          <w:color w:val="000000"/>
        </w:rPr>
        <w:t>Accelerated Hole Transfer Across a Molecular Double Barrier</w:t>
      </w:r>
      <w:r w:rsidR="00C746AD" w:rsidRPr="00747F3F">
        <w:rPr>
          <w:rFonts w:cstheme="minorHAnsi"/>
        </w:rPr>
        <w:t>. </w:t>
      </w:r>
      <w:r w:rsidR="00C746AD" w:rsidRPr="00747F3F">
        <w:rPr>
          <w:rFonts w:cstheme="minorHAnsi"/>
          <w:i/>
          <w:iCs/>
        </w:rPr>
        <w:t xml:space="preserve">Chem. </w:t>
      </w:r>
      <w:proofErr w:type="spellStart"/>
      <w:r w:rsidR="00C746AD" w:rsidRPr="00747F3F">
        <w:rPr>
          <w:rFonts w:cstheme="minorHAnsi"/>
          <w:i/>
          <w:iCs/>
        </w:rPr>
        <w:t>Commun</w:t>
      </w:r>
      <w:proofErr w:type="spellEnd"/>
      <w:r w:rsidR="00C746AD" w:rsidRPr="00747F3F">
        <w:rPr>
          <w:rFonts w:cstheme="minorHAnsi"/>
          <w:i/>
          <w:iCs/>
        </w:rPr>
        <w:t>. (Cambridge, U. K.)</w:t>
      </w:r>
      <w:r w:rsidR="00C746AD" w:rsidRPr="00747F3F">
        <w:rPr>
          <w:rFonts w:cstheme="minorHAnsi"/>
        </w:rPr>
        <w:t> </w:t>
      </w:r>
      <w:r w:rsidR="00C746AD" w:rsidRPr="00747F3F">
        <w:rPr>
          <w:rStyle w:val="nlmyear"/>
          <w:rFonts w:cstheme="minorHAnsi"/>
          <w:color w:val="000000"/>
        </w:rPr>
        <w:t>2010</w:t>
      </w:r>
      <w:r w:rsidR="00C746AD" w:rsidRPr="00747F3F">
        <w:rPr>
          <w:rFonts w:cstheme="minorHAnsi"/>
        </w:rPr>
        <w:t>, </w:t>
      </w:r>
      <w:r w:rsidR="00C746AD" w:rsidRPr="00747F3F">
        <w:rPr>
          <w:rStyle w:val="nlmvolume"/>
          <w:rFonts w:cstheme="minorHAnsi"/>
          <w:i/>
          <w:iCs/>
          <w:color w:val="000000"/>
        </w:rPr>
        <w:t>46</w:t>
      </w:r>
      <w:r w:rsidR="00C746AD" w:rsidRPr="00747F3F">
        <w:rPr>
          <w:rFonts w:cstheme="minorHAnsi"/>
        </w:rPr>
        <w:t>, </w:t>
      </w:r>
      <w:r w:rsidR="00C746AD" w:rsidRPr="00747F3F">
        <w:rPr>
          <w:rStyle w:val="nlmfpage"/>
          <w:rFonts w:cstheme="minorHAnsi"/>
          <w:color w:val="000000"/>
        </w:rPr>
        <w:t>7034</w:t>
      </w:r>
      <w:r w:rsidR="00C746AD" w:rsidRPr="00747F3F">
        <w:rPr>
          <w:rFonts w:cstheme="minorHAnsi"/>
        </w:rPr>
        <w:t>– </w:t>
      </w:r>
      <w:r w:rsidR="00C746AD" w:rsidRPr="00747F3F">
        <w:rPr>
          <w:rStyle w:val="nlmlpage"/>
          <w:rFonts w:cstheme="minorHAnsi"/>
          <w:color w:val="000000"/>
        </w:rPr>
        <w:t>7036</w:t>
      </w:r>
      <w:r w:rsidR="00C746AD" w:rsidRPr="00747F3F">
        <w:rPr>
          <w:rFonts w:cstheme="minorHAnsi"/>
        </w:rPr>
        <w:t>, </w:t>
      </w:r>
      <w:r w:rsidR="00C746AD" w:rsidRPr="00747F3F">
        <w:rPr>
          <w:rStyle w:val="refdoi"/>
          <w:rFonts w:cstheme="minorHAnsi"/>
          <w:color w:val="000000"/>
        </w:rPr>
        <w:t>DOI: 10.1039/c0cc01591a</w:t>
      </w:r>
      <w:r w:rsidR="00C746AD" w:rsidRPr="00747F3F">
        <w:rPr>
          <w:rFonts w:cstheme="minorHAnsi"/>
        </w:rPr>
        <w:t> </w:t>
      </w:r>
    </w:p>
    <w:p w14:paraId="25ADF4F1" w14:textId="4C050783" w:rsidR="00C746AD" w:rsidRPr="00747F3F" w:rsidRDefault="000D1266" w:rsidP="00BA7F4A">
      <w:pPr>
        <w:pStyle w:val="NoSpacing"/>
        <w:ind w:left="720" w:hanging="720"/>
        <w:rPr>
          <w:rFonts w:cstheme="minorHAnsi"/>
        </w:rPr>
      </w:pPr>
      <w:hyperlink r:id="rId215" w:history="1">
        <w:r w:rsidR="00C746AD" w:rsidRPr="00747F3F">
          <w:rPr>
            <w:rStyle w:val="Hyperlink"/>
            <w:rFonts w:cstheme="minorHAnsi"/>
            <w:b/>
            <w:bCs/>
            <w:color w:val="000000"/>
          </w:rPr>
          <w:t>79</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 V.</w:t>
      </w:r>
      <w:r w:rsidR="00C746AD" w:rsidRPr="00747F3F">
        <w:rPr>
          <w:rFonts w:cstheme="minorHAnsi"/>
        </w:rPr>
        <w:t>; </w:t>
      </w:r>
      <w:proofErr w:type="spellStart"/>
      <w:r w:rsidR="00C746AD" w:rsidRPr="00747F3F">
        <w:rPr>
          <w:rStyle w:val="nlmstring-name"/>
          <w:rFonts w:cstheme="minorHAnsi"/>
          <w:color w:val="000000"/>
        </w:rPr>
        <w:t>Chebny</w:t>
      </w:r>
      <w:proofErr w:type="spellEnd"/>
      <w:r w:rsidR="00C746AD" w:rsidRPr="00747F3F">
        <w:rPr>
          <w:rStyle w:val="nlmstring-name"/>
          <w:rFonts w:cstheme="minorHAnsi"/>
          <w:color w:val="000000"/>
        </w:rPr>
        <w:t>, V. J.</w:t>
      </w:r>
      <w:r w:rsidR="00C746AD" w:rsidRPr="00747F3F">
        <w:rPr>
          <w:rFonts w:cstheme="minorHAnsi"/>
        </w:rPr>
        <w:t>; </w:t>
      </w:r>
      <w:proofErr w:type="spellStart"/>
      <w:r w:rsidR="00C746AD" w:rsidRPr="00747F3F">
        <w:rPr>
          <w:rStyle w:val="nlmstring-name"/>
          <w:rFonts w:cstheme="minorHAnsi"/>
          <w:color w:val="000000"/>
        </w:rPr>
        <w:t>Talipov</w:t>
      </w:r>
      <w:proofErr w:type="spellEnd"/>
      <w:r w:rsidR="00C746AD" w:rsidRPr="00747F3F">
        <w:rPr>
          <w:rStyle w:val="nlmstring-name"/>
          <w:rFonts w:cstheme="minorHAnsi"/>
          <w:color w:val="000000"/>
        </w:rPr>
        <w:t>, M. R.</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Poly-p-hydroquinone Ethers: Isoenergetic Molecular Wires with Length-Invariant Oxidation Potentials and Cation Radical Excitation Energies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139</w:t>
      </w:r>
      <w:r w:rsidR="00C746AD" w:rsidRPr="00747F3F">
        <w:rPr>
          <w:rFonts w:cstheme="minorHAnsi"/>
        </w:rPr>
        <w:t>, </w:t>
      </w:r>
      <w:r w:rsidR="00C746AD" w:rsidRPr="00747F3F">
        <w:rPr>
          <w:rStyle w:val="nlmfpage"/>
          <w:rFonts w:cstheme="minorHAnsi"/>
          <w:color w:val="000000"/>
        </w:rPr>
        <w:t>4334</w:t>
      </w:r>
      <w:r w:rsidR="00C746AD" w:rsidRPr="00747F3F">
        <w:rPr>
          <w:rFonts w:cstheme="minorHAnsi"/>
        </w:rPr>
        <w:t>– </w:t>
      </w:r>
      <w:r w:rsidR="00C746AD" w:rsidRPr="00747F3F">
        <w:rPr>
          <w:rStyle w:val="nlmlpage"/>
          <w:rFonts w:cstheme="minorHAnsi"/>
          <w:color w:val="000000"/>
        </w:rPr>
        <w:t>4337</w:t>
      </w:r>
      <w:r w:rsidR="00C746AD" w:rsidRPr="00747F3F">
        <w:rPr>
          <w:rFonts w:cstheme="minorHAnsi"/>
        </w:rPr>
        <w:t>, </w:t>
      </w:r>
      <w:r w:rsidR="00C746AD" w:rsidRPr="00747F3F">
        <w:rPr>
          <w:rStyle w:val="refdoi"/>
          <w:rFonts w:cstheme="minorHAnsi"/>
          <w:color w:val="000000"/>
        </w:rPr>
        <w:t>DOI: 10.1021/jacs.7b01226</w:t>
      </w:r>
      <w:r w:rsidR="00C746AD" w:rsidRPr="00747F3F">
        <w:rPr>
          <w:rFonts w:cstheme="minorHAnsi"/>
        </w:rPr>
        <w:t> </w:t>
      </w:r>
    </w:p>
    <w:p w14:paraId="1EF0BAE2" w14:textId="2DBE1086" w:rsidR="00C746AD" w:rsidRPr="00747F3F" w:rsidRDefault="000D1266" w:rsidP="00BA7F4A">
      <w:pPr>
        <w:pStyle w:val="NoSpacing"/>
        <w:ind w:left="720" w:hanging="720"/>
        <w:rPr>
          <w:rFonts w:cstheme="minorHAnsi"/>
        </w:rPr>
      </w:pPr>
      <w:hyperlink r:id="rId216" w:history="1">
        <w:r w:rsidR="00C746AD" w:rsidRPr="00747F3F">
          <w:rPr>
            <w:rStyle w:val="Hyperlink"/>
            <w:rFonts w:cstheme="minorHAnsi"/>
            <w:b/>
            <w:bCs/>
            <w:color w:val="000000"/>
          </w:rPr>
          <w:t>80</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Goldsmith, R. H.</w:t>
      </w:r>
      <w:r w:rsidR="00C746AD" w:rsidRPr="00747F3F">
        <w:rPr>
          <w:rFonts w:cstheme="minorHAnsi"/>
        </w:rPr>
        <w:t>; </w:t>
      </w:r>
      <w:r w:rsidR="00C746AD" w:rsidRPr="00747F3F">
        <w:rPr>
          <w:rStyle w:val="nlmstring-name"/>
          <w:rFonts w:cstheme="minorHAnsi"/>
          <w:color w:val="000000"/>
        </w:rPr>
        <w:t>Sinks, L. E.</w:t>
      </w:r>
      <w:r w:rsidR="00C746AD" w:rsidRPr="00747F3F">
        <w:rPr>
          <w:rFonts w:cstheme="minorHAnsi"/>
        </w:rPr>
        <w:t>; </w:t>
      </w:r>
      <w:r w:rsidR="00C746AD" w:rsidRPr="00747F3F">
        <w:rPr>
          <w:rStyle w:val="nlmstring-name"/>
          <w:rFonts w:cstheme="minorHAnsi"/>
          <w:color w:val="000000"/>
        </w:rPr>
        <w:t>Kelley, R. F.</w:t>
      </w:r>
      <w:r w:rsidR="00C746AD" w:rsidRPr="00747F3F">
        <w:rPr>
          <w:rFonts w:cstheme="minorHAnsi"/>
        </w:rPr>
        <w:t>; </w:t>
      </w:r>
      <w:proofErr w:type="spellStart"/>
      <w:r w:rsidR="00C746AD" w:rsidRPr="00747F3F">
        <w:rPr>
          <w:rStyle w:val="nlmstring-name"/>
          <w:rFonts w:cstheme="minorHAnsi"/>
          <w:color w:val="000000"/>
        </w:rPr>
        <w:t>Betzen</w:t>
      </w:r>
      <w:proofErr w:type="spellEnd"/>
      <w:r w:rsidR="00C746AD" w:rsidRPr="00747F3F">
        <w:rPr>
          <w:rStyle w:val="nlmstring-name"/>
          <w:rFonts w:cstheme="minorHAnsi"/>
          <w:color w:val="000000"/>
        </w:rPr>
        <w:t>, L. J.</w:t>
      </w:r>
      <w:r w:rsidR="00C746AD" w:rsidRPr="00747F3F">
        <w:rPr>
          <w:rFonts w:cstheme="minorHAnsi"/>
        </w:rPr>
        <w:t>; </w:t>
      </w:r>
      <w:r w:rsidR="00C746AD" w:rsidRPr="00747F3F">
        <w:rPr>
          <w:rStyle w:val="nlmstring-name"/>
          <w:rFonts w:cstheme="minorHAnsi"/>
          <w:color w:val="000000"/>
        </w:rPr>
        <w:t>Liu, W.</w:t>
      </w:r>
      <w:r w:rsidR="00C746AD" w:rsidRPr="00747F3F">
        <w:rPr>
          <w:rFonts w:cstheme="minorHAnsi"/>
        </w:rPr>
        <w:t>; </w:t>
      </w:r>
      <w:r w:rsidR="00C746AD" w:rsidRPr="00747F3F">
        <w:rPr>
          <w:rStyle w:val="nlmstring-name"/>
          <w:rFonts w:cstheme="minorHAnsi"/>
          <w:color w:val="000000"/>
        </w:rPr>
        <w:t>Weiss, E. A.</w:t>
      </w:r>
      <w:r w:rsidR="00C746AD" w:rsidRPr="00747F3F">
        <w:rPr>
          <w:rFonts w:cstheme="minorHAnsi"/>
        </w:rPr>
        <w:t>; </w:t>
      </w:r>
      <w:r w:rsidR="00C746AD" w:rsidRPr="00747F3F">
        <w:rPr>
          <w:rStyle w:val="nlmstring-name"/>
          <w:rFonts w:cstheme="minorHAnsi"/>
          <w:color w:val="000000"/>
        </w:rPr>
        <w:t>Ratner, M. A.</w:t>
      </w:r>
      <w:r w:rsidR="00C746AD" w:rsidRPr="00747F3F">
        <w:rPr>
          <w:rFonts w:cstheme="minorHAnsi"/>
        </w:rPr>
        <w:t>; </w:t>
      </w:r>
      <w:proofErr w:type="spellStart"/>
      <w:r w:rsidR="00C746AD" w:rsidRPr="00747F3F">
        <w:rPr>
          <w:rStyle w:val="nlmstring-name"/>
          <w:rFonts w:cstheme="minorHAnsi"/>
          <w:color w:val="000000"/>
        </w:rPr>
        <w:t>Wasielewski</w:t>
      </w:r>
      <w:proofErr w:type="spellEnd"/>
      <w:r w:rsidR="00C746AD" w:rsidRPr="00747F3F">
        <w:rPr>
          <w:rStyle w:val="nlmstring-name"/>
          <w:rFonts w:cstheme="minorHAnsi"/>
          <w:color w:val="000000"/>
        </w:rPr>
        <w:t>, M. R.</w:t>
      </w:r>
      <w:r w:rsidR="00C746AD" w:rsidRPr="00747F3F">
        <w:rPr>
          <w:rFonts w:cstheme="minorHAnsi"/>
        </w:rPr>
        <w:t> </w:t>
      </w:r>
      <w:r w:rsidR="00C746AD" w:rsidRPr="00747F3F">
        <w:rPr>
          <w:rStyle w:val="nlmarticle-title"/>
          <w:rFonts w:cstheme="minorHAnsi"/>
          <w:color w:val="000000"/>
        </w:rPr>
        <w:t>Wire-like Charge Transport at Near Constant Bridge Energy Through Fluorene Oligomers</w:t>
      </w:r>
      <w:r w:rsidR="00C746AD" w:rsidRPr="00747F3F">
        <w:rPr>
          <w:rFonts w:cstheme="minorHAnsi"/>
        </w:rPr>
        <w:t>. </w:t>
      </w:r>
      <w:r w:rsidR="00C746AD" w:rsidRPr="00747F3F">
        <w:rPr>
          <w:rFonts w:cstheme="minorHAnsi"/>
          <w:i/>
          <w:iCs/>
        </w:rPr>
        <w:t>Proc. Natl. Acad. Sci. U. S. A.</w:t>
      </w:r>
      <w:r w:rsidR="00C746AD" w:rsidRPr="00747F3F">
        <w:rPr>
          <w:rFonts w:cstheme="minorHAnsi"/>
        </w:rPr>
        <w:t> </w:t>
      </w:r>
      <w:r w:rsidR="00C746AD" w:rsidRPr="00747F3F">
        <w:rPr>
          <w:rStyle w:val="nlmyear"/>
          <w:rFonts w:cstheme="minorHAnsi"/>
          <w:color w:val="000000"/>
        </w:rPr>
        <w:t>2005</w:t>
      </w:r>
      <w:r w:rsidR="00C746AD" w:rsidRPr="00747F3F">
        <w:rPr>
          <w:rFonts w:cstheme="minorHAnsi"/>
        </w:rPr>
        <w:t>, </w:t>
      </w:r>
      <w:r w:rsidR="00C746AD" w:rsidRPr="00747F3F">
        <w:rPr>
          <w:rStyle w:val="nlmvolume"/>
          <w:rFonts w:cstheme="minorHAnsi"/>
          <w:i/>
          <w:iCs/>
          <w:color w:val="000000"/>
        </w:rPr>
        <w:t>102</w:t>
      </w:r>
      <w:r w:rsidR="00C746AD" w:rsidRPr="00747F3F">
        <w:rPr>
          <w:rFonts w:cstheme="minorHAnsi"/>
        </w:rPr>
        <w:t>, </w:t>
      </w:r>
      <w:r w:rsidR="00C746AD" w:rsidRPr="00747F3F">
        <w:rPr>
          <w:rStyle w:val="nlmfpage"/>
          <w:rFonts w:cstheme="minorHAnsi"/>
          <w:color w:val="000000"/>
        </w:rPr>
        <w:t>3540</w:t>
      </w:r>
      <w:r w:rsidR="00C746AD" w:rsidRPr="00747F3F">
        <w:rPr>
          <w:rFonts w:cstheme="minorHAnsi"/>
        </w:rPr>
        <w:t>– </w:t>
      </w:r>
      <w:r w:rsidR="00C746AD" w:rsidRPr="00747F3F">
        <w:rPr>
          <w:rStyle w:val="nlmlpage"/>
          <w:rFonts w:cstheme="minorHAnsi"/>
          <w:color w:val="000000"/>
        </w:rPr>
        <w:t>3545</w:t>
      </w:r>
      <w:r w:rsidR="00C746AD" w:rsidRPr="00747F3F">
        <w:rPr>
          <w:rFonts w:cstheme="minorHAnsi"/>
        </w:rPr>
        <w:t>, </w:t>
      </w:r>
      <w:r w:rsidR="00C746AD" w:rsidRPr="00747F3F">
        <w:rPr>
          <w:rStyle w:val="refdoi"/>
          <w:rFonts w:cstheme="minorHAnsi"/>
          <w:color w:val="000000"/>
        </w:rPr>
        <w:t>DOI: 10.1073/pnas.0408940102</w:t>
      </w:r>
      <w:r w:rsidR="00C746AD" w:rsidRPr="00747F3F">
        <w:rPr>
          <w:rFonts w:cstheme="minorHAnsi"/>
        </w:rPr>
        <w:t> </w:t>
      </w:r>
    </w:p>
    <w:p w14:paraId="7818B589" w14:textId="2A3FDD23" w:rsidR="00C746AD" w:rsidRPr="00747F3F" w:rsidRDefault="000D1266" w:rsidP="00BA7F4A">
      <w:pPr>
        <w:pStyle w:val="NoSpacing"/>
        <w:ind w:left="720" w:hanging="720"/>
        <w:rPr>
          <w:rFonts w:cstheme="minorHAnsi"/>
        </w:rPr>
      </w:pPr>
      <w:hyperlink r:id="rId217" w:history="1">
        <w:r w:rsidR="00C746AD" w:rsidRPr="00747F3F">
          <w:rPr>
            <w:rStyle w:val="Hyperlink"/>
            <w:rFonts w:cstheme="minorHAnsi"/>
            <w:b/>
            <w:bCs/>
            <w:color w:val="000000"/>
          </w:rPr>
          <w:t>81</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 S.</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Hossain, M. M.</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FHBC, a Hexa-peri-hexabenzocoronene-Fluorene Hybrid: A Platform for Highly Soluble, Easily </w:t>
      </w:r>
      <w:proofErr w:type="spellStart"/>
      <w:r w:rsidR="00C746AD" w:rsidRPr="00747F3F">
        <w:rPr>
          <w:rStyle w:val="nlmarticle-title"/>
          <w:rFonts w:cstheme="minorHAnsi"/>
          <w:color w:val="000000"/>
        </w:rPr>
        <w:t>Functionalizable</w:t>
      </w:r>
      <w:proofErr w:type="spellEnd"/>
      <w:r w:rsidR="00C746AD" w:rsidRPr="00747F3F">
        <w:rPr>
          <w:rStyle w:val="nlmarticle-title"/>
          <w:rFonts w:cstheme="minorHAnsi"/>
          <w:color w:val="000000"/>
        </w:rPr>
        <w:t xml:space="preserve"> HBCs with An Expanded Graphitic Core</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57</w:t>
      </w:r>
      <w:r w:rsidR="00C746AD" w:rsidRPr="00747F3F">
        <w:rPr>
          <w:rFonts w:cstheme="minorHAnsi"/>
        </w:rPr>
        <w:t>, </w:t>
      </w:r>
      <w:r w:rsidR="00C746AD" w:rsidRPr="00747F3F">
        <w:rPr>
          <w:rStyle w:val="nlmfpage"/>
          <w:rFonts w:cstheme="minorHAnsi"/>
          <w:color w:val="000000"/>
        </w:rPr>
        <w:t>790</w:t>
      </w:r>
      <w:r w:rsidR="00C746AD" w:rsidRPr="00747F3F">
        <w:rPr>
          <w:rFonts w:cstheme="minorHAnsi"/>
        </w:rPr>
        <w:t>– </w:t>
      </w:r>
      <w:r w:rsidR="00C746AD" w:rsidRPr="00747F3F">
        <w:rPr>
          <w:rStyle w:val="nlmlpage"/>
          <w:rFonts w:cstheme="minorHAnsi"/>
          <w:color w:val="000000"/>
        </w:rPr>
        <w:t>794</w:t>
      </w:r>
      <w:r w:rsidR="00C746AD" w:rsidRPr="00747F3F">
        <w:rPr>
          <w:rFonts w:cstheme="minorHAnsi"/>
        </w:rPr>
        <w:t>, </w:t>
      </w:r>
      <w:r w:rsidR="00C746AD" w:rsidRPr="00747F3F">
        <w:rPr>
          <w:rStyle w:val="refdoi"/>
          <w:rFonts w:cstheme="minorHAnsi"/>
          <w:color w:val="000000"/>
        </w:rPr>
        <w:t>DOI: 10.1002/anie.201711739</w:t>
      </w:r>
      <w:r w:rsidR="00C746AD" w:rsidRPr="00747F3F">
        <w:rPr>
          <w:rFonts w:cstheme="minorHAnsi"/>
        </w:rPr>
        <w:t> </w:t>
      </w:r>
    </w:p>
    <w:p w14:paraId="4FE0AB79" w14:textId="72D3976F" w:rsidR="00C746AD" w:rsidRPr="00747F3F" w:rsidRDefault="000D1266" w:rsidP="00BA7F4A">
      <w:pPr>
        <w:pStyle w:val="NoSpacing"/>
        <w:ind w:left="720" w:hanging="720"/>
        <w:rPr>
          <w:rFonts w:cstheme="minorHAnsi"/>
        </w:rPr>
      </w:pPr>
      <w:hyperlink r:id="rId218" w:history="1">
        <w:r w:rsidR="00C746AD" w:rsidRPr="00747F3F">
          <w:rPr>
            <w:rStyle w:val="Hyperlink"/>
            <w:rFonts w:cstheme="minorHAnsi"/>
            <w:b/>
            <w:bCs/>
            <w:color w:val="000000"/>
          </w:rPr>
          <w:t>82</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Peeks, M. D.</w:t>
      </w:r>
      <w:r w:rsidR="00C746AD" w:rsidRPr="00747F3F">
        <w:rPr>
          <w:rFonts w:cstheme="minorHAnsi"/>
        </w:rPr>
        <w:t>; </w:t>
      </w:r>
      <w:r w:rsidR="00C746AD" w:rsidRPr="00747F3F">
        <w:rPr>
          <w:rStyle w:val="nlmstring-name"/>
          <w:rFonts w:cstheme="minorHAnsi"/>
          <w:color w:val="000000"/>
        </w:rPr>
        <w:t>Tait, C. E.</w:t>
      </w:r>
      <w:r w:rsidR="00C746AD" w:rsidRPr="00747F3F">
        <w:rPr>
          <w:rFonts w:cstheme="minorHAnsi"/>
        </w:rPr>
        <w:t>; </w:t>
      </w:r>
      <w:r w:rsidR="00C746AD" w:rsidRPr="00747F3F">
        <w:rPr>
          <w:rStyle w:val="nlmstring-name"/>
          <w:rFonts w:cstheme="minorHAnsi"/>
          <w:color w:val="000000"/>
        </w:rPr>
        <w:t>Neuhaus, P.</w:t>
      </w:r>
      <w:r w:rsidR="00C746AD" w:rsidRPr="00747F3F">
        <w:rPr>
          <w:rFonts w:cstheme="minorHAnsi"/>
        </w:rPr>
        <w:t>; </w:t>
      </w:r>
      <w:r w:rsidR="00C746AD" w:rsidRPr="00747F3F">
        <w:rPr>
          <w:rStyle w:val="nlmstring-name"/>
          <w:rFonts w:cstheme="minorHAnsi"/>
          <w:color w:val="000000"/>
        </w:rPr>
        <w:t>Fischer, G. M.</w:t>
      </w:r>
      <w:r w:rsidR="00C746AD" w:rsidRPr="00747F3F">
        <w:rPr>
          <w:rFonts w:cstheme="minorHAnsi"/>
        </w:rPr>
        <w:t>; </w:t>
      </w:r>
      <w:r w:rsidR="00C746AD" w:rsidRPr="00747F3F">
        <w:rPr>
          <w:rStyle w:val="nlmstring-name"/>
          <w:rFonts w:cstheme="minorHAnsi"/>
          <w:color w:val="000000"/>
        </w:rPr>
        <w:t>Hoffmann, M.</w:t>
      </w:r>
      <w:r w:rsidR="00C746AD" w:rsidRPr="00747F3F">
        <w:rPr>
          <w:rFonts w:cstheme="minorHAnsi"/>
        </w:rPr>
        <w:t>; </w:t>
      </w:r>
      <w:r w:rsidR="00C746AD" w:rsidRPr="00747F3F">
        <w:rPr>
          <w:rStyle w:val="nlmstring-name"/>
          <w:rFonts w:cstheme="minorHAnsi"/>
          <w:color w:val="000000"/>
        </w:rPr>
        <w:t>Haver, R.</w:t>
      </w:r>
      <w:r w:rsidR="00C746AD" w:rsidRPr="00747F3F">
        <w:rPr>
          <w:rFonts w:cstheme="minorHAnsi"/>
        </w:rPr>
        <w:t>; </w:t>
      </w:r>
      <w:proofErr w:type="spellStart"/>
      <w:r w:rsidR="00C746AD" w:rsidRPr="00747F3F">
        <w:rPr>
          <w:rStyle w:val="nlmstring-name"/>
          <w:rFonts w:cstheme="minorHAnsi"/>
          <w:color w:val="000000"/>
        </w:rPr>
        <w:t>Cnossen</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Harmer, J. R.</w:t>
      </w:r>
      <w:r w:rsidR="00C746AD" w:rsidRPr="00747F3F">
        <w:rPr>
          <w:rFonts w:cstheme="minorHAnsi"/>
        </w:rPr>
        <w:t>; </w:t>
      </w:r>
      <w:proofErr w:type="spellStart"/>
      <w:r w:rsidR="00C746AD" w:rsidRPr="00747F3F">
        <w:rPr>
          <w:rStyle w:val="nlmstring-name"/>
          <w:rFonts w:cstheme="minorHAnsi"/>
          <w:color w:val="000000"/>
        </w:rPr>
        <w:t>Timmel</w:t>
      </w:r>
      <w:proofErr w:type="spellEnd"/>
      <w:r w:rsidR="00C746AD" w:rsidRPr="00747F3F">
        <w:rPr>
          <w:rStyle w:val="nlmstring-name"/>
          <w:rFonts w:cstheme="minorHAnsi"/>
          <w:color w:val="000000"/>
        </w:rPr>
        <w:t>, C. R.</w:t>
      </w:r>
      <w:r w:rsidR="00C746AD" w:rsidRPr="00747F3F">
        <w:rPr>
          <w:rFonts w:cstheme="minorHAnsi"/>
        </w:rPr>
        <w:t>; </w:t>
      </w:r>
      <w:r w:rsidR="00C746AD" w:rsidRPr="00747F3F">
        <w:rPr>
          <w:rStyle w:val="nlmstring-name"/>
          <w:rFonts w:cstheme="minorHAnsi"/>
          <w:color w:val="000000"/>
        </w:rPr>
        <w:t>Anderson, H. L.</w:t>
      </w:r>
      <w:r w:rsidR="00C746AD" w:rsidRPr="00747F3F">
        <w:rPr>
          <w:rFonts w:cstheme="minorHAnsi"/>
        </w:rPr>
        <w:t> </w:t>
      </w:r>
      <w:r w:rsidR="00C746AD" w:rsidRPr="00747F3F">
        <w:rPr>
          <w:rStyle w:val="nlmarticle-title"/>
          <w:rFonts w:cstheme="minorHAnsi"/>
          <w:color w:val="000000"/>
        </w:rPr>
        <w:t>Electronic Delocalization in the Radical Cations of Porphyrin Oligomer Molecular Wires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139</w:t>
      </w:r>
      <w:r w:rsidR="00C746AD" w:rsidRPr="00747F3F">
        <w:rPr>
          <w:rFonts w:cstheme="minorHAnsi"/>
        </w:rPr>
        <w:t>, </w:t>
      </w:r>
      <w:r w:rsidR="00C746AD" w:rsidRPr="00747F3F">
        <w:rPr>
          <w:rStyle w:val="nlmfpage"/>
          <w:rFonts w:cstheme="minorHAnsi"/>
          <w:color w:val="000000"/>
        </w:rPr>
        <w:t>10461</w:t>
      </w:r>
      <w:r w:rsidR="00C746AD" w:rsidRPr="00747F3F">
        <w:rPr>
          <w:rFonts w:cstheme="minorHAnsi"/>
        </w:rPr>
        <w:t>– </w:t>
      </w:r>
      <w:r w:rsidR="00C746AD" w:rsidRPr="00747F3F">
        <w:rPr>
          <w:rStyle w:val="nlmlpage"/>
          <w:rFonts w:cstheme="minorHAnsi"/>
          <w:color w:val="000000"/>
        </w:rPr>
        <w:t>10471</w:t>
      </w:r>
      <w:r w:rsidR="00C746AD" w:rsidRPr="00747F3F">
        <w:rPr>
          <w:rFonts w:cstheme="minorHAnsi"/>
        </w:rPr>
        <w:t>, </w:t>
      </w:r>
      <w:r w:rsidR="00C746AD" w:rsidRPr="00747F3F">
        <w:rPr>
          <w:rStyle w:val="refdoi"/>
          <w:rFonts w:cstheme="minorHAnsi"/>
          <w:color w:val="000000"/>
        </w:rPr>
        <w:t>DOI: 10.1021/jacs.7b05386</w:t>
      </w:r>
      <w:r w:rsidR="00C746AD" w:rsidRPr="00747F3F">
        <w:rPr>
          <w:rFonts w:cstheme="minorHAnsi"/>
        </w:rPr>
        <w:t> </w:t>
      </w:r>
    </w:p>
    <w:p w14:paraId="3EEF2541" w14:textId="5D01A6F0" w:rsidR="00C746AD" w:rsidRPr="00747F3F" w:rsidRDefault="000D1266" w:rsidP="00BA7F4A">
      <w:pPr>
        <w:pStyle w:val="NoSpacing"/>
        <w:ind w:left="720" w:hanging="720"/>
        <w:rPr>
          <w:rFonts w:cstheme="minorHAnsi"/>
        </w:rPr>
      </w:pPr>
      <w:hyperlink r:id="rId219" w:history="1">
        <w:r w:rsidR="00C746AD" w:rsidRPr="00747F3F">
          <w:rPr>
            <w:rStyle w:val="Hyperlink"/>
            <w:rFonts w:cstheme="minorHAnsi"/>
            <w:b/>
            <w:bCs/>
            <w:color w:val="000000"/>
          </w:rPr>
          <w:t>83</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Rawson, J.</w:t>
      </w:r>
      <w:r w:rsidR="00C746AD" w:rsidRPr="00747F3F">
        <w:rPr>
          <w:rFonts w:cstheme="minorHAnsi"/>
        </w:rPr>
        <w:t>; </w:t>
      </w:r>
      <w:proofErr w:type="spellStart"/>
      <w:r w:rsidR="00C746AD" w:rsidRPr="00747F3F">
        <w:rPr>
          <w:rStyle w:val="nlmstring-name"/>
          <w:rFonts w:cstheme="minorHAnsi"/>
          <w:color w:val="000000"/>
        </w:rPr>
        <w:t>Angiolillo</w:t>
      </w:r>
      <w:proofErr w:type="spellEnd"/>
      <w:r w:rsidR="00C746AD" w:rsidRPr="00747F3F">
        <w:rPr>
          <w:rStyle w:val="nlmstring-name"/>
          <w:rFonts w:cstheme="minorHAnsi"/>
          <w:color w:val="000000"/>
        </w:rPr>
        <w:t>, P. J.</w:t>
      </w:r>
      <w:r w:rsidR="00C746AD" w:rsidRPr="00747F3F">
        <w:rPr>
          <w:rFonts w:cstheme="minorHAnsi"/>
        </w:rPr>
        <w:t>; </w:t>
      </w:r>
      <w:proofErr w:type="spellStart"/>
      <w:r w:rsidR="00C746AD" w:rsidRPr="00747F3F">
        <w:rPr>
          <w:rStyle w:val="nlmstring-name"/>
          <w:rFonts w:cstheme="minorHAnsi"/>
          <w:color w:val="000000"/>
        </w:rPr>
        <w:t>Therien</w:t>
      </w:r>
      <w:proofErr w:type="spellEnd"/>
      <w:r w:rsidR="00C746AD" w:rsidRPr="00747F3F">
        <w:rPr>
          <w:rStyle w:val="nlmstring-name"/>
          <w:rFonts w:cstheme="minorHAnsi"/>
          <w:color w:val="000000"/>
        </w:rPr>
        <w:t>, M. J.</w:t>
      </w:r>
      <w:r w:rsidR="00C746AD" w:rsidRPr="00747F3F">
        <w:rPr>
          <w:rFonts w:cstheme="minorHAnsi"/>
        </w:rPr>
        <w:t> </w:t>
      </w:r>
      <w:r w:rsidR="00C746AD" w:rsidRPr="00747F3F">
        <w:rPr>
          <w:rStyle w:val="nlmarticle-title"/>
          <w:rFonts w:cstheme="minorHAnsi"/>
          <w:color w:val="000000"/>
        </w:rPr>
        <w:t>Extreme Electron Polaron Spatial Delocalization in Π-conjugated Materials</w:t>
      </w:r>
      <w:r w:rsidR="00C746AD" w:rsidRPr="00747F3F">
        <w:rPr>
          <w:rFonts w:cstheme="minorHAnsi"/>
        </w:rPr>
        <w:t>. </w:t>
      </w:r>
      <w:r w:rsidR="00C746AD" w:rsidRPr="00747F3F">
        <w:rPr>
          <w:rFonts w:cstheme="minorHAnsi"/>
          <w:i/>
          <w:iCs/>
        </w:rPr>
        <w:t>Proc. Natl. Acad. Sci. U. S. A.</w:t>
      </w:r>
      <w:r w:rsidR="00C746AD" w:rsidRPr="00747F3F">
        <w:rPr>
          <w:rFonts w:cstheme="minorHAnsi"/>
        </w:rPr>
        <w:t> </w:t>
      </w:r>
      <w:r w:rsidR="00C746AD" w:rsidRPr="00747F3F">
        <w:rPr>
          <w:rStyle w:val="nlmyear"/>
          <w:rFonts w:cstheme="minorHAnsi"/>
          <w:color w:val="000000"/>
        </w:rPr>
        <w:t>2015</w:t>
      </w:r>
      <w:r w:rsidR="00C746AD" w:rsidRPr="00747F3F">
        <w:rPr>
          <w:rFonts w:cstheme="minorHAnsi"/>
        </w:rPr>
        <w:t>, </w:t>
      </w:r>
      <w:r w:rsidR="00C746AD" w:rsidRPr="00747F3F">
        <w:rPr>
          <w:rStyle w:val="nlmvolume"/>
          <w:rFonts w:cstheme="minorHAnsi"/>
          <w:i/>
          <w:iCs/>
          <w:color w:val="000000"/>
        </w:rPr>
        <w:t>112</w:t>
      </w:r>
      <w:r w:rsidR="00C746AD" w:rsidRPr="00747F3F">
        <w:rPr>
          <w:rFonts w:cstheme="minorHAnsi"/>
        </w:rPr>
        <w:t>, </w:t>
      </w:r>
      <w:r w:rsidR="00C746AD" w:rsidRPr="00747F3F">
        <w:rPr>
          <w:rStyle w:val="nlmfpage"/>
          <w:rFonts w:cstheme="minorHAnsi"/>
          <w:color w:val="000000"/>
        </w:rPr>
        <w:t>13779</w:t>
      </w:r>
      <w:r w:rsidR="00C746AD" w:rsidRPr="00747F3F">
        <w:rPr>
          <w:rFonts w:cstheme="minorHAnsi"/>
        </w:rPr>
        <w:t>– </w:t>
      </w:r>
      <w:r w:rsidR="00C746AD" w:rsidRPr="00747F3F">
        <w:rPr>
          <w:rStyle w:val="nlmlpage"/>
          <w:rFonts w:cstheme="minorHAnsi"/>
          <w:color w:val="000000"/>
        </w:rPr>
        <w:t>13783</w:t>
      </w:r>
      <w:r w:rsidR="00C746AD" w:rsidRPr="00747F3F">
        <w:rPr>
          <w:rFonts w:cstheme="minorHAnsi"/>
        </w:rPr>
        <w:t>, </w:t>
      </w:r>
      <w:r w:rsidR="00C746AD" w:rsidRPr="00747F3F">
        <w:rPr>
          <w:rStyle w:val="refdoi"/>
          <w:rFonts w:cstheme="minorHAnsi"/>
          <w:color w:val="000000"/>
        </w:rPr>
        <w:t>DOI: 10.1073/pnas.1512318112</w:t>
      </w:r>
      <w:r w:rsidR="00C746AD" w:rsidRPr="00747F3F">
        <w:rPr>
          <w:rFonts w:cstheme="minorHAnsi"/>
        </w:rPr>
        <w:t> </w:t>
      </w:r>
    </w:p>
    <w:p w14:paraId="5B5628F3" w14:textId="0B470413" w:rsidR="00C746AD" w:rsidRPr="00747F3F" w:rsidRDefault="000D1266" w:rsidP="00BA7F4A">
      <w:pPr>
        <w:pStyle w:val="NoSpacing"/>
        <w:ind w:left="720" w:hanging="720"/>
        <w:rPr>
          <w:rFonts w:cstheme="minorHAnsi"/>
        </w:rPr>
      </w:pPr>
      <w:hyperlink r:id="rId220" w:history="1">
        <w:r w:rsidR="00C746AD" w:rsidRPr="00747F3F">
          <w:rPr>
            <w:rStyle w:val="Hyperlink"/>
            <w:rFonts w:cstheme="minorHAnsi"/>
            <w:b/>
            <w:bCs/>
            <w:color w:val="000000"/>
          </w:rPr>
          <w:t>84</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Parkinson, P.</w:t>
      </w:r>
      <w:r w:rsidR="00C746AD" w:rsidRPr="00747F3F">
        <w:rPr>
          <w:rFonts w:cstheme="minorHAnsi"/>
        </w:rPr>
        <w:t>; </w:t>
      </w:r>
      <w:proofErr w:type="spellStart"/>
      <w:r w:rsidR="00C746AD" w:rsidRPr="00747F3F">
        <w:rPr>
          <w:rStyle w:val="nlmstring-name"/>
          <w:rFonts w:cstheme="minorHAnsi"/>
          <w:color w:val="000000"/>
        </w:rPr>
        <w:t>Kondratuk</w:t>
      </w:r>
      <w:proofErr w:type="spellEnd"/>
      <w:r w:rsidR="00C746AD" w:rsidRPr="00747F3F">
        <w:rPr>
          <w:rStyle w:val="nlmstring-name"/>
          <w:rFonts w:cstheme="minorHAnsi"/>
          <w:color w:val="000000"/>
        </w:rPr>
        <w:t>, D. V.</w:t>
      </w:r>
      <w:r w:rsidR="00C746AD" w:rsidRPr="00747F3F">
        <w:rPr>
          <w:rFonts w:cstheme="minorHAnsi"/>
        </w:rPr>
        <w:t>; </w:t>
      </w:r>
      <w:proofErr w:type="spellStart"/>
      <w:r w:rsidR="00C746AD" w:rsidRPr="00747F3F">
        <w:rPr>
          <w:rStyle w:val="nlmstring-name"/>
          <w:rFonts w:cstheme="minorHAnsi"/>
          <w:color w:val="000000"/>
        </w:rPr>
        <w:t>Menelaou</w:t>
      </w:r>
      <w:proofErr w:type="spellEnd"/>
      <w:r w:rsidR="00C746AD" w:rsidRPr="00747F3F">
        <w:rPr>
          <w:rStyle w:val="nlmstring-name"/>
          <w:rFonts w:cstheme="minorHAnsi"/>
          <w:color w:val="000000"/>
        </w:rPr>
        <w:t>, C.</w:t>
      </w:r>
      <w:r w:rsidR="00C746AD" w:rsidRPr="00747F3F">
        <w:rPr>
          <w:rFonts w:cstheme="minorHAnsi"/>
        </w:rPr>
        <w:t>; </w:t>
      </w:r>
      <w:r w:rsidR="00C746AD" w:rsidRPr="00747F3F">
        <w:rPr>
          <w:rStyle w:val="nlmstring-name"/>
          <w:rFonts w:cstheme="minorHAnsi"/>
          <w:color w:val="000000"/>
        </w:rPr>
        <w:t>Gong, J. Q.</w:t>
      </w:r>
      <w:r w:rsidR="00C746AD" w:rsidRPr="00747F3F">
        <w:rPr>
          <w:rFonts w:cstheme="minorHAnsi"/>
        </w:rPr>
        <w:t>; </w:t>
      </w:r>
      <w:r w:rsidR="00C746AD" w:rsidRPr="00747F3F">
        <w:rPr>
          <w:rStyle w:val="nlmstring-name"/>
          <w:rFonts w:cstheme="minorHAnsi"/>
          <w:color w:val="000000"/>
        </w:rPr>
        <w:t>Anderson, H. L.</w:t>
      </w:r>
      <w:r w:rsidR="00C746AD" w:rsidRPr="00747F3F">
        <w:rPr>
          <w:rFonts w:cstheme="minorHAnsi"/>
        </w:rPr>
        <w:t>; </w:t>
      </w:r>
      <w:proofErr w:type="spellStart"/>
      <w:r w:rsidR="00C746AD" w:rsidRPr="00747F3F">
        <w:rPr>
          <w:rStyle w:val="nlmstring-name"/>
          <w:rFonts w:cstheme="minorHAnsi"/>
          <w:color w:val="000000"/>
        </w:rPr>
        <w:t>Herz</w:t>
      </w:r>
      <w:proofErr w:type="spellEnd"/>
      <w:r w:rsidR="00C746AD" w:rsidRPr="00747F3F">
        <w:rPr>
          <w:rStyle w:val="nlmstring-name"/>
          <w:rFonts w:cstheme="minorHAnsi"/>
          <w:color w:val="000000"/>
        </w:rPr>
        <w:t>, L. M.</w:t>
      </w:r>
      <w:r w:rsidR="00C746AD" w:rsidRPr="00747F3F">
        <w:rPr>
          <w:rFonts w:cstheme="minorHAnsi"/>
        </w:rPr>
        <w:t> </w:t>
      </w:r>
      <w:r w:rsidR="00C746AD" w:rsidRPr="00747F3F">
        <w:rPr>
          <w:rStyle w:val="nlmarticle-title"/>
          <w:rFonts w:cstheme="minorHAnsi"/>
          <w:color w:val="000000"/>
        </w:rPr>
        <w:t xml:space="preserve">Chromophores in Molecular </w:t>
      </w:r>
      <w:proofErr w:type="spellStart"/>
      <w:r w:rsidR="00C746AD" w:rsidRPr="00747F3F">
        <w:rPr>
          <w:rStyle w:val="nlmarticle-title"/>
          <w:rFonts w:cstheme="minorHAnsi"/>
          <w:color w:val="000000"/>
        </w:rPr>
        <w:t>Nanorings</w:t>
      </w:r>
      <w:proofErr w:type="spellEnd"/>
      <w:r w:rsidR="00C746AD" w:rsidRPr="00747F3F">
        <w:rPr>
          <w:rStyle w:val="nlmarticle-title"/>
          <w:rFonts w:cstheme="minorHAnsi"/>
          <w:color w:val="000000"/>
        </w:rPr>
        <w:t xml:space="preserve">: When Is a Ring a </w:t>
      </w:r>
      <w:proofErr w:type="gramStart"/>
      <w:r w:rsidR="00C746AD" w:rsidRPr="00747F3F">
        <w:rPr>
          <w:rStyle w:val="nlmarticle-title"/>
          <w:rFonts w:cstheme="minorHAnsi"/>
          <w:color w:val="000000"/>
        </w:rPr>
        <w:t>Ring?</w:t>
      </w:r>
      <w:r w:rsidR="00C746AD" w:rsidRPr="00747F3F">
        <w:rPr>
          <w:rFonts w:cstheme="minorHAnsi"/>
        </w:rPr>
        <w:t>.</w:t>
      </w:r>
      <w:proofErr w:type="gramEnd"/>
      <w:r w:rsidR="00C746AD" w:rsidRPr="00747F3F">
        <w:rPr>
          <w:rFonts w:cstheme="minorHAnsi"/>
        </w:rPr>
        <w:t> </w:t>
      </w:r>
      <w:r w:rsidR="00C746AD" w:rsidRPr="00747F3F">
        <w:rPr>
          <w:rFonts w:cstheme="minorHAnsi"/>
          <w:i/>
          <w:iCs/>
        </w:rPr>
        <w:t>J. Phys. Chem. Lett.</w:t>
      </w:r>
      <w:r w:rsidR="00C746AD" w:rsidRPr="00747F3F">
        <w:rPr>
          <w:rFonts w:cstheme="minorHAnsi"/>
        </w:rPr>
        <w:t> </w:t>
      </w:r>
      <w:r w:rsidR="00C746AD" w:rsidRPr="00747F3F">
        <w:rPr>
          <w:rStyle w:val="nlmyear"/>
          <w:rFonts w:cstheme="minorHAnsi"/>
          <w:color w:val="000000"/>
        </w:rPr>
        <w:t>2014</w:t>
      </w:r>
      <w:r w:rsidR="00C746AD" w:rsidRPr="00747F3F">
        <w:rPr>
          <w:rFonts w:cstheme="minorHAnsi"/>
        </w:rPr>
        <w:t>, </w:t>
      </w:r>
      <w:r w:rsidR="00C746AD" w:rsidRPr="00747F3F">
        <w:rPr>
          <w:rStyle w:val="nlmvolume"/>
          <w:rFonts w:cstheme="minorHAnsi"/>
          <w:i/>
          <w:iCs/>
          <w:color w:val="000000"/>
        </w:rPr>
        <w:t>5</w:t>
      </w:r>
      <w:r w:rsidR="00C746AD" w:rsidRPr="00747F3F">
        <w:rPr>
          <w:rFonts w:cstheme="minorHAnsi"/>
        </w:rPr>
        <w:t>, </w:t>
      </w:r>
      <w:r w:rsidR="00C746AD" w:rsidRPr="00747F3F">
        <w:rPr>
          <w:rStyle w:val="nlmfpage"/>
          <w:rFonts w:cstheme="minorHAnsi"/>
          <w:color w:val="000000"/>
        </w:rPr>
        <w:t>4356</w:t>
      </w:r>
      <w:r w:rsidR="00C746AD" w:rsidRPr="00747F3F">
        <w:rPr>
          <w:rFonts w:cstheme="minorHAnsi"/>
        </w:rPr>
        <w:t>– </w:t>
      </w:r>
      <w:r w:rsidR="00C746AD" w:rsidRPr="00747F3F">
        <w:rPr>
          <w:rStyle w:val="nlmlpage"/>
          <w:rFonts w:cstheme="minorHAnsi"/>
          <w:color w:val="000000"/>
        </w:rPr>
        <w:t>4361</w:t>
      </w:r>
      <w:r w:rsidR="00C746AD" w:rsidRPr="00747F3F">
        <w:rPr>
          <w:rFonts w:cstheme="minorHAnsi"/>
        </w:rPr>
        <w:t>, </w:t>
      </w:r>
      <w:r w:rsidR="00C746AD" w:rsidRPr="00747F3F">
        <w:rPr>
          <w:rStyle w:val="refdoi"/>
          <w:rFonts w:cstheme="minorHAnsi"/>
          <w:color w:val="000000"/>
        </w:rPr>
        <w:t>DOI: 10.1021/jz5022153</w:t>
      </w:r>
      <w:r w:rsidR="00C746AD" w:rsidRPr="00747F3F">
        <w:rPr>
          <w:rFonts w:cstheme="minorHAnsi"/>
        </w:rPr>
        <w:t> </w:t>
      </w:r>
    </w:p>
    <w:p w14:paraId="1635F9D6" w14:textId="02AA0C1E" w:rsidR="00C746AD" w:rsidRPr="00747F3F" w:rsidRDefault="000D1266" w:rsidP="00BA7F4A">
      <w:pPr>
        <w:pStyle w:val="NoSpacing"/>
        <w:ind w:left="720" w:hanging="720"/>
        <w:rPr>
          <w:rFonts w:cstheme="minorHAnsi"/>
        </w:rPr>
      </w:pPr>
      <w:hyperlink r:id="rId221" w:history="1">
        <w:r w:rsidR="00C746AD" w:rsidRPr="00747F3F">
          <w:rPr>
            <w:rStyle w:val="Hyperlink"/>
            <w:rFonts w:cstheme="minorHAnsi"/>
            <w:b/>
            <w:bCs/>
            <w:color w:val="000000"/>
          </w:rPr>
          <w:t>85</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From Static to Dynamic: The Size/HOMO Density Dependence of Electronic Coupling in Model </w:t>
      </w:r>
      <w:proofErr w:type="spellStart"/>
      <w:r w:rsidR="00C746AD" w:rsidRPr="00747F3F">
        <w:rPr>
          <w:rStyle w:val="nlmarticle-title"/>
          <w:rFonts w:cstheme="minorHAnsi"/>
          <w:color w:val="000000"/>
        </w:rPr>
        <w:t>Biaryl</w:t>
      </w:r>
      <w:proofErr w:type="spellEnd"/>
      <w:r w:rsidR="00C746AD" w:rsidRPr="00747F3F">
        <w:rPr>
          <w:rStyle w:val="nlmarticle-title"/>
          <w:rFonts w:cstheme="minorHAnsi"/>
          <w:color w:val="000000"/>
        </w:rPr>
        <w:t xml:space="preserve"> Wires Controls the Mechanism of Hole Delocalization</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140</w:t>
      </w:r>
      <w:r w:rsidR="00C746AD" w:rsidRPr="00747F3F">
        <w:rPr>
          <w:rFonts w:cstheme="minorHAnsi"/>
        </w:rPr>
        <w:t>, </w:t>
      </w:r>
      <w:r w:rsidR="00C746AD" w:rsidRPr="00747F3F">
        <w:rPr>
          <w:rStyle w:val="nlmfpage"/>
          <w:rFonts w:cstheme="minorHAnsi"/>
          <w:color w:val="000000"/>
        </w:rPr>
        <w:t>4765</w:t>
      </w:r>
      <w:r w:rsidR="00C746AD" w:rsidRPr="00747F3F">
        <w:rPr>
          <w:rFonts w:cstheme="minorHAnsi"/>
        </w:rPr>
        <w:t>– </w:t>
      </w:r>
      <w:r w:rsidR="00C746AD" w:rsidRPr="00747F3F">
        <w:rPr>
          <w:rStyle w:val="nlmlpage"/>
          <w:rFonts w:cstheme="minorHAnsi"/>
          <w:color w:val="000000"/>
        </w:rPr>
        <w:t>4769</w:t>
      </w:r>
      <w:r w:rsidR="00C746AD" w:rsidRPr="00747F3F">
        <w:rPr>
          <w:rFonts w:cstheme="minorHAnsi"/>
        </w:rPr>
        <w:t>, </w:t>
      </w:r>
      <w:r w:rsidR="00C746AD" w:rsidRPr="00747F3F">
        <w:rPr>
          <w:rStyle w:val="refdoi"/>
          <w:rFonts w:cstheme="minorHAnsi"/>
          <w:color w:val="000000"/>
        </w:rPr>
        <w:t>DOI: 10.1021/jacs.8b00466</w:t>
      </w:r>
      <w:r w:rsidR="00C746AD" w:rsidRPr="00747F3F">
        <w:rPr>
          <w:rFonts w:cstheme="minorHAnsi"/>
        </w:rPr>
        <w:t> </w:t>
      </w:r>
    </w:p>
    <w:p w14:paraId="07DB0A89" w14:textId="7366D510" w:rsidR="00C746AD" w:rsidRPr="00747F3F" w:rsidRDefault="000D1266" w:rsidP="00BA7F4A">
      <w:pPr>
        <w:pStyle w:val="NoSpacing"/>
        <w:ind w:left="720" w:hanging="720"/>
        <w:rPr>
          <w:rFonts w:cstheme="minorHAnsi"/>
        </w:rPr>
      </w:pPr>
      <w:hyperlink r:id="rId222" w:history="1">
        <w:r w:rsidR="00C746AD" w:rsidRPr="00747F3F">
          <w:rPr>
            <w:rStyle w:val="Hyperlink"/>
            <w:rFonts w:cstheme="minorHAnsi"/>
            <w:b/>
            <w:bCs/>
            <w:color w:val="000000"/>
          </w:rPr>
          <w:t>86</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Ito, S.</w:t>
      </w:r>
      <w:r w:rsidR="00C746AD" w:rsidRPr="00747F3F">
        <w:rPr>
          <w:rFonts w:cstheme="minorHAnsi"/>
        </w:rPr>
        <w:t>; </w:t>
      </w:r>
      <w:r w:rsidR="00C746AD" w:rsidRPr="00747F3F">
        <w:rPr>
          <w:rStyle w:val="nlmstring-name"/>
          <w:rFonts w:cstheme="minorHAnsi"/>
          <w:color w:val="000000"/>
        </w:rPr>
        <w:t>Herwig, P. T.</w:t>
      </w:r>
      <w:r w:rsidR="00C746AD" w:rsidRPr="00747F3F">
        <w:rPr>
          <w:rFonts w:cstheme="minorHAnsi"/>
        </w:rPr>
        <w:t>; </w:t>
      </w:r>
      <w:proofErr w:type="spellStart"/>
      <w:r w:rsidR="00C746AD" w:rsidRPr="00747F3F">
        <w:rPr>
          <w:rStyle w:val="nlmstring-name"/>
          <w:rFonts w:cstheme="minorHAnsi"/>
          <w:color w:val="000000"/>
        </w:rPr>
        <w:t>Böhme</w:t>
      </w:r>
      <w:proofErr w:type="spellEnd"/>
      <w:r w:rsidR="00C746AD" w:rsidRPr="00747F3F">
        <w:rPr>
          <w:rStyle w:val="nlmstring-name"/>
          <w:rFonts w:cstheme="minorHAnsi"/>
          <w:color w:val="000000"/>
        </w:rPr>
        <w:t>, T.</w:t>
      </w:r>
      <w:r w:rsidR="00C746AD" w:rsidRPr="00747F3F">
        <w:rPr>
          <w:rFonts w:cstheme="minorHAnsi"/>
        </w:rPr>
        <w:t>; </w:t>
      </w:r>
      <w:r w:rsidR="00C746AD" w:rsidRPr="00747F3F">
        <w:rPr>
          <w:rStyle w:val="nlmstring-name"/>
          <w:rFonts w:cstheme="minorHAnsi"/>
          <w:color w:val="000000"/>
        </w:rPr>
        <w:t>Rabe, J. P.</w:t>
      </w:r>
      <w:r w:rsidR="00C746AD" w:rsidRPr="00747F3F">
        <w:rPr>
          <w:rFonts w:cstheme="minorHAnsi"/>
        </w:rPr>
        <w:t>; </w:t>
      </w:r>
      <w:r w:rsidR="00C746AD" w:rsidRPr="00747F3F">
        <w:rPr>
          <w:rStyle w:val="nlmstring-name"/>
          <w:rFonts w:cstheme="minorHAnsi"/>
          <w:color w:val="000000"/>
        </w:rPr>
        <w:t>Rettig, W.</w:t>
      </w:r>
      <w:r w:rsidR="00C746AD" w:rsidRPr="00747F3F">
        <w:rPr>
          <w:rFonts w:cstheme="minorHAnsi"/>
        </w:rPr>
        <w:t>; </w:t>
      </w:r>
      <w:proofErr w:type="spellStart"/>
      <w:r w:rsidR="00C746AD" w:rsidRPr="00747F3F">
        <w:rPr>
          <w:rStyle w:val="nlmstring-name"/>
          <w:rFonts w:cstheme="minorHAnsi"/>
          <w:color w:val="000000"/>
        </w:rPr>
        <w:t>Müllen</w:t>
      </w:r>
      <w:proofErr w:type="spellEnd"/>
      <w:r w:rsidR="00C746AD" w:rsidRPr="00747F3F">
        <w:rPr>
          <w:rStyle w:val="nlmstring-name"/>
          <w:rFonts w:cstheme="minorHAnsi"/>
          <w:color w:val="000000"/>
        </w:rPr>
        <w:t>, K.</w:t>
      </w:r>
      <w:r w:rsidR="00C746AD" w:rsidRPr="00747F3F">
        <w:rPr>
          <w:rFonts w:cstheme="minorHAnsi"/>
        </w:rPr>
        <w:t> </w:t>
      </w:r>
      <w:proofErr w:type="spellStart"/>
      <w:r w:rsidR="00C746AD" w:rsidRPr="00747F3F">
        <w:rPr>
          <w:rStyle w:val="nlmarticle-title"/>
          <w:rFonts w:cstheme="minorHAnsi"/>
          <w:color w:val="000000"/>
        </w:rPr>
        <w:t>Bishexa</w:t>
      </w:r>
      <w:proofErr w:type="spellEnd"/>
      <w:r w:rsidR="00C746AD" w:rsidRPr="00747F3F">
        <w:rPr>
          <w:rStyle w:val="nlmarticle-title"/>
          <w:rFonts w:cstheme="minorHAnsi"/>
          <w:color w:val="000000"/>
        </w:rPr>
        <w:t>-p Eri-</w:t>
      </w:r>
      <w:proofErr w:type="spellStart"/>
      <w:r w:rsidR="00C746AD" w:rsidRPr="00747F3F">
        <w:rPr>
          <w:rStyle w:val="nlmarticle-title"/>
          <w:rFonts w:cstheme="minorHAnsi"/>
          <w:color w:val="000000"/>
        </w:rPr>
        <w:t>hexabenzocoronenyl</w:t>
      </w:r>
      <w:proofErr w:type="spellEnd"/>
      <w:r w:rsidR="00C746AD" w:rsidRPr="00747F3F">
        <w:rPr>
          <w:rStyle w:val="nlmarticle-title"/>
          <w:rFonts w:cstheme="minorHAnsi"/>
          <w:color w:val="000000"/>
        </w:rPr>
        <w:t xml:space="preserve">: A </w:t>
      </w:r>
      <w:proofErr w:type="spellStart"/>
      <w:r w:rsidR="00C746AD" w:rsidRPr="00747F3F">
        <w:rPr>
          <w:rStyle w:val="nlmarticle-title"/>
          <w:rFonts w:cstheme="minorHAnsi"/>
          <w:color w:val="000000"/>
        </w:rPr>
        <w:t>Superbiphenyl</w:t>
      </w:r>
      <w:proofErr w:type="spellEnd"/>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2000</w:t>
      </w:r>
      <w:r w:rsidR="00C746AD" w:rsidRPr="00747F3F">
        <w:rPr>
          <w:rFonts w:cstheme="minorHAnsi"/>
        </w:rPr>
        <w:t>, </w:t>
      </w:r>
      <w:r w:rsidR="00C746AD" w:rsidRPr="00747F3F">
        <w:rPr>
          <w:rStyle w:val="nlmvolume"/>
          <w:rFonts w:cstheme="minorHAnsi"/>
          <w:i/>
          <w:iCs/>
          <w:color w:val="000000"/>
        </w:rPr>
        <w:t>122</w:t>
      </w:r>
      <w:r w:rsidR="00C746AD" w:rsidRPr="00747F3F">
        <w:rPr>
          <w:rFonts w:cstheme="minorHAnsi"/>
        </w:rPr>
        <w:t>, </w:t>
      </w:r>
      <w:r w:rsidR="00C746AD" w:rsidRPr="00747F3F">
        <w:rPr>
          <w:rStyle w:val="nlmfpage"/>
          <w:rFonts w:cstheme="minorHAnsi"/>
          <w:color w:val="000000"/>
        </w:rPr>
        <w:t>7698</w:t>
      </w:r>
      <w:r w:rsidR="00C746AD" w:rsidRPr="00747F3F">
        <w:rPr>
          <w:rFonts w:cstheme="minorHAnsi"/>
        </w:rPr>
        <w:t>– </w:t>
      </w:r>
      <w:r w:rsidR="00C746AD" w:rsidRPr="00747F3F">
        <w:rPr>
          <w:rStyle w:val="nlmlpage"/>
          <w:rFonts w:cstheme="minorHAnsi"/>
          <w:color w:val="000000"/>
        </w:rPr>
        <w:t>7706</w:t>
      </w:r>
      <w:r w:rsidR="00C746AD" w:rsidRPr="00747F3F">
        <w:rPr>
          <w:rFonts w:cstheme="minorHAnsi"/>
        </w:rPr>
        <w:t>, </w:t>
      </w:r>
      <w:r w:rsidR="00C746AD" w:rsidRPr="00747F3F">
        <w:rPr>
          <w:rStyle w:val="refdoi"/>
          <w:rFonts w:cstheme="minorHAnsi"/>
          <w:color w:val="000000"/>
        </w:rPr>
        <w:t>DOI: 10.1021/ja000850e</w:t>
      </w:r>
      <w:r w:rsidR="00C746AD" w:rsidRPr="00747F3F">
        <w:rPr>
          <w:rFonts w:cstheme="minorHAnsi"/>
        </w:rPr>
        <w:t> </w:t>
      </w:r>
    </w:p>
    <w:p w14:paraId="0BA4D7D1" w14:textId="1835E08B" w:rsidR="00C746AD" w:rsidRPr="00747F3F" w:rsidRDefault="000D1266" w:rsidP="00BA7F4A">
      <w:pPr>
        <w:pStyle w:val="NoSpacing"/>
        <w:ind w:left="720" w:hanging="720"/>
        <w:rPr>
          <w:rFonts w:cstheme="minorHAnsi"/>
        </w:rPr>
      </w:pPr>
      <w:hyperlink r:id="rId223" w:history="1">
        <w:r w:rsidR="00C746AD" w:rsidRPr="00747F3F">
          <w:rPr>
            <w:rStyle w:val="Hyperlink"/>
            <w:rFonts w:cstheme="minorHAnsi"/>
            <w:b/>
            <w:bCs/>
            <w:color w:val="000000"/>
          </w:rPr>
          <w:t>87</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Wu, J.</w:t>
      </w:r>
      <w:r w:rsidR="00C746AD" w:rsidRPr="00747F3F">
        <w:rPr>
          <w:rFonts w:cstheme="minorHAnsi"/>
        </w:rPr>
        <w:t>; </w:t>
      </w:r>
      <w:r w:rsidR="00C746AD" w:rsidRPr="00747F3F">
        <w:rPr>
          <w:rStyle w:val="nlmstring-name"/>
          <w:rFonts w:cstheme="minorHAnsi"/>
          <w:color w:val="000000"/>
        </w:rPr>
        <w:t>Watson, M. D.</w:t>
      </w:r>
      <w:r w:rsidR="00C746AD" w:rsidRPr="00747F3F">
        <w:rPr>
          <w:rFonts w:cstheme="minorHAnsi"/>
        </w:rPr>
        <w:t>; </w:t>
      </w:r>
      <w:proofErr w:type="spellStart"/>
      <w:r w:rsidR="00C746AD" w:rsidRPr="00747F3F">
        <w:rPr>
          <w:rStyle w:val="nlmstring-name"/>
          <w:rFonts w:cstheme="minorHAnsi"/>
          <w:color w:val="000000"/>
        </w:rPr>
        <w:t>Tchebotareva</w:t>
      </w:r>
      <w:proofErr w:type="spellEnd"/>
      <w:r w:rsidR="00C746AD" w:rsidRPr="00747F3F">
        <w:rPr>
          <w:rStyle w:val="nlmstring-name"/>
          <w:rFonts w:cstheme="minorHAnsi"/>
          <w:color w:val="000000"/>
        </w:rPr>
        <w:t>, N.</w:t>
      </w:r>
      <w:r w:rsidR="00C746AD" w:rsidRPr="00747F3F">
        <w:rPr>
          <w:rFonts w:cstheme="minorHAnsi"/>
        </w:rPr>
        <w:t>; </w:t>
      </w:r>
      <w:r w:rsidR="00C746AD" w:rsidRPr="00747F3F">
        <w:rPr>
          <w:rStyle w:val="nlmstring-name"/>
          <w:rFonts w:cstheme="minorHAnsi"/>
          <w:color w:val="000000"/>
        </w:rPr>
        <w:t>Wang, Z.</w:t>
      </w:r>
      <w:r w:rsidR="00C746AD" w:rsidRPr="00747F3F">
        <w:rPr>
          <w:rFonts w:cstheme="minorHAnsi"/>
        </w:rPr>
        <w:t>; </w:t>
      </w:r>
      <w:proofErr w:type="spellStart"/>
      <w:r w:rsidR="00C746AD" w:rsidRPr="00747F3F">
        <w:rPr>
          <w:rStyle w:val="nlmstring-name"/>
          <w:rFonts w:cstheme="minorHAnsi"/>
          <w:color w:val="000000"/>
        </w:rPr>
        <w:t>Müllen</w:t>
      </w:r>
      <w:proofErr w:type="spellEnd"/>
      <w:r w:rsidR="00C746AD" w:rsidRPr="00747F3F">
        <w:rPr>
          <w:rStyle w:val="nlmstring-name"/>
          <w:rFonts w:cstheme="minorHAnsi"/>
          <w:color w:val="000000"/>
        </w:rPr>
        <w:t>, K.</w:t>
      </w:r>
      <w:r w:rsidR="00C746AD" w:rsidRPr="00747F3F">
        <w:rPr>
          <w:rFonts w:cstheme="minorHAnsi"/>
        </w:rPr>
        <w:t> </w:t>
      </w:r>
      <w:r w:rsidR="00C746AD" w:rsidRPr="00747F3F">
        <w:rPr>
          <w:rStyle w:val="nlmarticle-title"/>
          <w:rFonts w:cstheme="minorHAnsi"/>
          <w:color w:val="000000"/>
        </w:rPr>
        <w:t>Oligomers of Hexa-peri-</w:t>
      </w:r>
      <w:proofErr w:type="spellStart"/>
      <w:r w:rsidR="00C746AD" w:rsidRPr="00747F3F">
        <w:rPr>
          <w:rStyle w:val="nlmarticle-title"/>
          <w:rFonts w:cstheme="minorHAnsi"/>
          <w:color w:val="000000"/>
        </w:rPr>
        <w:t>hexabenzocoronenes</w:t>
      </w:r>
      <w:proofErr w:type="spellEnd"/>
      <w:r w:rsidR="00C746AD" w:rsidRPr="00747F3F">
        <w:rPr>
          <w:rStyle w:val="nlmarticle-title"/>
          <w:rFonts w:cstheme="minorHAnsi"/>
          <w:color w:val="000000"/>
        </w:rPr>
        <w:t xml:space="preserve"> </w:t>
      </w:r>
      <w:proofErr w:type="gramStart"/>
      <w:r w:rsidR="00C746AD" w:rsidRPr="00747F3F">
        <w:rPr>
          <w:rStyle w:val="nlmarticle-title"/>
          <w:rFonts w:cstheme="minorHAnsi"/>
          <w:color w:val="000000"/>
        </w:rPr>
        <w:t>As</w:t>
      </w:r>
      <w:proofErr w:type="gramEnd"/>
      <w:r w:rsidR="00C746AD" w:rsidRPr="00747F3F">
        <w:rPr>
          <w:rStyle w:val="nlmarticle-title"/>
          <w:rFonts w:cstheme="minorHAnsi"/>
          <w:color w:val="000000"/>
        </w:rPr>
        <w:t xml:space="preserve"> ″super-oligophenylenes″: Synthesis, Electronic Properties, and Self-assembly</w:t>
      </w:r>
      <w:r w:rsidR="00C746AD" w:rsidRPr="00747F3F">
        <w:rPr>
          <w:rFonts w:cstheme="minorHAnsi"/>
        </w:rPr>
        <w:t>. </w:t>
      </w:r>
      <w:r w:rsidR="00C746AD" w:rsidRPr="00747F3F">
        <w:rPr>
          <w:rFonts w:cstheme="minorHAnsi"/>
          <w:i/>
          <w:iCs/>
        </w:rPr>
        <w:t>J. Org. Chem.</w:t>
      </w:r>
      <w:r w:rsidR="00C746AD" w:rsidRPr="00747F3F">
        <w:rPr>
          <w:rFonts w:cstheme="minorHAnsi"/>
        </w:rPr>
        <w:t> </w:t>
      </w:r>
      <w:r w:rsidR="00C746AD" w:rsidRPr="00747F3F">
        <w:rPr>
          <w:rStyle w:val="nlmyear"/>
          <w:rFonts w:cstheme="minorHAnsi"/>
          <w:color w:val="000000"/>
        </w:rPr>
        <w:t>2004</w:t>
      </w:r>
      <w:r w:rsidR="00C746AD" w:rsidRPr="00747F3F">
        <w:rPr>
          <w:rFonts w:cstheme="minorHAnsi"/>
        </w:rPr>
        <w:t>, </w:t>
      </w:r>
      <w:r w:rsidR="00C746AD" w:rsidRPr="00747F3F">
        <w:rPr>
          <w:rStyle w:val="nlmvolume"/>
          <w:rFonts w:cstheme="minorHAnsi"/>
          <w:i/>
          <w:iCs/>
          <w:color w:val="000000"/>
        </w:rPr>
        <w:t>69</w:t>
      </w:r>
      <w:r w:rsidR="00C746AD" w:rsidRPr="00747F3F">
        <w:rPr>
          <w:rFonts w:cstheme="minorHAnsi"/>
        </w:rPr>
        <w:t>, </w:t>
      </w:r>
      <w:r w:rsidR="00C746AD" w:rsidRPr="00747F3F">
        <w:rPr>
          <w:rStyle w:val="nlmfpage"/>
          <w:rFonts w:cstheme="minorHAnsi"/>
          <w:color w:val="000000"/>
        </w:rPr>
        <w:t>8194</w:t>
      </w:r>
      <w:r w:rsidR="00C746AD" w:rsidRPr="00747F3F">
        <w:rPr>
          <w:rFonts w:cstheme="minorHAnsi"/>
        </w:rPr>
        <w:t>– </w:t>
      </w:r>
      <w:r w:rsidR="00C746AD" w:rsidRPr="00747F3F">
        <w:rPr>
          <w:rStyle w:val="nlmlpage"/>
          <w:rFonts w:cstheme="minorHAnsi"/>
          <w:color w:val="000000"/>
        </w:rPr>
        <w:t>8204</w:t>
      </w:r>
      <w:r w:rsidR="00C746AD" w:rsidRPr="00747F3F">
        <w:rPr>
          <w:rFonts w:cstheme="minorHAnsi"/>
        </w:rPr>
        <w:t>, </w:t>
      </w:r>
      <w:r w:rsidR="00C746AD" w:rsidRPr="00747F3F">
        <w:rPr>
          <w:rStyle w:val="refdoi"/>
          <w:rFonts w:cstheme="minorHAnsi"/>
          <w:color w:val="000000"/>
        </w:rPr>
        <w:t>DOI: 10.1021/jo0490301</w:t>
      </w:r>
      <w:r w:rsidR="00C746AD" w:rsidRPr="00747F3F">
        <w:rPr>
          <w:rFonts w:cstheme="minorHAnsi"/>
        </w:rPr>
        <w:t> </w:t>
      </w:r>
    </w:p>
    <w:p w14:paraId="3A252A7B" w14:textId="703BBAA1" w:rsidR="00C746AD" w:rsidRPr="00747F3F" w:rsidRDefault="000D1266" w:rsidP="00BA7F4A">
      <w:pPr>
        <w:pStyle w:val="NoSpacing"/>
        <w:ind w:left="720" w:hanging="720"/>
        <w:rPr>
          <w:rFonts w:cstheme="minorHAnsi"/>
        </w:rPr>
      </w:pPr>
      <w:hyperlink r:id="rId224" w:history="1">
        <w:r w:rsidR="00C746AD" w:rsidRPr="00747F3F">
          <w:rPr>
            <w:rStyle w:val="Hyperlink"/>
            <w:rFonts w:cstheme="minorHAnsi"/>
            <w:b/>
            <w:bCs/>
            <w:color w:val="000000"/>
          </w:rPr>
          <w:t>88</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Lu, D.</w:t>
      </w:r>
      <w:r w:rsidR="00C746AD" w:rsidRPr="00747F3F">
        <w:rPr>
          <w:rFonts w:cstheme="minorHAnsi"/>
        </w:rPr>
        <w:t>; </w:t>
      </w:r>
      <w:r w:rsidR="00C746AD" w:rsidRPr="00747F3F">
        <w:rPr>
          <w:rStyle w:val="nlmstring-name"/>
          <w:rFonts w:cstheme="minorHAnsi"/>
          <w:color w:val="000000"/>
        </w:rPr>
        <w:t>Zhuang, G.</w:t>
      </w:r>
      <w:r w:rsidR="00C746AD" w:rsidRPr="00747F3F">
        <w:rPr>
          <w:rFonts w:cstheme="minorHAnsi"/>
        </w:rPr>
        <w:t>; </w:t>
      </w:r>
      <w:r w:rsidR="00C746AD" w:rsidRPr="00747F3F">
        <w:rPr>
          <w:rStyle w:val="nlmstring-name"/>
          <w:rFonts w:cstheme="minorHAnsi"/>
          <w:color w:val="000000"/>
        </w:rPr>
        <w:t>Wu, H.</w:t>
      </w:r>
      <w:r w:rsidR="00C746AD" w:rsidRPr="00747F3F">
        <w:rPr>
          <w:rFonts w:cstheme="minorHAnsi"/>
        </w:rPr>
        <w:t>; </w:t>
      </w:r>
      <w:r w:rsidR="00C746AD" w:rsidRPr="00747F3F">
        <w:rPr>
          <w:rStyle w:val="nlmstring-name"/>
          <w:rFonts w:cstheme="minorHAnsi"/>
          <w:color w:val="000000"/>
        </w:rPr>
        <w:t>Wang, S.</w:t>
      </w:r>
      <w:r w:rsidR="00C746AD" w:rsidRPr="00747F3F">
        <w:rPr>
          <w:rFonts w:cstheme="minorHAnsi"/>
        </w:rPr>
        <w:t>; </w:t>
      </w:r>
      <w:r w:rsidR="00C746AD" w:rsidRPr="00747F3F">
        <w:rPr>
          <w:rStyle w:val="nlmstring-name"/>
          <w:rFonts w:cstheme="minorHAnsi"/>
          <w:color w:val="000000"/>
        </w:rPr>
        <w:t>Yang, S.</w:t>
      </w:r>
      <w:r w:rsidR="00C746AD" w:rsidRPr="00747F3F">
        <w:rPr>
          <w:rFonts w:cstheme="minorHAnsi"/>
        </w:rPr>
        <w:t>; </w:t>
      </w:r>
      <w:r w:rsidR="00C746AD" w:rsidRPr="00747F3F">
        <w:rPr>
          <w:rStyle w:val="nlmstring-name"/>
          <w:rFonts w:cstheme="minorHAnsi"/>
          <w:color w:val="000000"/>
        </w:rPr>
        <w:t>Du, P.</w:t>
      </w:r>
      <w:r w:rsidR="00C746AD" w:rsidRPr="00747F3F">
        <w:rPr>
          <w:rFonts w:cstheme="minorHAnsi"/>
        </w:rPr>
        <w:t> </w:t>
      </w:r>
      <w:r w:rsidR="00C746AD" w:rsidRPr="00747F3F">
        <w:rPr>
          <w:rStyle w:val="nlmarticle-title"/>
          <w:rFonts w:cstheme="minorHAnsi"/>
          <w:color w:val="000000"/>
        </w:rPr>
        <w:t>A Large Π-Extended Carbon Nanoring Based on Nanographene Units: Bottom-Up Synthesis, Photophysical Properties, and Selective Complexation with Fullerene C70</w:t>
      </w:r>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56</w:t>
      </w:r>
      <w:r w:rsidR="00C746AD" w:rsidRPr="00747F3F">
        <w:rPr>
          <w:rFonts w:cstheme="minorHAnsi"/>
        </w:rPr>
        <w:t>, </w:t>
      </w:r>
      <w:r w:rsidR="00C746AD" w:rsidRPr="00747F3F">
        <w:rPr>
          <w:rStyle w:val="nlmfpage"/>
          <w:rFonts w:cstheme="minorHAnsi"/>
          <w:color w:val="000000"/>
        </w:rPr>
        <w:t>158</w:t>
      </w:r>
      <w:r w:rsidR="00C746AD" w:rsidRPr="00747F3F">
        <w:rPr>
          <w:rFonts w:cstheme="minorHAnsi"/>
        </w:rPr>
        <w:t>– </w:t>
      </w:r>
      <w:r w:rsidR="00C746AD" w:rsidRPr="00747F3F">
        <w:rPr>
          <w:rStyle w:val="nlmlpage"/>
          <w:rFonts w:cstheme="minorHAnsi"/>
          <w:color w:val="000000"/>
        </w:rPr>
        <w:t>162</w:t>
      </w:r>
      <w:r w:rsidR="00C746AD" w:rsidRPr="00747F3F">
        <w:rPr>
          <w:rFonts w:cstheme="minorHAnsi"/>
        </w:rPr>
        <w:t>, </w:t>
      </w:r>
      <w:r w:rsidR="00C746AD" w:rsidRPr="00747F3F">
        <w:rPr>
          <w:rStyle w:val="refdoi"/>
          <w:rFonts w:cstheme="minorHAnsi"/>
          <w:color w:val="000000"/>
        </w:rPr>
        <w:t>DOI: 10.1002/anie.201608963</w:t>
      </w:r>
      <w:r w:rsidR="00C746AD" w:rsidRPr="00747F3F">
        <w:rPr>
          <w:rFonts w:cstheme="minorHAnsi"/>
        </w:rPr>
        <w:t> </w:t>
      </w:r>
    </w:p>
    <w:p w14:paraId="7873C9B5" w14:textId="5E49C4BB" w:rsidR="00C746AD" w:rsidRPr="00747F3F" w:rsidRDefault="000D1266" w:rsidP="00BA7F4A">
      <w:pPr>
        <w:pStyle w:val="NoSpacing"/>
        <w:ind w:left="720" w:hanging="720"/>
        <w:rPr>
          <w:rFonts w:cstheme="minorHAnsi"/>
        </w:rPr>
      </w:pPr>
      <w:hyperlink r:id="rId225" w:history="1">
        <w:r w:rsidR="00C746AD" w:rsidRPr="00747F3F">
          <w:rPr>
            <w:rStyle w:val="Hyperlink"/>
            <w:rFonts w:cstheme="minorHAnsi"/>
            <w:b/>
            <w:bCs/>
            <w:color w:val="000000"/>
          </w:rPr>
          <w:t>89</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Figueira</w:t>
      </w:r>
      <w:proofErr w:type="spellEnd"/>
      <w:r w:rsidR="00C746AD" w:rsidRPr="00747F3F">
        <w:rPr>
          <w:rStyle w:val="nlmstring-name"/>
          <w:rFonts w:cstheme="minorHAnsi"/>
          <w:color w:val="000000"/>
        </w:rPr>
        <w:t>-Duarte, T. M.</w:t>
      </w:r>
      <w:r w:rsidR="00C746AD" w:rsidRPr="00747F3F">
        <w:rPr>
          <w:rFonts w:cstheme="minorHAnsi"/>
        </w:rPr>
        <w:t>; </w:t>
      </w:r>
      <w:proofErr w:type="spellStart"/>
      <w:r w:rsidR="00C746AD" w:rsidRPr="00747F3F">
        <w:rPr>
          <w:rStyle w:val="nlmstring-name"/>
          <w:rFonts w:cstheme="minorHAnsi"/>
          <w:color w:val="000000"/>
        </w:rPr>
        <w:t>Müllen</w:t>
      </w:r>
      <w:proofErr w:type="spellEnd"/>
      <w:r w:rsidR="00C746AD" w:rsidRPr="00747F3F">
        <w:rPr>
          <w:rStyle w:val="nlmstring-name"/>
          <w:rFonts w:cstheme="minorHAnsi"/>
          <w:color w:val="000000"/>
        </w:rPr>
        <w:t>, K.</w:t>
      </w:r>
      <w:r w:rsidR="00C746AD" w:rsidRPr="00747F3F">
        <w:rPr>
          <w:rFonts w:cstheme="minorHAnsi"/>
        </w:rPr>
        <w:t> </w:t>
      </w:r>
      <w:r w:rsidR="00C746AD" w:rsidRPr="00747F3F">
        <w:rPr>
          <w:rStyle w:val="nlmarticle-title"/>
          <w:rFonts w:cstheme="minorHAnsi"/>
          <w:color w:val="000000"/>
        </w:rPr>
        <w:t>Pyrene-based Materials for Organic Electronics</w:t>
      </w:r>
      <w:r w:rsidR="00C746AD" w:rsidRPr="00747F3F">
        <w:rPr>
          <w:rFonts w:cstheme="minorHAnsi"/>
        </w:rPr>
        <w:t>. </w:t>
      </w:r>
      <w:r w:rsidR="00C746AD" w:rsidRPr="00747F3F">
        <w:rPr>
          <w:rFonts w:cstheme="minorHAnsi"/>
          <w:i/>
          <w:iCs/>
        </w:rPr>
        <w:t>Chem. Rev.</w:t>
      </w:r>
      <w:r w:rsidR="00C746AD" w:rsidRPr="00747F3F">
        <w:rPr>
          <w:rFonts w:cstheme="minorHAnsi"/>
        </w:rPr>
        <w:t> </w:t>
      </w:r>
      <w:r w:rsidR="00C746AD" w:rsidRPr="00747F3F">
        <w:rPr>
          <w:rStyle w:val="nlmyear"/>
          <w:rFonts w:cstheme="minorHAnsi"/>
          <w:color w:val="000000"/>
        </w:rPr>
        <w:t>2011</w:t>
      </w:r>
      <w:r w:rsidR="00C746AD" w:rsidRPr="00747F3F">
        <w:rPr>
          <w:rFonts w:cstheme="minorHAnsi"/>
        </w:rPr>
        <w:t>, </w:t>
      </w:r>
      <w:r w:rsidR="00C746AD" w:rsidRPr="00747F3F">
        <w:rPr>
          <w:rStyle w:val="nlmvolume"/>
          <w:rFonts w:cstheme="minorHAnsi"/>
          <w:i/>
          <w:iCs/>
          <w:color w:val="000000"/>
        </w:rPr>
        <w:t>111</w:t>
      </w:r>
      <w:r w:rsidR="00C746AD" w:rsidRPr="00747F3F">
        <w:rPr>
          <w:rFonts w:cstheme="minorHAnsi"/>
        </w:rPr>
        <w:t>, </w:t>
      </w:r>
      <w:r w:rsidR="00C746AD" w:rsidRPr="00747F3F">
        <w:rPr>
          <w:rStyle w:val="nlmfpage"/>
          <w:rFonts w:cstheme="minorHAnsi"/>
          <w:color w:val="000000"/>
        </w:rPr>
        <w:t>7260</w:t>
      </w:r>
      <w:r w:rsidR="00C746AD" w:rsidRPr="00747F3F">
        <w:rPr>
          <w:rFonts w:cstheme="minorHAnsi"/>
        </w:rPr>
        <w:t>– </w:t>
      </w:r>
      <w:r w:rsidR="00C746AD" w:rsidRPr="00747F3F">
        <w:rPr>
          <w:rStyle w:val="nlmlpage"/>
          <w:rFonts w:cstheme="minorHAnsi"/>
          <w:color w:val="000000"/>
        </w:rPr>
        <w:t>7314</w:t>
      </w:r>
      <w:r w:rsidR="00C746AD" w:rsidRPr="00747F3F">
        <w:rPr>
          <w:rFonts w:cstheme="minorHAnsi"/>
        </w:rPr>
        <w:t>, </w:t>
      </w:r>
      <w:r w:rsidR="00C746AD" w:rsidRPr="00747F3F">
        <w:rPr>
          <w:rStyle w:val="refdoi"/>
          <w:rFonts w:cstheme="minorHAnsi"/>
          <w:color w:val="000000"/>
        </w:rPr>
        <w:t>DOI: 10.1021/cr100428a</w:t>
      </w:r>
      <w:r w:rsidR="00C746AD" w:rsidRPr="00747F3F">
        <w:rPr>
          <w:rFonts w:cstheme="minorHAnsi"/>
        </w:rPr>
        <w:t> </w:t>
      </w:r>
    </w:p>
    <w:p w14:paraId="45640F51" w14:textId="71315714" w:rsidR="00C746AD" w:rsidRPr="00747F3F" w:rsidRDefault="000D1266" w:rsidP="00BA7F4A">
      <w:pPr>
        <w:pStyle w:val="NoSpacing"/>
        <w:ind w:left="720" w:hanging="720"/>
        <w:rPr>
          <w:rFonts w:cstheme="minorHAnsi"/>
        </w:rPr>
      </w:pPr>
      <w:hyperlink r:id="rId226" w:history="1">
        <w:r w:rsidR="00C746AD" w:rsidRPr="00747F3F">
          <w:rPr>
            <w:rStyle w:val="Hyperlink"/>
            <w:rFonts w:cstheme="minorHAnsi"/>
            <w:b/>
            <w:bCs/>
            <w:color w:val="000000"/>
          </w:rPr>
          <w:t>90</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Thakur, K.</w:t>
      </w:r>
      <w:r w:rsidR="00C746AD" w:rsidRPr="00747F3F">
        <w:rPr>
          <w:rFonts w:cstheme="minorHAnsi"/>
        </w:rPr>
        <w:t>; </w:t>
      </w:r>
      <w:proofErr w:type="spellStart"/>
      <w:r w:rsidR="00C746AD" w:rsidRPr="00747F3F">
        <w:rPr>
          <w:rStyle w:val="nlmstring-name"/>
          <w:rFonts w:cstheme="minorHAnsi"/>
          <w:color w:val="000000"/>
        </w:rPr>
        <w:t>Boddeda</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Nodal Arrangement of HOMO Controls the Turning On/Off the Electronic Coupling in Isomeric Polypyrene Wires</w:t>
      </w:r>
      <w:r w:rsidR="00C746AD" w:rsidRPr="00747F3F">
        <w:rPr>
          <w:rFonts w:cstheme="minorHAnsi"/>
        </w:rPr>
        <w:t>. </w:t>
      </w:r>
      <w:r w:rsidR="00C746AD" w:rsidRPr="00747F3F">
        <w:rPr>
          <w:rFonts w:cstheme="minorHAnsi"/>
          <w:i/>
          <w:iCs/>
        </w:rPr>
        <w:t>J. Phys. Chem. C</w:t>
      </w:r>
      <w:r w:rsidR="00C746AD" w:rsidRPr="00747F3F">
        <w:rPr>
          <w:rFonts w:cstheme="minorHAnsi"/>
        </w:rPr>
        <w:t> </w:t>
      </w:r>
      <w:r w:rsidR="00C746AD" w:rsidRPr="00747F3F">
        <w:rPr>
          <w:rStyle w:val="nlmyear"/>
          <w:rFonts w:cstheme="minorHAnsi"/>
          <w:color w:val="000000"/>
        </w:rPr>
        <w:t>2017</w:t>
      </w:r>
      <w:r w:rsidR="00C746AD" w:rsidRPr="00747F3F">
        <w:rPr>
          <w:rFonts w:cstheme="minorHAnsi"/>
        </w:rPr>
        <w:t>, </w:t>
      </w:r>
      <w:r w:rsidR="00C746AD" w:rsidRPr="00747F3F">
        <w:rPr>
          <w:rStyle w:val="nlmvolume"/>
          <w:rFonts w:cstheme="minorHAnsi"/>
          <w:i/>
          <w:iCs/>
          <w:color w:val="000000"/>
        </w:rPr>
        <w:t>121</w:t>
      </w:r>
      <w:r w:rsidR="00C746AD" w:rsidRPr="00747F3F">
        <w:rPr>
          <w:rFonts w:cstheme="minorHAnsi"/>
        </w:rPr>
        <w:t>, </w:t>
      </w:r>
      <w:r w:rsidR="00C746AD" w:rsidRPr="00747F3F">
        <w:rPr>
          <w:rStyle w:val="nlmfpage"/>
          <w:rFonts w:cstheme="minorHAnsi"/>
          <w:color w:val="000000"/>
        </w:rPr>
        <w:t>9202</w:t>
      </w:r>
      <w:r w:rsidR="00C746AD" w:rsidRPr="00747F3F">
        <w:rPr>
          <w:rFonts w:cstheme="minorHAnsi"/>
        </w:rPr>
        <w:t>– </w:t>
      </w:r>
      <w:r w:rsidR="00C746AD" w:rsidRPr="00747F3F">
        <w:rPr>
          <w:rStyle w:val="nlmlpage"/>
          <w:rFonts w:cstheme="minorHAnsi"/>
          <w:color w:val="000000"/>
        </w:rPr>
        <w:t>9208</w:t>
      </w:r>
      <w:r w:rsidR="00C746AD" w:rsidRPr="00747F3F">
        <w:rPr>
          <w:rFonts w:cstheme="minorHAnsi"/>
        </w:rPr>
        <w:t>, </w:t>
      </w:r>
      <w:r w:rsidR="00C746AD" w:rsidRPr="00747F3F">
        <w:rPr>
          <w:rStyle w:val="refdoi"/>
          <w:rFonts w:cstheme="minorHAnsi"/>
          <w:color w:val="000000"/>
        </w:rPr>
        <w:t>DOI: 10.1021/acs.jpcc.7b02264</w:t>
      </w:r>
      <w:r w:rsidR="00C746AD" w:rsidRPr="00747F3F">
        <w:rPr>
          <w:rFonts w:cstheme="minorHAnsi"/>
        </w:rPr>
        <w:t> </w:t>
      </w:r>
    </w:p>
    <w:p w14:paraId="40A4AE64" w14:textId="4463BC86" w:rsidR="00C746AD" w:rsidRPr="00747F3F" w:rsidRDefault="000D1266" w:rsidP="00BA7F4A">
      <w:pPr>
        <w:pStyle w:val="NoSpacing"/>
        <w:ind w:left="720" w:hanging="720"/>
        <w:rPr>
          <w:rFonts w:cstheme="minorHAnsi"/>
        </w:rPr>
      </w:pPr>
      <w:hyperlink r:id="rId227" w:history="1">
        <w:r w:rsidR="00C746AD" w:rsidRPr="00747F3F">
          <w:rPr>
            <w:rStyle w:val="Hyperlink"/>
            <w:rFonts w:cstheme="minorHAnsi"/>
            <w:b/>
            <w:bCs/>
            <w:color w:val="000000"/>
          </w:rPr>
          <w:t>91</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Hartnett, P. E.</w:t>
      </w:r>
      <w:r w:rsidR="00C746AD" w:rsidRPr="00747F3F">
        <w:rPr>
          <w:rFonts w:cstheme="minorHAnsi"/>
        </w:rPr>
        <w:t>; </w:t>
      </w:r>
      <w:proofErr w:type="spellStart"/>
      <w:r w:rsidR="00C746AD" w:rsidRPr="00747F3F">
        <w:rPr>
          <w:rStyle w:val="nlmstring-name"/>
          <w:rFonts w:cstheme="minorHAnsi"/>
          <w:color w:val="000000"/>
        </w:rPr>
        <w:t>Timalsina</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Matte, H. S. S. R.</w:t>
      </w:r>
      <w:r w:rsidR="00C746AD" w:rsidRPr="00747F3F">
        <w:rPr>
          <w:rFonts w:cstheme="minorHAnsi"/>
        </w:rPr>
        <w:t>; </w:t>
      </w:r>
      <w:r w:rsidR="00C746AD" w:rsidRPr="00747F3F">
        <w:rPr>
          <w:rStyle w:val="nlmstring-name"/>
          <w:rFonts w:cstheme="minorHAnsi"/>
          <w:color w:val="000000"/>
        </w:rPr>
        <w:t>Zhou, N.</w:t>
      </w:r>
      <w:r w:rsidR="00C746AD" w:rsidRPr="00747F3F">
        <w:rPr>
          <w:rFonts w:cstheme="minorHAnsi"/>
        </w:rPr>
        <w:t>; </w:t>
      </w:r>
      <w:r w:rsidR="00C746AD" w:rsidRPr="00747F3F">
        <w:rPr>
          <w:rStyle w:val="nlmstring-name"/>
          <w:rFonts w:cstheme="minorHAnsi"/>
          <w:color w:val="000000"/>
        </w:rPr>
        <w:t>Guo, X.</w:t>
      </w:r>
      <w:r w:rsidR="00C746AD" w:rsidRPr="00747F3F">
        <w:rPr>
          <w:rFonts w:cstheme="minorHAnsi"/>
        </w:rPr>
        <w:t>; </w:t>
      </w:r>
      <w:r w:rsidR="00C746AD" w:rsidRPr="00747F3F">
        <w:rPr>
          <w:rStyle w:val="nlmstring-name"/>
          <w:rFonts w:cstheme="minorHAnsi"/>
          <w:color w:val="000000"/>
        </w:rPr>
        <w:t>Zhao, W.</w:t>
      </w:r>
      <w:r w:rsidR="00C746AD" w:rsidRPr="00747F3F">
        <w:rPr>
          <w:rFonts w:cstheme="minorHAnsi"/>
        </w:rPr>
        <w:t>; </w:t>
      </w:r>
      <w:proofErr w:type="spellStart"/>
      <w:r w:rsidR="00C746AD" w:rsidRPr="00747F3F">
        <w:rPr>
          <w:rStyle w:val="nlmstring-name"/>
          <w:rFonts w:cstheme="minorHAnsi"/>
          <w:color w:val="000000"/>
        </w:rPr>
        <w:t>Facchetti</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Chang, R. P. H.</w:t>
      </w:r>
      <w:r w:rsidR="00C746AD" w:rsidRPr="00747F3F">
        <w:rPr>
          <w:rFonts w:cstheme="minorHAnsi"/>
        </w:rPr>
        <w:t>; </w:t>
      </w:r>
      <w:r w:rsidR="00C746AD" w:rsidRPr="00747F3F">
        <w:rPr>
          <w:rStyle w:val="nlmstring-name"/>
          <w:rFonts w:cstheme="minorHAnsi"/>
          <w:color w:val="000000"/>
        </w:rPr>
        <w:t>Hersam, M. C.</w:t>
      </w:r>
      <w:r w:rsidR="00C746AD" w:rsidRPr="00747F3F">
        <w:rPr>
          <w:rFonts w:cstheme="minorHAnsi"/>
        </w:rPr>
        <w:t>; </w:t>
      </w:r>
      <w:proofErr w:type="spellStart"/>
      <w:r w:rsidR="00C746AD" w:rsidRPr="00747F3F">
        <w:rPr>
          <w:rStyle w:val="nlmstring-name"/>
          <w:rFonts w:cstheme="minorHAnsi"/>
          <w:color w:val="000000"/>
        </w:rPr>
        <w:t>Wasielewski</w:t>
      </w:r>
      <w:proofErr w:type="spellEnd"/>
      <w:r w:rsidR="00C746AD" w:rsidRPr="00747F3F">
        <w:rPr>
          <w:rStyle w:val="nlmstring-name"/>
          <w:rFonts w:cstheme="minorHAnsi"/>
          <w:color w:val="000000"/>
        </w:rPr>
        <w:t xml:space="preserve">, M. </w:t>
      </w:r>
      <w:proofErr w:type="spellStart"/>
      <w:r w:rsidR="00C746AD" w:rsidRPr="00747F3F">
        <w:rPr>
          <w:rStyle w:val="nlmstring-name"/>
          <w:rFonts w:cstheme="minorHAnsi"/>
          <w:color w:val="000000"/>
        </w:rPr>
        <w:t>R.</w:t>
      </w:r>
      <w:r w:rsidR="00C746AD" w:rsidRPr="00747F3F">
        <w:rPr>
          <w:rStyle w:val="nlmarticle-title"/>
          <w:rFonts w:cstheme="minorHAnsi"/>
          <w:color w:val="000000"/>
        </w:rPr>
        <w:t>Slip</w:t>
      </w:r>
      <w:proofErr w:type="spellEnd"/>
      <w:r w:rsidR="00C746AD" w:rsidRPr="00747F3F">
        <w:rPr>
          <w:rStyle w:val="nlmarticle-title"/>
          <w:rFonts w:cstheme="minorHAnsi"/>
          <w:color w:val="000000"/>
        </w:rPr>
        <w:t xml:space="preserve">-stacked </w:t>
      </w:r>
      <w:proofErr w:type="spellStart"/>
      <w:r w:rsidR="00C746AD" w:rsidRPr="00747F3F">
        <w:rPr>
          <w:rStyle w:val="nlmarticle-title"/>
          <w:rFonts w:cstheme="minorHAnsi"/>
          <w:color w:val="000000"/>
        </w:rPr>
        <w:t>Perylenediimides</w:t>
      </w:r>
      <w:proofErr w:type="spellEnd"/>
      <w:r w:rsidR="00C746AD" w:rsidRPr="00747F3F">
        <w:rPr>
          <w:rStyle w:val="nlmarticle-title"/>
          <w:rFonts w:cstheme="minorHAnsi"/>
          <w:color w:val="000000"/>
        </w:rPr>
        <w:t xml:space="preserve"> As An Alternative Strategy for High Efficiency </w:t>
      </w:r>
      <w:proofErr w:type="spellStart"/>
      <w:r w:rsidR="00C746AD" w:rsidRPr="00747F3F">
        <w:rPr>
          <w:rStyle w:val="nlmarticle-title"/>
          <w:rFonts w:cstheme="minorHAnsi"/>
          <w:color w:val="000000"/>
        </w:rPr>
        <w:t>Nonfullerene</w:t>
      </w:r>
      <w:proofErr w:type="spellEnd"/>
      <w:r w:rsidR="00C746AD" w:rsidRPr="00747F3F">
        <w:rPr>
          <w:rStyle w:val="nlmarticle-title"/>
          <w:rFonts w:cstheme="minorHAnsi"/>
          <w:color w:val="000000"/>
        </w:rPr>
        <w:t xml:space="preserve"> Acceptors in Organic Photovoltaics</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2014</w:t>
      </w:r>
      <w:r w:rsidR="00C746AD" w:rsidRPr="00747F3F">
        <w:rPr>
          <w:rFonts w:cstheme="minorHAnsi"/>
        </w:rPr>
        <w:t>, </w:t>
      </w:r>
      <w:r w:rsidR="00C746AD" w:rsidRPr="00747F3F">
        <w:rPr>
          <w:rStyle w:val="nlmvolume"/>
          <w:rFonts w:cstheme="minorHAnsi"/>
          <w:i/>
          <w:iCs/>
          <w:color w:val="000000"/>
        </w:rPr>
        <w:t>136</w:t>
      </w:r>
      <w:r w:rsidR="00C746AD" w:rsidRPr="00747F3F">
        <w:rPr>
          <w:rFonts w:cstheme="minorHAnsi"/>
        </w:rPr>
        <w:t>, </w:t>
      </w:r>
      <w:r w:rsidR="00C746AD" w:rsidRPr="00747F3F">
        <w:rPr>
          <w:rStyle w:val="nlmfpage"/>
          <w:rFonts w:cstheme="minorHAnsi"/>
          <w:color w:val="000000"/>
        </w:rPr>
        <w:t>16345</w:t>
      </w:r>
      <w:r w:rsidR="00C746AD" w:rsidRPr="00747F3F">
        <w:rPr>
          <w:rFonts w:cstheme="minorHAnsi"/>
        </w:rPr>
        <w:t>– </w:t>
      </w:r>
      <w:r w:rsidR="00C746AD" w:rsidRPr="00747F3F">
        <w:rPr>
          <w:rStyle w:val="nlmlpage"/>
          <w:rFonts w:cstheme="minorHAnsi"/>
          <w:color w:val="000000"/>
        </w:rPr>
        <w:t>16356</w:t>
      </w:r>
      <w:r w:rsidR="00C746AD" w:rsidRPr="00747F3F">
        <w:rPr>
          <w:rFonts w:cstheme="minorHAnsi"/>
        </w:rPr>
        <w:t>, </w:t>
      </w:r>
      <w:r w:rsidR="00C746AD" w:rsidRPr="00747F3F">
        <w:rPr>
          <w:rStyle w:val="refdoi"/>
          <w:rFonts w:cstheme="minorHAnsi"/>
          <w:color w:val="000000"/>
        </w:rPr>
        <w:t>DOI: 10.1021/ja508814z</w:t>
      </w:r>
      <w:r w:rsidR="00C746AD" w:rsidRPr="00747F3F">
        <w:rPr>
          <w:rFonts w:cstheme="minorHAnsi"/>
        </w:rPr>
        <w:t> </w:t>
      </w:r>
    </w:p>
    <w:p w14:paraId="706CA538" w14:textId="229601C5" w:rsidR="00C746AD" w:rsidRPr="00747F3F" w:rsidRDefault="000D1266" w:rsidP="00BA7F4A">
      <w:pPr>
        <w:pStyle w:val="NoSpacing"/>
        <w:ind w:left="720" w:hanging="720"/>
        <w:rPr>
          <w:rFonts w:cstheme="minorHAnsi"/>
        </w:rPr>
      </w:pPr>
      <w:hyperlink r:id="rId228" w:history="1">
        <w:r w:rsidR="00C746AD" w:rsidRPr="00747F3F">
          <w:rPr>
            <w:rStyle w:val="Hyperlink"/>
            <w:rFonts w:cstheme="minorHAnsi"/>
            <w:b/>
            <w:bCs/>
            <w:color w:val="000000"/>
          </w:rPr>
          <w:t>92</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Batra, A.</w:t>
      </w:r>
      <w:r w:rsidR="00C746AD" w:rsidRPr="00747F3F">
        <w:rPr>
          <w:rFonts w:cstheme="minorHAnsi"/>
        </w:rPr>
        <w:t>; </w:t>
      </w:r>
      <w:proofErr w:type="spellStart"/>
      <w:r w:rsidR="00C746AD" w:rsidRPr="00747F3F">
        <w:rPr>
          <w:rStyle w:val="nlmstring-name"/>
          <w:rFonts w:cstheme="minorHAnsi"/>
          <w:color w:val="000000"/>
        </w:rPr>
        <w:t>Kladnik</w:t>
      </w:r>
      <w:proofErr w:type="spellEnd"/>
      <w:r w:rsidR="00C746AD" w:rsidRPr="00747F3F">
        <w:rPr>
          <w:rStyle w:val="nlmstring-name"/>
          <w:rFonts w:cstheme="minorHAnsi"/>
          <w:color w:val="000000"/>
        </w:rPr>
        <w:t>, G.</w:t>
      </w:r>
      <w:r w:rsidR="00C746AD" w:rsidRPr="00747F3F">
        <w:rPr>
          <w:rFonts w:cstheme="minorHAnsi"/>
        </w:rPr>
        <w:t>; </w:t>
      </w:r>
      <w:r w:rsidR="00C746AD" w:rsidRPr="00747F3F">
        <w:rPr>
          <w:rStyle w:val="nlmstring-name"/>
          <w:rFonts w:cstheme="minorHAnsi"/>
          <w:color w:val="000000"/>
        </w:rPr>
        <w:t>Vázquez, H.</w:t>
      </w:r>
      <w:r w:rsidR="00C746AD" w:rsidRPr="00747F3F">
        <w:rPr>
          <w:rFonts w:cstheme="minorHAnsi"/>
        </w:rPr>
        <w:t>; </w:t>
      </w:r>
      <w:r w:rsidR="00C746AD" w:rsidRPr="00747F3F">
        <w:rPr>
          <w:rStyle w:val="nlmstring-name"/>
          <w:rFonts w:cstheme="minorHAnsi"/>
          <w:color w:val="000000"/>
        </w:rPr>
        <w:t>Meisner, J. S.</w:t>
      </w:r>
      <w:r w:rsidR="00C746AD" w:rsidRPr="00747F3F">
        <w:rPr>
          <w:rFonts w:cstheme="minorHAnsi"/>
        </w:rPr>
        <w:t>; </w:t>
      </w:r>
      <w:proofErr w:type="spellStart"/>
      <w:r w:rsidR="00C746AD" w:rsidRPr="00747F3F">
        <w:rPr>
          <w:rStyle w:val="nlmstring-name"/>
          <w:rFonts w:cstheme="minorHAnsi"/>
          <w:color w:val="000000"/>
        </w:rPr>
        <w:t>Floreano</w:t>
      </w:r>
      <w:proofErr w:type="spellEnd"/>
      <w:r w:rsidR="00C746AD" w:rsidRPr="00747F3F">
        <w:rPr>
          <w:rStyle w:val="nlmstring-name"/>
          <w:rFonts w:cstheme="minorHAnsi"/>
          <w:color w:val="000000"/>
        </w:rPr>
        <w:t>, L.</w:t>
      </w:r>
      <w:r w:rsidR="00C746AD" w:rsidRPr="00747F3F">
        <w:rPr>
          <w:rFonts w:cstheme="minorHAnsi"/>
        </w:rPr>
        <w:t>; </w:t>
      </w:r>
      <w:r w:rsidR="00C746AD" w:rsidRPr="00747F3F">
        <w:rPr>
          <w:rStyle w:val="nlmstring-name"/>
          <w:rFonts w:cstheme="minorHAnsi"/>
          <w:color w:val="000000"/>
        </w:rPr>
        <w:t>Nuckolls, C.</w:t>
      </w:r>
      <w:r w:rsidR="00C746AD" w:rsidRPr="00747F3F">
        <w:rPr>
          <w:rFonts w:cstheme="minorHAnsi"/>
        </w:rPr>
        <w:t>; </w:t>
      </w:r>
      <w:proofErr w:type="spellStart"/>
      <w:r w:rsidR="00C746AD" w:rsidRPr="00747F3F">
        <w:rPr>
          <w:rStyle w:val="nlmstring-name"/>
          <w:rFonts w:cstheme="minorHAnsi"/>
          <w:color w:val="000000"/>
        </w:rPr>
        <w:t>Cvetko</w:t>
      </w:r>
      <w:proofErr w:type="spellEnd"/>
      <w:r w:rsidR="00C746AD" w:rsidRPr="00747F3F">
        <w:rPr>
          <w:rStyle w:val="nlmstring-name"/>
          <w:rFonts w:cstheme="minorHAnsi"/>
          <w:color w:val="000000"/>
        </w:rPr>
        <w:t>, D.</w:t>
      </w:r>
      <w:r w:rsidR="00C746AD" w:rsidRPr="00747F3F">
        <w:rPr>
          <w:rFonts w:cstheme="minorHAnsi"/>
        </w:rPr>
        <w:t>; </w:t>
      </w:r>
      <w:proofErr w:type="spellStart"/>
      <w:r w:rsidR="00C746AD" w:rsidRPr="00747F3F">
        <w:rPr>
          <w:rStyle w:val="nlmstring-name"/>
          <w:rFonts w:cstheme="minorHAnsi"/>
          <w:color w:val="000000"/>
        </w:rPr>
        <w:t>Morgante</w:t>
      </w:r>
      <w:proofErr w:type="spellEnd"/>
      <w:r w:rsidR="00C746AD" w:rsidRPr="00747F3F">
        <w:rPr>
          <w:rStyle w:val="nlmstring-name"/>
          <w:rFonts w:cstheme="minorHAnsi"/>
          <w:color w:val="000000"/>
        </w:rPr>
        <w:t>, A.</w:t>
      </w:r>
      <w:r w:rsidR="00C746AD" w:rsidRPr="00747F3F">
        <w:rPr>
          <w:rFonts w:cstheme="minorHAnsi"/>
        </w:rPr>
        <w:t>; </w:t>
      </w:r>
      <w:r w:rsidR="00C746AD" w:rsidRPr="00747F3F">
        <w:rPr>
          <w:rStyle w:val="nlmstring-name"/>
          <w:rFonts w:cstheme="minorHAnsi"/>
          <w:color w:val="000000"/>
        </w:rPr>
        <w:t>Venkataraman, L.</w:t>
      </w:r>
      <w:r w:rsidR="00C746AD" w:rsidRPr="00747F3F">
        <w:rPr>
          <w:rFonts w:cstheme="minorHAnsi"/>
        </w:rPr>
        <w:t> </w:t>
      </w:r>
      <w:r w:rsidR="00C746AD" w:rsidRPr="00747F3F">
        <w:rPr>
          <w:rStyle w:val="nlmarticle-title"/>
          <w:rFonts w:cstheme="minorHAnsi"/>
          <w:color w:val="000000"/>
        </w:rPr>
        <w:t>Quantifying Through-space Charge Transfer Dynamics in Π-coupled Molecular Systems</w:t>
      </w:r>
      <w:r w:rsidR="00C746AD" w:rsidRPr="00747F3F">
        <w:rPr>
          <w:rFonts w:cstheme="minorHAnsi"/>
        </w:rPr>
        <w:t>. </w:t>
      </w:r>
      <w:r w:rsidR="00C746AD" w:rsidRPr="00747F3F">
        <w:rPr>
          <w:rFonts w:cstheme="minorHAnsi"/>
          <w:i/>
          <w:iCs/>
        </w:rPr>
        <w:t xml:space="preserve">Nat. </w:t>
      </w:r>
      <w:proofErr w:type="spellStart"/>
      <w:r w:rsidR="00C746AD" w:rsidRPr="00747F3F">
        <w:rPr>
          <w:rFonts w:cstheme="minorHAnsi"/>
          <w:i/>
          <w:iCs/>
        </w:rPr>
        <w:t>Commun</w:t>
      </w:r>
      <w:proofErr w:type="spellEnd"/>
      <w:r w:rsidR="00C746AD" w:rsidRPr="00747F3F">
        <w:rPr>
          <w:rFonts w:cstheme="minorHAnsi"/>
          <w:i/>
          <w:iCs/>
        </w:rPr>
        <w:t>.</w:t>
      </w:r>
      <w:r w:rsidR="00C746AD" w:rsidRPr="00747F3F">
        <w:rPr>
          <w:rFonts w:cstheme="minorHAnsi"/>
        </w:rPr>
        <w:t> </w:t>
      </w:r>
      <w:r w:rsidR="00C746AD" w:rsidRPr="00747F3F">
        <w:rPr>
          <w:rStyle w:val="nlmyear"/>
          <w:rFonts w:cstheme="minorHAnsi"/>
          <w:color w:val="000000"/>
        </w:rPr>
        <w:t>2012</w:t>
      </w:r>
      <w:r w:rsidR="00C746AD" w:rsidRPr="00747F3F">
        <w:rPr>
          <w:rFonts w:cstheme="minorHAnsi"/>
        </w:rPr>
        <w:t>, </w:t>
      </w:r>
      <w:r w:rsidR="00C746AD" w:rsidRPr="00747F3F">
        <w:rPr>
          <w:rStyle w:val="nlmvolume"/>
          <w:rFonts w:cstheme="minorHAnsi"/>
          <w:i/>
          <w:iCs/>
          <w:color w:val="000000"/>
        </w:rPr>
        <w:t>3</w:t>
      </w:r>
      <w:r w:rsidR="00C746AD" w:rsidRPr="00747F3F">
        <w:rPr>
          <w:rFonts w:cstheme="minorHAnsi"/>
        </w:rPr>
        <w:t>, </w:t>
      </w:r>
      <w:r w:rsidR="00C746AD" w:rsidRPr="00747F3F">
        <w:rPr>
          <w:rStyle w:val="nlmfpage"/>
          <w:rFonts w:cstheme="minorHAnsi"/>
          <w:color w:val="000000"/>
        </w:rPr>
        <w:t>1086</w:t>
      </w:r>
      <w:r w:rsidR="00C746AD" w:rsidRPr="00747F3F">
        <w:rPr>
          <w:rFonts w:cstheme="minorHAnsi"/>
        </w:rPr>
        <w:t>, </w:t>
      </w:r>
      <w:r w:rsidR="00C746AD" w:rsidRPr="00747F3F">
        <w:rPr>
          <w:rStyle w:val="refdoi"/>
          <w:rFonts w:cstheme="minorHAnsi"/>
          <w:color w:val="000000"/>
        </w:rPr>
        <w:t>DOI: 10.1038/ncomms2083</w:t>
      </w:r>
      <w:r w:rsidR="00C746AD" w:rsidRPr="00747F3F">
        <w:rPr>
          <w:rFonts w:cstheme="minorHAnsi"/>
        </w:rPr>
        <w:t> </w:t>
      </w:r>
    </w:p>
    <w:p w14:paraId="60FE4081" w14:textId="0D085F85" w:rsidR="00C746AD" w:rsidRPr="00747F3F" w:rsidRDefault="000D1266" w:rsidP="00BA7F4A">
      <w:pPr>
        <w:pStyle w:val="NoSpacing"/>
        <w:ind w:left="720" w:hanging="720"/>
        <w:rPr>
          <w:rFonts w:cstheme="minorHAnsi"/>
        </w:rPr>
      </w:pPr>
      <w:hyperlink r:id="rId229" w:history="1">
        <w:r w:rsidR="00C746AD" w:rsidRPr="00747F3F">
          <w:rPr>
            <w:rStyle w:val="Hyperlink"/>
            <w:rFonts w:cstheme="minorHAnsi"/>
            <w:b/>
            <w:bCs/>
            <w:color w:val="000000"/>
          </w:rPr>
          <w:t>93</w:t>
        </w:r>
      </w:hyperlink>
      <w:r w:rsidR="00BF2DD6" w:rsidRPr="00747F3F">
        <w:rPr>
          <w:rStyle w:val="Hyperlink"/>
          <w:rFonts w:cstheme="minorHAnsi"/>
          <w:b/>
          <w:bCs/>
          <w:color w:val="000000"/>
        </w:rPr>
        <w:t xml:space="preserve"> </w:t>
      </w:r>
      <w:proofErr w:type="spellStart"/>
      <w:r w:rsidR="00C746AD" w:rsidRPr="00747F3F">
        <w:rPr>
          <w:rStyle w:val="nlmstring-name"/>
          <w:rFonts w:cstheme="minorHAnsi"/>
          <w:color w:val="000000"/>
        </w:rPr>
        <w:t>Ogoshi</w:t>
      </w:r>
      <w:proofErr w:type="spellEnd"/>
      <w:r w:rsidR="00C746AD" w:rsidRPr="00747F3F">
        <w:rPr>
          <w:rStyle w:val="nlmstring-name"/>
          <w:rFonts w:cstheme="minorHAnsi"/>
          <w:color w:val="000000"/>
        </w:rPr>
        <w:t>, T.</w:t>
      </w:r>
      <w:r w:rsidR="00C746AD" w:rsidRPr="00747F3F">
        <w:rPr>
          <w:rFonts w:cstheme="minorHAnsi"/>
        </w:rPr>
        <w:t>; </w:t>
      </w:r>
      <w:r w:rsidR="00C746AD" w:rsidRPr="00747F3F">
        <w:rPr>
          <w:rStyle w:val="nlmstring-name"/>
          <w:rFonts w:cstheme="minorHAnsi"/>
          <w:color w:val="000000"/>
        </w:rPr>
        <w:t>Kanai, S.</w:t>
      </w:r>
      <w:r w:rsidR="00C746AD" w:rsidRPr="00747F3F">
        <w:rPr>
          <w:rFonts w:cstheme="minorHAnsi"/>
        </w:rPr>
        <w:t>; </w:t>
      </w:r>
      <w:r w:rsidR="00C746AD" w:rsidRPr="00747F3F">
        <w:rPr>
          <w:rStyle w:val="nlmstring-name"/>
          <w:rFonts w:cstheme="minorHAnsi"/>
          <w:color w:val="000000"/>
        </w:rPr>
        <w:t>Fujinami, S.</w:t>
      </w:r>
      <w:r w:rsidR="00C746AD" w:rsidRPr="00747F3F">
        <w:rPr>
          <w:rFonts w:cstheme="minorHAnsi"/>
        </w:rPr>
        <w:t>; </w:t>
      </w:r>
      <w:r w:rsidR="00C746AD" w:rsidRPr="00747F3F">
        <w:rPr>
          <w:rStyle w:val="nlmstring-name"/>
          <w:rFonts w:cstheme="minorHAnsi"/>
          <w:color w:val="000000"/>
        </w:rPr>
        <w:t>Yamagishi, T.-A.</w:t>
      </w:r>
      <w:r w:rsidR="00C746AD" w:rsidRPr="00747F3F">
        <w:rPr>
          <w:rFonts w:cstheme="minorHAnsi"/>
        </w:rPr>
        <w:t>; </w:t>
      </w:r>
      <w:r w:rsidR="00C746AD" w:rsidRPr="00747F3F">
        <w:rPr>
          <w:rStyle w:val="nlmstring-name"/>
          <w:rFonts w:cstheme="minorHAnsi"/>
          <w:color w:val="000000"/>
        </w:rPr>
        <w:t>Nakamoto, Y.</w:t>
      </w:r>
      <w:r w:rsidR="00C746AD" w:rsidRPr="00747F3F">
        <w:rPr>
          <w:rFonts w:cstheme="minorHAnsi"/>
        </w:rPr>
        <w:t> </w:t>
      </w:r>
      <w:r w:rsidR="00C746AD" w:rsidRPr="00747F3F">
        <w:rPr>
          <w:rStyle w:val="nlmarticle-title"/>
          <w:rFonts w:cstheme="minorHAnsi"/>
          <w:color w:val="000000"/>
        </w:rPr>
        <w:t xml:space="preserve">Para-Bridged Symmetrical </w:t>
      </w:r>
      <w:proofErr w:type="gramStart"/>
      <w:r w:rsidR="00C746AD" w:rsidRPr="00747F3F">
        <w:rPr>
          <w:rStyle w:val="nlmarticle-title"/>
          <w:rFonts w:cstheme="minorHAnsi"/>
          <w:color w:val="000000"/>
        </w:rPr>
        <w:t>Pillar[</w:t>
      </w:r>
      <w:proofErr w:type="gramEnd"/>
      <w:r w:rsidR="00C746AD" w:rsidRPr="00747F3F">
        <w:rPr>
          <w:rStyle w:val="nlmarticle-title"/>
          <w:rFonts w:cstheme="minorHAnsi"/>
          <w:color w:val="000000"/>
        </w:rPr>
        <w:t>5]</w:t>
      </w:r>
      <w:proofErr w:type="spellStart"/>
      <w:r w:rsidR="00C746AD" w:rsidRPr="00747F3F">
        <w:rPr>
          <w:rStyle w:val="nlmarticle-title"/>
          <w:rFonts w:cstheme="minorHAnsi"/>
          <w:color w:val="000000"/>
        </w:rPr>
        <w:t>arenes</w:t>
      </w:r>
      <w:proofErr w:type="spellEnd"/>
      <w:r w:rsidR="00C746AD" w:rsidRPr="00747F3F">
        <w:rPr>
          <w:rStyle w:val="nlmarticle-title"/>
          <w:rFonts w:cstheme="minorHAnsi"/>
          <w:color w:val="000000"/>
        </w:rPr>
        <w:t>: Their Lewis Acid Catalyzed Synthesis and Host-guest Property</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2008</w:t>
      </w:r>
      <w:r w:rsidR="00C746AD" w:rsidRPr="00747F3F">
        <w:rPr>
          <w:rFonts w:cstheme="minorHAnsi"/>
        </w:rPr>
        <w:t>, </w:t>
      </w:r>
      <w:r w:rsidR="00C746AD" w:rsidRPr="00747F3F">
        <w:rPr>
          <w:rStyle w:val="nlmvolume"/>
          <w:rFonts w:cstheme="minorHAnsi"/>
          <w:i/>
          <w:iCs/>
          <w:color w:val="000000"/>
        </w:rPr>
        <w:t>130</w:t>
      </w:r>
      <w:r w:rsidR="00C746AD" w:rsidRPr="00747F3F">
        <w:rPr>
          <w:rFonts w:cstheme="minorHAnsi"/>
        </w:rPr>
        <w:t>, </w:t>
      </w:r>
      <w:r w:rsidR="00C746AD" w:rsidRPr="00747F3F">
        <w:rPr>
          <w:rStyle w:val="nlmfpage"/>
          <w:rFonts w:cstheme="minorHAnsi"/>
          <w:color w:val="000000"/>
        </w:rPr>
        <w:t>5022</w:t>
      </w:r>
      <w:r w:rsidR="00C746AD" w:rsidRPr="00747F3F">
        <w:rPr>
          <w:rFonts w:cstheme="minorHAnsi"/>
        </w:rPr>
        <w:t>– </w:t>
      </w:r>
      <w:r w:rsidR="00C746AD" w:rsidRPr="00747F3F">
        <w:rPr>
          <w:rStyle w:val="nlmlpage"/>
          <w:rFonts w:cstheme="minorHAnsi"/>
          <w:color w:val="000000"/>
        </w:rPr>
        <w:t>5023</w:t>
      </w:r>
      <w:r w:rsidR="00C746AD" w:rsidRPr="00747F3F">
        <w:rPr>
          <w:rFonts w:cstheme="minorHAnsi"/>
        </w:rPr>
        <w:t>, </w:t>
      </w:r>
      <w:r w:rsidR="00C746AD" w:rsidRPr="00747F3F">
        <w:rPr>
          <w:rStyle w:val="refdoi"/>
          <w:rFonts w:cstheme="minorHAnsi"/>
          <w:color w:val="000000"/>
        </w:rPr>
        <w:t>DOI: 10.1021/ja711260m</w:t>
      </w:r>
      <w:r w:rsidR="00C746AD" w:rsidRPr="00747F3F">
        <w:rPr>
          <w:rFonts w:cstheme="minorHAnsi"/>
        </w:rPr>
        <w:t> </w:t>
      </w:r>
    </w:p>
    <w:p w14:paraId="7BF18F63" w14:textId="08B72FF6" w:rsidR="00C746AD" w:rsidRPr="00747F3F" w:rsidRDefault="000D1266" w:rsidP="00BA7F4A">
      <w:pPr>
        <w:pStyle w:val="NoSpacing"/>
        <w:ind w:left="720" w:hanging="720"/>
        <w:rPr>
          <w:rFonts w:cstheme="minorHAnsi"/>
        </w:rPr>
      </w:pPr>
      <w:hyperlink r:id="rId230" w:history="1">
        <w:r w:rsidR="00C746AD" w:rsidRPr="00747F3F">
          <w:rPr>
            <w:rStyle w:val="Hyperlink"/>
            <w:rFonts w:cstheme="minorHAnsi"/>
            <w:b/>
            <w:bCs/>
            <w:color w:val="000000"/>
          </w:rPr>
          <w:t>94</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Rathore, R.</w:t>
      </w:r>
      <w:r w:rsidR="00C746AD" w:rsidRPr="00747F3F">
        <w:rPr>
          <w:rFonts w:cstheme="minorHAnsi"/>
        </w:rPr>
        <w:t>; </w:t>
      </w:r>
      <w:r w:rsidR="00C746AD" w:rsidRPr="00747F3F">
        <w:rPr>
          <w:rStyle w:val="nlmstring-name"/>
          <w:rFonts w:cstheme="minorHAnsi"/>
          <w:color w:val="000000"/>
        </w:rPr>
        <w:t>Kochi, J. K.</w:t>
      </w:r>
      <w:r w:rsidR="00C746AD" w:rsidRPr="00747F3F">
        <w:rPr>
          <w:rFonts w:cstheme="minorHAnsi"/>
        </w:rPr>
        <w:t> </w:t>
      </w:r>
      <w:r w:rsidR="00C746AD" w:rsidRPr="00747F3F">
        <w:rPr>
          <w:rStyle w:val="nlmarticle-title"/>
          <w:rFonts w:cstheme="minorHAnsi"/>
          <w:color w:val="000000"/>
        </w:rPr>
        <w:t>Radical-Cation Catalysis in the Synthesis of Diphenylmethanes Via the Dealkylative Coupling of Benzylic Ethers</w:t>
      </w:r>
      <w:r w:rsidR="00C746AD" w:rsidRPr="00747F3F">
        <w:rPr>
          <w:rFonts w:cstheme="minorHAnsi"/>
        </w:rPr>
        <w:t>. </w:t>
      </w:r>
      <w:r w:rsidR="00C746AD" w:rsidRPr="00747F3F">
        <w:rPr>
          <w:rFonts w:cstheme="minorHAnsi"/>
          <w:i/>
          <w:iCs/>
        </w:rPr>
        <w:t>J. Org. Chem.</w:t>
      </w:r>
      <w:r w:rsidR="00C746AD" w:rsidRPr="00747F3F">
        <w:rPr>
          <w:rFonts w:cstheme="minorHAnsi"/>
        </w:rPr>
        <w:t> </w:t>
      </w:r>
      <w:r w:rsidR="00C746AD" w:rsidRPr="00747F3F">
        <w:rPr>
          <w:rStyle w:val="nlmyear"/>
          <w:rFonts w:cstheme="minorHAnsi"/>
          <w:color w:val="000000"/>
        </w:rPr>
        <w:t>1995</w:t>
      </w:r>
      <w:r w:rsidR="00C746AD" w:rsidRPr="00747F3F">
        <w:rPr>
          <w:rFonts w:cstheme="minorHAnsi"/>
        </w:rPr>
        <w:t>, </w:t>
      </w:r>
      <w:r w:rsidR="00C746AD" w:rsidRPr="00747F3F">
        <w:rPr>
          <w:rStyle w:val="nlmvolume"/>
          <w:rFonts w:cstheme="minorHAnsi"/>
          <w:i/>
          <w:iCs/>
          <w:color w:val="000000"/>
        </w:rPr>
        <w:t>60</w:t>
      </w:r>
      <w:r w:rsidR="00C746AD" w:rsidRPr="00747F3F">
        <w:rPr>
          <w:rFonts w:cstheme="minorHAnsi"/>
        </w:rPr>
        <w:t>, </w:t>
      </w:r>
      <w:r w:rsidR="00C746AD" w:rsidRPr="00747F3F">
        <w:rPr>
          <w:rStyle w:val="nlmfpage"/>
          <w:rFonts w:cstheme="minorHAnsi"/>
          <w:color w:val="000000"/>
        </w:rPr>
        <w:t>7479</w:t>
      </w:r>
      <w:r w:rsidR="00C746AD" w:rsidRPr="00747F3F">
        <w:rPr>
          <w:rFonts w:cstheme="minorHAnsi"/>
        </w:rPr>
        <w:t>– </w:t>
      </w:r>
      <w:r w:rsidR="00C746AD" w:rsidRPr="00747F3F">
        <w:rPr>
          <w:rStyle w:val="nlmlpage"/>
          <w:rFonts w:cstheme="minorHAnsi"/>
          <w:color w:val="000000"/>
        </w:rPr>
        <w:t>7490</w:t>
      </w:r>
      <w:r w:rsidR="00C746AD" w:rsidRPr="00747F3F">
        <w:rPr>
          <w:rFonts w:cstheme="minorHAnsi"/>
        </w:rPr>
        <w:t>, </w:t>
      </w:r>
      <w:r w:rsidR="00C746AD" w:rsidRPr="00747F3F">
        <w:rPr>
          <w:rStyle w:val="refdoi"/>
          <w:rFonts w:cstheme="minorHAnsi"/>
          <w:color w:val="000000"/>
        </w:rPr>
        <w:t>DOI: 10.1021/jo00128a020</w:t>
      </w:r>
      <w:r w:rsidR="00C746AD" w:rsidRPr="00747F3F">
        <w:rPr>
          <w:rFonts w:cstheme="minorHAnsi"/>
        </w:rPr>
        <w:t> </w:t>
      </w:r>
    </w:p>
    <w:p w14:paraId="4D33219A" w14:textId="1A6A6E31" w:rsidR="00C746AD" w:rsidRPr="00747F3F" w:rsidRDefault="000D1266" w:rsidP="00BA7F4A">
      <w:pPr>
        <w:pStyle w:val="NoSpacing"/>
        <w:ind w:left="720" w:hanging="720"/>
        <w:rPr>
          <w:rFonts w:cstheme="minorHAnsi"/>
        </w:rPr>
      </w:pPr>
      <w:hyperlink r:id="rId231" w:history="1">
        <w:r w:rsidR="00C746AD" w:rsidRPr="00747F3F">
          <w:rPr>
            <w:rStyle w:val="Hyperlink"/>
            <w:rFonts w:cstheme="minorHAnsi"/>
            <w:b/>
            <w:bCs/>
            <w:color w:val="000000"/>
          </w:rPr>
          <w:t>95</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w:t>
      </w:r>
      <w:r w:rsidR="00C746AD" w:rsidRPr="00747F3F">
        <w:rPr>
          <w:rFonts w:cstheme="minorHAnsi"/>
        </w:rPr>
        <w:t>; </w:t>
      </w:r>
      <w:r w:rsidR="00C746AD" w:rsidRPr="00747F3F">
        <w:rPr>
          <w:rStyle w:val="nlmstring-name"/>
          <w:rFonts w:cstheme="minorHAnsi"/>
          <w:color w:val="000000"/>
        </w:rPr>
        <w:t>Lindeman, S.</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From Intramolecular (Circular) in An Isolated Molecule to Intermolecular Hole Delocalization in a Two-Dimensional Solid-State Assembly: The Case of </w:t>
      </w:r>
      <w:proofErr w:type="spellStart"/>
      <w:r w:rsidR="00C746AD" w:rsidRPr="00747F3F">
        <w:rPr>
          <w:rStyle w:val="nlmarticle-title"/>
          <w:rFonts w:cstheme="minorHAnsi"/>
          <w:color w:val="000000"/>
        </w:rPr>
        <w:t>Pillarene</w:t>
      </w:r>
      <w:proofErr w:type="spellEnd"/>
      <w:r w:rsidR="00C746AD" w:rsidRPr="00747F3F">
        <w:rPr>
          <w:rFonts w:cstheme="minorHAnsi"/>
        </w:rPr>
        <w:t>. </w:t>
      </w:r>
      <w:proofErr w:type="spellStart"/>
      <w:r w:rsidR="00C746AD" w:rsidRPr="00747F3F">
        <w:rPr>
          <w:rFonts w:cstheme="minorHAnsi"/>
          <w:i/>
          <w:iCs/>
        </w:rPr>
        <w:t>Angew</w:t>
      </w:r>
      <w:proofErr w:type="spellEnd"/>
      <w:r w:rsidR="00C746AD" w:rsidRPr="00747F3F">
        <w:rPr>
          <w:rFonts w:cstheme="minorHAnsi"/>
          <w:i/>
          <w:iCs/>
        </w:rPr>
        <w:t>. Chem., Int. Ed.</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57</w:t>
      </w:r>
      <w:r w:rsidR="00C746AD" w:rsidRPr="00747F3F">
        <w:rPr>
          <w:rFonts w:cstheme="minorHAnsi"/>
        </w:rPr>
        <w:t>, </w:t>
      </w:r>
      <w:r w:rsidR="00C746AD" w:rsidRPr="00747F3F">
        <w:rPr>
          <w:rStyle w:val="nlmfpage"/>
          <w:rFonts w:cstheme="minorHAnsi"/>
          <w:color w:val="000000"/>
        </w:rPr>
        <w:t>2144</w:t>
      </w:r>
      <w:r w:rsidR="00C746AD" w:rsidRPr="00747F3F">
        <w:rPr>
          <w:rFonts w:cstheme="minorHAnsi"/>
        </w:rPr>
        <w:t>– </w:t>
      </w:r>
      <w:r w:rsidR="00C746AD" w:rsidRPr="00747F3F">
        <w:rPr>
          <w:rStyle w:val="nlmlpage"/>
          <w:rFonts w:cstheme="minorHAnsi"/>
          <w:color w:val="000000"/>
        </w:rPr>
        <w:t>2149</w:t>
      </w:r>
      <w:r w:rsidR="00C746AD" w:rsidRPr="00747F3F">
        <w:rPr>
          <w:rFonts w:cstheme="minorHAnsi"/>
        </w:rPr>
        <w:t>, </w:t>
      </w:r>
      <w:r w:rsidR="00C746AD" w:rsidRPr="00747F3F">
        <w:rPr>
          <w:rStyle w:val="refdoi"/>
          <w:rFonts w:cstheme="minorHAnsi"/>
          <w:color w:val="000000"/>
        </w:rPr>
        <w:t>DOI: 10.1002/anie.201712159</w:t>
      </w:r>
      <w:r w:rsidR="00C746AD" w:rsidRPr="00747F3F">
        <w:rPr>
          <w:rFonts w:cstheme="minorHAnsi"/>
        </w:rPr>
        <w:t> </w:t>
      </w:r>
    </w:p>
    <w:p w14:paraId="59376EE1" w14:textId="77777777" w:rsidR="00BA7F4A" w:rsidRPr="00747F3F" w:rsidRDefault="000D1266" w:rsidP="00BA7F4A">
      <w:pPr>
        <w:pStyle w:val="NoSpacing"/>
        <w:ind w:left="720" w:hanging="720"/>
        <w:rPr>
          <w:rFonts w:cstheme="minorHAnsi"/>
        </w:rPr>
      </w:pPr>
      <w:hyperlink r:id="rId232" w:history="1">
        <w:r w:rsidR="00C746AD" w:rsidRPr="00747F3F">
          <w:rPr>
            <w:rStyle w:val="Hyperlink"/>
            <w:rFonts w:cstheme="minorHAnsi"/>
            <w:b/>
            <w:bCs/>
            <w:color w:val="000000"/>
          </w:rPr>
          <w:t>96</w:t>
        </w:r>
      </w:hyperlink>
      <w:r w:rsidR="00BF2DD6" w:rsidRPr="00747F3F">
        <w:rPr>
          <w:rStyle w:val="Hyperlink"/>
          <w:rFonts w:cstheme="minorHAnsi"/>
          <w:b/>
          <w:bCs/>
          <w:color w:val="000000"/>
        </w:rPr>
        <w:t xml:space="preserve">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From Static to Dynamic: Electron Density of HOMO at </w:t>
      </w:r>
      <w:proofErr w:type="spellStart"/>
      <w:r w:rsidR="00C746AD" w:rsidRPr="00747F3F">
        <w:rPr>
          <w:rStyle w:val="nlmarticle-title"/>
          <w:rFonts w:cstheme="minorHAnsi"/>
          <w:color w:val="000000"/>
        </w:rPr>
        <w:t>Biaryl</w:t>
      </w:r>
      <w:proofErr w:type="spellEnd"/>
      <w:r w:rsidR="00C746AD" w:rsidRPr="00747F3F">
        <w:rPr>
          <w:rStyle w:val="nlmarticle-title"/>
          <w:rFonts w:cstheme="minorHAnsi"/>
          <w:color w:val="000000"/>
        </w:rPr>
        <w:t xml:space="preserve"> Linkage Controls the Mechanism of Hole Delocalization</w:t>
      </w:r>
      <w:r w:rsidR="00C746AD" w:rsidRPr="00747F3F">
        <w:rPr>
          <w:rFonts w:cstheme="minorHAnsi"/>
        </w:rPr>
        <w:t>. </w:t>
      </w:r>
      <w:r w:rsidR="00C746AD" w:rsidRPr="00747F3F">
        <w:rPr>
          <w:rFonts w:cstheme="minorHAnsi"/>
          <w:i/>
          <w:iCs/>
        </w:rPr>
        <w:t>J. Am. Chem. Soc.</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140</w:t>
      </w:r>
      <w:r w:rsidR="00C746AD" w:rsidRPr="00747F3F">
        <w:rPr>
          <w:rFonts w:cstheme="minorHAnsi"/>
        </w:rPr>
        <w:t>, </w:t>
      </w:r>
      <w:r w:rsidR="00C746AD" w:rsidRPr="00747F3F">
        <w:rPr>
          <w:rStyle w:val="nlmfpage"/>
          <w:rFonts w:cstheme="minorHAnsi"/>
          <w:color w:val="000000"/>
        </w:rPr>
        <w:t>4765</w:t>
      </w:r>
      <w:r w:rsidR="00C746AD" w:rsidRPr="00747F3F">
        <w:rPr>
          <w:rFonts w:cstheme="minorHAnsi"/>
        </w:rPr>
        <w:t>– </w:t>
      </w:r>
      <w:r w:rsidR="00C746AD" w:rsidRPr="00747F3F">
        <w:rPr>
          <w:rStyle w:val="nlmlpage"/>
          <w:rFonts w:cstheme="minorHAnsi"/>
          <w:color w:val="000000"/>
        </w:rPr>
        <w:t>4769</w:t>
      </w:r>
      <w:r w:rsidR="00C746AD" w:rsidRPr="00747F3F">
        <w:rPr>
          <w:rFonts w:cstheme="minorHAnsi"/>
        </w:rPr>
        <w:t>, </w:t>
      </w:r>
      <w:r w:rsidR="00C746AD" w:rsidRPr="00747F3F">
        <w:rPr>
          <w:rStyle w:val="refdoi"/>
          <w:rFonts w:cstheme="minorHAnsi"/>
          <w:color w:val="000000"/>
        </w:rPr>
        <w:t>DOI: 10.1021/jacs.8b00466</w:t>
      </w:r>
      <w:r w:rsidR="00C746AD" w:rsidRPr="00747F3F">
        <w:rPr>
          <w:rFonts w:cstheme="minorHAnsi"/>
        </w:rPr>
        <w:t> </w:t>
      </w:r>
    </w:p>
    <w:p w14:paraId="6B1FEC76" w14:textId="0A8C46BF" w:rsidR="00C746AD" w:rsidRPr="00747F3F" w:rsidRDefault="000D1266" w:rsidP="00BA7F4A">
      <w:pPr>
        <w:pStyle w:val="NoSpacing"/>
        <w:ind w:left="720" w:hanging="720"/>
        <w:rPr>
          <w:rFonts w:cstheme="minorHAnsi"/>
        </w:rPr>
      </w:pPr>
      <w:hyperlink r:id="rId233" w:history="1">
        <w:r w:rsidR="00C746AD" w:rsidRPr="00747F3F">
          <w:rPr>
            <w:rStyle w:val="Hyperlink"/>
            <w:rFonts w:cstheme="minorHAnsi"/>
            <w:b/>
            <w:bCs/>
            <w:color w:val="000000"/>
          </w:rPr>
          <w:t>97</w:t>
        </w:r>
      </w:hyperlink>
      <w:r w:rsidR="00BA7F4A" w:rsidRPr="00747F3F">
        <w:rPr>
          <w:rStyle w:val="Hyperlink"/>
          <w:rFonts w:cstheme="minorHAnsi"/>
          <w:b/>
          <w:bCs/>
          <w:color w:val="000000"/>
        </w:rPr>
        <w:t xml:space="preserve"> </w:t>
      </w:r>
      <w:r w:rsidR="00C746AD" w:rsidRPr="00747F3F">
        <w:rPr>
          <w:rStyle w:val="nlmstring-name"/>
          <w:rFonts w:cstheme="minorHAnsi"/>
          <w:color w:val="000000"/>
        </w:rPr>
        <w:t>Ivanova, L. V.</w:t>
      </w:r>
      <w:r w:rsidR="00C746AD" w:rsidRPr="00747F3F">
        <w:rPr>
          <w:rFonts w:cstheme="minorHAnsi"/>
        </w:rPr>
        <w:t>; </w:t>
      </w:r>
      <w:proofErr w:type="spellStart"/>
      <w:r w:rsidR="00C746AD" w:rsidRPr="00747F3F">
        <w:rPr>
          <w:rStyle w:val="nlmstring-name"/>
          <w:rFonts w:cstheme="minorHAnsi"/>
          <w:color w:val="000000"/>
        </w:rPr>
        <w:t>Navale</w:t>
      </w:r>
      <w:proofErr w:type="spellEnd"/>
      <w:r w:rsidR="00C746AD" w:rsidRPr="00747F3F">
        <w:rPr>
          <w:rStyle w:val="nlmstring-name"/>
          <w:rFonts w:cstheme="minorHAnsi"/>
          <w:color w:val="000000"/>
        </w:rPr>
        <w:t>, T. S.</w:t>
      </w:r>
      <w:r w:rsidR="00C746AD" w:rsidRPr="00747F3F">
        <w:rPr>
          <w:rFonts w:cstheme="minorHAnsi"/>
        </w:rPr>
        <w:t>; </w:t>
      </w:r>
      <w:r w:rsidR="00C746AD" w:rsidRPr="00747F3F">
        <w:rPr>
          <w:rStyle w:val="nlmstring-name"/>
          <w:rFonts w:cstheme="minorHAnsi"/>
          <w:color w:val="000000"/>
        </w:rPr>
        <w:t>Wang, D.</w:t>
      </w:r>
      <w:r w:rsidR="00C746AD" w:rsidRPr="00747F3F">
        <w:rPr>
          <w:rFonts w:cstheme="minorHAnsi"/>
        </w:rPr>
        <w:t>; </w:t>
      </w:r>
      <w:r w:rsidR="00C746AD" w:rsidRPr="00747F3F">
        <w:rPr>
          <w:rStyle w:val="nlmstring-name"/>
          <w:rFonts w:cstheme="minorHAnsi"/>
          <w:color w:val="000000"/>
        </w:rPr>
        <w:t>Lindeman, S.</w:t>
      </w:r>
      <w:r w:rsidR="00C746AD" w:rsidRPr="00747F3F">
        <w:rPr>
          <w:rFonts w:cstheme="minorHAnsi"/>
        </w:rPr>
        <w:t>; </w:t>
      </w:r>
      <w:r w:rsidR="00C746AD" w:rsidRPr="00747F3F">
        <w:rPr>
          <w:rStyle w:val="nlmstring-name"/>
          <w:rFonts w:cstheme="minorHAnsi"/>
          <w:color w:val="000000"/>
        </w:rPr>
        <w:t>Ivanov, M. V.</w:t>
      </w:r>
      <w:r w:rsidR="00C746AD" w:rsidRPr="00747F3F">
        <w:rPr>
          <w:rFonts w:cstheme="minorHAnsi"/>
        </w:rPr>
        <w:t>; </w:t>
      </w:r>
      <w:r w:rsidR="00C746AD" w:rsidRPr="00747F3F">
        <w:rPr>
          <w:rStyle w:val="nlmstring-name"/>
          <w:rFonts w:cstheme="minorHAnsi"/>
          <w:color w:val="000000"/>
        </w:rPr>
        <w:t>Rathore, R.</w:t>
      </w:r>
      <w:r w:rsidR="00C746AD" w:rsidRPr="00747F3F">
        <w:rPr>
          <w:rFonts w:cstheme="minorHAnsi"/>
        </w:rPr>
        <w:t> </w:t>
      </w:r>
      <w:r w:rsidR="00C746AD" w:rsidRPr="00747F3F">
        <w:rPr>
          <w:rStyle w:val="nlmarticle-title"/>
          <w:rFonts w:cstheme="minorHAnsi"/>
          <w:color w:val="000000"/>
        </w:rPr>
        <w:t xml:space="preserve">Towards the Rational Design of Novel Charge-transfer Materials: </w:t>
      </w:r>
      <w:proofErr w:type="spellStart"/>
      <w:r w:rsidR="00C746AD" w:rsidRPr="00747F3F">
        <w:rPr>
          <w:rStyle w:val="nlmarticle-title"/>
          <w:rFonts w:cstheme="minorHAnsi"/>
          <w:color w:val="000000"/>
        </w:rPr>
        <w:t>Biaryls</w:t>
      </w:r>
      <w:proofErr w:type="spellEnd"/>
      <w:r w:rsidR="00C746AD" w:rsidRPr="00747F3F">
        <w:rPr>
          <w:rStyle w:val="nlmarticle-title"/>
          <w:rFonts w:cstheme="minorHAnsi"/>
          <w:color w:val="000000"/>
        </w:rPr>
        <w:t xml:space="preserve"> with a Dihedral Angle-independent Hole Delocalization Mechanism</w:t>
      </w:r>
      <w:r w:rsidR="00C746AD" w:rsidRPr="00747F3F">
        <w:rPr>
          <w:rFonts w:cstheme="minorHAnsi"/>
        </w:rPr>
        <w:t>. </w:t>
      </w:r>
      <w:r w:rsidR="00C746AD" w:rsidRPr="00747F3F">
        <w:rPr>
          <w:rFonts w:cstheme="minorHAnsi"/>
          <w:i/>
          <w:iCs/>
        </w:rPr>
        <w:t xml:space="preserve">Chem. </w:t>
      </w:r>
      <w:proofErr w:type="spellStart"/>
      <w:r w:rsidR="00C746AD" w:rsidRPr="00747F3F">
        <w:rPr>
          <w:rFonts w:cstheme="minorHAnsi"/>
          <w:i/>
          <w:iCs/>
        </w:rPr>
        <w:t>Commun</w:t>
      </w:r>
      <w:proofErr w:type="spellEnd"/>
      <w:r w:rsidR="00C746AD" w:rsidRPr="00747F3F">
        <w:rPr>
          <w:rFonts w:cstheme="minorHAnsi"/>
          <w:i/>
          <w:iCs/>
        </w:rPr>
        <w:t>. (Cambridge, U. K.)</w:t>
      </w:r>
      <w:r w:rsidR="00C746AD" w:rsidRPr="00747F3F">
        <w:rPr>
          <w:rFonts w:cstheme="minorHAnsi"/>
        </w:rPr>
        <w:t> </w:t>
      </w:r>
      <w:r w:rsidR="00C746AD" w:rsidRPr="00747F3F">
        <w:rPr>
          <w:rStyle w:val="nlmyear"/>
          <w:rFonts w:cstheme="minorHAnsi"/>
          <w:color w:val="000000"/>
        </w:rPr>
        <w:t>2018</w:t>
      </w:r>
      <w:r w:rsidR="00C746AD" w:rsidRPr="00747F3F">
        <w:rPr>
          <w:rFonts w:cstheme="minorHAnsi"/>
        </w:rPr>
        <w:t>, </w:t>
      </w:r>
      <w:r w:rsidR="00C746AD" w:rsidRPr="00747F3F">
        <w:rPr>
          <w:rStyle w:val="nlmvolume"/>
          <w:rFonts w:cstheme="minorHAnsi"/>
          <w:i/>
          <w:iCs/>
          <w:color w:val="000000"/>
        </w:rPr>
        <w:t>54</w:t>
      </w:r>
      <w:r w:rsidR="00C746AD" w:rsidRPr="00747F3F">
        <w:rPr>
          <w:rFonts w:cstheme="minorHAnsi"/>
        </w:rPr>
        <w:t>, </w:t>
      </w:r>
      <w:r w:rsidR="00C746AD" w:rsidRPr="00747F3F">
        <w:rPr>
          <w:rStyle w:val="nlmfpage"/>
          <w:rFonts w:cstheme="minorHAnsi"/>
          <w:color w:val="000000"/>
        </w:rPr>
        <w:t>5851</w:t>
      </w:r>
      <w:r w:rsidR="00C746AD" w:rsidRPr="00747F3F">
        <w:rPr>
          <w:rFonts w:cstheme="minorHAnsi"/>
        </w:rPr>
        <w:t>, </w:t>
      </w:r>
      <w:r w:rsidR="00C746AD" w:rsidRPr="00747F3F">
        <w:rPr>
          <w:rStyle w:val="refdoi"/>
          <w:rFonts w:cstheme="minorHAnsi"/>
          <w:color w:val="000000"/>
        </w:rPr>
        <w:t>DOI: 10.1039/C8CC02595A</w:t>
      </w:r>
    </w:p>
    <w:sectPr w:rsidR="00C746AD" w:rsidRPr="00747F3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24511A"/>
    <w:multiLevelType w:val="multilevel"/>
    <w:tmpl w:val="3020A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UW7sGG4LP2/0DjyMFLa5XRQtEiuQgmibAyxNlqHlpyNa/XfMAAARUxXSGkithOAquaBb8VT0hkq5DEjdDznTAg==" w:salt="m56eFGPJsXxHv08C/kec3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4782"/>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266"/>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2C9F"/>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3FB7"/>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6E46"/>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F3F"/>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4AF"/>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4521"/>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3910"/>
    <w:rsid w:val="009B4F83"/>
    <w:rsid w:val="009B6983"/>
    <w:rsid w:val="009C5450"/>
    <w:rsid w:val="009C5716"/>
    <w:rsid w:val="009D316A"/>
    <w:rsid w:val="009D3527"/>
    <w:rsid w:val="009D5368"/>
    <w:rsid w:val="009D54DF"/>
    <w:rsid w:val="009E1FB5"/>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6799"/>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F4A"/>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76BC"/>
    <w:rsid w:val="00BE2644"/>
    <w:rsid w:val="00BE42F3"/>
    <w:rsid w:val="00BE551C"/>
    <w:rsid w:val="00BF2DD6"/>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46AD"/>
    <w:rsid w:val="00C75559"/>
    <w:rsid w:val="00C76D88"/>
    <w:rsid w:val="00C7785D"/>
    <w:rsid w:val="00C77A26"/>
    <w:rsid w:val="00C85BDD"/>
    <w:rsid w:val="00C86B81"/>
    <w:rsid w:val="00C91557"/>
    <w:rsid w:val="00C92F74"/>
    <w:rsid w:val="00CA0AAC"/>
    <w:rsid w:val="00CA1C19"/>
    <w:rsid w:val="00CA204D"/>
    <w:rsid w:val="00CA2E14"/>
    <w:rsid w:val="00CA60CD"/>
    <w:rsid w:val="00CB10E9"/>
    <w:rsid w:val="00CB11D6"/>
    <w:rsid w:val="00CB5475"/>
    <w:rsid w:val="00CB665E"/>
    <w:rsid w:val="00CB6E09"/>
    <w:rsid w:val="00CC09A7"/>
    <w:rsid w:val="00CC0FD9"/>
    <w:rsid w:val="00CC1E4C"/>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8DA"/>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5A52"/>
    <w:rsid w:val="00E1603B"/>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627"/>
    <w:rsid w:val="00F0246E"/>
    <w:rsid w:val="00F026DB"/>
    <w:rsid w:val="00F04133"/>
    <w:rsid w:val="00F12233"/>
    <w:rsid w:val="00F12CE1"/>
    <w:rsid w:val="00F14096"/>
    <w:rsid w:val="00F14820"/>
    <w:rsid w:val="00F30DED"/>
    <w:rsid w:val="00F31DB2"/>
    <w:rsid w:val="00F37720"/>
    <w:rsid w:val="00F4046D"/>
    <w:rsid w:val="00F40A6C"/>
    <w:rsid w:val="00F42A11"/>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9B9"/>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C746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C746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C746AD"/>
  </w:style>
  <w:style w:type="paragraph" w:customStyle="1" w:styleId="last">
    <w:name w:val="last"/>
    <w:basedOn w:val="Normal"/>
    <w:rsid w:val="00C746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C746AD"/>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746AD"/>
    <w:rPr>
      <w:color w:val="800080"/>
      <w:u w:val="single"/>
    </w:rPr>
  </w:style>
  <w:style w:type="paragraph" w:customStyle="1" w:styleId="references-count">
    <w:name w:val="references-count"/>
    <w:basedOn w:val="Normal"/>
    <w:rsid w:val="00C746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C746AD"/>
  </w:style>
  <w:style w:type="character" w:customStyle="1" w:styleId="nlmstring-name">
    <w:name w:val="nlm_string-name"/>
    <w:basedOn w:val="DefaultParagraphFont"/>
    <w:rsid w:val="00C746AD"/>
  </w:style>
  <w:style w:type="character" w:customStyle="1" w:styleId="nlmarticle-title">
    <w:name w:val="nlm_article-title"/>
    <w:basedOn w:val="DefaultParagraphFont"/>
    <w:rsid w:val="00C746AD"/>
  </w:style>
  <w:style w:type="character" w:customStyle="1" w:styleId="nlmyear">
    <w:name w:val="nlm_year"/>
    <w:basedOn w:val="DefaultParagraphFont"/>
    <w:rsid w:val="00C746AD"/>
  </w:style>
  <w:style w:type="character" w:customStyle="1" w:styleId="nlmvolume">
    <w:name w:val="nlm_volume"/>
    <w:basedOn w:val="DefaultParagraphFont"/>
    <w:rsid w:val="00C746AD"/>
  </w:style>
  <w:style w:type="character" w:customStyle="1" w:styleId="nlmfpage">
    <w:name w:val="nlm_fpage"/>
    <w:basedOn w:val="DefaultParagraphFont"/>
    <w:rsid w:val="00C746AD"/>
  </w:style>
  <w:style w:type="character" w:customStyle="1" w:styleId="nlmlpage">
    <w:name w:val="nlm_lpage"/>
    <w:basedOn w:val="DefaultParagraphFont"/>
    <w:rsid w:val="00C746AD"/>
  </w:style>
  <w:style w:type="character" w:customStyle="1" w:styleId="refdoi">
    <w:name w:val="refdoi"/>
    <w:basedOn w:val="DefaultParagraphFont"/>
    <w:rsid w:val="00C746AD"/>
  </w:style>
  <w:style w:type="character" w:customStyle="1" w:styleId="nlmetal">
    <w:name w:val="nlm_etal"/>
    <w:basedOn w:val="DefaultParagraphFont"/>
    <w:rsid w:val="00C746AD"/>
  </w:style>
  <w:style w:type="character" w:customStyle="1" w:styleId="nlmpublisher-name">
    <w:name w:val="nlm_publisher-name"/>
    <w:basedOn w:val="DefaultParagraphFont"/>
    <w:rsid w:val="00C746AD"/>
  </w:style>
  <w:style w:type="character" w:customStyle="1" w:styleId="nlmpublisher-loc">
    <w:name w:val="nlm_publisher-loc"/>
    <w:basedOn w:val="DefaultParagraphFont"/>
    <w:rsid w:val="00C74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25241">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74963200">
      <w:bodyDiv w:val="1"/>
      <w:marLeft w:val="0"/>
      <w:marRight w:val="0"/>
      <w:marTop w:val="0"/>
      <w:marBottom w:val="0"/>
      <w:divBdr>
        <w:top w:val="none" w:sz="0" w:space="0" w:color="auto"/>
        <w:left w:val="none" w:sz="0" w:space="0" w:color="auto"/>
        <w:bottom w:val="none" w:sz="0" w:space="0" w:color="auto"/>
        <w:right w:val="none" w:sz="0" w:space="0" w:color="auto"/>
      </w:divBdr>
      <w:divsChild>
        <w:div w:id="1784571777">
          <w:marLeft w:val="0"/>
          <w:marRight w:val="0"/>
          <w:marTop w:val="225"/>
          <w:marBottom w:val="0"/>
          <w:divBdr>
            <w:top w:val="none" w:sz="0" w:space="0" w:color="auto"/>
            <w:left w:val="single" w:sz="48" w:space="0" w:color="FDC82F"/>
            <w:bottom w:val="none" w:sz="0" w:space="0" w:color="auto"/>
            <w:right w:val="none" w:sz="0" w:space="0" w:color="auto"/>
          </w:divBdr>
          <w:divsChild>
            <w:div w:id="344408301">
              <w:marLeft w:val="0"/>
              <w:marRight w:val="0"/>
              <w:marTop w:val="0"/>
              <w:marBottom w:val="0"/>
              <w:divBdr>
                <w:top w:val="none" w:sz="0" w:space="0" w:color="auto"/>
                <w:left w:val="none" w:sz="0" w:space="0" w:color="auto"/>
                <w:bottom w:val="none" w:sz="0" w:space="0" w:color="auto"/>
                <w:right w:val="none" w:sz="0" w:space="0" w:color="auto"/>
              </w:divBdr>
              <w:divsChild>
                <w:div w:id="903684345">
                  <w:marLeft w:val="-225"/>
                  <w:marRight w:val="-225"/>
                  <w:marTop w:val="0"/>
                  <w:marBottom w:val="0"/>
                  <w:divBdr>
                    <w:top w:val="none" w:sz="0" w:space="0" w:color="auto"/>
                    <w:left w:val="none" w:sz="0" w:space="0" w:color="auto"/>
                    <w:bottom w:val="none" w:sz="0" w:space="0" w:color="auto"/>
                    <w:right w:val="none" w:sz="0" w:space="0" w:color="auto"/>
                  </w:divBdr>
                  <w:divsChild>
                    <w:div w:id="1130585252">
                      <w:marLeft w:val="0"/>
                      <w:marRight w:val="0"/>
                      <w:marTop w:val="0"/>
                      <w:marBottom w:val="0"/>
                      <w:divBdr>
                        <w:top w:val="none" w:sz="0" w:space="0" w:color="auto"/>
                        <w:left w:val="none" w:sz="0" w:space="0" w:color="auto"/>
                        <w:bottom w:val="none" w:sz="0" w:space="0" w:color="auto"/>
                        <w:right w:val="none" w:sz="0" w:space="0" w:color="auto"/>
                      </w:divBdr>
                      <w:divsChild>
                        <w:div w:id="173612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172324">
          <w:marLeft w:val="0"/>
          <w:marRight w:val="0"/>
          <w:marTop w:val="0"/>
          <w:marBottom w:val="0"/>
          <w:divBdr>
            <w:top w:val="single" w:sz="6" w:space="0" w:color="EFEFEF"/>
            <w:left w:val="none" w:sz="0" w:space="0" w:color="auto"/>
            <w:bottom w:val="none" w:sz="0" w:space="0" w:color="auto"/>
            <w:right w:val="none" w:sz="0" w:space="0" w:color="auto"/>
          </w:divBdr>
          <w:divsChild>
            <w:div w:id="175924028">
              <w:marLeft w:val="0"/>
              <w:marRight w:val="0"/>
              <w:marTop w:val="0"/>
              <w:marBottom w:val="0"/>
              <w:divBdr>
                <w:top w:val="none" w:sz="0" w:space="0" w:color="auto"/>
                <w:left w:val="none" w:sz="0" w:space="0" w:color="auto"/>
                <w:bottom w:val="none" w:sz="0" w:space="0" w:color="auto"/>
                <w:right w:val="none" w:sz="0" w:space="0" w:color="auto"/>
              </w:divBdr>
              <w:divsChild>
                <w:div w:id="728071417">
                  <w:marLeft w:val="-225"/>
                  <w:marRight w:val="-225"/>
                  <w:marTop w:val="0"/>
                  <w:marBottom w:val="0"/>
                  <w:divBdr>
                    <w:top w:val="none" w:sz="0" w:space="0" w:color="auto"/>
                    <w:left w:val="none" w:sz="0" w:space="0" w:color="auto"/>
                    <w:bottom w:val="none" w:sz="0" w:space="0" w:color="auto"/>
                    <w:right w:val="none" w:sz="0" w:space="0" w:color="auto"/>
                  </w:divBdr>
                  <w:divsChild>
                    <w:div w:id="55056610">
                      <w:marLeft w:val="0"/>
                      <w:marRight w:val="0"/>
                      <w:marTop w:val="0"/>
                      <w:marBottom w:val="0"/>
                      <w:divBdr>
                        <w:top w:val="none" w:sz="0" w:space="0" w:color="auto"/>
                        <w:left w:val="none" w:sz="0" w:space="0" w:color="auto"/>
                        <w:bottom w:val="none" w:sz="0" w:space="0" w:color="auto"/>
                        <w:right w:val="none" w:sz="0" w:space="0" w:color="auto"/>
                      </w:divBdr>
                      <w:divsChild>
                        <w:div w:id="462383762">
                          <w:marLeft w:val="0"/>
                          <w:marRight w:val="0"/>
                          <w:marTop w:val="0"/>
                          <w:marBottom w:val="0"/>
                          <w:divBdr>
                            <w:top w:val="none" w:sz="0" w:space="0" w:color="auto"/>
                            <w:left w:val="none" w:sz="0" w:space="0" w:color="auto"/>
                            <w:bottom w:val="none" w:sz="0" w:space="0" w:color="auto"/>
                            <w:right w:val="none" w:sz="0" w:space="0" w:color="auto"/>
                          </w:divBdr>
                          <w:divsChild>
                            <w:div w:id="286861479">
                              <w:marLeft w:val="0"/>
                              <w:marRight w:val="0"/>
                              <w:marTop w:val="0"/>
                              <w:marBottom w:val="0"/>
                              <w:divBdr>
                                <w:top w:val="none" w:sz="0" w:space="0" w:color="auto"/>
                                <w:left w:val="none" w:sz="0" w:space="0" w:color="auto"/>
                                <w:bottom w:val="none" w:sz="0" w:space="0" w:color="auto"/>
                                <w:right w:val="none" w:sz="0" w:space="0" w:color="auto"/>
                              </w:divBdr>
                              <w:divsChild>
                                <w:div w:id="1264415095">
                                  <w:marLeft w:val="0"/>
                                  <w:marRight w:val="0"/>
                                  <w:marTop w:val="0"/>
                                  <w:marBottom w:val="0"/>
                                  <w:divBdr>
                                    <w:top w:val="none" w:sz="0" w:space="0" w:color="auto"/>
                                    <w:left w:val="none" w:sz="0" w:space="0" w:color="auto"/>
                                    <w:bottom w:val="none" w:sz="0" w:space="0" w:color="auto"/>
                                    <w:right w:val="none" w:sz="0" w:space="0" w:color="auto"/>
                                  </w:divBdr>
                                  <w:divsChild>
                                    <w:div w:id="1976372270">
                                      <w:marLeft w:val="0"/>
                                      <w:marRight w:val="0"/>
                                      <w:marTop w:val="0"/>
                                      <w:marBottom w:val="270"/>
                                      <w:divBdr>
                                        <w:top w:val="none" w:sz="0" w:space="0" w:color="auto"/>
                                        <w:left w:val="none" w:sz="0" w:space="0" w:color="auto"/>
                                        <w:bottom w:val="single" w:sz="24" w:space="8" w:color="FDC82F"/>
                                        <w:right w:val="none" w:sz="0" w:space="0" w:color="auto"/>
                                      </w:divBdr>
                                    </w:div>
                                    <w:div w:id="1110315772">
                                      <w:marLeft w:val="0"/>
                                      <w:marRight w:val="0"/>
                                      <w:marTop w:val="0"/>
                                      <w:marBottom w:val="0"/>
                                      <w:divBdr>
                                        <w:top w:val="none" w:sz="0" w:space="0" w:color="auto"/>
                                        <w:left w:val="none" w:sz="0" w:space="0" w:color="auto"/>
                                        <w:bottom w:val="none" w:sz="0" w:space="0" w:color="auto"/>
                                        <w:right w:val="none" w:sz="0" w:space="0" w:color="auto"/>
                                      </w:divBdr>
                                    </w:div>
                                    <w:div w:id="1768577575">
                                      <w:marLeft w:val="0"/>
                                      <w:marRight w:val="0"/>
                                      <w:marTop w:val="0"/>
                                      <w:marBottom w:val="0"/>
                                      <w:divBdr>
                                        <w:top w:val="single" w:sz="6" w:space="8" w:color="CCCCCC"/>
                                        <w:left w:val="single" w:sz="6" w:space="11" w:color="CCCCCC"/>
                                        <w:bottom w:val="single" w:sz="6" w:space="1" w:color="CCCCCC"/>
                                        <w:right w:val="single" w:sz="6" w:space="11" w:color="CCCCCC"/>
                                      </w:divBdr>
                                    </w:div>
                                    <w:div w:id="707216533">
                                      <w:marLeft w:val="0"/>
                                      <w:marRight w:val="0"/>
                                      <w:marTop w:val="0"/>
                                      <w:marBottom w:val="0"/>
                                      <w:divBdr>
                                        <w:top w:val="none" w:sz="0" w:space="0" w:color="auto"/>
                                        <w:left w:val="none" w:sz="0" w:space="0" w:color="auto"/>
                                        <w:bottom w:val="none" w:sz="0" w:space="0" w:color="auto"/>
                                        <w:right w:val="none" w:sz="0" w:space="0" w:color="auto"/>
                                      </w:divBdr>
                                    </w:div>
                                    <w:div w:id="905259081">
                                      <w:marLeft w:val="0"/>
                                      <w:marRight w:val="0"/>
                                      <w:marTop w:val="0"/>
                                      <w:marBottom w:val="0"/>
                                      <w:divBdr>
                                        <w:top w:val="none" w:sz="0" w:space="0" w:color="auto"/>
                                        <w:left w:val="none" w:sz="0" w:space="0" w:color="auto"/>
                                        <w:bottom w:val="none" w:sz="0" w:space="0" w:color="auto"/>
                                        <w:right w:val="none" w:sz="0" w:space="0" w:color="auto"/>
                                      </w:divBdr>
                                    </w:div>
                                    <w:div w:id="359357622">
                                      <w:marLeft w:val="0"/>
                                      <w:marRight w:val="0"/>
                                      <w:marTop w:val="0"/>
                                      <w:marBottom w:val="0"/>
                                      <w:divBdr>
                                        <w:top w:val="none" w:sz="0" w:space="0" w:color="auto"/>
                                        <w:left w:val="none" w:sz="0" w:space="0" w:color="auto"/>
                                        <w:bottom w:val="none" w:sz="0" w:space="0" w:color="auto"/>
                                        <w:right w:val="none" w:sz="0" w:space="0" w:color="auto"/>
                                      </w:divBdr>
                                    </w:div>
                                    <w:div w:id="1389105403">
                                      <w:marLeft w:val="0"/>
                                      <w:marRight w:val="0"/>
                                      <w:marTop w:val="0"/>
                                      <w:marBottom w:val="0"/>
                                      <w:divBdr>
                                        <w:top w:val="none" w:sz="0" w:space="0" w:color="auto"/>
                                        <w:left w:val="none" w:sz="0" w:space="0" w:color="auto"/>
                                        <w:bottom w:val="none" w:sz="0" w:space="0" w:color="auto"/>
                                        <w:right w:val="none" w:sz="0" w:space="0" w:color="auto"/>
                                      </w:divBdr>
                                    </w:div>
                                    <w:div w:id="165167574">
                                      <w:marLeft w:val="0"/>
                                      <w:marRight w:val="0"/>
                                      <w:marTop w:val="0"/>
                                      <w:marBottom w:val="0"/>
                                      <w:divBdr>
                                        <w:top w:val="none" w:sz="0" w:space="0" w:color="auto"/>
                                        <w:left w:val="none" w:sz="0" w:space="0" w:color="auto"/>
                                        <w:bottom w:val="none" w:sz="0" w:space="0" w:color="auto"/>
                                        <w:right w:val="none" w:sz="0" w:space="0" w:color="auto"/>
                                      </w:divBdr>
                                    </w:div>
                                    <w:div w:id="1143809332">
                                      <w:marLeft w:val="0"/>
                                      <w:marRight w:val="0"/>
                                      <w:marTop w:val="0"/>
                                      <w:marBottom w:val="0"/>
                                      <w:divBdr>
                                        <w:top w:val="none" w:sz="0" w:space="0" w:color="auto"/>
                                        <w:left w:val="none" w:sz="0" w:space="0" w:color="auto"/>
                                        <w:bottom w:val="none" w:sz="0" w:space="0" w:color="auto"/>
                                        <w:right w:val="none" w:sz="0" w:space="0" w:color="auto"/>
                                      </w:divBdr>
                                    </w:div>
                                    <w:div w:id="1312632494">
                                      <w:marLeft w:val="0"/>
                                      <w:marRight w:val="0"/>
                                      <w:marTop w:val="0"/>
                                      <w:marBottom w:val="0"/>
                                      <w:divBdr>
                                        <w:top w:val="none" w:sz="0" w:space="0" w:color="auto"/>
                                        <w:left w:val="none" w:sz="0" w:space="0" w:color="auto"/>
                                        <w:bottom w:val="none" w:sz="0" w:space="0" w:color="auto"/>
                                        <w:right w:val="none" w:sz="0" w:space="0" w:color="auto"/>
                                      </w:divBdr>
                                    </w:div>
                                    <w:div w:id="1672105959">
                                      <w:marLeft w:val="0"/>
                                      <w:marRight w:val="0"/>
                                      <w:marTop w:val="0"/>
                                      <w:marBottom w:val="0"/>
                                      <w:divBdr>
                                        <w:top w:val="single" w:sz="6" w:space="8" w:color="CCCCCC"/>
                                        <w:left w:val="single" w:sz="6" w:space="11" w:color="CCCCCC"/>
                                        <w:bottom w:val="single" w:sz="6" w:space="1" w:color="CCCCCC"/>
                                        <w:right w:val="single" w:sz="6" w:space="11" w:color="CCCCCC"/>
                                      </w:divBdr>
                                    </w:div>
                                    <w:div w:id="1908419662">
                                      <w:marLeft w:val="0"/>
                                      <w:marRight w:val="0"/>
                                      <w:marTop w:val="0"/>
                                      <w:marBottom w:val="0"/>
                                      <w:divBdr>
                                        <w:top w:val="none" w:sz="0" w:space="0" w:color="auto"/>
                                        <w:left w:val="none" w:sz="0" w:space="0" w:color="auto"/>
                                        <w:bottom w:val="none" w:sz="0" w:space="0" w:color="auto"/>
                                        <w:right w:val="none" w:sz="0" w:space="0" w:color="auto"/>
                                      </w:divBdr>
                                      <w:divsChild>
                                        <w:div w:id="2053654378">
                                          <w:marLeft w:val="0"/>
                                          <w:marRight w:val="0"/>
                                          <w:marTop w:val="0"/>
                                          <w:marBottom w:val="0"/>
                                          <w:divBdr>
                                            <w:top w:val="none" w:sz="0" w:space="0" w:color="auto"/>
                                            <w:left w:val="none" w:sz="0" w:space="0" w:color="auto"/>
                                            <w:bottom w:val="none" w:sz="0" w:space="0" w:color="auto"/>
                                            <w:right w:val="none" w:sz="0" w:space="0" w:color="auto"/>
                                          </w:divBdr>
                                        </w:div>
                                        <w:div w:id="1055544199">
                                          <w:marLeft w:val="0"/>
                                          <w:marRight w:val="0"/>
                                          <w:marTop w:val="0"/>
                                          <w:marBottom w:val="0"/>
                                          <w:divBdr>
                                            <w:top w:val="none" w:sz="0" w:space="0" w:color="auto"/>
                                            <w:left w:val="none" w:sz="0" w:space="0" w:color="auto"/>
                                            <w:bottom w:val="none" w:sz="0" w:space="0" w:color="auto"/>
                                            <w:right w:val="none" w:sz="0" w:space="0" w:color="auto"/>
                                          </w:divBdr>
                                        </w:div>
                                        <w:div w:id="443689870">
                                          <w:marLeft w:val="0"/>
                                          <w:marRight w:val="0"/>
                                          <w:marTop w:val="0"/>
                                          <w:marBottom w:val="0"/>
                                          <w:divBdr>
                                            <w:top w:val="none" w:sz="0" w:space="0" w:color="auto"/>
                                            <w:left w:val="none" w:sz="0" w:space="0" w:color="auto"/>
                                            <w:bottom w:val="none" w:sz="0" w:space="0" w:color="auto"/>
                                            <w:right w:val="none" w:sz="0" w:space="0" w:color="auto"/>
                                          </w:divBdr>
                                          <w:divsChild>
                                            <w:div w:id="769546530">
                                              <w:marLeft w:val="0"/>
                                              <w:marRight w:val="0"/>
                                              <w:marTop w:val="0"/>
                                              <w:marBottom w:val="0"/>
                                              <w:divBdr>
                                                <w:top w:val="none" w:sz="0" w:space="0" w:color="auto"/>
                                                <w:left w:val="none" w:sz="0" w:space="0" w:color="auto"/>
                                                <w:bottom w:val="none" w:sz="0" w:space="0" w:color="auto"/>
                                                <w:right w:val="none" w:sz="0" w:space="0" w:color="auto"/>
                                              </w:divBdr>
                                              <w:divsChild>
                                                <w:div w:id="1521434720">
                                                  <w:marLeft w:val="0"/>
                                                  <w:marRight w:val="0"/>
                                                  <w:marTop w:val="0"/>
                                                  <w:marBottom w:val="0"/>
                                                  <w:divBdr>
                                                    <w:top w:val="none" w:sz="0" w:space="0" w:color="auto"/>
                                                    <w:left w:val="none" w:sz="0" w:space="0" w:color="auto"/>
                                                    <w:bottom w:val="none" w:sz="0" w:space="0" w:color="auto"/>
                                                    <w:right w:val="none" w:sz="0" w:space="0" w:color="auto"/>
                                                  </w:divBdr>
                                                  <w:divsChild>
                                                    <w:div w:id="330571184">
                                                      <w:marLeft w:val="0"/>
                                                      <w:marRight w:val="0"/>
                                                      <w:marTop w:val="0"/>
                                                      <w:marBottom w:val="0"/>
                                                      <w:divBdr>
                                                        <w:top w:val="none" w:sz="0" w:space="0" w:color="auto"/>
                                                        <w:left w:val="none" w:sz="0" w:space="0" w:color="auto"/>
                                                        <w:bottom w:val="none" w:sz="0" w:space="0" w:color="auto"/>
                                                        <w:right w:val="none" w:sz="0" w:space="0" w:color="auto"/>
                                                      </w:divBdr>
                                                    </w:div>
                                                    <w:div w:id="206066714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02253153">
                                          <w:marLeft w:val="0"/>
                                          <w:marRight w:val="0"/>
                                          <w:marTop w:val="0"/>
                                          <w:marBottom w:val="0"/>
                                          <w:divBdr>
                                            <w:top w:val="none" w:sz="0" w:space="0" w:color="auto"/>
                                            <w:left w:val="none" w:sz="0" w:space="0" w:color="auto"/>
                                            <w:bottom w:val="none" w:sz="0" w:space="0" w:color="auto"/>
                                            <w:right w:val="none" w:sz="0" w:space="0" w:color="auto"/>
                                          </w:divBdr>
                                          <w:divsChild>
                                            <w:div w:id="241330761">
                                              <w:marLeft w:val="0"/>
                                              <w:marRight w:val="0"/>
                                              <w:marTop w:val="0"/>
                                              <w:marBottom w:val="0"/>
                                              <w:divBdr>
                                                <w:top w:val="none" w:sz="0" w:space="0" w:color="auto"/>
                                                <w:left w:val="none" w:sz="0" w:space="0" w:color="auto"/>
                                                <w:bottom w:val="none" w:sz="0" w:space="0" w:color="auto"/>
                                                <w:right w:val="none" w:sz="0" w:space="0" w:color="auto"/>
                                              </w:divBdr>
                                              <w:divsChild>
                                                <w:div w:id="1982075775">
                                                  <w:marLeft w:val="0"/>
                                                  <w:marRight w:val="0"/>
                                                  <w:marTop w:val="0"/>
                                                  <w:marBottom w:val="0"/>
                                                  <w:divBdr>
                                                    <w:top w:val="none" w:sz="0" w:space="0" w:color="auto"/>
                                                    <w:left w:val="none" w:sz="0" w:space="0" w:color="auto"/>
                                                    <w:bottom w:val="none" w:sz="0" w:space="0" w:color="auto"/>
                                                    <w:right w:val="none" w:sz="0" w:space="0" w:color="auto"/>
                                                  </w:divBdr>
                                                  <w:divsChild>
                                                    <w:div w:id="240798582">
                                                      <w:marLeft w:val="0"/>
                                                      <w:marRight w:val="0"/>
                                                      <w:marTop w:val="0"/>
                                                      <w:marBottom w:val="0"/>
                                                      <w:divBdr>
                                                        <w:top w:val="none" w:sz="0" w:space="0" w:color="auto"/>
                                                        <w:left w:val="none" w:sz="0" w:space="0" w:color="auto"/>
                                                        <w:bottom w:val="none" w:sz="0" w:space="0" w:color="auto"/>
                                                        <w:right w:val="none" w:sz="0" w:space="0" w:color="auto"/>
                                                      </w:divBdr>
                                                    </w:div>
                                                    <w:div w:id="414211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734619841">
                                          <w:marLeft w:val="0"/>
                                          <w:marRight w:val="0"/>
                                          <w:marTop w:val="0"/>
                                          <w:marBottom w:val="0"/>
                                          <w:divBdr>
                                            <w:top w:val="none" w:sz="0" w:space="0" w:color="auto"/>
                                            <w:left w:val="none" w:sz="0" w:space="0" w:color="auto"/>
                                            <w:bottom w:val="none" w:sz="0" w:space="0" w:color="auto"/>
                                            <w:right w:val="none" w:sz="0" w:space="0" w:color="auto"/>
                                          </w:divBdr>
                                          <w:divsChild>
                                            <w:div w:id="1736271441">
                                              <w:marLeft w:val="0"/>
                                              <w:marRight w:val="0"/>
                                              <w:marTop w:val="0"/>
                                              <w:marBottom w:val="0"/>
                                              <w:divBdr>
                                                <w:top w:val="none" w:sz="0" w:space="0" w:color="auto"/>
                                                <w:left w:val="none" w:sz="0" w:space="0" w:color="auto"/>
                                                <w:bottom w:val="none" w:sz="0" w:space="0" w:color="auto"/>
                                                <w:right w:val="none" w:sz="0" w:space="0" w:color="auto"/>
                                              </w:divBdr>
                                              <w:divsChild>
                                                <w:div w:id="205364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39718">
                                          <w:marLeft w:val="0"/>
                                          <w:marRight w:val="0"/>
                                          <w:marTop w:val="0"/>
                                          <w:marBottom w:val="0"/>
                                          <w:divBdr>
                                            <w:top w:val="none" w:sz="0" w:space="0" w:color="auto"/>
                                            <w:left w:val="none" w:sz="0" w:space="0" w:color="auto"/>
                                            <w:bottom w:val="none" w:sz="0" w:space="0" w:color="auto"/>
                                            <w:right w:val="none" w:sz="0" w:space="0" w:color="auto"/>
                                          </w:divBdr>
                                          <w:divsChild>
                                            <w:div w:id="49425168">
                                              <w:marLeft w:val="0"/>
                                              <w:marRight w:val="0"/>
                                              <w:marTop w:val="0"/>
                                              <w:marBottom w:val="0"/>
                                              <w:divBdr>
                                                <w:top w:val="none" w:sz="0" w:space="0" w:color="auto"/>
                                                <w:left w:val="none" w:sz="0" w:space="0" w:color="auto"/>
                                                <w:bottom w:val="none" w:sz="0" w:space="0" w:color="auto"/>
                                                <w:right w:val="none" w:sz="0" w:space="0" w:color="auto"/>
                                              </w:divBdr>
                                              <w:divsChild>
                                                <w:div w:id="87543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10827">
                                          <w:marLeft w:val="0"/>
                                          <w:marRight w:val="0"/>
                                          <w:marTop w:val="0"/>
                                          <w:marBottom w:val="0"/>
                                          <w:divBdr>
                                            <w:top w:val="none" w:sz="0" w:space="0" w:color="auto"/>
                                            <w:left w:val="none" w:sz="0" w:space="0" w:color="auto"/>
                                            <w:bottom w:val="none" w:sz="0" w:space="0" w:color="auto"/>
                                            <w:right w:val="none" w:sz="0" w:space="0" w:color="auto"/>
                                          </w:divBdr>
                                          <w:divsChild>
                                            <w:div w:id="1157956565">
                                              <w:marLeft w:val="0"/>
                                              <w:marRight w:val="0"/>
                                              <w:marTop w:val="0"/>
                                              <w:marBottom w:val="0"/>
                                              <w:divBdr>
                                                <w:top w:val="none" w:sz="0" w:space="0" w:color="auto"/>
                                                <w:left w:val="none" w:sz="0" w:space="0" w:color="auto"/>
                                                <w:bottom w:val="none" w:sz="0" w:space="0" w:color="auto"/>
                                                <w:right w:val="none" w:sz="0" w:space="0" w:color="auto"/>
                                              </w:divBdr>
                                              <w:divsChild>
                                                <w:div w:id="826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3812">
                                          <w:marLeft w:val="0"/>
                                          <w:marRight w:val="0"/>
                                          <w:marTop w:val="0"/>
                                          <w:marBottom w:val="0"/>
                                          <w:divBdr>
                                            <w:top w:val="none" w:sz="0" w:space="0" w:color="auto"/>
                                            <w:left w:val="none" w:sz="0" w:space="0" w:color="auto"/>
                                            <w:bottom w:val="none" w:sz="0" w:space="0" w:color="auto"/>
                                            <w:right w:val="none" w:sz="0" w:space="0" w:color="auto"/>
                                          </w:divBdr>
                                          <w:divsChild>
                                            <w:div w:id="1499230226">
                                              <w:marLeft w:val="0"/>
                                              <w:marRight w:val="0"/>
                                              <w:marTop w:val="0"/>
                                              <w:marBottom w:val="0"/>
                                              <w:divBdr>
                                                <w:top w:val="none" w:sz="0" w:space="0" w:color="auto"/>
                                                <w:left w:val="none" w:sz="0" w:space="0" w:color="auto"/>
                                                <w:bottom w:val="none" w:sz="0" w:space="0" w:color="auto"/>
                                                <w:right w:val="none" w:sz="0" w:space="0" w:color="auto"/>
                                              </w:divBdr>
                                              <w:divsChild>
                                                <w:div w:id="55064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449044">
                                          <w:marLeft w:val="0"/>
                                          <w:marRight w:val="0"/>
                                          <w:marTop w:val="0"/>
                                          <w:marBottom w:val="0"/>
                                          <w:divBdr>
                                            <w:top w:val="none" w:sz="0" w:space="0" w:color="auto"/>
                                            <w:left w:val="none" w:sz="0" w:space="0" w:color="auto"/>
                                            <w:bottom w:val="none" w:sz="0" w:space="0" w:color="auto"/>
                                            <w:right w:val="none" w:sz="0" w:space="0" w:color="auto"/>
                                          </w:divBdr>
                                          <w:divsChild>
                                            <w:div w:id="1711882404">
                                              <w:marLeft w:val="0"/>
                                              <w:marRight w:val="0"/>
                                              <w:marTop w:val="0"/>
                                              <w:marBottom w:val="0"/>
                                              <w:divBdr>
                                                <w:top w:val="none" w:sz="0" w:space="0" w:color="auto"/>
                                                <w:left w:val="none" w:sz="0" w:space="0" w:color="auto"/>
                                                <w:bottom w:val="none" w:sz="0" w:space="0" w:color="auto"/>
                                                <w:right w:val="none" w:sz="0" w:space="0" w:color="auto"/>
                                              </w:divBdr>
                                              <w:divsChild>
                                                <w:div w:id="47357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376361">
                                          <w:marLeft w:val="0"/>
                                          <w:marRight w:val="0"/>
                                          <w:marTop w:val="0"/>
                                          <w:marBottom w:val="0"/>
                                          <w:divBdr>
                                            <w:top w:val="none" w:sz="0" w:space="0" w:color="auto"/>
                                            <w:left w:val="none" w:sz="0" w:space="0" w:color="auto"/>
                                            <w:bottom w:val="none" w:sz="0" w:space="0" w:color="auto"/>
                                            <w:right w:val="none" w:sz="0" w:space="0" w:color="auto"/>
                                          </w:divBdr>
                                          <w:divsChild>
                                            <w:div w:id="1140538899">
                                              <w:marLeft w:val="0"/>
                                              <w:marRight w:val="0"/>
                                              <w:marTop w:val="0"/>
                                              <w:marBottom w:val="0"/>
                                              <w:divBdr>
                                                <w:top w:val="none" w:sz="0" w:space="0" w:color="auto"/>
                                                <w:left w:val="none" w:sz="0" w:space="0" w:color="auto"/>
                                                <w:bottom w:val="none" w:sz="0" w:space="0" w:color="auto"/>
                                                <w:right w:val="none" w:sz="0" w:space="0" w:color="auto"/>
                                              </w:divBdr>
                                              <w:divsChild>
                                                <w:div w:id="104575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48087">
                                          <w:marLeft w:val="0"/>
                                          <w:marRight w:val="0"/>
                                          <w:marTop w:val="0"/>
                                          <w:marBottom w:val="0"/>
                                          <w:divBdr>
                                            <w:top w:val="none" w:sz="0" w:space="0" w:color="auto"/>
                                            <w:left w:val="none" w:sz="0" w:space="0" w:color="auto"/>
                                            <w:bottom w:val="none" w:sz="0" w:space="0" w:color="auto"/>
                                            <w:right w:val="none" w:sz="0" w:space="0" w:color="auto"/>
                                          </w:divBdr>
                                          <w:divsChild>
                                            <w:div w:id="878124888">
                                              <w:marLeft w:val="0"/>
                                              <w:marRight w:val="0"/>
                                              <w:marTop w:val="0"/>
                                              <w:marBottom w:val="0"/>
                                              <w:divBdr>
                                                <w:top w:val="none" w:sz="0" w:space="0" w:color="auto"/>
                                                <w:left w:val="none" w:sz="0" w:space="0" w:color="auto"/>
                                                <w:bottom w:val="none" w:sz="0" w:space="0" w:color="auto"/>
                                                <w:right w:val="none" w:sz="0" w:space="0" w:color="auto"/>
                                              </w:divBdr>
                                              <w:divsChild>
                                                <w:div w:id="80334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59223">
                                          <w:marLeft w:val="0"/>
                                          <w:marRight w:val="0"/>
                                          <w:marTop w:val="0"/>
                                          <w:marBottom w:val="0"/>
                                          <w:divBdr>
                                            <w:top w:val="none" w:sz="0" w:space="0" w:color="auto"/>
                                            <w:left w:val="none" w:sz="0" w:space="0" w:color="auto"/>
                                            <w:bottom w:val="none" w:sz="0" w:space="0" w:color="auto"/>
                                            <w:right w:val="none" w:sz="0" w:space="0" w:color="auto"/>
                                          </w:divBdr>
                                          <w:divsChild>
                                            <w:div w:id="1652173535">
                                              <w:marLeft w:val="0"/>
                                              <w:marRight w:val="0"/>
                                              <w:marTop w:val="0"/>
                                              <w:marBottom w:val="0"/>
                                              <w:divBdr>
                                                <w:top w:val="none" w:sz="0" w:space="0" w:color="auto"/>
                                                <w:left w:val="none" w:sz="0" w:space="0" w:color="auto"/>
                                                <w:bottom w:val="none" w:sz="0" w:space="0" w:color="auto"/>
                                                <w:right w:val="none" w:sz="0" w:space="0" w:color="auto"/>
                                              </w:divBdr>
                                              <w:divsChild>
                                                <w:div w:id="67950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13637">
                                          <w:marLeft w:val="0"/>
                                          <w:marRight w:val="0"/>
                                          <w:marTop w:val="0"/>
                                          <w:marBottom w:val="0"/>
                                          <w:divBdr>
                                            <w:top w:val="none" w:sz="0" w:space="0" w:color="auto"/>
                                            <w:left w:val="none" w:sz="0" w:space="0" w:color="auto"/>
                                            <w:bottom w:val="none" w:sz="0" w:space="0" w:color="auto"/>
                                            <w:right w:val="none" w:sz="0" w:space="0" w:color="auto"/>
                                          </w:divBdr>
                                          <w:divsChild>
                                            <w:div w:id="864516892">
                                              <w:marLeft w:val="0"/>
                                              <w:marRight w:val="0"/>
                                              <w:marTop w:val="0"/>
                                              <w:marBottom w:val="0"/>
                                              <w:divBdr>
                                                <w:top w:val="none" w:sz="0" w:space="0" w:color="auto"/>
                                                <w:left w:val="none" w:sz="0" w:space="0" w:color="auto"/>
                                                <w:bottom w:val="none" w:sz="0" w:space="0" w:color="auto"/>
                                                <w:right w:val="none" w:sz="0" w:space="0" w:color="auto"/>
                                              </w:divBdr>
                                              <w:divsChild>
                                                <w:div w:id="24569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01330">
                                          <w:marLeft w:val="0"/>
                                          <w:marRight w:val="0"/>
                                          <w:marTop w:val="0"/>
                                          <w:marBottom w:val="0"/>
                                          <w:divBdr>
                                            <w:top w:val="none" w:sz="0" w:space="0" w:color="auto"/>
                                            <w:left w:val="none" w:sz="0" w:space="0" w:color="auto"/>
                                            <w:bottom w:val="none" w:sz="0" w:space="0" w:color="auto"/>
                                            <w:right w:val="none" w:sz="0" w:space="0" w:color="auto"/>
                                          </w:divBdr>
                                          <w:divsChild>
                                            <w:div w:id="910962517">
                                              <w:marLeft w:val="0"/>
                                              <w:marRight w:val="0"/>
                                              <w:marTop w:val="0"/>
                                              <w:marBottom w:val="0"/>
                                              <w:divBdr>
                                                <w:top w:val="none" w:sz="0" w:space="0" w:color="auto"/>
                                                <w:left w:val="none" w:sz="0" w:space="0" w:color="auto"/>
                                                <w:bottom w:val="none" w:sz="0" w:space="0" w:color="auto"/>
                                                <w:right w:val="none" w:sz="0" w:space="0" w:color="auto"/>
                                              </w:divBdr>
                                              <w:divsChild>
                                                <w:div w:id="127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044914">
                                          <w:marLeft w:val="0"/>
                                          <w:marRight w:val="0"/>
                                          <w:marTop w:val="0"/>
                                          <w:marBottom w:val="0"/>
                                          <w:divBdr>
                                            <w:top w:val="none" w:sz="0" w:space="0" w:color="auto"/>
                                            <w:left w:val="none" w:sz="0" w:space="0" w:color="auto"/>
                                            <w:bottom w:val="none" w:sz="0" w:space="0" w:color="auto"/>
                                            <w:right w:val="none" w:sz="0" w:space="0" w:color="auto"/>
                                          </w:divBdr>
                                          <w:divsChild>
                                            <w:div w:id="1865441958">
                                              <w:marLeft w:val="0"/>
                                              <w:marRight w:val="0"/>
                                              <w:marTop w:val="0"/>
                                              <w:marBottom w:val="0"/>
                                              <w:divBdr>
                                                <w:top w:val="none" w:sz="0" w:space="0" w:color="auto"/>
                                                <w:left w:val="none" w:sz="0" w:space="0" w:color="auto"/>
                                                <w:bottom w:val="none" w:sz="0" w:space="0" w:color="auto"/>
                                                <w:right w:val="none" w:sz="0" w:space="0" w:color="auto"/>
                                              </w:divBdr>
                                              <w:divsChild>
                                                <w:div w:id="58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189784">
                                          <w:marLeft w:val="0"/>
                                          <w:marRight w:val="0"/>
                                          <w:marTop w:val="0"/>
                                          <w:marBottom w:val="0"/>
                                          <w:divBdr>
                                            <w:top w:val="none" w:sz="0" w:space="0" w:color="auto"/>
                                            <w:left w:val="none" w:sz="0" w:space="0" w:color="auto"/>
                                            <w:bottom w:val="none" w:sz="0" w:space="0" w:color="auto"/>
                                            <w:right w:val="none" w:sz="0" w:space="0" w:color="auto"/>
                                          </w:divBdr>
                                          <w:divsChild>
                                            <w:div w:id="1082262656">
                                              <w:marLeft w:val="0"/>
                                              <w:marRight w:val="0"/>
                                              <w:marTop w:val="0"/>
                                              <w:marBottom w:val="0"/>
                                              <w:divBdr>
                                                <w:top w:val="none" w:sz="0" w:space="0" w:color="auto"/>
                                                <w:left w:val="none" w:sz="0" w:space="0" w:color="auto"/>
                                                <w:bottom w:val="none" w:sz="0" w:space="0" w:color="auto"/>
                                                <w:right w:val="none" w:sz="0" w:space="0" w:color="auto"/>
                                              </w:divBdr>
                                              <w:divsChild>
                                                <w:div w:id="5959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40325">
                                          <w:marLeft w:val="0"/>
                                          <w:marRight w:val="0"/>
                                          <w:marTop w:val="0"/>
                                          <w:marBottom w:val="0"/>
                                          <w:divBdr>
                                            <w:top w:val="none" w:sz="0" w:space="0" w:color="auto"/>
                                            <w:left w:val="none" w:sz="0" w:space="0" w:color="auto"/>
                                            <w:bottom w:val="none" w:sz="0" w:space="0" w:color="auto"/>
                                            <w:right w:val="none" w:sz="0" w:space="0" w:color="auto"/>
                                          </w:divBdr>
                                          <w:divsChild>
                                            <w:div w:id="9913364">
                                              <w:marLeft w:val="0"/>
                                              <w:marRight w:val="0"/>
                                              <w:marTop w:val="0"/>
                                              <w:marBottom w:val="0"/>
                                              <w:divBdr>
                                                <w:top w:val="none" w:sz="0" w:space="0" w:color="auto"/>
                                                <w:left w:val="none" w:sz="0" w:space="0" w:color="auto"/>
                                                <w:bottom w:val="none" w:sz="0" w:space="0" w:color="auto"/>
                                                <w:right w:val="none" w:sz="0" w:space="0" w:color="auto"/>
                                              </w:divBdr>
                                              <w:divsChild>
                                                <w:div w:id="11577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10419">
                                          <w:marLeft w:val="0"/>
                                          <w:marRight w:val="0"/>
                                          <w:marTop w:val="0"/>
                                          <w:marBottom w:val="0"/>
                                          <w:divBdr>
                                            <w:top w:val="none" w:sz="0" w:space="0" w:color="auto"/>
                                            <w:left w:val="none" w:sz="0" w:space="0" w:color="auto"/>
                                            <w:bottom w:val="none" w:sz="0" w:space="0" w:color="auto"/>
                                            <w:right w:val="none" w:sz="0" w:space="0" w:color="auto"/>
                                          </w:divBdr>
                                          <w:divsChild>
                                            <w:div w:id="394012010">
                                              <w:marLeft w:val="0"/>
                                              <w:marRight w:val="0"/>
                                              <w:marTop w:val="0"/>
                                              <w:marBottom w:val="0"/>
                                              <w:divBdr>
                                                <w:top w:val="none" w:sz="0" w:space="0" w:color="auto"/>
                                                <w:left w:val="none" w:sz="0" w:space="0" w:color="auto"/>
                                                <w:bottom w:val="none" w:sz="0" w:space="0" w:color="auto"/>
                                                <w:right w:val="none" w:sz="0" w:space="0" w:color="auto"/>
                                              </w:divBdr>
                                              <w:divsChild>
                                                <w:div w:id="174452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4555">
                                          <w:marLeft w:val="0"/>
                                          <w:marRight w:val="0"/>
                                          <w:marTop w:val="0"/>
                                          <w:marBottom w:val="0"/>
                                          <w:divBdr>
                                            <w:top w:val="none" w:sz="0" w:space="0" w:color="auto"/>
                                            <w:left w:val="none" w:sz="0" w:space="0" w:color="auto"/>
                                            <w:bottom w:val="none" w:sz="0" w:space="0" w:color="auto"/>
                                            <w:right w:val="none" w:sz="0" w:space="0" w:color="auto"/>
                                          </w:divBdr>
                                          <w:divsChild>
                                            <w:div w:id="676735275">
                                              <w:marLeft w:val="0"/>
                                              <w:marRight w:val="0"/>
                                              <w:marTop w:val="0"/>
                                              <w:marBottom w:val="0"/>
                                              <w:divBdr>
                                                <w:top w:val="none" w:sz="0" w:space="0" w:color="auto"/>
                                                <w:left w:val="none" w:sz="0" w:space="0" w:color="auto"/>
                                                <w:bottom w:val="none" w:sz="0" w:space="0" w:color="auto"/>
                                                <w:right w:val="none" w:sz="0" w:space="0" w:color="auto"/>
                                              </w:divBdr>
                                              <w:divsChild>
                                                <w:div w:id="152528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2646">
                                          <w:marLeft w:val="0"/>
                                          <w:marRight w:val="0"/>
                                          <w:marTop w:val="0"/>
                                          <w:marBottom w:val="0"/>
                                          <w:divBdr>
                                            <w:top w:val="none" w:sz="0" w:space="0" w:color="auto"/>
                                            <w:left w:val="none" w:sz="0" w:space="0" w:color="auto"/>
                                            <w:bottom w:val="none" w:sz="0" w:space="0" w:color="auto"/>
                                            <w:right w:val="none" w:sz="0" w:space="0" w:color="auto"/>
                                          </w:divBdr>
                                          <w:divsChild>
                                            <w:div w:id="109252891">
                                              <w:marLeft w:val="0"/>
                                              <w:marRight w:val="0"/>
                                              <w:marTop w:val="0"/>
                                              <w:marBottom w:val="0"/>
                                              <w:divBdr>
                                                <w:top w:val="none" w:sz="0" w:space="0" w:color="auto"/>
                                                <w:left w:val="none" w:sz="0" w:space="0" w:color="auto"/>
                                                <w:bottom w:val="none" w:sz="0" w:space="0" w:color="auto"/>
                                                <w:right w:val="none" w:sz="0" w:space="0" w:color="auto"/>
                                              </w:divBdr>
                                              <w:divsChild>
                                                <w:div w:id="22114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12992">
                                          <w:marLeft w:val="0"/>
                                          <w:marRight w:val="0"/>
                                          <w:marTop w:val="0"/>
                                          <w:marBottom w:val="0"/>
                                          <w:divBdr>
                                            <w:top w:val="none" w:sz="0" w:space="0" w:color="auto"/>
                                            <w:left w:val="none" w:sz="0" w:space="0" w:color="auto"/>
                                            <w:bottom w:val="none" w:sz="0" w:space="0" w:color="auto"/>
                                            <w:right w:val="none" w:sz="0" w:space="0" w:color="auto"/>
                                          </w:divBdr>
                                          <w:divsChild>
                                            <w:div w:id="1144081634">
                                              <w:marLeft w:val="0"/>
                                              <w:marRight w:val="0"/>
                                              <w:marTop w:val="0"/>
                                              <w:marBottom w:val="0"/>
                                              <w:divBdr>
                                                <w:top w:val="none" w:sz="0" w:space="0" w:color="auto"/>
                                                <w:left w:val="none" w:sz="0" w:space="0" w:color="auto"/>
                                                <w:bottom w:val="none" w:sz="0" w:space="0" w:color="auto"/>
                                                <w:right w:val="none" w:sz="0" w:space="0" w:color="auto"/>
                                              </w:divBdr>
                                              <w:divsChild>
                                                <w:div w:id="79823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59637">
                                          <w:marLeft w:val="0"/>
                                          <w:marRight w:val="0"/>
                                          <w:marTop w:val="0"/>
                                          <w:marBottom w:val="0"/>
                                          <w:divBdr>
                                            <w:top w:val="none" w:sz="0" w:space="0" w:color="auto"/>
                                            <w:left w:val="none" w:sz="0" w:space="0" w:color="auto"/>
                                            <w:bottom w:val="none" w:sz="0" w:space="0" w:color="auto"/>
                                            <w:right w:val="none" w:sz="0" w:space="0" w:color="auto"/>
                                          </w:divBdr>
                                          <w:divsChild>
                                            <w:div w:id="1118185137">
                                              <w:marLeft w:val="0"/>
                                              <w:marRight w:val="0"/>
                                              <w:marTop w:val="0"/>
                                              <w:marBottom w:val="0"/>
                                              <w:divBdr>
                                                <w:top w:val="none" w:sz="0" w:space="0" w:color="auto"/>
                                                <w:left w:val="none" w:sz="0" w:space="0" w:color="auto"/>
                                                <w:bottom w:val="none" w:sz="0" w:space="0" w:color="auto"/>
                                                <w:right w:val="none" w:sz="0" w:space="0" w:color="auto"/>
                                              </w:divBdr>
                                              <w:divsChild>
                                                <w:div w:id="109713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09376">
                                          <w:marLeft w:val="0"/>
                                          <w:marRight w:val="0"/>
                                          <w:marTop w:val="0"/>
                                          <w:marBottom w:val="0"/>
                                          <w:divBdr>
                                            <w:top w:val="none" w:sz="0" w:space="0" w:color="auto"/>
                                            <w:left w:val="none" w:sz="0" w:space="0" w:color="auto"/>
                                            <w:bottom w:val="none" w:sz="0" w:space="0" w:color="auto"/>
                                            <w:right w:val="none" w:sz="0" w:space="0" w:color="auto"/>
                                          </w:divBdr>
                                          <w:divsChild>
                                            <w:div w:id="1623415855">
                                              <w:marLeft w:val="0"/>
                                              <w:marRight w:val="0"/>
                                              <w:marTop w:val="0"/>
                                              <w:marBottom w:val="0"/>
                                              <w:divBdr>
                                                <w:top w:val="none" w:sz="0" w:space="0" w:color="auto"/>
                                                <w:left w:val="none" w:sz="0" w:space="0" w:color="auto"/>
                                                <w:bottom w:val="none" w:sz="0" w:space="0" w:color="auto"/>
                                                <w:right w:val="none" w:sz="0" w:space="0" w:color="auto"/>
                                              </w:divBdr>
                                              <w:divsChild>
                                                <w:div w:id="44855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7743">
                                          <w:marLeft w:val="0"/>
                                          <w:marRight w:val="0"/>
                                          <w:marTop w:val="0"/>
                                          <w:marBottom w:val="0"/>
                                          <w:divBdr>
                                            <w:top w:val="none" w:sz="0" w:space="0" w:color="auto"/>
                                            <w:left w:val="none" w:sz="0" w:space="0" w:color="auto"/>
                                            <w:bottom w:val="none" w:sz="0" w:space="0" w:color="auto"/>
                                            <w:right w:val="none" w:sz="0" w:space="0" w:color="auto"/>
                                          </w:divBdr>
                                          <w:divsChild>
                                            <w:div w:id="243799762">
                                              <w:marLeft w:val="0"/>
                                              <w:marRight w:val="0"/>
                                              <w:marTop w:val="0"/>
                                              <w:marBottom w:val="0"/>
                                              <w:divBdr>
                                                <w:top w:val="none" w:sz="0" w:space="0" w:color="auto"/>
                                                <w:left w:val="none" w:sz="0" w:space="0" w:color="auto"/>
                                                <w:bottom w:val="none" w:sz="0" w:space="0" w:color="auto"/>
                                                <w:right w:val="none" w:sz="0" w:space="0" w:color="auto"/>
                                              </w:divBdr>
                                              <w:divsChild>
                                                <w:div w:id="148801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051">
                                          <w:marLeft w:val="0"/>
                                          <w:marRight w:val="0"/>
                                          <w:marTop w:val="0"/>
                                          <w:marBottom w:val="0"/>
                                          <w:divBdr>
                                            <w:top w:val="none" w:sz="0" w:space="0" w:color="auto"/>
                                            <w:left w:val="none" w:sz="0" w:space="0" w:color="auto"/>
                                            <w:bottom w:val="none" w:sz="0" w:space="0" w:color="auto"/>
                                            <w:right w:val="none" w:sz="0" w:space="0" w:color="auto"/>
                                          </w:divBdr>
                                          <w:divsChild>
                                            <w:div w:id="1063522368">
                                              <w:marLeft w:val="0"/>
                                              <w:marRight w:val="0"/>
                                              <w:marTop w:val="0"/>
                                              <w:marBottom w:val="0"/>
                                              <w:divBdr>
                                                <w:top w:val="none" w:sz="0" w:space="0" w:color="auto"/>
                                                <w:left w:val="none" w:sz="0" w:space="0" w:color="auto"/>
                                                <w:bottom w:val="none" w:sz="0" w:space="0" w:color="auto"/>
                                                <w:right w:val="none" w:sz="0" w:space="0" w:color="auto"/>
                                              </w:divBdr>
                                              <w:divsChild>
                                                <w:div w:id="211439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652873">
                                          <w:marLeft w:val="0"/>
                                          <w:marRight w:val="0"/>
                                          <w:marTop w:val="0"/>
                                          <w:marBottom w:val="0"/>
                                          <w:divBdr>
                                            <w:top w:val="none" w:sz="0" w:space="0" w:color="auto"/>
                                            <w:left w:val="none" w:sz="0" w:space="0" w:color="auto"/>
                                            <w:bottom w:val="none" w:sz="0" w:space="0" w:color="auto"/>
                                            <w:right w:val="none" w:sz="0" w:space="0" w:color="auto"/>
                                          </w:divBdr>
                                          <w:divsChild>
                                            <w:div w:id="751009612">
                                              <w:marLeft w:val="0"/>
                                              <w:marRight w:val="0"/>
                                              <w:marTop w:val="0"/>
                                              <w:marBottom w:val="0"/>
                                              <w:divBdr>
                                                <w:top w:val="none" w:sz="0" w:space="0" w:color="auto"/>
                                                <w:left w:val="none" w:sz="0" w:space="0" w:color="auto"/>
                                                <w:bottom w:val="none" w:sz="0" w:space="0" w:color="auto"/>
                                                <w:right w:val="none" w:sz="0" w:space="0" w:color="auto"/>
                                              </w:divBdr>
                                              <w:divsChild>
                                                <w:div w:id="17390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141130">
                                          <w:marLeft w:val="0"/>
                                          <w:marRight w:val="0"/>
                                          <w:marTop w:val="0"/>
                                          <w:marBottom w:val="0"/>
                                          <w:divBdr>
                                            <w:top w:val="none" w:sz="0" w:space="0" w:color="auto"/>
                                            <w:left w:val="none" w:sz="0" w:space="0" w:color="auto"/>
                                            <w:bottom w:val="none" w:sz="0" w:space="0" w:color="auto"/>
                                            <w:right w:val="none" w:sz="0" w:space="0" w:color="auto"/>
                                          </w:divBdr>
                                          <w:divsChild>
                                            <w:div w:id="1274825149">
                                              <w:marLeft w:val="0"/>
                                              <w:marRight w:val="0"/>
                                              <w:marTop w:val="0"/>
                                              <w:marBottom w:val="0"/>
                                              <w:divBdr>
                                                <w:top w:val="none" w:sz="0" w:space="0" w:color="auto"/>
                                                <w:left w:val="none" w:sz="0" w:space="0" w:color="auto"/>
                                                <w:bottom w:val="none" w:sz="0" w:space="0" w:color="auto"/>
                                                <w:right w:val="none" w:sz="0" w:space="0" w:color="auto"/>
                                              </w:divBdr>
                                              <w:divsChild>
                                                <w:div w:id="19655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01442">
                                          <w:marLeft w:val="0"/>
                                          <w:marRight w:val="0"/>
                                          <w:marTop w:val="0"/>
                                          <w:marBottom w:val="0"/>
                                          <w:divBdr>
                                            <w:top w:val="none" w:sz="0" w:space="0" w:color="auto"/>
                                            <w:left w:val="none" w:sz="0" w:space="0" w:color="auto"/>
                                            <w:bottom w:val="none" w:sz="0" w:space="0" w:color="auto"/>
                                            <w:right w:val="none" w:sz="0" w:space="0" w:color="auto"/>
                                          </w:divBdr>
                                          <w:divsChild>
                                            <w:div w:id="534999372">
                                              <w:marLeft w:val="0"/>
                                              <w:marRight w:val="0"/>
                                              <w:marTop w:val="0"/>
                                              <w:marBottom w:val="0"/>
                                              <w:divBdr>
                                                <w:top w:val="none" w:sz="0" w:space="0" w:color="auto"/>
                                                <w:left w:val="none" w:sz="0" w:space="0" w:color="auto"/>
                                                <w:bottom w:val="none" w:sz="0" w:space="0" w:color="auto"/>
                                                <w:right w:val="none" w:sz="0" w:space="0" w:color="auto"/>
                                              </w:divBdr>
                                              <w:divsChild>
                                                <w:div w:id="16679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94697">
                                          <w:marLeft w:val="0"/>
                                          <w:marRight w:val="0"/>
                                          <w:marTop w:val="0"/>
                                          <w:marBottom w:val="0"/>
                                          <w:divBdr>
                                            <w:top w:val="none" w:sz="0" w:space="0" w:color="auto"/>
                                            <w:left w:val="none" w:sz="0" w:space="0" w:color="auto"/>
                                            <w:bottom w:val="none" w:sz="0" w:space="0" w:color="auto"/>
                                            <w:right w:val="none" w:sz="0" w:space="0" w:color="auto"/>
                                          </w:divBdr>
                                          <w:divsChild>
                                            <w:div w:id="56367788">
                                              <w:marLeft w:val="0"/>
                                              <w:marRight w:val="0"/>
                                              <w:marTop w:val="0"/>
                                              <w:marBottom w:val="0"/>
                                              <w:divBdr>
                                                <w:top w:val="none" w:sz="0" w:space="0" w:color="auto"/>
                                                <w:left w:val="none" w:sz="0" w:space="0" w:color="auto"/>
                                                <w:bottom w:val="none" w:sz="0" w:space="0" w:color="auto"/>
                                                <w:right w:val="none" w:sz="0" w:space="0" w:color="auto"/>
                                              </w:divBdr>
                                              <w:divsChild>
                                                <w:div w:id="6218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331653">
                                          <w:marLeft w:val="0"/>
                                          <w:marRight w:val="0"/>
                                          <w:marTop w:val="0"/>
                                          <w:marBottom w:val="0"/>
                                          <w:divBdr>
                                            <w:top w:val="none" w:sz="0" w:space="0" w:color="auto"/>
                                            <w:left w:val="none" w:sz="0" w:space="0" w:color="auto"/>
                                            <w:bottom w:val="none" w:sz="0" w:space="0" w:color="auto"/>
                                            <w:right w:val="none" w:sz="0" w:space="0" w:color="auto"/>
                                          </w:divBdr>
                                          <w:divsChild>
                                            <w:div w:id="1514370277">
                                              <w:marLeft w:val="0"/>
                                              <w:marRight w:val="0"/>
                                              <w:marTop w:val="0"/>
                                              <w:marBottom w:val="0"/>
                                              <w:divBdr>
                                                <w:top w:val="none" w:sz="0" w:space="0" w:color="auto"/>
                                                <w:left w:val="none" w:sz="0" w:space="0" w:color="auto"/>
                                                <w:bottom w:val="none" w:sz="0" w:space="0" w:color="auto"/>
                                                <w:right w:val="none" w:sz="0" w:space="0" w:color="auto"/>
                                              </w:divBdr>
                                              <w:divsChild>
                                                <w:div w:id="91065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82324">
                                          <w:marLeft w:val="0"/>
                                          <w:marRight w:val="0"/>
                                          <w:marTop w:val="0"/>
                                          <w:marBottom w:val="0"/>
                                          <w:divBdr>
                                            <w:top w:val="none" w:sz="0" w:space="0" w:color="auto"/>
                                            <w:left w:val="none" w:sz="0" w:space="0" w:color="auto"/>
                                            <w:bottom w:val="none" w:sz="0" w:space="0" w:color="auto"/>
                                            <w:right w:val="none" w:sz="0" w:space="0" w:color="auto"/>
                                          </w:divBdr>
                                          <w:divsChild>
                                            <w:div w:id="2111391543">
                                              <w:marLeft w:val="0"/>
                                              <w:marRight w:val="0"/>
                                              <w:marTop w:val="0"/>
                                              <w:marBottom w:val="0"/>
                                              <w:divBdr>
                                                <w:top w:val="none" w:sz="0" w:space="0" w:color="auto"/>
                                                <w:left w:val="none" w:sz="0" w:space="0" w:color="auto"/>
                                                <w:bottom w:val="none" w:sz="0" w:space="0" w:color="auto"/>
                                                <w:right w:val="none" w:sz="0" w:space="0" w:color="auto"/>
                                              </w:divBdr>
                                              <w:divsChild>
                                                <w:div w:id="123570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921200">
                                          <w:marLeft w:val="0"/>
                                          <w:marRight w:val="0"/>
                                          <w:marTop w:val="0"/>
                                          <w:marBottom w:val="0"/>
                                          <w:divBdr>
                                            <w:top w:val="none" w:sz="0" w:space="0" w:color="auto"/>
                                            <w:left w:val="none" w:sz="0" w:space="0" w:color="auto"/>
                                            <w:bottom w:val="none" w:sz="0" w:space="0" w:color="auto"/>
                                            <w:right w:val="none" w:sz="0" w:space="0" w:color="auto"/>
                                          </w:divBdr>
                                          <w:divsChild>
                                            <w:div w:id="2136559141">
                                              <w:marLeft w:val="0"/>
                                              <w:marRight w:val="0"/>
                                              <w:marTop w:val="0"/>
                                              <w:marBottom w:val="0"/>
                                              <w:divBdr>
                                                <w:top w:val="none" w:sz="0" w:space="0" w:color="auto"/>
                                                <w:left w:val="none" w:sz="0" w:space="0" w:color="auto"/>
                                                <w:bottom w:val="none" w:sz="0" w:space="0" w:color="auto"/>
                                                <w:right w:val="none" w:sz="0" w:space="0" w:color="auto"/>
                                              </w:divBdr>
                                              <w:divsChild>
                                                <w:div w:id="2537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471446">
                                          <w:marLeft w:val="0"/>
                                          <w:marRight w:val="0"/>
                                          <w:marTop w:val="0"/>
                                          <w:marBottom w:val="0"/>
                                          <w:divBdr>
                                            <w:top w:val="none" w:sz="0" w:space="0" w:color="auto"/>
                                            <w:left w:val="none" w:sz="0" w:space="0" w:color="auto"/>
                                            <w:bottom w:val="none" w:sz="0" w:space="0" w:color="auto"/>
                                            <w:right w:val="none" w:sz="0" w:space="0" w:color="auto"/>
                                          </w:divBdr>
                                          <w:divsChild>
                                            <w:div w:id="231277483">
                                              <w:marLeft w:val="0"/>
                                              <w:marRight w:val="0"/>
                                              <w:marTop w:val="0"/>
                                              <w:marBottom w:val="0"/>
                                              <w:divBdr>
                                                <w:top w:val="none" w:sz="0" w:space="0" w:color="auto"/>
                                                <w:left w:val="none" w:sz="0" w:space="0" w:color="auto"/>
                                                <w:bottom w:val="none" w:sz="0" w:space="0" w:color="auto"/>
                                                <w:right w:val="none" w:sz="0" w:space="0" w:color="auto"/>
                                              </w:divBdr>
                                              <w:divsChild>
                                                <w:div w:id="7594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18951">
                                          <w:marLeft w:val="0"/>
                                          <w:marRight w:val="0"/>
                                          <w:marTop w:val="0"/>
                                          <w:marBottom w:val="0"/>
                                          <w:divBdr>
                                            <w:top w:val="none" w:sz="0" w:space="0" w:color="auto"/>
                                            <w:left w:val="none" w:sz="0" w:space="0" w:color="auto"/>
                                            <w:bottom w:val="none" w:sz="0" w:space="0" w:color="auto"/>
                                            <w:right w:val="none" w:sz="0" w:space="0" w:color="auto"/>
                                          </w:divBdr>
                                          <w:divsChild>
                                            <w:div w:id="1780102385">
                                              <w:marLeft w:val="0"/>
                                              <w:marRight w:val="0"/>
                                              <w:marTop w:val="0"/>
                                              <w:marBottom w:val="0"/>
                                              <w:divBdr>
                                                <w:top w:val="none" w:sz="0" w:space="0" w:color="auto"/>
                                                <w:left w:val="none" w:sz="0" w:space="0" w:color="auto"/>
                                                <w:bottom w:val="none" w:sz="0" w:space="0" w:color="auto"/>
                                                <w:right w:val="none" w:sz="0" w:space="0" w:color="auto"/>
                                              </w:divBdr>
                                              <w:divsChild>
                                                <w:div w:id="3909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88412">
                                          <w:marLeft w:val="0"/>
                                          <w:marRight w:val="0"/>
                                          <w:marTop w:val="0"/>
                                          <w:marBottom w:val="0"/>
                                          <w:divBdr>
                                            <w:top w:val="none" w:sz="0" w:space="0" w:color="auto"/>
                                            <w:left w:val="none" w:sz="0" w:space="0" w:color="auto"/>
                                            <w:bottom w:val="none" w:sz="0" w:space="0" w:color="auto"/>
                                            <w:right w:val="none" w:sz="0" w:space="0" w:color="auto"/>
                                          </w:divBdr>
                                          <w:divsChild>
                                            <w:div w:id="362559260">
                                              <w:marLeft w:val="0"/>
                                              <w:marRight w:val="0"/>
                                              <w:marTop w:val="0"/>
                                              <w:marBottom w:val="0"/>
                                              <w:divBdr>
                                                <w:top w:val="none" w:sz="0" w:space="0" w:color="auto"/>
                                                <w:left w:val="none" w:sz="0" w:space="0" w:color="auto"/>
                                                <w:bottom w:val="none" w:sz="0" w:space="0" w:color="auto"/>
                                                <w:right w:val="none" w:sz="0" w:space="0" w:color="auto"/>
                                              </w:divBdr>
                                              <w:divsChild>
                                                <w:div w:id="1640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40400">
                                          <w:marLeft w:val="0"/>
                                          <w:marRight w:val="0"/>
                                          <w:marTop w:val="0"/>
                                          <w:marBottom w:val="0"/>
                                          <w:divBdr>
                                            <w:top w:val="none" w:sz="0" w:space="0" w:color="auto"/>
                                            <w:left w:val="none" w:sz="0" w:space="0" w:color="auto"/>
                                            <w:bottom w:val="none" w:sz="0" w:space="0" w:color="auto"/>
                                            <w:right w:val="none" w:sz="0" w:space="0" w:color="auto"/>
                                          </w:divBdr>
                                          <w:divsChild>
                                            <w:div w:id="1600866810">
                                              <w:marLeft w:val="0"/>
                                              <w:marRight w:val="0"/>
                                              <w:marTop w:val="0"/>
                                              <w:marBottom w:val="0"/>
                                              <w:divBdr>
                                                <w:top w:val="none" w:sz="0" w:space="0" w:color="auto"/>
                                                <w:left w:val="none" w:sz="0" w:space="0" w:color="auto"/>
                                                <w:bottom w:val="none" w:sz="0" w:space="0" w:color="auto"/>
                                                <w:right w:val="none" w:sz="0" w:space="0" w:color="auto"/>
                                              </w:divBdr>
                                              <w:divsChild>
                                                <w:div w:id="210784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1676">
                                          <w:marLeft w:val="0"/>
                                          <w:marRight w:val="0"/>
                                          <w:marTop w:val="0"/>
                                          <w:marBottom w:val="0"/>
                                          <w:divBdr>
                                            <w:top w:val="none" w:sz="0" w:space="0" w:color="auto"/>
                                            <w:left w:val="none" w:sz="0" w:space="0" w:color="auto"/>
                                            <w:bottom w:val="none" w:sz="0" w:space="0" w:color="auto"/>
                                            <w:right w:val="none" w:sz="0" w:space="0" w:color="auto"/>
                                          </w:divBdr>
                                          <w:divsChild>
                                            <w:div w:id="205945548">
                                              <w:marLeft w:val="0"/>
                                              <w:marRight w:val="0"/>
                                              <w:marTop w:val="0"/>
                                              <w:marBottom w:val="0"/>
                                              <w:divBdr>
                                                <w:top w:val="none" w:sz="0" w:space="0" w:color="auto"/>
                                                <w:left w:val="none" w:sz="0" w:space="0" w:color="auto"/>
                                                <w:bottom w:val="none" w:sz="0" w:space="0" w:color="auto"/>
                                                <w:right w:val="none" w:sz="0" w:space="0" w:color="auto"/>
                                              </w:divBdr>
                                              <w:divsChild>
                                                <w:div w:id="14089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89284">
                                          <w:marLeft w:val="0"/>
                                          <w:marRight w:val="0"/>
                                          <w:marTop w:val="0"/>
                                          <w:marBottom w:val="0"/>
                                          <w:divBdr>
                                            <w:top w:val="none" w:sz="0" w:space="0" w:color="auto"/>
                                            <w:left w:val="none" w:sz="0" w:space="0" w:color="auto"/>
                                            <w:bottom w:val="none" w:sz="0" w:space="0" w:color="auto"/>
                                            <w:right w:val="none" w:sz="0" w:space="0" w:color="auto"/>
                                          </w:divBdr>
                                          <w:divsChild>
                                            <w:div w:id="1711808621">
                                              <w:marLeft w:val="0"/>
                                              <w:marRight w:val="0"/>
                                              <w:marTop w:val="0"/>
                                              <w:marBottom w:val="0"/>
                                              <w:divBdr>
                                                <w:top w:val="none" w:sz="0" w:space="0" w:color="auto"/>
                                                <w:left w:val="none" w:sz="0" w:space="0" w:color="auto"/>
                                                <w:bottom w:val="none" w:sz="0" w:space="0" w:color="auto"/>
                                                <w:right w:val="none" w:sz="0" w:space="0" w:color="auto"/>
                                              </w:divBdr>
                                              <w:divsChild>
                                                <w:div w:id="15403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41573">
                                          <w:marLeft w:val="0"/>
                                          <w:marRight w:val="0"/>
                                          <w:marTop w:val="0"/>
                                          <w:marBottom w:val="0"/>
                                          <w:divBdr>
                                            <w:top w:val="none" w:sz="0" w:space="0" w:color="auto"/>
                                            <w:left w:val="none" w:sz="0" w:space="0" w:color="auto"/>
                                            <w:bottom w:val="none" w:sz="0" w:space="0" w:color="auto"/>
                                            <w:right w:val="none" w:sz="0" w:space="0" w:color="auto"/>
                                          </w:divBdr>
                                          <w:divsChild>
                                            <w:div w:id="811796806">
                                              <w:marLeft w:val="0"/>
                                              <w:marRight w:val="0"/>
                                              <w:marTop w:val="0"/>
                                              <w:marBottom w:val="0"/>
                                              <w:divBdr>
                                                <w:top w:val="none" w:sz="0" w:space="0" w:color="auto"/>
                                                <w:left w:val="none" w:sz="0" w:space="0" w:color="auto"/>
                                                <w:bottom w:val="none" w:sz="0" w:space="0" w:color="auto"/>
                                                <w:right w:val="none" w:sz="0" w:space="0" w:color="auto"/>
                                              </w:divBdr>
                                              <w:divsChild>
                                                <w:div w:id="62265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528451">
                                          <w:marLeft w:val="0"/>
                                          <w:marRight w:val="0"/>
                                          <w:marTop w:val="0"/>
                                          <w:marBottom w:val="0"/>
                                          <w:divBdr>
                                            <w:top w:val="none" w:sz="0" w:space="0" w:color="auto"/>
                                            <w:left w:val="none" w:sz="0" w:space="0" w:color="auto"/>
                                            <w:bottom w:val="none" w:sz="0" w:space="0" w:color="auto"/>
                                            <w:right w:val="none" w:sz="0" w:space="0" w:color="auto"/>
                                          </w:divBdr>
                                          <w:divsChild>
                                            <w:div w:id="2137789765">
                                              <w:marLeft w:val="0"/>
                                              <w:marRight w:val="0"/>
                                              <w:marTop w:val="0"/>
                                              <w:marBottom w:val="0"/>
                                              <w:divBdr>
                                                <w:top w:val="none" w:sz="0" w:space="0" w:color="auto"/>
                                                <w:left w:val="none" w:sz="0" w:space="0" w:color="auto"/>
                                                <w:bottom w:val="none" w:sz="0" w:space="0" w:color="auto"/>
                                                <w:right w:val="none" w:sz="0" w:space="0" w:color="auto"/>
                                              </w:divBdr>
                                              <w:divsChild>
                                                <w:div w:id="80766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38267">
                                          <w:marLeft w:val="0"/>
                                          <w:marRight w:val="0"/>
                                          <w:marTop w:val="0"/>
                                          <w:marBottom w:val="0"/>
                                          <w:divBdr>
                                            <w:top w:val="none" w:sz="0" w:space="0" w:color="auto"/>
                                            <w:left w:val="none" w:sz="0" w:space="0" w:color="auto"/>
                                            <w:bottom w:val="none" w:sz="0" w:space="0" w:color="auto"/>
                                            <w:right w:val="none" w:sz="0" w:space="0" w:color="auto"/>
                                          </w:divBdr>
                                          <w:divsChild>
                                            <w:div w:id="834225782">
                                              <w:marLeft w:val="0"/>
                                              <w:marRight w:val="0"/>
                                              <w:marTop w:val="0"/>
                                              <w:marBottom w:val="0"/>
                                              <w:divBdr>
                                                <w:top w:val="none" w:sz="0" w:space="0" w:color="auto"/>
                                                <w:left w:val="none" w:sz="0" w:space="0" w:color="auto"/>
                                                <w:bottom w:val="none" w:sz="0" w:space="0" w:color="auto"/>
                                                <w:right w:val="none" w:sz="0" w:space="0" w:color="auto"/>
                                              </w:divBdr>
                                              <w:divsChild>
                                                <w:div w:id="123793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347937">
                                          <w:marLeft w:val="0"/>
                                          <w:marRight w:val="0"/>
                                          <w:marTop w:val="0"/>
                                          <w:marBottom w:val="0"/>
                                          <w:divBdr>
                                            <w:top w:val="none" w:sz="0" w:space="0" w:color="auto"/>
                                            <w:left w:val="none" w:sz="0" w:space="0" w:color="auto"/>
                                            <w:bottom w:val="none" w:sz="0" w:space="0" w:color="auto"/>
                                            <w:right w:val="none" w:sz="0" w:space="0" w:color="auto"/>
                                          </w:divBdr>
                                          <w:divsChild>
                                            <w:div w:id="49235067">
                                              <w:marLeft w:val="0"/>
                                              <w:marRight w:val="0"/>
                                              <w:marTop w:val="0"/>
                                              <w:marBottom w:val="0"/>
                                              <w:divBdr>
                                                <w:top w:val="none" w:sz="0" w:space="0" w:color="auto"/>
                                                <w:left w:val="none" w:sz="0" w:space="0" w:color="auto"/>
                                                <w:bottom w:val="none" w:sz="0" w:space="0" w:color="auto"/>
                                                <w:right w:val="none" w:sz="0" w:space="0" w:color="auto"/>
                                              </w:divBdr>
                                              <w:divsChild>
                                                <w:div w:id="2820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75522">
                                          <w:marLeft w:val="0"/>
                                          <w:marRight w:val="0"/>
                                          <w:marTop w:val="0"/>
                                          <w:marBottom w:val="0"/>
                                          <w:divBdr>
                                            <w:top w:val="none" w:sz="0" w:space="0" w:color="auto"/>
                                            <w:left w:val="none" w:sz="0" w:space="0" w:color="auto"/>
                                            <w:bottom w:val="none" w:sz="0" w:space="0" w:color="auto"/>
                                            <w:right w:val="none" w:sz="0" w:space="0" w:color="auto"/>
                                          </w:divBdr>
                                          <w:divsChild>
                                            <w:div w:id="1489050840">
                                              <w:marLeft w:val="0"/>
                                              <w:marRight w:val="0"/>
                                              <w:marTop w:val="0"/>
                                              <w:marBottom w:val="0"/>
                                              <w:divBdr>
                                                <w:top w:val="none" w:sz="0" w:space="0" w:color="auto"/>
                                                <w:left w:val="none" w:sz="0" w:space="0" w:color="auto"/>
                                                <w:bottom w:val="none" w:sz="0" w:space="0" w:color="auto"/>
                                                <w:right w:val="none" w:sz="0" w:space="0" w:color="auto"/>
                                              </w:divBdr>
                                              <w:divsChild>
                                                <w:div w:id="20052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21982">
                                          <w:marLeft w:val="0"/>
                                          <w:marRight w:val="0"/>
                                          <w:marTop w:val="0"/>
                                          <w:marBottom w:val="0"/>
                                          <w:divBdr>
                                            <w:top w:val="none" w:sz="0" w:space="0" w:color="auto"/>
                                            <w:left w:val="none" w:sz="0" w:space="0" w:color="auto"/>
                                            <w:bottom w:val="none" w:sz="0" w:space="0" w:color="auto"/>
                                            <w:right w:val="none" w:sz="0" w:space="0" w:color="auto"/>
                                          </w:divBdr>
                                          <w:divsChild>
                                            <w:div w:id="2135056046">
                                              <w:marLeft w:val="0"/>
                                              <w:marRight w:val="0"/>
                                              <w:marTop w:val="0"/>
                                              <w:marBottom w:val="0"/>
                                              <w:divBdr>
                                                <w:top w:val="none" w:sz="0" w:space="0" w:color="auto"/>
                                                <w:left w:val="none" w:sz="0" w:space="0" w:color="auto"/>
                                                <w:bottom w:val="none" w:sz="0" w:space="0" w:color="auto"/>
                                                <w:right w:val="none" w:sz="0" w:space="0" w:color="auto"/>
                                              </w:divBdr>
                                              <w:divsChild>
                                                <w:div w:id="18740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74865">
                                          <w:marLeft w:val="0"/>
                                          <w:marRight w:val="0"/>
                                          <w:marTop w:val="0"/>
                                          <w:marBottom w:val="0"/>
                                          <w:divBdr>
                                            <w:top w:val="none" w:sz="0" w:space="0" w:color="auto"/>
                                            <w:left w:val="none" w:sz="0" w:space="0" w:color="auto"/>
                                            <w:bottom w:val="none" w:sz="0" w:space="0" w:color="auto"/>
                                            <w:right w:val="none" w:sz="0" w:space="0" w:color="auto"/>
                                          </w:divBdr>
                                          <w:divsChild>
                                            <w:div w:id="913125431">
                                              <w:marLeft w:val="0"/>
                                              <w:marRight w:val="0"/>
                                              <w:marTop w:val="0"/>
                                              <w:marBottom w:val="0"/>
                                              <w:divBdr>
                                                <w:top w:val="none" w:sz="0" w:space="0" w:color="auto"/>
                                                <w:left w:val="none" w:sz="0" w:space="0" w:color="auto"/>
                                                <w:bottom w:val="none" w:sz="0" w:space="0" w:color="auto"/>
                                                <w:right w:val="none" w:sz="0" w:space="0" w:color="auto"/>
                                              </w:divBdr>
                                              <w:divsChild>
                                                <w:div w:id="33819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01456">
                                          <w:marLeft w:val="0"/>
                                          <w:marRight w:val="0"/>
                                          <w:marTop w:val="0"/>
                                          <w:marBottom w:val="0"/>
                                          <w:divBdr>
                                            <w:top w:val="none" w:sz="0" w:space="0" w:color="auto"/>
                                            <w:left w:val="none" w:sz="0" w:space="0" w:color="auto"/>
                                            <w:bottom w:val="none" w:sz="0" w:space="0" w:color="auto"/>
                                            <w:right w:val="none" w:sz="0" w:space="0" w:color="auto"/>
                                          </w:divBdr>
                                          <w:divsChild>
                                            <w:div w:id="1206481823">
                                              <w:marLeft w:val="0"/>
                                              <w:marRight w:val="0"/>
                                              <w:marTop w:val="0"/>
                                              <w:marBottom w:val="0"/>
                                              <w:divBdr>
                                                <w:top w:val="none" w:sz="0" w:space="0" w:color="auto"/>
                                                <w:left w:val="none" w:sz="0" w:space="0" w:color="auto"/>
                                                <w:bottom w:val="none" w:sz="0" w:space="0" w:color="auto"/>
                                                <w:right w:val="none" w:sz="0" w:space="0" w:color="auto"/>
                                              </w:divBdr>
                                              <w:divsChild>
                                                <w:div w:id="18609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726214">
                                          <w:marLeft w:val="0"/>
                                          <w:marRight w:val="0"/>
                                          <w:marTop w:val="0"/>
                                          <w:marBottom w:val="0"/>
                                          <w:divBdr>
                                            <w:top w:val="none" w:sz="0" w:space="0" w:color="auto"/>
                                            <w:left w:val="none" w:sz="0" w:space="0" w:color="auto"/>
                                            <w:bottom w:val="none" w:sz="0" w:space="0" w:color="auto"/>
                                            <w:right w:val="none" w:sz="0" w:space="0" w:color="auto"/>
                                          </w:divBdr>
                                          <w:divsChild>
                                            <w:div w:id="1932468501">
                                              <w:marLeft w:val="0"/>
                                              <w:marRight w:val="0"/>
                                              <w:marTop w:val="0"/>
                                              <w:marBottom w:val="0"/>
                                              <w:divBdr>
                                                <w:top w:val="none" w:sz="0" w:space="0" w:color="auto"/>
                                                <w:left w:val="none" w:sz="0" w:space="0" w:color="auto"/>
                                                <w:bottom w:val="none" w:sz="0" w:space="0" w:color="auto"/>
                                                <w:right w:val="none" w:sz="0" w:space="0" w:color="auto"/>
                                              </w:divBdr>
                                              <w:divsChild>
                                                <w:div w:id="17159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9800">
                                          <w:marLeft w:val="0"/>
                                          <w:marRight w:val="0"/>
                                          <w:marTop w:val="0"/>
                                          <w:marBottom w:val="0"/>
                                          <w:divBdr>
                                            <w:top w:val="none" w:sz="0" w:space="0" w:color="auto"/>
                                            <w:left w:val="none" w:sz="0" w:space="0" w:color="auto"/>
                                            <w:bottom w:val="none" w:sz="0" w:space="0" w:color="auto"/>
                                            <w:right w:val="none" w:sz="0" w:space="0" w:color="auto"/>
                                          </w:divBdr>
                                          <w:divsChild>
                                            <w:div w:id="2050642806">
                                              <w:marLeft w:val="0"/>
                                              <w:marRight w:val="0"/>
                                              <w:marTop w:val="0"/>
                                              <w:marBottom w:val="0"/>
                                              <w:divBdr>
                                                <w:top w:val="none" w:sz="0" w:space="0" w:color="auto"/>
                                                <w:left w:val="none" w:sz="0" w:space="0" w:color="auto"/>
                                                <w:bottom w:val="none" w:sz="0" w:space="0" w:color="auto"/>
                                                <w:right w:val="none" w:sz="0" w:space="0" w:color="auto"/>
                                              </w:divBdr>
                                              <w:divsChild>
                                                <w:div w:id="131348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625437">
                                          <w:marLeft w:val="0"/>
                                          <w:marRight w:val="0"/>
                                          <w:marTop w:val="0"/>
                                          <w:marBottom w:val="0"/>
                                          <w:divBdr>
                                            <w:top w:val="none" w:sz="0" w:space="0" w:color="auto"/>
                                            <w:left w:val="none" w:sz="0" w:space="0" w:color="auto"/>
                                            <w:bottom w:val="none" w:sz="0" w:space="0" w:color="auto"/>
                                            <w:right w:val="none" w:sz="0" w:space="0" w:color="auto"/>
                                          </w:divBdr>
                                          <w:divsChild>
                                            <w:div w:id="1041246337">
                                              <w:marLeft w:val="0"/>
                                              <w:marRight w:val="0"/>
                                              <w:marTop w:val="0"/>
                                              <w:marBottom w:val="0"/>
                                              <w:divBdr>
                                                <w:top w:val="none" w:sz="0" w:space="0" w:color="auto"/>
                                                <w:left w:val="none" w:sz="0" w:space="0" w:color="auto"/>
                                                <w:bottom w:val="none" w:sz="0" w:space="0" w:color="auto"/>
                                                <w:right w:val="none" w:sz="0" w:space="0" w:color="auto"/>
                                              </w:divBdr>
                                              <w:divsChild>
                                                <w:div w:id="7362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0921">
                                          <w:marLeft w:val="0"/>
                                          <w:marRight w:val="0"/>
                                          <w:marTop w:val="0"/>
                                          <w:marBottom w:val="0"/>
                                          <w:divBdr>
                                            <w:top w:val="none" w:sz="0" w:space="0" w:color="auto"/>
                                            <w:left w:val="none" w:sz="0" w:space="0" w:color="auto"/>
                                            <w:bottom w:val="none" w:sz="0" w:space="0" w:color="auto"/>
                                            <w:right w:val="none" w:sz="0" w:space="0" w:color="auto"/>
                                          </w:divBdr>
                                          <w:divsChild>
                                            <w:div w:id="133647283">
                                              <w:marLeft w:val="0"/>
                                              <w:marRight w:val="0"/>
                                              <w:marTop w:val="0"/>
                                              <w:marBottom w:val="0"/>
                                              <w:divBdr>
                                                <w:top w:val="none" w:sz="0" w:space="0" w:color="auto"/>
                                                <w:left w:val="none" w:sz="0" w:space="0" w:color="auto"/>
                                                <w:bottom w:val="none" w:sz="0" w:space="0" w:color="auto"/>
                                                <w:right w:val="none" w:sz="0" w:space="0" w:color="auto"/>
                                              </w:divBdr>
                                              <w:divsChild>
                                                <w:div w:id="37770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04939">
                                          <w:marLeft w:val="0"/>
                                          <w:marRight w:val="0"/>
                                          <w:marTop w:val="0"/>
                                          <w:marBottom w:val="0"/>
                                          <w:divBdr>
                                            <w:top w:val="none" w:sz="0" w:space="0" w:color="auto"/>
                                            <w:left w:val="none" w:sz="0" w:space="0" w:color="auto"/>
                                            <w:bottom w:val="none" w:sz="0" w:space="0" w:color="auto"/>
                                            <w:right w:val="none" w:sz="0" w:space="0" w:color="auto"/>
                                          </w:divBdr>
                                          <w:divsChild>
                                            <w:div w:id="1515263824">
                                              <w:marLeft w:val="0"/>
                                              <w:marRight w:val="0"/>
                                              <w:marTop w:val="0"/>
                                              <w:marBottom w:val="0"/>
                                              <w:divBdr>
                                                <w:top w:val="none" w:sz="0" w:space="0" w:color="auto"/>
                                                <w:left w:val="none" w:sz="0" w:space="0" w:color="auto"/>
                                                <w:bottom w:val="none" w:sz="0" w:space="0" w:color="auto"/>
                                                <w:right w:val="none" w:sz="0" w:space="0" w:color="auto"/>
                                              </w:divBdr>
                                              <w:divsChild>
                                                <w:div w:id="9563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9554">
                                          <w:marLeft w:val="0"/>
                                          <w:marRight w:val="0"/>
                                          <w:marTop w:val="0"/>
                                          <w:marBottom w:val="0"/>
                                          <w:divBdr>
                                            <w:top w:val="none" w:sz="0" w:space="0" w:color="auto"/>
                                            <w:left w:val="none" w:sz="0" w:space="0" w:color="auto"/>
                                            <w:bottom w:val="none" w:sz="0" w:space="0" w:color="auto"/>
                                            <w:right w:val="none" w:sz="0" w:space="0" w:color="auto"/>
                                          </w:divBdr>
                                          <w:divsChild>
                                            <w:div w:id="1760368725">
                                              <w:marLeft w:val="0"/>
                                              <w:marRight w:val="0"/>
                                              <w:marTop w:val="0"/>
                                              <w:marBottom w:val="0"/>
                                              <w:divBdr>
                                                <w:top w:val="none" w:sz="0" w:space="0" w:color="auto"/>
                                                <w:left w:val="none" w:sz="0" w:space="0" w:color="auto"/>
                                                <w:bottom w:val="none" w:sz="0" w:space="0" w:color="auto"/>
                                                <w:right w:val="none" w:sz="0" w:space="0" w:color="auto"/>
                                              </w:divBdr>
                                              <w:divsChild>
                                                <w:div w:id="118308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2649">
                                          <w:marLeft w:val="0"/>
                                          <w:marRight w:val="0"/>
                                          <w:marTop w:val="0"/>
                                          <w:marBottom w:val="0"/>
                                          <w:divBdr>
                                            <w:top w:val="none" w:sz="0" w:space="0" w:color="auto"/>
                                            <w:left w:val="none" w:sz="0" w:space="0" w:color="auto"/>
                                            <w:bottom w:val="none" w:sz="0" w:space="0" w:color="auto"/>
                                            <w:right w:val="none" w:sz="0" w:space="0" w:color="auto"/>
                                          </w:divBdr>
                                          <w:divsChild>
                                            <w:div w:id="1833596382">
                                              <w:marLeft w:val="0"/>
                                              <w:marRight w:val="0"/>
                                              <w:marTop w:val="0"/>
                                              <w:marBottom w:val="0"/>
                                              <w:divBdr>
                                                <w:top w:val="none" w:sz="0" w:space="0" w:color="auto"/>
                                                <w:left w:val="none" w:sz="0" w:space="0" w:color="auto"/>
                                                <w:bottom w:val="none" w:sz="0" w:space="0" w:color="auto"/>
                                                <w:right w:val="none" w:sz="0" w:space="0" w:color="auto"/>
                                              </w:divBdr>
                                              <w:divsChild>
                                                <w:div w:id="145918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91319">
                                          <w:marLeft w:val="0"/>
                                          <w:marRight w:val="0"/>
                                          <w:marTop w:val="0"/>
                                          <w:marBottom w:val="0"/>
                                          <w:divBdr>
                                            <w:top w:val="none" w:sz="0" w:space="0" w:color="auto"/>
                                            <w:left w:val="none" w:sz="0" w:space="0" w:color="auto"/>
                                            <w:bottom w:val="none" w:sz="0" w:space="0" w:color="auto"/>
                                            <w:right w:val="none" w:sz="0" w:space="0" w:color="auto"/>
                                          </w:divBdr>
                                          <w:divsChild>
                                            <w:div w:id="1961497630">
                                              <w:marLeft w:val="0"/>
                                              <w:marRight w:val="0"/>
                                              <w:marTop w:val="0"/>
                                              <w:marBottom w:val="0"/>
                                              <w:divBdr>
                                                <w:top w:val="none" w:sz="0" w:space="0" w:color="auto"/>
                                                <w:left w:val="none" w:sz="0" w:space="0" w:color="auto"/>
                                                <w:bottom w:val="none" w:sz="0" w:space="0" w:color="auto"/>
                                                <w:right w:val="none" w:sz="0" w:space="0" w:color="auto"/>
                                              </w:divBdr>
                                              <w:divsChild>
                                                <w:div w:id="2000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6513">
                                          <w:marLeft w:val="0"/>
                                          <w:marRight w:val="0"/>
                                          <w:marTop w:val="0"/>
                                          <w:marBottom w:val="0"/>
                                          <w:divBdr>
                                            <w:top w:val="none" w:sz="0" w:space="0" w:color="auto"/>
                                            <w:left w:val="none" w:sz="0" w:space="0" w:color="auto"/>
                                            <w:bottom w:val="none" w:sz="0" w:space="0" w:color="auto"/>
                                            <w:right w:val="none" w:sz="0" w:space="0" w:color="auto"/>
                                          </w:divBdr>
                                          <w:divsChild>
                                            <w:div w:id="990868586">
                                              <w:marLeft w:val="0"/>
                                              <w:marRight w:val="0"/>
                                              <w:marTop w:val="0"/>
                                              <w:marBottom w:val="0"/>
                                              <w:divBdr>
                                                <w:top w:val="none" w:sz="0" w:space="0" w:color="auto"/>
                                                <w:left w:val="none" w:sz="0" w:space="0" w:color="auto"/>
                                                <w:bottom w:val="none" w:sz="0" w:space="0" w:color="auto"/>
                                                <w:right w:val="none" w:sz="0" w:space="0" w:color="auto"/>
                                              </w:divBdr>
                                              <w:divsChild>
                                                <w:div w:id="74862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4244">
                                          <w:marLeft w:val="0"/>
                                          <w:marRight w:val="0"/>
                                          <w:marTop w:val="0"/>
                                          <w:marBottom w:val="0"/>
                                          <w:divBdr>
                                            <w:top w:val="none" w:sz="0" w:space="0" w:color="auto"/>
                                            <w:left w:val="none" w:sz="0" w:space="0" w:color="auto"/>
                                            <w:bottom w:val="none" w:sz="0" w:space="0" w:color="auto"/>
                                            <w:right w:val="none" w:sz="0" w:space="0" w:color="auto"/>
                                          </w:divBdr>
                                          <w:divsChild>
                                            <w:div w:id="289017773">
                                              <w:marLeft w:val="0"/>
                                              <w:marRight w:val="0"/>
                                              <w:marTop w:val="0"/>
                                              <w:marBottom w:val="0"/>
                                              <w:divBdr>
                                                <w:top w:val="none" w:sz="0" w:space="0" w:color="auto"/>
                                                <w:left w:val="none" w:sz="0" w:space="0" w:color="auto"/>
                                                <w:bottom w:val="none" w:sz="0" w:space="0" w:color="auto"/>
                                                <w:right w:val="none" w:sz="0" w:space="0" w:color="auto"/>
                                              </w:divBdr>
                                              <w:divsChild>
                                                <w:div w:id="3849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53818">
                                          <w:marLeft w:val="0"/>
                                          <w:marRight w:val="0"/>
                                          <w:marTop w:val="0"/>
                                          <w:marBottom w:val="0"/>
                                          <w:divBdr>
                                            <w:top w:val="none" w:sz="0" w:space="0" w:color="auto"/>
                                            <w:left w:val="none" w:sz="0" w:space="0" w:color="auto"/>
                                            <w:bottom w:val="none" w:sz="0" w:space="0" w:color="auto"/>
                                            <w:right w:val="none" w:sz="0" w:space="0" w:color="auto"/>
                                          </w:divBdr>
                                          <w:divsChild>
                                            <w:div w:id="710962076">
                                              <w:marLeft w:val="0"/>
                                              <w:marRight w:val="0"/>
                                              <w:marTop w:val="0"/>
                                              <w:marBottom w:val="0"/>
                                              <w:divBdr>
                                                <w:top w:val="none" w:sz="0" w:space="0" w:color="auto"/>
                                                <w:left w:val="none" w:sz="0" w:space="0" w:color="auto"/>
                                                <w:bottom w:val="none" w:sz="0" w:space="0" w:color="auto"/>
                                                <w:right w:val="none" w:sz="0" w:space="0" w:color="auto"/>
                                              </w:divBdr>
                                              <w:divsChild>
                                                <w:div w:id="170324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93580">
                                          <w:marLeft w:val="0"/>
                                          <w:marRight w:val="0"/>
                                          <w:marTop w:val="0"/>
                                          <w:marBottom w:val="0"/>
                                          <w:divBdr>
                                            <w:top w:val="none" w:sz="0" w:space="0" w:color="auto"/>
                                            <w:left w:val="none" w:sz="0" w:space="0" w:color="auto"/>
                                            <w:bottom w:val="none" w:sz="0" w:space="0" w:color="auto"/>
                                            <w:right w:val="none" w:sz="0" w:space="0" w:color="auto"/>
                                          </w:divBdr>
                                          <w:divsChild>
                                            <w:div w:id="652298895">
                                              <w:marLeft w:val="0"/>
                                              <w:marRight w:val="0"/>
                                              <w:marTop w:val="0"/>
                                              <w:marBottom w:val="0"/>
                                              <w:divBdr>
                                                <w:top w:val="none" w:sz="0" w:space="0" w:color="auto"/>
                                                <w:left w:val="none" w:sz="0" w:space="0" w:color="auto"/>
                                                <w:bottom w:val="none" w:sz="0" w:space="0" w:color="auto"/>
                                                <w:right w:val="none" w:sz="0" w:space="0" w:color="auto"/>
                                              </w:divBdr>
                                              <w:divsChild>
                                                <w:div w:id="7062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925656">
                                          <w:marLeft w:val="0"/>
                                          <w:marRight w:val="0"/>
                                          <w:marTop w:val="0"/>
                                          <w:marBottom w:val="0"/>
                                          <w:divBdr>
                                            <w:top w:val="none" w:sz="0" w:space="0" w:color="auto"/>
                                            <w:left w:val="none" w:sz="0" w:space="0" w:color="auto"/>
                                            <w:bottom w:val="none" w:sz="0" w:space="0" w:color="auto"/>
                                            <w:right w:val="none" w:sz="0" w:space="0" w:color="auto"/>
                                          </w:divBdr>
                                          <w:divsChild>
                                            <w:div w:id="153373384">
                                              <w:marLeft w:val="0"/>
                                              <w:marRight w:val="0"/>
                                              <w:marTop w:val="0"/>
                                              <w:marBottom w:val="0"/>
                                              <w:divBdr>
                                                <w:top w:val="none" w:sz="0" w:space="0" w:color="auto"/>
                                                <w:left w:val="none" w:sz="0" w:space="0" w:color="auto"/>
                                                <w:bottom w:val="none" w:sz="0" w:space="0" w:color="auto"/>
                                                <w:right w:val="none" w:sz="0" w:space="0" w:color="auto"/>
                                              </w:divBdr>
                                              <w:divsChild>
                                                <w:div w:id="975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71340">
                                          <w:marLeft w:val="0"/>
                                          <w:marRight w:val="0"/>
                                          <w:marTop w:val="0"/>
                                          <w:marBottom w:val="0"/>
                                          <w:divBdr>
                                            <w:top w:val="none" w:sz="0" w:space="0" w:color="auto"/>
                                            <w:left w:val="none" w:sz="0" w:space="0" w:color="auto"/>
                                            <w:bottom w:val="none" w:sz="0" w:space="0" w:color="auto"/>
                                            <w:right w:val="none" w:sz="0" w:space="0" w:color="auto"/>
                                          </w:divBdr>
                                          <w:divsChild>
                                            <w:div w:id="881863408">
                                              <w:marLeft w:val="0"/>
                                              <w:marRight w:val="0"/>
                                              <w:marTop w:val="0"/>
                                              <w:marBottom w:val="0"/>
                                              <w:divBdr>
                                                <w:top w:val="none" w:sz="0" w:space="0" w:color="auto"/>
                                                <w:left w:val="none" w:sz="0" w:space="0" w:color="auto"/>
                                                <w:bottom w:val="none" w:sz="0" w:space="0" w:color="auto"/>
                                                <w:right w:val="none" w:sz="0" w:space="0" w:color="auto"/>
                                              </w:divBdr>
                                              <w:divsChild>
                                                <w:div w:id="111132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76746">
                                          <w:marLeft w:val="0"/>
                                          <w:marRight w:val="0"/>
                                          <w:marTop w:val="0"/>
                                          <w:marBottom w:val="0"/>
                                          <w:divBdr>
                                            <w:top w:val="none" w:sz="0" w:space="0" w:color="auto"/>
                                            <w:left w:val="none" w:sz="0" w:space="0" w:color="auto"/>
                                            <w:bottom w:val="none" w:sz="0" w:space="0" w:color="auto"/>
                                            <w:right w:val="none" w:sz="0" w:space="0" w:color="auto"/>
                                          </w:divBdr>
                                          <w:divsChild>
                                            <w:div w:id="1858536699">
                                              <w:marLeft w:val="0"/>
                                              <w:marRight w:val="0"/>
                                              <w:marTop w:val="0"/>
                                              <w:marBottom w:val="0"/>
                                              <w:divBdr>
                                                <w:top w:val="none" w:sz="0" w:space="0" w:color="auto"/>
                                                <w:left w:val="none" w:sz="0" w:space="0" w:color="auto"/>
                                                <w:bottom w:val="none" w:sz="0" w:space="0" w:color="auto"/>
                                                <w:right w:val="none" w:sz="0" w:space="0" w:color="auto"/>
                                              </w:divBdr>
                                              <w:divsChild>
                                                <w:div w:id="10833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75454">
                                          <w:marLeft w:val="0"/>
                                          <w:marRight w:val="0"/>
                                          <w:marTop w:val="0"/>
                                          <w:marBottom w:val="0"/>
                                          <w:divBdr>
                                            <w:top w:val="none" w:sz="0" w:space="0" w:color="auto"/>
                                            <w:left w:val="none" w:sz="0" w:space="0" w:color="auto"/>
                                            <w:bottom w:val="none" w:sz="0" w:space="0" w:color="auto"/>
                                            <w:right w:val="none" w:sz="0" w:space="0" w:color="auto"/>
                                          </w:divBdr>
                                          <w:divsChild>
                                            <w:div w:id="1556889226">
                                              <w:marLeft w:val="0"/>
                                              <w:marRight w:val="0"/>
                                              <w:marTop w:val="0"/>
                                              <w:marBottom w:val="0"/>
                                              <w:divBdr>
                                                <w:top w:val="none" w:sz="0" w:space="0" w:color="auto"/>
                                                <w:left w:val="none" w:sz="0" w:space="0" w:color="auto"/>
                                                <w:bottom w:val="none" w:sz="0" w:space="0" w:color="auto"/>
                                                <w:right w:val="none" w:sz="0" w:space="0" w:color="auto"/>
                                              </w:divBdr>
                                              <w:divsChild>
                                                <w:div w:id="200593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349475">
                                          <w:marLeft w:val="0"/>
                                          <w:marRight w:val="0"/>
                                          <w:marTop w:val="0"/>
                                          <w:marBottom w:val="0"/>
                                          <w:divBdr>
                                            <w:top w:val="none" w:sz="0" w:space="0" w:color="auto"/>
                                            <w:left w:val="none" w:sz="0" w:space="0" w:color="auto"/>
                                            <w:bottom w:val="none" w:sz="0" w:space="0" w:color="auto"/>
                                            <w:right w:val="none" w:sz="0" w:space="0" w:color="auto"/>
                                          </w:divBdr>
                                          <w:divsChild>
                                            <w:div w:id="1839930105">
                                              <w:marLeft w:val="0"/>
                                              <w:marRight w:val="0"/>
                                              <w:marTop w:val="0"/>
                                              <w:marBottom w:val="0"/>
                                              <w:divBdr>
                                                <w:top w:val="none" w:sz="0" w:space="0" w:color="auto"/>
                                                <w:left w:val="none" w:sz="0" w:space="0" w:color="auto"/>
                                                <w:bottom w:val="none" w:sz="0" w:space="0" w:color="auto"/>
                                                <w:right w:val="none" w:sz="0" w:space="0" w:color="auto"/>
                                              </w:divBdr>
                                              <w:divsChild>
                                                <w:div w:id="117357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25757">
                                          <w:marLeft w:val="0"/>
                                          <w:marRight w:val="0"/>
                                          <w:marTop w:val="0"/>
                                          <w:marBottom w:val="0"/>
                                          <w:divBdr>
                                            <w:top w:val="none" w:sz="0" w:space="0" w:color="auto"/>
                                            <w:left w:val="none" w:sz="0" w:space="0" w:color="auto"/>
                                            <w:bottom w:val="none" w:sz="0" w:space="0" w:color="auto"/>
                                            <w:right w:val="none" w:sz="0" w:space="0" w:color="auto"/>
                                          </w:divBdr>
                                          <w:divsChild>
                                            <w:div w:id="1172061323">
                                              <w:marLeft w:val="0"/>
                                              <w:marRight w:val="0"/>
                                              <w:marTop w:val="0"/>
                                              <w:marBottom w:val="0"/>
                                              <w:divBdr>
                                                <w:top w:val="none" w:sz="0" w:space="0" w:color="auto"/>
                                                <w:left w:val="none" w:sz="0" w:space="0" w:color="auto"/>
                                                <w:bottom w:val="none" w:sz="0" w:space="0" w:color="auto"/>
                                                <w:right w:val="none" w:sz="0" w:space="0" w:color="auto"/>
                                              </w:divBdr>
                                              <w:divsChild>
                                                <w:div w:id="11127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20487">
                                          <w:marLeft w:val="0"/>
                                          <w:marRight w:val="0"/>
                                          <w:marTop w:val="0"/>
                                          <w:marBottom w:val="0"/>
                                          <w:divBdr>
                                            <w:top w:val="none" w:sz="0" w:space="0" w:color="auto"/>
                                            <w:left w:val="none" w:sz="0" w:space="0" w:color="auto"/>
                                            <w:bottom w:val="none" w:sz="0" w:space="0" w:color="auto"/>
                                            <w:right w:val="none" w:sz="0" w:space="0" w:color="auto"/>
                                          </w:divBdr>
                                          <w:divsChild>
                                            <w:div w:id="383018539">
                                              <w:marLeft w:val="0"/>
                                              <w:marRight w:val="0"/>
                                              <w:marTop w:val="0"/>
                                              <w:marBottom w:val="0"/>
                                              <w:divBdr>
                                                <w:top w:val="none" w:sz="0" w:space="0" w:color="auto"/>
                                                <w:left w:val="none" w:sz="0" w:space="0" w:color="auto"/>
                                                <w:bottom w:val="none" w:sz="0" w:space="0" w:color="auto"/>
                                                <w:right w:val="none" w:sz="0" w:space="0" w:color="auto"/>
                                              </w:divBdr>
                                              <w:divsChild>
                                                <w:div w:id="76153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328913">
                                          <w:marLeft w:val="0"/>
                                          <w:marRight w:val="0"/>
                                          <w:marTop w:val="0"/>
                                          <w:marBottom w:val="0"/>
                                          <w:divBdr>
                                            <w:top w:val="none" w:sz="0" w:space="0" w:color="auto"/>
                                            <w:left w:val="none" w:sz="0" w:space="0" w:color="auto"/>
                                            <w:bottom w:val="none" w:sz="0" w:space="0" w:color="auto"/>
                                            <w:right w:val="none" w:sz="0" w:space="0" w:color="auto"/>
                                          </w:divBdr>
                                          <w:divsChild>
                                            <w:div w:id="667907294">
                                              <w:marLeft w:val="0"/>
                                              <w:marRight w:val="0"/>
                                              <w:marTop w:val="0"/>
                                              <w:marBottom w:val="0"/>
                                              <w:divBdr>
                                                <w:top w:val="none" w:sz="0" w:space="0" w:color="auto"/>
                                                <w:left w:val="none" w:sz="0" w:space="0" w:color="auto"/>
                                                <w:bottom w:val="none" w:sz="0" w:space="0" w:color="auto"/>
                                                <w:right w:val="none" w:sz="0" w:space="0" w:color="auto"/>
                                              </w:divBdr>
                                              <w:divsChild>
                                                <w:div w:id="33581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84714">
                                          <w:marLeft w:val="0"/>
                                          <w:marRight w:val="0"/>
                                          <w:marTop w:val="0"/>
                                          <w:marBottom w:val="0"/>
                                          <w:divBdr>
                                            <w:top w:val="none" w:sz="0" w:space="0" w:color="auto"/>
                                            <w:left w:val="none" w:sz="0" w:space="0" w:color="auto"/>
                                            <w:bottom w:val="none" w:sz="0" w:space="0" w:color="auto"/>
                                            <w:right w:val="none" w:sz="0" w:space="0" w:color="auto"/>
                                          </w:divBdr>
                                          <w:divsChild>
                                            <w:div w:id="288707705">
                                              <w:marLeft w:val="0"/>
                                              <w:marRight w:val="0"/>
                                              <w:marTop w:val="0"/>
                                              <w:marBottom w:val="0"/>
                                              <w:divBdr>
                                                <w:top w:val="none" w:sz="0" w:space="0" w:color="auto"/>
                                                <w:left w:val="none" w:sz="0" w:space="0" w:color="auto"/>
                                                <w:bottom w:val="none" w:sz="0" w:space="0" w:color="auto"/>
                                                <w:right w:val="none" w:sz="0" w:space="0" w:color="auto"/>
                                              </w:divBdr>
                                              <w:divsChild>
                                                <w:div w:id="1470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39966">
                                          <w:marLeft w:val="0"/>
                                          <w:marRight w:val="0"/>
                                          <w:marTop w:val="0"/>
                                          <w:marBottom w:val="0"/>
                                          <w:divBdr>
                                            <w:top w:val="none" w:sz="0" w:space="0" w:color="auto"/>
                                            <w:left w:val="none" w:sz="0" w:space="0" w:color="auto"/>
                                            <w:bottom w:val="none" w:sz="0" w:space="0" w:color="auto"/>
                                            <w:right w:val="none" w:sz="0" w:space="0" w:color="auto"/>
                                          </w:divBdr>
                                          <w:divsChild>
                                            <w:div w:id="1713309396">
                                              <w:marLeft w:val="0"/>
                                              <w:marRight w:val="0"/>
                                              <w:marTop w:val="0"/>
                                              <w:marBottom w:val="0"/>
                                              <w:divBdr>
                                                <w:top w:val="none" w:sz="0" w:space="0" w:color="auto"/>
                                                <w:left w:val="none" w:sz="0" w:space="0" w:color="auto"/>
                                                <w:bottom w:val="none" w:sz="0" w:space="0" w:color="auto"/>
                                                <w:right w:val="none" w:sz="0" w:space="0" w:color="auto"/>
                                              </w:divBdr>
                                              <w:divsChild>
                                                <w:div w:id="14001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3404">
                                          <w:marLeft w:val="0"/>
                                          <w:marRight w:val="0"/>
                                          <w:marTop w:val="0"/>
                                          <w:marBottom w:val="0"/>
                                          <w:divBdr>
                                            <w:top w:val="none" w:sz="0" w:space="0" w:color="auto"/>
                                            <w:left w:val="none" w:sz="0" w:space="0" w:color="auto"/>
                                            <w:bottom w:val="none" w:sz="0" w:space="0" w:color="auto"/>
                                            <w:right w:val="none" w:sz="0" w:space="0" w:color="auto"/>
                                          </w:divBdr>
                                          <w:divsChild>
                                            <w:div w:id="655303913">
                                              <w:marLeft w:val="0"/>
                                              <w:marRight w:val="0"/>
                                              <w:marTop w:val="0"/>
                                              <w:marBottom w:val="0"/>
                                              <w:divBdr>
                                                <w:top w:val="none" w:sz="0" w:space="0" w:color="auto"/>
                                                <w:left w:val="none" w:sz="0" w:space="0" w:color="auto"/>
                                                <w:bottom w:val="none" w:sz="0" w:space="0" w:color="auto"/>
                                                <w:right w:val="none" w:sz="0" w:space="0" w:color="auto"/>
                                              </w:divBdr>
                                              <w:divsChild>
                                                <w:div w:id="14530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8847">
                                          <w:marLeft w:val="0"/>
                                          <w:marRight w:val="0"/>
                                          <w:marTop w:val="0"/>
                                          <w:marBottom w:val="0"/>
                                          <w:divBdr>
                                            <w:top w:val="none" w:sz="0" w:space="0" w:color="auto"/>
                                            <w:left w:val="none" w:sz="0" w:space="0" w:color="auto"/>
                                            <w:bottom w:val="none" w:sz="0" w:space="0" w:color="auto"/>
                                            <w:right w:val="none" w:sz="0" w:space="0" w:color="auto"/>
                                          </w:divBdr>
                                          <w:divsChild>
                                            <w:div w:id="576331525">
                                              <w:marLeft w:val="0"/>
                                              <w:marRight w:val="0"/>
                                              <w:marTop w:val="0"/>
                                              <w:marBottom w:val="0"/>
                                              <w:divBdr>
                                                <w:top w:val="none" w:sz="0" w:space="0" w:color="auto"/>
                                                <w:left w:val="none" w:sz="0" w:space="0" w:color="auto"/>
                                                <w:bottom w:val="none" w:sz="0" w:space="0" w:color="auto"/>
                                                <w:right w:val="none" w:sz="0" w:space="0" w:color="auto"/>
                                              </w:divBdr>
                                              <w:divsChild>
                                                <w:div w:id="2439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3800">
                                          <w:marLeft w:val="0"/>
                                          <w:marRight w:val="0"/>
                                          <w:marTop w:val="0"/>
                                          <w:marBottom w:val="0"/>
                                          <w:divBdr>
                                            <w:top w:val="none" w:sz="0" w:space="0" w:color="auto"/>
                                            <w:left w:val="none" w:sz="0" w:space="0" w:color="auto"/>
                                            <w:bottom w:val="none" w:sz="0" w:space="0" w:color="auto"/>
                                            <w:right w:val="none" w:sz="0" w:space="0" w:color="auto"/>
                                          </w:divBdr>
                                          <w:divsChild>
                                            <w:div w:id="1476990165">
                                              <w:marLeft w:val="0"/>
                                              <w:marRight w:val="0"/>
                                              <w:marTop w:val="0"/>
                                              <w:marBottom w:val="0"/>
                                              <w:divBdr>
                                                <w:top w:val="none" w:sz="0" w:space="0" w:color="auto"/>
                                                <w:left w:val="none" w:sz="0" w:space="0" w:color="auto"/>
                                                <w:bottom w:val="none" w:sz="0" w:space="0" w:color="auto"/>
                                                <w:right w:val="none" w:sz="0" w:space="0" w:color="auto"/>
                                              </w:divBdr>
                                              <w:divsChild>
                                                <w:div w:id="177289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6627">
                                          <w:marLeft w:val="0"/>
                                          <w:marRight w:val="0"/>
                                          <w:marTop w:val="0"/>
                                          <w:marBottom w:val="0"/>
                                          <w:divBdr>
                                            <w:top w:val="none" w:sz="0" w:space="0" w:color="auto"/>
                                            <w:left w:val="none" w:sz="0" w:space="0" w:color="auto"/>
                                            <w:bottom w:val="none" w:sz="0" w:space="0" w:color="auto"/>
                                            <w:right w:val="none" w:sz="0" w:space="0" w:color="auto"/>
                                          </w:divBdr>
                                          <w:divsChild>
                                            <w:div w:id="1146359663">
                                              <w:marLeft w:val="0"/>
                                              <w:marRight w:val="0"/>
                                              <w:marTop w:val="0"/>
                                              <w:marBottom w:val="0"/>
                                              <w:divBdr>
                                                <w:top w:val="none" w:sz="0" w:space="0" w:color="auto"/>
                                                <w:left w:val="none" w:sz="0" w:space="0" w:color="auto"/>
                                                <w:bottom w:val="none" w:sz="0" w:space="0" w:color="auto"/>
                                                <w:right w:val="none" w:sz="0" w:space="0" w:color="auto"/>
                                              </w:divBdr>
                                              <w:divsChild>
                                                <w:div w:id="4689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5303">
                                          <w:marLeft w:val="0"/>
                                          <w:marRight w:val="0"/>
                                          <w:marTop w:val="0"/>
                                          <w:marBottom w:val="0"/>
                                          <w:divBdr>
                                            <w:top w:val="none" w:sz="0" w:space="0" w:color="auto"/>
                                            <w:left w:val="none" w:sz="0" w:space="0" w:color="auto"/>
                                            <w:bottom w:val="none" w:sz="0" w:space="0" w:color="auto"/>
                                            <w:right w:val="none" w:sz="0" w:space="0" w:color="auto"/>
                                          </w:divBdr>
                                          <w:divsChild>
                                            <w:div w:id="798105293">
                                              <w:marLeft w:val="0"/>
                                              <w:marRight w:val="0"/>
                                              <w:marTop w:val="0"/>
                                              <w:marBottom w:val="0"/>
                                              <w:divBdr>
                                                <w:top w:val="none" w:sz="0" w:space="0" w:color="auto"/>
                                                <w:left w:val="none" w:sz="0" w:space="0" w:color="auto"/>
                                                <w:bottom w:val="none" w:sz="0" w:space="0" w:color="auto"/>
                                                <w:right w:val="none" w:sz="0" w:space="0" w:color="auto"/>
                                              </w:divBdr>
                                              <w:divsChild>
                                                <w:div w:id="18287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658793">
                                          <w:marLeft w:val="0"/>
                                          <w:marRight w:val="0"/>
                                          <w:marTop w:val="0"/>
                                          <w:marBottom w:val="0"/>
                                          <w:divBdr>
                                            <w:top w:val="none" w:sz="0" w:space="0" w:color="auto"/>
                                            <w:left w:val="none" w:sz="0" w:space="0" w:color="auto"/>
                                            <w:bottom w:val="none" w:sz="0" w:space="0" w:color="auto"/>
                                            <w:right w:val="none" w:sz="0" w:space="0" w:color="auto"/>
                                          </w:divBdr>
                                          <w:divsChild>
                                            <w:div w:id="715010406">
                                              <w:marLeft w:val="0"/>
                                              <w:marRight w:val="0"/>
                                              <w:marTop w:val="0"/>
                                              <w:marBottom w:val="0"/>
                                              <w:divBdr>
                                                <w:top w:val="none" w:sz="0" w:space="0" w:color="auto"/>
                                                <w:left w:val="none" w:sz="0" w:space="0" w:color="auto"/>
                                                <w:bottom w:val="none" w:sz="0" w:space="0" w:color="auto"/>
                                                <w:right w:val="none" w:sz="0" w:space="0" w:color="auto"/>
                                              </w:divBdr>
                                              <w:divsChild>
                                                <w:div w:id="15699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7770">
                                          <w:marLeft w:val="0"/>
                                          <w:marRight w:val="0"/>
                                          <w:marTop w:val="0"/>
                                          <w:marBottom w:val="0"/>
                                          <w:divBdr>
                                            <w:top w:val="none" w:sz="0" w:space="0" w:color="auto"/>
                                            <w:left w:val="none" w:sz="0" w:space="0" w:color="auto"/>
                                            <w:bottom w:val="none" w:sz="0" w:space="0" w:color="auto"/>
                                            <w:right w:val="none" w:sz="0" w:space="0" w:color="auto"/>
                                          </w:divBdr>
                                          <w:divsChild>
                                            <w:div w:id="988097333">
                                              <w:marLeft w:val="0"/>
                                              <w:marRight w:val="0"/>
                                              <w:marTop w:val="0"/>
                                              <w:marBottom w:val="0"/>
                                              <w:divBdr>
                                                <w:top w:val="none" w:sz="0" w:space="0" w:color="auto"/>
                                                <w:left w:val="none" w:sz="0" w:space="0" w:color="auto"/>
                                                <w:bottom w:val="none" w:sz="0" w:space="0" w:color="auto"/>
                                                <w:right w:val="none" w:sz="0" w:space="0" w:color="auto"/>
                                              </w:divBdr>
                                              <w:divsChild>
                                                <w:div w:id="45410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4543">
                                          <w:marLeft w:val="0"/>
                                          <w:marRight w:val="0"/>
                                          <w:marTop w:val="0"/>
                                          <w:marBottom w:val="0"/>
                                          <w:divBdr>
                                            <w:top w:val="none" w:sz="0" w:space="0" w:color="auto"/>
                                            <w:left w:val="none" w:sz="0" w:space="0" w:color="auto"/>
                                            <w:bottom w:val="none" w:sz="0" w:space="0" w:color="auto"/>
                                            <w:right w:val="none" w:sz="0" w:space="0" w:color="auto"/>
                                          </w:divBdr>
                                          <w:divsChild>
                                            <w:div w:id="1258252942">
                                              <w:marLeft w:val="0"/>
                                              <w:marRight w:val="0"/>
                                              <w:marTop w:val="0"/>
                                              <w:marBottom w:val="0"/>
                                              <w:divBdr>
                                                <w:top w:val="none" w:sz="0" w:space="0" w:color="auto"/>
                                                <w:left w:val="none" w:sz="0" w:space="0" w:color="auto"/>
                                                <w:bottom w:val="none" w:sz="0" w:space="0" w:color="auto"/>
                                                <w:right w:val="none" w:sz="0" w:space="0" w:color="auto"/>
                                              </w:divBdr>
                                              <w:divsChild>
                                                <w:div w:id="183579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20549">
                                          <w:marLeft w:val="0"/>
                                          <w:marRight w:val="0"/>
                                          <w:marTop w:val="0"/>
                                          <w:marBottom w:val="0"/>
                                          <w:divBdr>
                                            <w:top w:val="none" w:sz="0" w:space="0" w:color="auto"/>
                                            <w:left w:val="none" w:sz="0" w:space="0" w:color="auto"/>
                                            <w:bottom w:val="none" w:sz="0" w:space="0" w:color="auto"/>
                                            <w:right w:val="none" w:sz="0" w:space="0" w:color="auto"/>
                                          </w:divBdr>
                                          <w:divsChild>
                                            <w:div w:id="68430738">
                                              <w:marLeft w:val="0"/>
                                              <w:marRight w:val="0"/>
                                              <w:marTop w:val="0"/>
                                              <w:marBottom w:val="0"/>
                                              <w:divBdr>
                                                <w:top w:val="none" w:sz="0" w:space="0" w:color="auto"/>
                                                <w:left w:val="none" w:sz="0" w:space="0" w:color="auto"/>
                                                <w:bottom w:val="none" w:sz="0" w:space="0" w:color="auto"/>
                                                <w:right w:val="none" w:sz="0" w:space="0" w:color="auto"/>
                                              </w:divBdr>
                                              <w:divsChild>
                                                <w:div w:id="20177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429775">
                                          <w:marLeft w:val="0"/>
                                          <w:marRight w:val="0"/>
                                          <w:marTop w:val="0"/>
                                          <w:marBottom w:val="0"/>
                                          <w:divBdr>
                                            <w:top w:val="none" w:sz="0" w:space="0" w:color="auto"/>
                                            <w:left w:val="none" w:sz="0" w:space="0" w:color="auto"/>
                                            <w:bottom w:val="none" w:sz="0" w:space="0" w:color="auto"/>
                                            <w:right w:val="none" w:sz="0" w:space="0" w:color="auto"/>
                                          </w:divBdr>
                                          <w:divsChild>
                                            <w:div w:id="1707171889">
                                              <w:marLeft w:val="0"/>
                                              <w:marRight w:val="0"/>
                                              <w:marTop w:val="0"/>
                                              <w:marBottom w:val="0"/>
                                              <w:divBdr>
                                                <w:top w:val="none" w:sz="0" w:space="0" w:color="auto"/>
                                                <w:left w:val="none" w:sz="0" w:space="0" w:color="auto"/>
                                                <w:bottom w:val="none" w:sz="0" w:space="0" w:color="auto"/>
                                                <w:right w:val="none" w:sz="0" w:space="0" w:color="auto"/>
                                              </w:divBdr>
                                              <w:divsChild>
                                                <w:div w:id="6812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3200">
                                          <w:marLeft w:val="0"/>
                                          <w:marRight w:val="0"/>
                                          <w:marTop w:val="0"/>
                                          <w:marBottom w:val="0"/>
                                          <w:divBdr>
                                            <w:top w:val="none" w:sz="0" w:space="0" w:color="auto"/>
                                            <w:left w:val="none" w:sz="0" w:space="0" w:color="auto"/>
                                            <w:bottom w:val="none" w:sz="0" w:space="0" w:color="auto"/>
                                            <w:right w:val="none" w:sz="0" w:space="0" w:color="auto"/>
                                          </w:divBdr>
                                          <w:divsChild>
                                            <w:div w:id="1344044923">
                                              <w:marLeft w:val="0"/>
                                              <w:marRight w:val="0"/>
                                              <w:marTop w:val="0"/>
                                              <w:marBottom w:val="0"/>
                                              <w:divBdr>
                                                <w:top w:val="none" w:sz="0" w:space="0" w:color="auto"/>
                                                <w:left w:val="none" w:sz="0" w:space="0" w:color="auto"/>
                                                <w:bottom w:val="none" w:sz="0" w:space="0" w:color="auto"/>
                                                <w:right w:val="none" w:sz="0" w:space="0" w:color="auto"/>
                                              </w:divBdr>
                                              <w:divsChild>
                                                <w:div w:id="171955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08625">
                                          <w:marLeft w:val="0"/>
                                          <w:marRight w:val="0"/>
                                          <w:marTop w:val="0"/>
                                          <w:marBottom w:val="0"/>
                                          <w:divBdr>
                                            <w:top w:val="none" w:sz="0" w:space="0" w:color="auto"/>
                                            <w:left w:val="none" w:sz="0" w:space="0" w:color="auto"/>
                                            <w:bottom w:val="none" w:sz="0" w:space="0" w:color="auto"/>
                                            <w:right w:val="none" w:sz="0" w:space="0" w:color="auto"/>
                                          </w:divBdr>
                                          <w:divsChild>
                                            <w:div w:id="1273322168">
                                              <w:marLeft w:val="0"/>
                                              <w:marRight w:val="0"/>
                                              <w:marTop w:val="0"/>
                                              <w:marBottom w:val="0"/>
                                              <w:divBdr>
                                                <w:top w:val="none" w:sz="0" w:space="0" w:color="auto"/>
                                                <w:left w:val="none" w:sz="0" w:space="0" w:color="auto"/>
                                                <w:bottom w:val="none" w:sz="0" w:space="0" w:color="auto"/>
                                                <w:right w:val="none" w:sz="0" w:space="0" w:color="auto"/>
                                              </w:divBdr>
                                              <w:divsChild>
                                                <w:div w:id="16236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41854">
                                          <w:marLeft w:val="0"/>
                                          <w:marRight w:val="0"/>
                                          <w:marTop w:val="0"/>
                                          <w:marBottom w:val="0"/>
                                          <w:divBdr>
                                            <w:top w:val="none" w:sz="0" w:space="0" w:color="auto"/>
                                            <w:left w:val="none" w:sz="0" w:space="0" w:color="auto"/>
                                            <w:bottom w:val="none" w:sz="0" w:space="0" w:color="auto"/>
                                            <w:right w:val="none" w:sz="0" w:space="0" w:color="auto"/>
                                          </w:divBdr>
                                          <w:divsChild>
                                            <w:div w:id="1544056078">
                                              <w:marLeft w:val="0"/>
                                              <w:marRight w:val="0"/>
                                              <w:marTop w:val="0"/>
                                              <w:marBottom w:val="0"/>
                                              <w:divBdr>
                                                <w:top w:val="none" w:sz="0" w:space="0" w:color="auto"/>
                                                <w:left w:val="none" w:sz="0" w:space="0" w:color="auto"/>
                                                <w:bottom w:val="none" w:sz="0" w:space="0" w:color="auto"/>
                                                <w:right w:val="none" w:sz="0" w:space="0" w:color="auto"/>
                                              </w:divBdr>
                                              <w:divsChild>
                                                <w:div w:id="192344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99033">
                                          <w:marLeft w:val="0"/>
                                          <w:marRight w:val="0"/>
                                          <w:marTop w:val="0"/>
                                          <w:marBottom w:val="0"/>
                                          <w:divBdr>
                                            <w:top w:val="none" w:sz="0" w:space="0" w:color="auto"/>
                                            <w:left w:val="none" w:sz="0" w:space="0" w:color="auto"/>
                                            <w:bottom w:val="none" w:sz="0" w:space="0" w:color="auto"/>
                                            <w:right w:val="none" w:sz="0" w:space="0" w:color="auto"/>
                                          </w:divBdr>
                                          <w:divsChild>
                                            <w:div w:id="1783719141">
                                              <w:marLeft w:val="0"/>
                                              <w:marRight w:val="0"/>
                                              <w:marTop w:val="0"/>
                                              <w:marBottom w:val="0"/>
                                              <w:divBdr>
                                                <w:top w:val="none" w:sz="0" w:space="0" w:color="auto"/>
                                                <w:left w:val="none" w:sz="0" w:space="0" w:color="auto"/>
                                                <w:bottom w:val="none" w:sz="0" w:space="0" w:color="auto"/>
                                                <w:right w:val="none" w:sz="0" w:space="0" w:color="auto"/>
                                              </w:divBdr>
                                              <w:divsChild>
                                                <w:div w:id="2026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44904">
                                          <w:marLeft w:val="0"/>
                                          <w:marRight w:val="0"/>
                                          <w:marTop w:val="0"/>
                                          <w:marBottom w:val="0"/>
                                          <w:divBdr>
                                            <w:top w:val="none" w:sz="0" w:space="0" w:color="auto"/>
                                            <w:left w:val="none" w:sz="0" w:space="0" w:color="auto"/>
                                            <w:bottom w:val="none" w:sz="0" w:space="0" w:color="auto"/>
                                            <w:right w:val="none" w:sz="0" w:space="0" w:color="auto"/>
                                          </w:divBdr>
                                          <w:divsChild>
                                            <w:div w:id="1699818274">
                                              <w:marLeft w:val="0"/>
                                              <w:marRight w:val="0"/>
                                              <w:marTop w:val="0"/>
                                              <w:marBottom w:val="0"/>
                                              <w:divBdr>
                                                <w:top w:val="none" w:sz="0" w:space="0" w:color="auto"/>
                                                <w:left w:val="none" w:sz="0" w:space="0" w:color="auto"/>
                                                <w:bottom w:val="none" w:sz="0" w:space="0" w:color="auto"/>
                                                <w:right w:val="none" w:sz="0" w:space="0" w:color="auto"/>
                                              </w:divBdr>
                                              <w:divsChild>
                                                <w:div w:id="106156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9636">
                                          <w:marLeft w:val="0"/>
                                          <w:marRight w:val="0"/>
                                          <w:marTop w:val="0"/>
                                          <w:marBottom w:val="0"/>
                                          <w:divBdr>
                                            <w:top w:val="none" w:sz="0" w:space="0" w:color="auto"/>
                                            <w:left w:val="none" w:sz="0" w:space="0" w:color="auto"/>
                                            <w:bottom w:val="none" w:sz="0" w:space="0" w:color="auto"/>
                                            <w:right w:val="none" w:sz="0" w:space="0" w:color="auto"/>
                                          </w:divBdr>
                                          <w:divsChild>
                                            <w:div w:id="2091004135">
                                              <w:marLeft w:val="0"/>
                                              <w:marRight w:val="0"/>
                                              <w:marTop w:val="0"/>
                                              <w:marBottom w:val="0"/>
                                              <w:divBdr>
                                                <w:top w:val="none" w:sz="0" w:space="0" w:color="auto"/>
                                                <w:left w:val="none" w:sz="0" w:space="0" w:color="auto"/>
                                                <w:bottom w:val="none" w:sz="0" w:space="0" w:color="auto"/>
                                                <w:right w:val="none" w:sz="0" w:space="0" w:color="auto"/>
                                              </w:divBdr>
                                              <w:divsChild>
                                                <w:div w:id="16987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907511">
                                          <w:marLeft w:val="0"/>
                                          <w:marRight w:val="0"/>
                                          <w:marTop w:val="0"/>
                                          <w:marBottom w:val="0"/>
                                          <w:divBdr>
                                            <w:top w:val="none" w:sz="0" w:space="0" w:color="auto"/>
                                            <w:left w:val="none" w:sz="0" w:space="0" w:color="auto"/>
                                            <w:bottom w:val="none" w:sz="0" w:space="0" w:color="auto"/>
                                            <w:right w:val="none" w:sz="0" w:space="0" w:color="auto"/>
                                          </w:divBdr>
                                          <w:divsChild>
                                            <w:div w:id="1631007901">
                                              <w:marLeft w:val="0"/>
                                              <w:marRight w:val="0"/>
                                              <w:marTop w:val="0"/>
                                              <w:marBottom w:val="0"/>
                                              <w:divBdr>
                                                <w:top w:val="none" w:sz="0" w:space="0" w:color="auto"/>
                                                <w:left w:val="none" w:sz="0" w:space="0" w:color="auto"/>
                                                <w:bottom w:val="none" w:sz="0" w:space="0" w:color="auto"/>
                                                <w:right w:val="none" w:sz="0" w:space="0" w:color="auto"/>
                                              </w:divBdr>
                                              <w:divsChild>
                                                <w:div w:id="20868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73944">
                                          <w:marLeft w:val="0"/>
                                          <w:marRight w:val="0"/>
                                          <w:marTop w:val="0"/>
                                          <w:marBottom w:val="0"/>
                                          <w:divBdr>
                                            <w:top w:val="none" w:sz="0" w:space="0" w:color="auto"/>
                                            <w:left w:val="none" w:sz="0" w:space="0" w:color="auto"/>
                                            <w:bottom w:val="none" w:sz="0" w:space="0" w:color="auto"/>
                                            <w:right w:val="none" w:sz="0" w:space="0" w:color="auto"/>
                                          </w:divBdr>
                                          <w:divsChild>
                                            <w:div w:id="2028173021">
                                              <w:marLeft w:val="0"/>
                                              <w:marRight w:val="0"/>
                                              <w:marTop w:val="0"/>
                                              <w:marBottom w:val="0"/>
                                              <w:divBdr>
                                                <w:top w:val="none" w:sz="0" w:space="0" w:color="auto"/>
                                                <w:left w:val="none" w:sz="0" w:space="0" w:color="auto"/>
                                                <w:bottom w:val="none" w:sz="0" w:space="0" w:color="auto"/>
                                                <w:right w:val="none" w:sz="0" w:space="0" w:color="auto"/>
                                              </w:divBdr>
                                              <w:divsChild>
                                                <w:div w:id="10296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8851">
                                          <w:marLeft w:val="0"/>
                                          <w:marRight w:val="0"/>
                                          <w:marTop w:val="0"/>
                                          <w:marBottom w:val="0"/>
                                          <w:divBdr>
                                            <w:top w:val="none" w:sz="0" w:space="0" w:color="auto"/>
                                            <w:left w:val="none" w:sz="0" w:space="0" w:color="auto"/>
                                            <w:bottom w:val="none" w:sz="0" w:space="0" w:color="auto"/>
                                            <w:right w:val="none" w:sz="0" w:space="0" w:color="auto"/>
                                          </w:divBdr>
                                          <w:divsChild>
                                            <w:div w:id="1577202316">
                                              <w:marLeft w:val="0"/>
                                              <w:marRight w:val="0"/>
                                              <w:marTop w:val="0"/>
                                              <w:marBottom w:val="0"/>
                                              <w:divBdr>
                                                <w:top w:val="none" w:sz="0" w:space="0" w:color="auto"/>
                                                <w:left w:val="none" w:sz="0" w:space="0" w:color="auto"/>
                                                <w:bottom w:val="none" w:sz="0" w:space="0" w:color="auto"/>
                                                <w:right w:val="none" w:sz="0" w:space="0" w:color="auto"/>
                                              </w:divBdr>
                                              <w:divsChild>
                                                <w:div w:id="21199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21100">
                                          <w:marLeft w:val="0"/>
                                          <w:marRight w:val="0"/>
                                          <w:marTop w:val="0"/>
                                          <w:marBottom w:val="0"/>
                                          <w:divBdr>
                                            <w:top w:val="none" w:sz="0" w:space="0" w:color="auto"/>
                                            <w:left w:val="none" w:sz="0" w:space="0" w:color="auto"/>
                                            <w:bottom w:val="none" w:sz="0" w:space="0" w:color="auto"/>
                                            <w:right w:val="none" w:sz="0" w:space="0" w:color="auto"/>
                                          </w:divBdr>
                                          <w:divsChild>
                                            <w:div w:id="2071146419">
                                              <w:marLeft w:val="0"/>
                                              <w:marRight w:val="0"/>
                                              <w:marTop w:val="0"/>
                                              <w:marBottom w:val="0"/>
                                              <w:divBdr>
                                                <w:top w:val="none" w:sz="0" w:space="0" w:color="auto"/>
                                                <w:left w:val="none" w:sz="0" w:space="0" w:color="auto"/>
                                                <w:bottom w:val="none" w:sz="0" w:space="0" w:color="auto"/>
                                                <w:right w:val="none" w:sz="0" w:space="0" w:color="auto"/>
                                              </w:divBdr>
                                              <w:divsChild>
                                                <w:div w:id="125705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52221">
                                          <w:marLeft w:val="0"/>
                                          <w:marRight w:val="0"/>
                                          <w:marTop w:val="0"/>
                                          <w:marBottom w:val="0"/>
                                          <w:divBdr>
                                            <w:top w:val="none" w:sz="0" w:space="0" w:color="auto"/>
                                            <w:left w:val="none" w:sz="0" w:space="0" w:color="auto"/>
                                            <w:bottom w:val="none" w:sz="0" w:space="0" w:color="auto"/>
                                            <w:right w:val="none" w:sz="0" w:space="0" w:color="auto"/>
                                          </w:divBdr>
                                          <w:divsChild>
                                            <w:div w:id="1127553472">
                                              <w:marLeft w:val="0"/>
                                              <w:marRight w:val="0"/>
                                              <w:marTop w:val="0"/>
                                              <w:marBottom w:val="0"/>
                                              <w:divBdr>
                                                <w:top w:val="none" w:sz="0" w:space="0" w:color="auto"/>
                                                <w:left w:val="none" w:sz="0" w:space="0" w:color="auto"/>
                                                <w:bottom w:val="none" w:sz="0" w:space="0" w:color="auto"/>
                                                <w:right w:val="none" w:sz="0" w:space="0" w:color="auto"/>
                                              </w:divBdr>
                                              <w:divsChild>
                                                <w:div w:id="20041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457095">
                                          <w:marLeft w:val="0"/>
                                          <w:marRight w:val="0"/>
                                          <w:marTop w:val="0"/>
                                          <w:marBottom w:val="0"/>
                                          <w:divBdr>
                                            <w:top w:val="none" w:sz="0" w:space="0" w:color="auto"/>
                                            <w:left w:val="none" w:sz="0" w:space="0" w:color="auto"/>
                                            <w:bottom w:val="none" w:sz="0" w:space="0" w:color="auto"/>
                                            <w:right w:val="none" w:sz="0" w:space="0" w:color="auto"/>
                                          </w:divBdr>
                                          <w:divsChild>
                                            <w:div w:id="1104036934">
                                              <w:marLeft w:val="0"/>
                                              <w:marRight w:val="0"/>
                                              <w:marTop w:val="0"/>
                                              <w:marBottom w:val="0"/>
                                              <w:divBdr>
                                                <w:top w:val="none" w:sz="0" w:space="0" w:color="auto"/>
                                                <w:left w:val="none" w:sz="0" w:space="0" w:color="auto"/>
                                                <w:bottom w:val="none" w:sz="0" w:space="0" w:color="auto"/>
                                                <w:right w:val="none" w:sz="0" w:space="0" w:color="auto"/>
                                              </w:divBdr>
                                              <w:divsChild>
                                                <w:div w:id="116648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88788">
                                          <w:marLeft w:val="0"/>
                                          <w:marRight w:val="0"/>
                                          <w:marTop w:val="0"/>
                                          <w:marBottom w:val="0"/>
                                          <w:divBdr>
                                            <w:top w:val="none" w:sz="0" w:space="0" w:color="auto"/>
                                            <w:left w:val="none" w:sz="0" w:space="0" w:color="auto"/>
                                            <w:bottom w:val="none" w:sz="0" w:space="0" w:color="auto"/>
                                            <w:right w:val="none" w:sz="0" w:space="0" w:color="auto"/>
                                          </w:divBdr>
                                          <w:divsChild>
                                            <w:div w:id="1323583461">
                                              <w:marLeft w:val="0"/>
                                              <w:marRight w:val="0"/>
                                              <w:marTop w:val="0"/>
                                              <w:marBottom w:val="0"/>
                                              <w:divBdr>
                                                <w:top w:val="none" w:sz="0" w:space="0" w:color="auto"/>
                                                <w:left w:val="none" w:sz="0" w:space="0" w:color="auto"/>
                                                <w:bottom w:val="none" w:sz="0" w:space="0" w:color="auto"/>
                                                <w:right w:val="none" w:sz="0" w:space="0" w:color="auto"/>
                                              </w:divBdr>
                                              <w:divsChild>
                                                <w:div w:id="127259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68217">
                                          <w:marLeft w:val="0"/>
                                          <w:marRight w:val="0"/>
                                          <w:marTop w:val="0"/>
                                          <w:marBottom w:val="0"/>
                                          <w:divBdr>
                                            <w:top w:val="none" w:sz="0" w:space="0" w:color="auto"/>
                                            <w:left w:val="none" w:sz="0" w:space="0" w:color="auto"/>
                                            <w:bottom w:val="none" w:sz="0" w:space="0" w:color="auto"/>
                                            <w:right w:val="none" w:sz="0" w:space="0" w:color="auto"/>
                                          </w:divBdr>
                                          <w:divsChild>
                                            <w:div w:id="149103957">
                                              <w:marLeft w:val="0"/>
                                              <w:marRight w:val="0"/>
                                              <w:marTop w:val="0"/>
                                              <w:marBottom w:val="0"/>
                                              <w:divBdr>
                                                <w:top w:val="none" w:sz="0" w:space="0" w:color="auto"/>
                                                <w:left w:val="none" w:sz="0" w:space="0" w:color="auto"/>
                                                <w:bottom w:val="none" w:sz="0" w:space="0" w:color="auto"/>
                                                <w:right w:val="none" w:sz="0" w:space="0" w:color="auto"/>
                                              </w:divBdr>
                                              <w:divsChild>
                                                <w:div w:id="7272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92043">
                                          <w:marLeft w:val="0"/>
                                          <w:marRight w:val="0"/>
                                          <w:marTop w:val="0"/>
                                          <w:marBottom w:val="0"/>
                                          <w:divBdr>
                                            <w:top w:val="none" w:sz="0" w:space="0" w:color="auto"/>
                                            <w:left w:val="none" w:sz="0" w:space="0" w:color="auto"/>
                                            <w:bottom w:val="none" w:sz="0" w:space="0" w:color="auto"/>
                                            <w:right w:val="none" w:sz="0" w:space="0" w:color="auto"/>
                                          </w:divBdr>
                                          <w:divsChild>
                                            <w:div w:id="502667662">
                                              <w:marLeft w:val="0"/>
                                              <w:marRight w:val="0"/>
                                              <w:marTop w:val="0"/>
                                              <w:marBottom w:val="0"/>
                                              <w:divBdr>
                                                <w:top w:val="none" w:sz="0" w:space="0" w:color="auto"/>
                                                <w:left w:val="none" w:sz="0" w:space="0" w:color="auto"/>
                                                <w:bottom w:val="none" w:sz="0" w:space="0" w:color="auto"/>
                                                <w:right w:val="none" w:sz="0" w:space="0" w:color="auto"/>
                                              </w:divBdr>
                                              <w:divsChild>
                                                <w:div w:id="6258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0110">
                                          <w:marLeft w:val="0"/>
                                          <w:marRight w:val="0"/>
                                          <w:marTop w:val="0"/>
                                          <w:marBottom w:val="0"/>
                                          <w:divBdr>
                                            <w:top w:val="none" w:sz="0" w:space="0" w:color="auto"/>
                                            <w:left w:val="none" w:sz="0" w:space="0" w:color="auto"/>
                                            <w:bottom w:val="none" w:sz="0" w:space="0" w:color="auto"/>
                                            <w:right w:val="none" w:sz="0" w:space="0" w:color="auto"/>
                                          </w:divBdr>
                                          <w:divsChild>
                                            <w:div w:id="1449274627">
                                              <w:marLeft w:val="0"/>
                                              <w:marRight w:val="0"/>
                                              <w:marTop w:val="0"/>
                                              <w:marBottom w:val="0"/>
                                              <w:divBdr>
                                                <w:top w:val="none" w:sz="0" w:space="0" w:color="auto"/>
                                                <w:left w:val="none" w:sz="0" w:space="0" w:color="auto"/>
                                                <w:bottom w:val="none" w:sz="0" w:space="0" w:color="auto"/>
                                                <w:right w:val="none" w:sz="0" w:space="0" w:color="auto"/>
                                              </w:divBdr>
                                              <w:divsChild>
                                                <w:div w:id="53963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6507">
                                          <w:marLeft w:val="0"/>
                                          <w:marRight w:val="0"/>
                                          <w:marTop w:val="0"/>
                                          <w:marBottom w:val="0"/>
                                          <w:divBdr>
                                            <w:top w:val="none" w:sz="0" w:space="0" w:color="auto"/>
                                            <w:left w:val="none" w:sz="0" w:space="0" w:color="auto"/>
                                            <w:bottom w:val="none" w:sz="0" w:space="0" w:color="auto"/>
                                            <w:right w:val="none" w:sz="0" w:space="0" w:color="auto"/>
                                          </w:divBdr>
                                          <w:divsChild>
                                            <w:div w:id="1189103830">
                                              <w:marLeft w:val="0"/>
                                              <w:marRight w:val="0"/>
                                              <w:marTop w:val="0"/>
                                              <w:marBottom w:val="0"/>
                                              <w:divBdr>
                                                <w:top w:val="none" w:sz="0" w:space="0" w:color="auto"/>
                                                <w:left w:val="none" w:sz="0" w:space="0" w:color="auto"/>
                                                <w:bottom w:val="none" w:sz="0" w:space="0" w:color="auto"/>
                                                <w:right w:val="none" w:sz="0" w:space="0" w:color="auto"/>
                                              </w:divBdr>
                                              <w:divsChild>
                                                <w:div w:id="6123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7209">
                                          <w:marLeft w:val="0"/>
                                          <w:marRight w:val="0"/>
                                          <w:marTop w:val="0"/>
                                          <w:marBottom w:val="0"/>
                                          <w:divBdr>
                                            <w:top w:val="none" w:sz="0" w:space="0" w:color="auto"/>
                                            <w:left w:val="none" w:sz="0" w:space="0" w:color="auto"/>
                                            <w:bottom w:val="none" w:sz="0" w:space="0" w:color="auto"/>
                                            <w:right w:val="none" w:sz="0" w:space="0" w:color="auto"/>
                                          </w:divBdr>
                                          <w:divsChild>
                                            <w:div w:id="1335843652">
                                              <w:marLeft w:val="0"/>
                                              <w:marRight w:val="0"/>
                                              <w:marTop w:val="0"/>
                                              <w:marBottom w:val="0"/>
                                              <w:divBdr>
                                                <w:top w:val="none" w:sz="0" w:space="0" w:color="auto"/>
                                                <w:left w:val="none" w:sz="0" w:space="0" w:color="auto"/>
                                                <w:bottom w:val="none" w:sz="0" w:space="0" w:color="auto"/>
                                                <w:right w:val="none" w:sz="0" w:space="0" w:color="auto"/>
                                              </w:divBdr>
                                              <w:divsChild>
                                                <w:div w:id="36768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252676">
                                          <w:marLeft w:val="0"/>
                                          <w:marRight w:val="0"/>
                                          <w:marTop w:val="0"/>
                                          <w:marBottom w:val="0"/>
                                          <w:divBdr>
                                            <w:top w:val="none" w:sz="0" w:space="0" w:color="auto"/>
                                            <w:left w:val="none" w:sz="0" w:space="0" w:color="auto"/>
                                            <w:bottom w:val="none" w:sz="0" w:space="0" w:color="auto"/>
                                            <w:right w:val="none" w:sz="0" w:space="0" w:color="auto"/>
                                          </w:divBdr>
                                          <w:divsChild>
                                            <w:div w:id="1264147650">
                                              <w:marLeft w:val="0"/>
                                              <w:marRight w:val="0"/>
                                              <w:marTop w:val="0"/>
                                              <w:marBottom w:val="0"/>
                                              <w:divBdr>
                                                <w:top w:val="none" w:sz="0" w:space="0" w:color="auto"/>
                                                <w:left w:val="none" w:sz="0" w:space="0" w:color="auto"/>
                                                <w:bottom w:val="none" w:sz="0" w:space="0" w:color="auto"/>
                                                <w:right w:val="none" w:sz="0" w:space="0" w:color="auto"/>
                                              </w:divBdr>
                                              <w:divsChild>
                                                <w:div w:id="14716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3299">
                                          <w:marLeft w:val="0"/>
                                          <w:marRight w:val="0"/>
                                          <w:marTop w:val="0"/>
                                          <w:marBottom w:val="0"/>
                                          <w:divBdr>
                                            <w:top w:val="none" w:sz="0" w:space="0" w:color="auto"/>
                                            <w:left w:val="none" w:sz="0" w:space="0" w:color="auto"/>
                                            <w:bottom w:val="none" w:sz="0" w:space="0" w:color="auto"/>
                                            <w:right w:val="none" w:sz="0" w:space="0" w:color="auto"/>
                                          </w:divBdr>
                                          <w:divsChild>
                                            <w:div w:id="1728843298">
                                              <w:marLeft w:val="0"/>
                                              <w:marRight w:val="0"/>
                                              <w:marTop w:val="0"/>
                                              <w:marBottom w:val="0"/>
                                              <w:divBdr>
                                                <w:top w:val="none" w:sz="0" w:space="0" w:color="auto"/>
                                                <w:left w:val="none" w:sz="0" w:space="0" w:color="auto"/>
                                                <w:bottom w:val="none" w:sz="0" w:space="0" w:color="auto"/>
                                                <w:right w:val="none" w:sz="0" w:space="0" w:color="auto"/>
                                              </w:divBdr>
                                              <w:divsChild>
                                                <w:div w:id="12628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30287">
                                          <w:marLeft w:val="0"/>
                                          <w:marRight w:val="0"/>
                                          <w:marTop w:val="0"/>
                                          <w:marBottom w:val="0"/>
                                          <w:divBdr>
                                            <w:top w:val="none" w:sz="0" w:space="0" w:color="auto"/>
                                            <w:left w:val="none" w:sz="0" w:space="0" w:color="auto"/>
                                            <w:bottom w:val="none" w:sz="0" w:space="0" w:color="auto"/>
                                            <w:right w:val="none" w:sz="0" w:space="0" w:color="auto"/>
                                          </w:divBdr>
                                          <w:divsChild>
                                            <w:div w:id="1116869120">
                                              <w:marLeft w:val="0"/>
                                              <w:marRight w:val="0"/>
                                              <w:marTop w:val="0"/>
                                              <w:marBottom w:val="0"/>
                                              <w:divBdr>
                                                <w:top w:val="none" w:sz="0" w:space="0" w:color="auto"/>
                                                <w:left w:val="none" w:sz="0" w:space="0" w:color="auto"/>
                                                <w:bottom w:val="none" w:sz="0" w:space="0" w:color="auto"/>
                                                <w:right w:val="none" w:sz="0" w:space="0" w:color="auto"/>
                                              </w:divBdr>
                                              <w:divsChild>
                                                <w:div w:id="180041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143">
                                          <w:marLeft w:val="0"/>
                                          <w:marRight w:val="0"/>
                                          <w:marTop w:val="0"/>
                                          <w:marBottom w:val="0"/>
                                          <w:divBdr>
                                            <w:top w:val="none" w:sz="0" w:space="0" w:color="auto"/>
                                            <w:left w:val="none" w:sz="0" w:space="0" w:color="auto"/>
                                            <w:bottom w:val="none" w:sz="0" w:space="0" w:color="auto"/>
                                            <w:right w:val="none" w:sz="0" w:space="0" w:color="auto"/>
                                          </w:divBdr>
                                          <w:divsChild>
                                            <w:div w:id="312374333">
                                              <w:marLeft w:val="0"/>
                                              <w:marRight w:val="0"/>
                                              <w:marTop w:val="0"/>
                                              <w:marBottom w:val="0"/>
                                              <w:divBdr>
                                                <w:top w:val="none" w:sz="0" w:space="0" w:color="auto"/>
                                                <w:left w:val="none" w:sz="0" w:space="0" w:color="auto"/>
                                                <w:bottom w:val="none" w:sz="0" w:space="0" w:color="auto"/>
                                                <w:right w:val="none" w:sz="0" w:space="0" w:color="auto"/>
                                              </w:divBdr>
                                              <w:divsChild>
                                                <w:div w:id="12387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32365">
                                          <w:marLeft w:val="0"/>
                                          <w:marRight w:val="0"/>
                                          <w:marTop w:val="0"/>
                                          <w:marBottom w:val="0"/>
                                          <w:divBdr>
                                            <w:top w:val="none" w:sz="0" w:space="0" w:color="auto"/>
                                            <w:left w:val="none" w:sz="0" w:space="0" w:color="auto"/>
                                            <w:bottom w:val="none" w:sz="0" w:space="0" w:color="auto"/>
                                            <w:right w:val="none" w:sz="0" w:space="0" w:color="auto"/>
                                          </w:divBdr>
                                          <w:divsChild>
                                            <w:div w:id="2124379179">
                                              <w:marLeft w:val="0"/>
                                              <w:marRight w:val="0"/>
                                              <w:marTop w:val="0"/>
                                              <w:marBottom w:val="0"/>
                                              <w:divBdr>
                                                <w:top w:val="none" w:sz="0" w:space="0" w:color="auto"/>
                                                <w:left w:val="none" w:sz="0" w:space="0" w:color="auto"/>
                                                <w:bottom w:val="none" w:sz="0" w:space="0" w:color="auto"/>
                                                <w:right w:val="none" w:sz="0" w:space="0" w:color="auto"/>
                                              </w:divBdr>
                                              <w:divsChild>
                                                <w:div w:id="82300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2805086">
      <w:bodyDiv w:val="1"/>
      <w:marLeft w:val="0"/>
      <w:marRight w:val="0"/>
      <w:marTop w:val="0"/>
      <w:marBottom w:val="0"/>
      <w:divBdr>
        <w:top w:val="none" w:sz="0" w:space="0" w:color="auto"/>
        <w:left w:val="none" w:sz="0" w:space="0" w:color="auto"/>
        <w:bottom w:val="none" w:sz="0" w:space="0" w:color="auto"/>
        <w:right w:val="none" w:sz="0" w:space="0" w:color="auto"/>
      </w:divBdr>
      <w:divsChild>
        <w:div w:id="1407217005">
          <w:marLeft w:val="0"/>
          <w:marRight w:val="0"/>
          <w:marTop w:val="0"/>
          <w:marBottom w:val="150"/>
          <w:divBdr>
            <w:top w:val="none" w:sz="0" w:space="0" w:color="auto"/>
            <w:left w:val="none" w:sz="0" w:space="0" w:color="auto"/>
            <w:bottom w:val="none" w:sz="0" w:space="0" w:color="auto"/>
            <w:right w:val="none" w:sz="0" w:space="0" w:color="auto"/>
          </w:divBdr>
        </w:div>
        <w:div w:id="162745207">
          <w:marLeft w:val="0"/>
          <w:marRight w:val="0"/>
          <w:marTop w:val="0"/>
          <w:marBottom w:val="105"/>
          <w:divBdr>
            <w:top w:val="none" w:sz="0" w:space="0" w:color="auto"/>
            <w:left w:val="none" w:sz="0" w:space="0" w:color="auto"/>
            <w:bottom w:val="none" w:sz="0" w:space="0" w:color="auto"/>
            <w:right w:val="none" w:sz="0" w:space="0" w:color="auto"/>
          </w:divBdr>
        </w:div>
      </w:divsChild>
    </w:div>
    <w:div w:id="1767067977">
      <w:bodyDiv w:val="1"/>
      <w:marLeft w:val="0"/>
      <w:marRight w:val="0"/>
      <w:marTop w:val="0"/>
      <w:marBottom w:val="0"/>
      <w:divBdr>
        <w:top w:val="none" w:sz="0" w:space="0" w:color="auto"/>
        <w:left w:val="none" w:sz="0" w:space="0" w:color="auto"/>
        <w:bottom w:val="none" w:sz="0" w:space="0" w:color="auto"/>
        <w:right w:val="none" w:sz="0" w:space="0" w:color="auto"/>
      </w:divBdr>
      <w:divsChild>
        <w:div w:id="1668702074">
          <w:marLeft w:val="0"/>
          <w:marRight w:val="0"/>
          <w:marTop w:val="0"/>
          <w:marBottom w:val="150"/>
          <w:divBdr>
            <w:top w:val="none" w:sz="0" w:space="0" w:color="auto"/>
            <w:left w:val="none" w:sz="0" w:space="0" w:color="auto"/>
            <w:bottom w:val="none" w:sz="0" w:space="0" w:color="auto"/>
            <w:right w:val="none" w:sz="0" w:space="0" w:color="auto"/>
          </w:divBdr>
        </w:div>
        <w:div w:id="1954053742">
          <w:marLeft w:val="0"/>
          <w:marRight w:val="0"/>
          <w:marTop w:val="0"/>
          <w:marBottom w:val="105"/>
          <w:divBdr>
            <w:top w:val="none" w:sz="0" w:space="0" w:color="auto"/>
            <w:left w:val="none" w:sz="0" w:space="0" w:color="auto"/>
            <w:bottom w:val="none" w:sz="0" w:space="0" w:color="auto"/>
            <w:right w:val="none" w:sz="0" w:space="0" w:color="auto"/>
          </w:divBdr>
        </w:div>
      </w:divsChild>
    </w:div>
    <w:div w:id="1854806659">
      <w:bodyDiv w:val="1"/>
      <w:marLeft w:val="0"/>
      <w:marRight w:val="0"/>
      <w:marTop w:val="0"/>
      <w:marBottom w:val="0"/>
      <w:divBdr>
        <w:top w:val="none" w:sz="0" w:space="0" w:color="auto"/>
        <w:left w:val="none" w:sz="0" w:space="0" w:color="auto"/>
        <w:bottom w:val="none" w:sz="0" w:space="0" w:color="auto"/>
        <w:right w:val="none" w:sz="0" w:space="0" w:color="auto"/>
      </w:divBdr>
      <w:divsChild>
        <w:div w:id="2055812922">
          <w:marLeft w:val="0"/>
          <w:marRight w:val="0"/>
          <w:marTop w:val="0"/>
          <w:marBottom w:val="150"/>
          <w:divBdr>
            <w:top w:val="none" w:sz="0" w:space="0" w:color="auto"/>
            <w:left w:val="none" w:sz="0" w:space="0" w:color="auto"/>
            <w:bottom w:val="none" w:sz="0" w:space="0" w:color="auto"/>
            <w:right w:val="none" w:sz="0" w:space="0" w:color="auto"/>
          </w:divBdr>
        </w:div>
        <w:div w:id="851989766">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void(0);" TargetMode="External"/><Relationship Id="rId21" Type="http://schemas.openxmlformats.org/officeDocument/2006/relationships/hyperlink" Target="javascript:void(0);" TargetMode="External"/><Relationship Id="rId42" Type="http://schemas.openxmlformats.org/officeDocument/2006/relationships/image" Target="media/image3.gif"/><Relationship Id="rId63" Type="http://schemas.openxmlformats.org/officeDocument/2006/relationships/hyperlink" Target="javascript:void(0);" TargetMode="External"/><Relationship Id="rId84" Type="http://schemas.openxmlformats.org/officeDocument/2006/relationships/hyperlink" Target="https://0-pubs-acs-org.libus.csd.mu.edu/doi/10.1021/acs.jpclett.8b01093" TargetMode="External"/><Relationship Id="rId138" Type="http://schemas.openxmlformats.org/officeDocument/2006/relationships/hyperlink" Target="javascript:void(0);" TargetMode="External"/><Relationship Id="rId159" Type="http://schemas.openxmlformats.org/officeDocument/2006/relationships/hyperlink" Target="javascript:void(0);" TargetMode="External"/><Relationship Id="rId170" Type="http://schemas.openxmlformats.org/officeDocument/2006/relationships/hyperlink" Target="javascript:void(0);" TargetMode="External"/><Relationship Id="rId191" Type="http://schemas.openxmlformats.org/officeDocument/2006/relationships/hyperlink" Target="javascript:void(0);" TargetMode="External"/><Relationship Id="rId205" Type="http://schemas.openxmlformats.org/officeDocument/2006/relationships/hyperlink" Target="javascript:void(0);" TargetMode="External"/><Relationship Id="rId226"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https://0-pubs-acs-org.libus.csd.mu.edu/doi/10.1021/acs.jpclett.8b01093" TargetMode="External"/><Relationship Id="rId53" Type="http://schemas.openxmlformats.org/officeDocument/2006/relationships/hyperlink" Target="javascript:void(0);" TargetMode="External"/><Relationship Id="rId74" Type="http://schemas.openxmlformats.org/officeDocument/2006/relationships/hyperlink" Target="https://0-pubs-acs-org.libus.csd.mu.edu/doi/10.1021/acs.jpclett.8b01093" TargetMode="External"/><Relationship Id="rId128" Type="http://schemas.openxmlformats.org/officeDocument/2006/relationships/hyperlink" Target="javascript:void(0);" TargetMode="External"/><Relationship Id="rId149" Type="http://schemas.openxmlformats.org/officeDocument/2006/relationships/hyperlink" Target="javascript:void(0);" TargetMode="External"/><Relationship Id="rId5" Type="http://schemas.openxmlformats.org/officeDocument/2006/relationships/styles" Target="styles.xml"/><Relationship Id="rId95" Type="http://schemas.openxmlformats.org/officeDocument/2006/relationships/hyperlink" Target="https://0-pubs-acs-org.libus.csd.mu.edu/doi/10.1021/acs.jpclett.8b01093" TargetMode="External"/><Relationship Id="rId160" Type="http://schemas.openxmlformats.org/officeDocument/2006/relationships/hyperlink" Target="javascript:void(0);" TargetMode="External"/><Relationship Id="rId181" Type="http://schemas.openxmlformats.org/officeDocument/2006/relationships/hyperlink" Target="javascript:void(0);" TargetMode="External"/><Relationship Id="rId216" Type="http://schemas.openxmlformats.org/officeDocument/2006/relationships/hyperlink" Target="javascript:void(0);" TargetMode="External"/><Relationship Id="rId22" Type="http://schemas.openxmlformats.org/officeDocument/2006/relationships/hyperlink" Target="javascript:void(0);" TargetMode="External"/><Relationship Id="rId43" Type="http://schemas.openxmlformats.org/officeDocument/2006/relationships/hyperlink" Target="javascript:void(0);" TargetMode="External"/><Relationship Id="rId64" Type="http://schemas.openxmlformats.org/officeDocument/2006/relationships/hyperlink" Target="javascript:void(0);" TargetMode="External"/><Relationship Id="rId118" Type="http://schemas.openxmlformats.org/officeDocument/2006/relationships/hyperlink" Target="https://0-pubs-acs-org.libus.csd.mu.edu/doi/10.1021/acs.jpclett.8b01093" TargetMode="External"/><Relationship Id="rId139" Type="http://schemas.openxmlformats.org/officeDocument/2006/relationships/hyperlink" Target="javascript:void(0);" TargetMode="External"/><Relationship Id="rId85" Type="http://schemas.openxmlformats.org/officeDocument/2006/relationships/hyperlink" Target="javascript:void(0);" TargetMode="External"/><Relationship Id="rId150" Type="http://schemas.openxmlformats.org/officeDocument/2006/relationships/hyperlink" Target="javascript:void(0);" TargetMode="External"/><Relationship Id="rId171" Type="http://schemas.openxmlformats.org/officeDocument/2006/relationships/hyperlink" Target="javascript:void(0);" TargetMode="External"/><Relationship Id="rId192" Type="http://schemas.openxmlformats.org/officeDocument/2006/relationships/hyperlink" Target="javascript:void(0);" TargetMode="External"/><Relationship Id="rId206" Type="http://schemas.openxmlformats.org/officeDocument/2006/relationships/hyperlink" Target="javascript:void(0);" TargetMode="External"/><Relationship Id="rId227" Type="http://schemas.openxmlformats.org/officeDocument/2006/relationships/hyperlink" Target="javascript:void(0);" TargetMode="External"/><Relationship Id="rId12" Type="http://schemas.openxmlformats.org/officeDocument/2006/relationships/hyperlink" Target="javascript:void(0);" TargetMode="External"/><Relationship Id="rId33" Type="http://schemas.openxmlformats.org/officeDocument/2006/relationships/hyperlink" Target="https://0-pubs-acs-org.libus.csd.mu.edu/doi/10.1021/acs.jpclett.8b01093" TargetMode="External"/><Relationship Id="rId108" Type="http://schemas.openxmlformats.org/officeDocument/2006/relationships/hyperlink" Target="https://0-pubs-acs-org.libus.csd.mu.edu/doi/10.1021/acs.jpclett.8b01093" TargetMode="External"/><Relationship Id="rId129" Type="http://schemas.openxmlformats.org/officeDocument/2006/relationships/hyperlink" Target="javascript:void(0);" TargetMode="External"/><Relationship Id="rId54" Type="http://schemas.openxmlformats.org/officeDocument/2006/relationships/hyperlink" Target="javascript:void(0);" TargetMode="External"/><Relationship Id="rId75" Type="http://schemas.openxmlformats.org/officeDocument/2006/relationships/hyperlink" Target="https://0-pubs-acs-org.libus.csd.mu.edu/doi/10.1021/acs.jpclett.8b01093" TargetMode="External"/><Relationship Id="rId96" Type="http://schemas.openxmlformats.org/officeDocument/2006/relationships/hyperlink" Target="javascript:void(0);" TargetMode="External"/><Relationship Id="rId140" Type="http://schemas.openxmlformats.org/officeDocument/2006/relationships/hyperlink" Target="javascript:void(0);" TargetMode="External"/><Relationship Id="rId161" Type="http://schemas.openxmlformats.org/officeDocument/2006/relationships/hyperlink" Target="javascript:void(0);" TargetMode="External"/><Relationship Id="rId182" Type="http://schemas.openxmlformats.org/officeDocument/2006/relationships/hyperlink" Target="javascript:void(0);" TargetMode="External"/><Relationship Id="rId217" Type="http://schemas.openxmlformats.org/officeDocument/2006/relationships/hyperlink" Target="javascript:void(0);" TargetMode="External"/><Relationship Id="rId6" Type="http://schemas.openxmlformats.org/officeDocument/2006/relationships/settings" Target="settings.xml"/><Relationship Id="rId23" Type="http://schemas.openxmlformats.org/officeDocument/2006/relationships/hyperlink" Target="javascript:void(0);" TargetMode="External"/><Relationship Id="rId119" Type="http://schemas.openxmlformats.org/officeDocument/2006/relationships/hyperlink" Target="https://0-pubs-acs-org.libus.csd.mu.edu/doi/10.1021/acs.jpclett.8b01093" TargetMode="External"/><Relationship Id="rId44" Type="http://schemas.openxmlformats.org/officeDocument/2006/relationships/hyperlink" Target="javascript:void(0);" TargetMode="External"/><Relationship Id="rId65" Type="http://schemas.openxmlformats.org/officeDocument/2006/relationships/hyperlink" Target="javascript:void(0);" TargetMode="External"/><Relationship Id="rId86" Type="http://schemas.openxmlformats.org/officeDocument/2006/relationships/hyperlink" Target="https://0-pubs-acs-org.libus.csd.mu.edu/doi/10.1021/acs.jpclett.8b01093" TargetMode="External"/><Relationship Id="rId130" Type="http://schemas.openxmlformats.org/officeDocument/2006/relationships/hyperlink" Target="https://0-pubs-acs-org.libus.csd.mu.edu/doi/10.1021/acs.jpclett.8b01093" TargetMode="External"/><Relationship Id="rId151" Type="http://schemas.openxmlformats.org/officeDocument/2006/relationships/hyperlink" Target="javascript:void(0);" TargetMode="External"/><Relationship Id="rId172" Type="http://schemas.openxmlformats.org/officeDocument/2006/relationships/hyperlink" Target="javascript:void(0);" TargetMode="External"/><Relationship Id="rId193" Type="http://schemas.openxmlformats.org/officeDocument/2006/relationships/hyperlink" Target="javascript:void(0);" TargetMode="External"/><Relationship Id="rId207" Type="http://schemas.openxmlformats.org/officeDocument/2006/relationships/hyperlink" Target="javascript:void(0);" TargetMode="External"/><Relationship Id="rId228" Type="http://schemas.openxmlformats.org/officeDocument/2006/relationships/hyperlink" Target="javascript:void(0);" TargetMode="External"/><Relationship Id="rId13" Type="http://schemas.openxmlformats.org/officeDocument/2006/relationships/hyperlink" Target="javascript:void(0);" TargetMode="External"/><Relationship Id="rId109" Type="http://schemas.openxmlformats.org/officeDocument/2006/relationships/hyperlink" Target="https://0-pubs-acs-org.libus.csd.mu.edu/doi/10.1021/acs.jpclett.8b01093" TargetMode="External"/><Relationship Id="rId34" Type="http://schemas.openxmlformats.org/officeDocument/2006/relationships/hyperlink" Target="https://0-pubs-acs-org.libus.csd.mu.edu/doi/10.1021/acs.jpclett.8b01093" TargetMode="External"/><Relationship Id="rId55" Type="http://schemas.openxmlformats.org/officeDocument/2006/relationships/hyperlink" Target="https://0-pubs-acs-org.libus.csd.mu.edu/doi/10.1021/acs.jpclett.8b01093" TargetMode="External"/><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20" Type="http://schemas.openxmlformats.org/officeDocument/2006/relationships/hyperlink" Target="javascript:void(0);" TargetMode="External"/><Relationship Id="rId141" Type="http://schemas.openxmlformats.org/officeDocument/2006/relationships/hyperlink" Target="javascript:void(0);" TargetMode="External"/><Relationship Id="rId7" Type="http://schemas.openxmlformats.org/officeDocument/2006/relationships/webSettings" Target="webSettings.xml"/><Relationship Id="rId162" Type="http://schemas.openxmlformats.org/officeDocument/2006/relationships/hyperlink" Target="javascript:void(0);" TargetMode="External"/><Relationship Id="rId183" Type="http://schemas.openxmlformats.org/officeDocument/2006/relationships/hyperlink" Target="javascript:void(0);" TargetMode="External"/><Relationship Id="rId218" Type="http://schemas.openxmlformats.org/officeDocument/2006/relationships/hyperlink" Target="javascript:void(0);" TargetMode="External"/><Relationship Id="rId24" Type="http://schemas.openxmlformats.org/officeDocument/2006/relationships/hyperlink" Target="javascript:void(0);" TargetMode="External"/><Relationship Id="rId45" Type="http://schemas.openxmlformats.org/officeDocument/2006/relationships/hyperlink" Target="https://0-pubs-acs-org.libus.csd.mu.edu/doi/10.1021/acs.jpclett.8b01093" TargetMode="External"/><Relationship Id="rId66" Type="http://schemas.openxmlformats.org/officeDocument/2006/relationships/hyperlink" Target="https://0-pubs-acs-org.libus.csd.mu.edu/doi/10.1021/acs.jpclett.8b01093" TargetMode="External"/><Relationship Id="rId87" Type="http://schemas.openxmlformats.org/officeDocument/2006/relationships/hyperlink" Target="https://0-pubs-acs-org.libus.csd.mu.edu/doi/10.1021/acs.jpclett.8b01093" TargetMode="External"/><Relationship Id="rId110" Type="http://schemas.openxmlformats.org/officeDocument/2006/relationships/hyperlink" Target="javascript:void(0);" TargetMode="External"/><Relationship Id="rId131" Type="http://schemas.openxmlformats.org/officeDocument/2006/relationships/hyperlink" Target="https://0-pubs-acs-org.libus.csd.mu.edu/doi/10.1021/acs.jpclett.8b01093" TargetMode="External"/><Relationship Id="rId152" Type="http://schemas.openxmlformats.org/officeDocument/2006/relationships/hyperlink" Target="javascript:void(0);" TargetMode="External"/><Relationship Id="rId173" Type="http://schemas.openxmlformats.org/officeDocument/2006/relationships/hyperlink" Target="javascript:void(0);" TargetMode="External"/><Relationship Id="rId194" Type="http://schemas.openxmlformats.org/officeDocument/2006/relationships/hyperlink" Target="javascript:void(0);" TargetMode="External"/><Relationship Id="rId208" Type="http://schemas.openxmlformats.org/officeDocument/2006/relationships/hyperlink" Target="javascript:void(0);" TargetMode="External"/><Relationship Id="rId229" Type="http://schemas.openxmlformats.org/officeDocument/2006/relationships/hyperlink" Target="javascript:void(0);" TargetMode="External"/><Relationship Id="rId14" Type="http://schemas.openxmlformats.org/officeDocument/2006/relationships/hyperlink" Target="javascript:void(0);" TargetMode="External"/><Relationship Id="rId35" Type="http://schemas.openxmlformats.org/officeDocument/2006/relationships/image" Target="media/image2.gif"/><Relationship Id="rId56" Type="http://schemas.openxmlformats.org/officeDocument/2006/relationships/hyperlink" Target="https://0-pubs-acs-org.libus.csd.mu.edu/doi/10.1021/acs.jpclett.8b01093" TargetMode="External"/><Relationship Id="rId77" Type="http://schemas.openxmlformats.org/officeDocument/2006/relationships/hyperlink" Target="https://0-pubs-acs-org.libus.csd.mu.edu/doi/10.1021/acs.jpclett.8b01093" TargetMode="External"/><Relationship Id="rId100" Type="http://schemas.openxmlformats.org/officeDocument/2006/relationships/hyperlink" Target="javascript:void(0);" TargetMode="External"/><Relationship Id="rId8" Type="http://schemas.openxmlformats.org/officeDocument/2006/relationships/hyperlink" Target="https://doi.org/10.1021/acs.jpclett.8b01093" TargetMode="External"/><Relationship Id="rId98" Type="http://schemas.openxmlformats.org/officeDocument/2006/relationships/image" Target="media/image6.gif"/><Relationship Id="rId121" Type="http://schemas.openxmlformats.org/officeDocument/2006/relationships/image" Target="media/image8.gif"/><Relationship Id="rId142" Type="http://schemas.openxmlformats.org/officeDocument/2006/relationships/hyperlink" Target="javascript:void(0);" TargetMode="External"/><Relationship Id="rId163" Type="http://schemas.openxmlformats.org/officeDocument/2006/relationships/hyperlink" Target="javascript:void(0);" TargetMode="External"/><Relationship Id="rId184" Type="http://schemas.openxmlformats.org/officeDocument/2006/relationships/hyperlink" Target="javascript:void(0);" TargetMode="External"/><Relationship Id="rId219" Type="http://schemas.openxmlformats.org/officeDocument/2006/relationships/hyperlink" Target="javascript:void(0);" TargetMode="External"/><Relationship Id="rId230" Type="http://schemas.openxmlformats.org/officeDocument/2006/relationships/hyperlink" Target="javascript:void(0);" TargetMode="External"/><Relationship Id="rId25" Type="http://schemas.openxmlformats.org/officeDocument/2006/relationships/hyperlink" Target="javascript:void(0);" TargetMode="External"/><Relationship Id="rId46" Type="http://schemas.openxmlformats.org/officeDocument/2006/relationships/hyperlink" Target="https://0-pubs-acs-org.libus.csd.mu.edu/doi/10.1021/acs.jpclett.8b01093" TargetMode="External"/><Relationship Id="rId67" Type="http://schemas.openxmlformats.org/officeDocument/2006/relationships/hyperlink" Target="https://0-pubs-acs-org.libus.csd.mu.edu/doi/10.1021/acs.jpclett.8b01093" TargetMode="External"/><Relationship Id="rId20" Type="http://schemas.openxmlformats.org/officeDocument/2006/relationships/hyperlink" Target="javascript:void(0);" TargetMode="External"/><Relationship Id="rId41" Type="http://schemas.openxmlformats.org/officeDocument/2006/relationships/hyperlink" Target="javascript:void(0);" TargetMode="External"/><Relationship Id="rId62" Type="http://schemas.openxmlformats.org/officeDocument/2006/relationships/image" Target="media/image4.gif"/><Relationship Id="rId83" Type="http://schemas.openxmlformats.org/officeDocument/2006/relationships/hyperlink" Target="https://0-pubs-acs-org.libus.csd.mu.edu/doi/10.1021/acs.jpclett.8b01093" TargetMode="External"/><Relationship Id="rId88" Type="http://schemas.openxmlformats.org/officeDocument/2006/relationships/hyperlink" Target="https://0-pubs-acs-org.libus.csd.mu.edu/doi/10.1021/acs.jpclett.8b01093" TargetMode="External"/><Relationship Id="rId111" Type="http://schemas.openxmlformats.org/officeDocument/2006/relationships/hyperlink" Target="https://0-pubs-acs-org.libus.csd.mu.edu/doi/10.1021/acs.jpclett.8b01093" TargetMode="External"/><Relationship Id="rId132" Type="http://schemas.openxmlformats.org/officeDocument/2006/relationships/hyperlink" Target="javascript:void(0);" TargetMode="External"/><Relationship Id="rId153" Type="http://schemas.openxmlformats.org/officeDocument/2006/relationships/hyperlink" Target="javascript:void(0);" TargetMode="External"/><Relationship Id="rId174" Type="http://schemas.openxmlformats.org/officeDocument/2006/relationships/hyperlink" Target="javascript:void(0);" TargetMode="External"/><Relationship Id="rId179" Type="http://schemas.openxmlformats.org/officeDocument/2006/relationships/hyperlink" Target="javascript:void(0);" TargetMode="External"/><Relationship Id="rId195" Type="http://schemas.openxmlformats.org/officeDocument/2006/relationships/hyperlink" Target="javascript:void(0);" TargetMode="External"/><Relationship Id="rId209" Type="http://schemas.openxmlformats.org/officeDocument/2006/relationships/hyperlink" Target="javascript:void(0);" TargetMode="External"/><Relationship Id="rId190" Type="http://schemas.openxmlformats.org/officeDocument/2006/relationships/hyperlink" Target="javascript:void(0);" TargetMode="External"/><Relationship Id="rId204" Type="http://schemas.openxmlformats.org/officeDocument/2006/relationships/hyperlink" Target="javascript:void(0);" TargetMode="External"/><Relationship Id="rId220" Type="http://schemas.openxmlformats.org/officeDocument/2006/relationships/hyperlink" Target="javascript:void(0);" TargetMode="External"/><Relationship Id="rId225" Type="http://schemas.openxmlformats.org/officeDocument/2006/relationships/hyperlink" Target="javascript:void(0);" TargetMode="External"/><Relationship Id="rId15" Type="http://schemas.openxmlformats.org/officeDocument/2006/relationships/hyperlink" Target="javascript:void(0);" TargetMode="External"/><Relationship Id="rId36" Type="http://schemas.openxmlformats.org/officeDocument/2006/relationships/hyperlink" Target="javascript:void(0);" TargetMode="External"/><Relationship Id="rId57" Type="http://schemas.openxmlformats.org/officeDocument/2006/relationships/hyperlink" Target="https://0-pubs-acs-org.libus.csd.mu.edu/doi/10.1021/acs.jpclett.8b01093" TargetMode="External"/><Relationship Id="rId106" Type="http://schemas.openxmlformats.org/officeDocument/2006/relationships/image" Target="media/image7.gif"/><Relationship Id="rId127" Type="http://schemas.openxmlformats.org/officeDocument/2006/relationships/hyperlink" Target="https://0-pubs-acs-org.libus.csd.mu.edu/doi/10.1021/acs.jpclett.8b01093" TargetMode="External"/><Relationship Id="rId10" Type="http://schemas.openxmlformats.org/officeDocument/2006/relationships/image" Target="media/image1.gif"/><Relationship Id="rId31" Type="http://schemas.openxmlformats.org/officeDocument/2006/relationships/hyperlink" Target="https://0-pubs-acs-org.libus.csd.mu.edu/doi/10.1021/acs.jpclett.8b01093" TargetMode="External"/><Relationship Id="rId52" Type="http://schemas.openxmlformats.org/officeDocument/2006/relationships/hyperlink" Target="https://0-pubs-acs-org.libus.csd.mu.edu/doi/10.1021/acs.jpclett.8b01093" TargetMode="External"/><Relationship Id="rId73" Type="http://schemas.openxmlformats.org/officeDocument/2006/relationships/hyperlink" Target="javascript:void(0);" TargetMode="External"/><Relationship Id="rId78" Type="http://schemas.openxmlformats.org/officeDocument/2006/relationships/hyperlink" Target="https://0-pubs-acs-org.libus.csd.mu.edu/doi/10.1021/acs.jpclett.8b01093" TargetMode="External"/><Relationship Id="rId94" Type="http://schemas.openxmlformats.org/officeDocument/2006/relationships/hyperlink" Target="https://0-pubs-acs-org.libus.csd.mu.edu/doi/10.1021/acs.jpclett.8b01093"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javascript:void(0);" TargetMode="External"/><Relationship Id="rId143" Type="http://schemas.openxmlformats.org/officeDocument/2006/relationships/hyperlink" Target="javascript:void(0);" TargetMode="External"/><Relationship Id="rId148" Type="http://schemas.openxmlformats.org/officeDocument/2006/relationships/hyperlink" Target="javascript:void(0);" TargetMode="External"/><Relationship Id="rId164" Type="http://schemas.openxmlformats.org/officeDocument/2006/relationships/hyperlink" Target="javascript:void(0);" TargetMode="External"/><Relationship Id="rId169" Type="http://schemas.openxmlformats.org/officeDocument/2006/relationships/hyperlink" Target="javascript:void(0);" TargetMode="External"/><Relationship Id="rId185"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javascript:void(0);" TargetMode="External"/><Relationship Id="rId210" Type="http://schemas.openxmlformats.org/officeDocument/2006/relationships/hyperlink" Target="javascript:void(0);" TargetMode="External"/><Relationship Id="rId215" Type="http://schemas.openxmlformats.org/officeDocument/2006/relationships/hyperlink" Target="javascript:void(0);" TargetMode="External"/><Relationship Id="rId26" Type="http://schemas.openxmlformats.org/officeDocument/2006/relationships/hyperlink" Target="javascript:void(0);" TargetMode="External"/><Relationship Id="rId231" Type="http://schemas.openxmlformats.org/officeDocument/2006/relationships/hyperlink" Target="javascript:void(0);" TargetMode="External"/><Relationship Id="rId47" Type="http://schemas.openxmlformats.org/officeDocument/2006/relationships/hyperlink" Target="javascript:void(0);" TargetMode="External"/><Relationship Id="rId68" Type="http://schemas.openxmlformats.org/officeDocument/2006/relationships/hyperlink" Target="javascript:void(0);" TargetMode="External"/><Relationship Id="rId89" Type="http://schemas.openxmlformats.org/officeDocument/2006/relationships/hyperlink" Target="https://0-pubs-acs-org.libus.csd.mu.edu/doi/10.1021/acs.jpclett.8b01093" TargetMode="External"/><Relationship Id="rId112" Type="http://schemas.openxmlformats.org/officeDocument/2006/relationships/hyperlink" Target="https://0-pubs-acs-org.libus.csd.mu.edu/doi/10.1021/acs.jpclett.8b01093" TargetMode="External"/><Relationship Id="rId133" Type="http://schemas.openxmlformats.org/officeDocument/2006/relationships/hyperlink" Target="https://0-pubs-acs-org.libus.csd.mu.edu/doi/10.1021/acs.jpclett.8b01093" TargetMode="External"/><Relationship Id="rId154" Type="http://schemas.openxmlformats.org/officeDocument/2006/relationships/hyperlink" Target="javascript:void(0);" TargetMode="External"/><Relationship Id="rId175" Type="http://schemas.openxmlformats.org/officeDocument/2006/relationships/hyperlink" Target="javascript:void(0);" TargetMode="External"/><Relationship Id="rId196" Type="http://schemas.openxmlformats.org/officeDocument/2006/relationships/hyperlink" Target="javascript:void(0);" TargetMode="External"/><Relationship Id="rId200" Type="http://schemas.openxmlformats.org/officeDocument/2006/relationships/hyperlink" Target="javascript:void(0);" TargetMode="External"/><Relationship Id="rId16" Type="http://schemas.openxmlformats.org/officeDocument/2006/relationships/hyperlink" Target="javascript:void(0);" TargetMode="External"/><Relationship Id="rId221" Type="http://schemas.openxmlformats.org/officeDocument/2006/relationships/hyperlink" Target="javascript:void(0);" TargetMode="External"/><Relationship Id="rId37" Type="http://schemas.openxmlformats.org/officeDocument/2006/relationships/hyperlink" Target="javascript:void(0);" TargetMode="External"/><Relationship Id="rId58" Type="http://schemas.openxmlformats.org/officeDocument/2006/relationships/hyperlink" Target="https://0-pubs-acs-org.libus.csd.mu.edu/doi/10.1021/acs.jpclett.8b01093" TargetMode="External"/><Relationship Id="rId79" Type="http://schemas.openxmlformats.org/officeDocument/2006/relationships/hyperlink" Target="javascript:void(0);" TargetMode="External"/><Relationship Id="rId102" Type="http://schemas.openxmlformats.org/officeDocument/2006/relationships/hyperlink" Target="https://0-pubs-acs-org.libus.csd.mu.edu/doi/10.1021/acs.jpclett.8b01093" TargetMode="External"/><Relationship Id="rId123" Type="http://schemas.openxmlformats.org/officeDocument/2006/relationships/hyperlink" Target="javascript:void(0);" TargetMode="External"/><Relationship Id="rId144" Type="http://schemas.openxmlformats.org/officeDocument/2006/relationships/hyperlink" Target="javascript:void(0);" TargetMode="External"/><Relationship Id="rId90" Type="http://schemas.openxmlformats.org/officeDocument/2006/relationships/hyperlink" Target="javascript:void(0);" TargetMode="External"/><Relationship Id="rId165" Type="http://schemas.openxmlformats.org/officeDocument/2006/relationships/hyperlink" Target="javascript:void(0);" TargetMode="External"/><Relationship Id="rId186" Type="http://schemas.openxmlformats.org/officeDocument/2006/relationships/hyperlink" Target="javascript:void(0);" TargetMode="External"/><Relationship Id="rId211" Type="http://schemas.openxmlformats.org/officeDocument/2006/relationships/hyperlink" Target="javascript:void(0);" TargetMode="External"/><Relationship Id="rId232" Type="http://schemas.openxmlformats.org/officeDocument/2006/relationships/hyperlink" Target="javascript:void(0);" TargetMode="External"/><Relationship Id="rId27" Type="http://schemas.openxmlformats.org/officeDocument/2006/relationships/hyperlink" Target="javascript:void(0);" TargetMode="External"/><Relationship Id="rId48" Type="http://schemas.openxmlformats.org/officeDocument/2006/relationships/hyperlink" Target="javascript:void(0);" TargetMode="External"/><Relationship Id="rId69" Type="http://schemas.openxmlformats.org/officeDocument/2006/relationships/hyperlink" Target="javascript:void(0);" TargetMode="External"/><Relationship Id="rId113" Type="http://schemas.openxmlformats.org/officeDocument/2006/relationships/hyperlink" Target="javascript:void(0);" TargetMode="External"/><Relationship Id="rId134" Type="http://schemas.openxmlformats.org/officeDocument/2006/relationships/hyperlink" Target="https://0-pubs-acs-org.libus.csd.mu.edu/doi/10.1021/acs.jpclett.8b01093" TargetMode="External"/><Relationship Id="rId80" Type="http://schemas.openxmlformats.org/officeDocument/2006/relationships/hyperlink" Target="javascript:void(0);" TargetMode="External"/><Relationship Id="rId155" Type="http://schemas.openxmlformats.org/officeDocument/2006/relationships/hyperlink" Target="javascript:void(0);" TargetMode="External"/><Relationship Id="rId176" Type="http://schemas.openxmlformats.org/officeDocument/2006/relationships/hyperlink" Target="javascript:void(0);" TargetMode="External"/><Relationship Id="rId197" Type="http://schemas.openxmlformats.org/officeDocument/2006/relationships/hyperlink" Target="javascript:void(0);" TargetMode="External"/><Relationship Id="rId201" Type="http://schemas.openxmlformats.org/officeDocument/2006/relationships/hyperlink" Target="javascript:void(0);" TargetMode="External"/><Relationship Id="rId222" Type="http://schemas.openxmlformats.org/officeDocument/2006/relationships/hyperlink" Target="javascript:void(0);" TargetMode="External"/><Relationship Id="rId17" Type="http://schemas.openxmlformats.org/officeDocument/2006/relationships/hyperlink" Target="javascript:void(0);" TargetMode="External"/><Relationship Id="rId38" Type="http://schemas.openxmlformats.org/officeDocument/2006/relationships/hyperlink" Target="javascript:void(0);" TargetMode="External"/><Relationship Id="rId59" Type="http://schemas.openxmlformats.org/officeDocument/2006/relationships/hyperlink" Target="javascript:void(0);" TargetMode="External"/><Relationship Id="rId103" Type="http://schemas.openxmlformats.org/officeDocument/2006/relationships/hyperlink" Target="https://0-pubs-acs-org.libus.csd.mu.edu/doi/10.1021/acs.jpclett.8b01093" TargetMode="External"/><Relationship Id="rId124" Type="http://schemas.openxmlformats.org/officeDocument/2006/relationships/hyperlink" Target="https://0-pubs-acs-org.libus.csd.mu.edu/doi/10.1021/acs.jpclett.8b01093" TargetMode="External"/><Relationship Id="rId70" Type="http://schemas.openxmlformats.org/officeDocument/2006/relationships/hyperlink" Target="https://0-pubs-acs-org.libus.csd.mu.edu/doi/10.1021/acs.jpclett.8b01093" TargetMode="External"/><Relationship Id="rId91" Type="http://schemas.openxmlformats.org/officeDocument/2006/relationships/image" Target="media/image5.gif"/><Relationship Id="rId145" Type="http://schemas.openxmlformats.org/officeDocument/2006/relationships/hyperlink" Target="javascript:void(0);" TargetMode="External"/><Relationship Id="rId166" Type="http://schemas.openxmlformats.org/officeDocument/2006/relationships/hyperlink" Target="javascript:void(0);" TargetMode="External"/><Relationship Id="rId187" Type="http://schemas.openxmlformats.org/officeDocument/2006/relationships/hyperlink" Target="javascript:void(0);" TargetMode="External"/><Relationship Id="rId1" Type="http://schemas.openxmlformats.org/officeDocument/2006/relationships/customXml" Target="../customXml/item1.xml"/><Relationship Id="rId212" Type="http://schemas.openxmlformats.org/officeDocument/2006/relationships/hyperlink" Target="javascript:void(0);" TargetMode="External"/><Relationship Id="rId233" Type="http://schemas.openxmlformats.org/officeDocument/2006/relationships/hyperlink" Target="javascript:void(0);" TargetMode="External"/><Relationship Id="rId28" Type="http://schemas.openxmlformats.org/officeDocument/2006/relationships/hyperlink" Target="https://0-pubs-acs-org.libus.csd.mu.edu/doi/10.1021/acs.jpclett.8b01093" TargetMode="External"/><Relationship Id="rId49" Type="http://schemas.openxmlformats.org/officeDocument/2006/relationships/hyperlink" Target="javascript:void(0);" TargetMode="External"/><Relationship Id="rId114" Type="http://schemas.openxmlformats.org/officeDocument/2006/relationships/hyperlink" Target="https://0-pubs-acs-org.libus.csd.mu.edu/doi/10.1021/acs.jpclett.8b01093" TargetMode="External"/><Relationship Id="rId60" Type="http://schemas.openxmlformats.org/officeDocument/2006/relationships/hyperlink" Target="https://0-pubs-acs-org.libus.csd.mu.edu/doi/10.1021/acs.jpclett.8b01093" TargetMode="External"/><Relationship Id="rId81" Type="http://schemas.openxmlformats.org/officeDocument/2006/relationships/hyperlink" Target="https://0-pubs-acs-org.libus.csd.mu.edu/doi/10.1021/acs.jpclett.8b01093" TargetMode="External"/><Relationship Id="rId135" Type="http://schemas.openxmlformats.org/officeDocument/2006/relationships/image" Target="media/image9.gif"/><Relationship Id="rId156" Type="http://schemas.openxmlformats.org/officeDocument/2006/relationships/hyperlink" Target="javascript:void(0);" TargetMode="External"/><Relationship Id="rId177" Type="http://schemas.openxmlformats.org/officeDocument/2006/relationships/hyperlink" Target="javascript:void(0);" TargetMode="External"/><Relationship Id="rId198" Type="http://schemas.openxmlformats.org/officeDocument/2006/relationships/hyperlink" Target="javascript:void(0);" TargetMode="External"/><Relationship Id="rId202" Type="http://schemas.openxmlformats.org/officeDocument/2006/relationships/hyperlink" Target="javascript:void(0);" TargetMode="External"/><Relationship Id="rId22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s://0-pubs-acs-org.libus.csd.mu.edu/doi/10.1021/acs.jpclett.8b01093" TargetMode="External"/><Relationship Id="rId50" Type="http://schemas.openxmlformats.org/officeDocument/2006/relationships/hyperlink" Target="javascript:void(0);" TargetMode="External"/><Relationship Id="rId104" Type="http://schemas.openxmlformats.org/officeDocument/2006/relationships/hyperlink" Target="https://0-pubs-acs-org.libus.csd.mu.edu/doi/10.1021/acs.jpclett.8b01093" TargetMode="External"/><Relationship Id="rId125" Type="http://schemas.openxmlformats.org/officeDocument/2006/relationships/hyperlink" Target="https://0-pubs-acs-org.libus.csd.mu.edu/doi/10.1021/acs.jpclett.8b01093" TargetMode="External"/><Relationship Id="rId146" Type="http://schemas.openxmlformats.org/officeDocument/2006/relationships/hyperlink" Target="javascript:void(0);" TargetMode="External"/><Relationship Id="rId167" Type="http://schemas.openxmlformats.org/officeDocument/2006/relationships/hyperlink" Target="javascript:void(0);" TargetMode="External"/><Relationship Id="rId188" Type="http://schemas.openxmlformats.org/officeDocument/2006/relationships/hyperlink" Target="javascript:void(0);" TargetMode="External"/><Relationship Id="rId71" Type="http://schemas.openxmlformats.org/officeDocument/2006/relationships/hyperlink" Target="https://0-pubs-acs-org.libus.csd.mu.edu/doi/10.1021/acs.jpclett.8b01093" TargetMode="External"/><Relationship Id="rId92" Type="http://schemas.openxmlformats.org/officeDocument/2006/relationships/hyperlink" Target="javascript:void(0);" TargetMode="External"/><Relationship Id="rId213" Type="http://schemas.openxmlformats.org/officeDocument/2006/relationships/hyperlink" Target="javascript:void(0);" TargetMode="External"/><Relationship Id="rId234"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0-pubs-acs-org.libus.csd.mu.edu/doi/10.1021/acs.jpclett.8b01093" TargetMode="External"/><Relationship Id="rId40" Type="http://schemas.openxmlformats.org/officeDocument/2006/relationships/hyperlink" Target="https://0-pubs-acs-org.libus.csd.mu.edu/doi/10.1021/acs.jpclett.8b01093" TargetMode="External"/><Relationship Id="rId115" Type="http://schemas.openxmlformats.org/officeDocument/2006/relationships/hyperlink" Target="https://0-pubs-acs-org.libus.csd.mu.edu/doi/10.1021/acs.jpclett.8b01093" TargetMode="External"/><Relationship Id="rId136" Type="http://schemas.openxmlformats.org/officeDocument/2006/relationships/hyperlink" Target="javascript:void(0);" TargetMode="External"/><Relationship Id="rId157" Type="http://schemas.openxmlformats.org/officeDocument/2006/relationships/hyperlink" Target="javascript:void(0);" TargetMode="External"/><Relationship Id="rId178" Type="http://schemas.openxmlformats.org/officeDocument/2006/relationships/hyperlink" Target="javascript:void(0);" TargetMode="External"/><Relationship Id="rId61" Type="http://schemas.openxmlformats.org/officeDocument/2006/relationships/hyperlink" Target="https://0-pubs-acs-org.libus.csd.mu.edu/doi/10.1021/acs.jpclett.8b01093" TargetMode="External"/><Relationship Id="rId82" Type="http://schemas.openxmlformats.org/officeDocument/2006/relationships/hyperlink" Target="https://0-pubs-acs-org.libus.csd.mu.edu/doi/10.1021/acs.jpclett.8b01093" TargetMode="External"/><Relationship Id="rId199" Type="http://schemas.openxmlformats.org/officeDocument/2006/relationships/hyperlink" Target="javascript:void(0);" TargetMode="External"/><Relationship Id="rId203" Type="http://schemas.openxmlformats.org/officeDocument/2006/relationships/hyperlink" Target="javascript:void(0);" TargetMode="External"/><Relationship Id="rId19" Type="http://schemas.openxmlformats.org/officeDocument/2006/relationships/hyperlink" Target="javascript:void(0);" TargetMode="External"/><Relationship Id="rId224" Type="http://schemas.openxmlformats.org/officeDocument/2006/relationships/hyperlink" Target="javascript:void(0);" TargetMode="External"/><Relationship Id="rId30" Type="http://schemas.openxmlformats.org/officeDocument/2006/relationships/hyperlink" Target="javascript:void(0);" TargetMode="External"/><Relationship Id="rId105" Type="http://schemas.openxmlformats.org/officeDocument/2006/relationships/hyperlink" Target="https://0-pubs-acs-org.libus.csd.mu.edu/doi/10.1021/acs.jpclett.8b01093" TargetMode="External"/><Relationship Id="rId126" Type="http://schemas.openxmlformats.org/officeDocument/2006/relationships/hyperlink" Target="https://0-pubs-acs-org.libus.csd.mu.edu/doi/10.1021/acs.jpclett.8b01093" TargetMode="External"/><Relationship Id="rId147" Type="http://schemas.openxmlformats.org/officeDocument/2006/relationships/hyperlink" Target="javascript:void(0);" TargetMode="External"/><Relationship Id="rId168" Type="http://schemas.openxmlformats.org/officeDocument/2006/relationships/hyperlink" Target="javascript:void(0);" TargetMode="External"/><Relationship Id="rId51" Type="http://schemas.openxmlformats.org/officeDocument/2006/relationships/hyperlink" Target="https://0-pubs-acs-org.libus.csd.mu.edu/doi/10.1021/acs.jpclett.8b01093"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189" Type="http://schemas.openxmlformats.org/officeDocument/2006/relationships/hyperlink" Target="javascript:void(0);" TargetMode="External"/><Relationship Id="rId3" Type="http://schemas.openxmlformats.org/officeDocument/2006/relationships/customXml" Target="../customXml/item3.xml"/><Relationship Id="rId214" Type="http://schemas.openxmlformats.org/officeDocument/2006/relationships/hyperlink" Target="javascript:void(0);" TargetMode="External"/><Relationship Id="rId235" Type="http://schemas.openxmlformats.org/officeDocument/2006/relationships/theme" Target="theme/theme1.xml"/><Relationship Id="rId116" Type="http://schemas.openxmlformats.org/officeDocument/2006/relationships/hyperlink" Target="javascript:void(0);" TargetMode="External"/><Relationship Id="rId137" Type="http://schemas.openxmlformats.org/officeDocument/2006/relationships/hyperlink" Target="javascript:void(0);" TargetMode="External"/><Relationship Id="rId158"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292CF0-2AFC-4D71-843F-E37EE814D075}">
  <ds:schemaRefs>
    <ds:schemaRef ds:uri="http://schemas.microsoft.com/sharepoint/v3/contenttype/forms"/>
  </ds:schemaRefs>
</ds:datastoreItem>
</file>

<file path=customXml/itemProps2.xml><?xml version="1.0" encoding="utf-8"?>
<ds:datastoreItem xmlns:ds="http://schemas.openxmlformats.org/officeDocument/2006/customXml" ds:itemID="{9F004ACB-3EE9-4CA7-B86C-D658CAC1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EA50D9-2942-4AC2-AE12-321B6EF243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8676</Words>
  <Characters>51451</Characters>
  <Application>Microsoft Office Word</Application>
  <DocSecurity>8</DocSecurity>
  <Lines>676</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2019-09-27T15:33:00Z</dcterms:created>
  <dcterms:modified xsi:type="dcterms:W3CDTF">2019-10-14T15:35:00Z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