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91B1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91B1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91B1A">
        <w:rPr>
          <w:rFonts w:cstheme="minorHAnsi"/>
          <w:b/>
          <w:bCs/>
          <w:color w:val="316192"/>
          <w:sz w:val="28"/>
          <w:szCs w:val="26"/>
        </w:rPr>
        <w:t>Marquette University</w:t>
      </w:r>
    </w:p>
    <w:p w14:paraId="158D4B9F" w14:textId="77777777" w:rsidR="000A7622" w:rsidRPr="00991B1A" w:rsidRDefault="000A7622" w:rsidP="00D14423">
      <w:pPr>
        <w:autoSpaceDE w:val="0"/>
        <w:autoSpaceDN w:val="0"/>
        <w:adjustRightInd w:val="0"/>
        <w:rPr>
          <w:rFonts w:cstheme="minorHAnsi"/>
          <w:b/>
          <w:bCs/>
          <w:color w:val="316192"/>
          <w:sz w:val="40"/>
          <w:szCs w:val="36"/>
        </w:rPr>
      </w:pPr>
      <w:r w:rsidRPr="00991B1A">
        <w:rPr>
          <w:rFonts w:cstheme="minorHAnsi"/>
          <w:b/>
          <w:bCs/>
          <w:color w:val="316192"/>
          <w:sz w:val="40"/>
          <w:szCs w:val="36"/>
        </w:rPr>
        <w:t>e-Publications@Marquette</w:t>
      </w:r>
    </w:p>
    <w:p w14:paraId="689ACF87" w14:textId="77777777" w:rsidR="000A7622" w:rsidRPr="00991B1A" w:rsidRDefault="000A7622" w:rsidP="00D14423">
      <w:pPr>
        <w:autoSpaceDE w:val="0"/>
        <w:autoSpaceDN w:val="0"/>
        <w:adjustRightInd w:val="0"/>
        <w:rPr>
          <w:rFonts w:cstheme="minorHAnsi"/>
          <w:b/>
          <w:bCs/>
          <w:i/>
          <w:iCs/>
        </w:rPr>
      </w:pPr>
    </w:p>
    <w:p w14:paraId="161853CC" w14:textId="37E9D642" w:rsidR="000A7622" w:rsidRPr="00991B1A" w:rsidRDefault="00B34579" w:rsidP="00D14423">
      <w:pPr>
        <w:autoSpaceDE w:val="0"/>
        <w:autoSpaceDN w:val="0"/>
        <w:adjustRightInd w:val="0"/>
        <w:rPr>
          <w:rFonts w:cstheme="minorHAnsi"/>
          <w:b/>
          <w:bCs/>
          <w:i/>
          <w:iCs/>
          <w:sz w:val="32"/>
          <w:szCs w:val="32"/>
        </w:rPr>
      </w:pPr>
      <w:r w:rsidRPr="00991B1A">
        <w:rPr>
          <w:rFonts w:cstheme="minorHAnsi"/>
          <w:b/>
          <w:bCs/>
          <w:i/>
          <w:iCs/>
          <w:sz w:val="32"/>
          <w:szCs w:val="32"/>
        </w:rPr>
        <w:t xml:space="preserve">Chemistry </w:t>
      </w:r>
      <w:r w:rsidR="000A7622" w:rsidRPr="00991B1A">
        <w:rPr>
          <w:rFonts w:cstheme="minorHAnsi"/>
          <w:b/>
          <w:bCs/>
          <w:i/>
          <w:iCs/>
          <w:sz w:val="32"/>
          <w:szCs w:val="32"/>
        </w:rPr>
        <w:t>Faculty Research and Publications/</w:t>
      </w:r>
      <w:r w:rsidR="009732A9" w:rsidRPr="00991B1A">
        <w:rPr>
          <w:rFonts w:cstheme="minorHAnsi"/>
          <w:b/>
          <w:bCs/>
          <w:i/>
          <w:iCs/>
          <w:sz w:val="32"/>
          <w:szCs w:val="32"/>
        </w:rPr>
        <w:t xml:space="preserve">College of </w:t>
      </w:r>
      <w:r w:rsidRPr="00991B1A">
        <w:rPr>
          <w:rFonts w:cstheme="minorHAnsi"/>
          <w:b/>
          <w:bCs/>
          <w:i/>
          <w:iCs/>
          <w:sz w:val="32"/>
          <w:szCs w:val="32"/>
        </w:rPr>
        <w:t>Arts and Sciences</w:t>
      </w:r>
    </w:p>
    <w:bookmarkEnd w:id="1"/>
    <w:p w14:paraId="3E538636" w14:textId="77777777" w:rsidR="000A7622" w:rsidRPr="00991B1A" w:rsidRDefault="000A7622" w:rsidP="00D14423">
      <w:pPr>
        <w:jc w:val="center"/>
        <w:rPr>
          <w:rFonts w:cstheme="minorHAnsi"/>
          <w:b/>
          <w:bCs/>
          <w:i/>
          <w:iCs/>
        </w:rPr>
      </w:pPr>
    </w:p>
    <w:p w14:paraId="25509BF0" w14:textId="3FC0B04E" w:rsidR="000A7622" w:rsidRPr="00991B1A" w:rsidRDefault="000A7622" w:rsidP="00D14423">
      <w:pPr>
        <w:jc w:val="center"/>
        <w:rPr>
          <w:rFonts w:cstheme="minorHAnsi"/>
          <w:sz w:val="24"/>
          <w:szCs w:val="24"/>
        </w:rPr>
      </w:pPr>
      <w:r w:rsidRPr="00991B1A">
        <w:rPr>
          <w:rFonts w:cstheme="minorHAnsi"/>
          <w:b/>
          <w:bCs/>
          <w:i/>
          <w:iCs/>
          <w:sz w:val="24"/>
          <w:szCs w:val="24"/>
        </w:rPr>
        <w:t xml:space="preserve">This paper is NOT THE PUBLISHED VERSION; </w:t>
      </w:r>
      <w:r w:rsidRPr="00991B1A">
        <w:rPr>
          <w:rFonts w:cstheme="minorHAnsi"/>
          <w:b/>
          <w:bCs/>
          <w:sz w:val="24"/>
          <w:szCs w:val="24"/>
        </w:rPr>
        <w:t xml:space="preserve">but the author’s final, peer-reviewed manuscript. </w:t>
      </w:r>
      <w:r w:rsidRPr="00991B1A">
        <w:rPr>
          <w:rFonts w:cstheme="minorHAnsi"/>
          <w:sz w:val="24"/>
          <w:szCs w:val="24"/>
        </w:rPr>
        <w:t xml:space="preserve">The published version may be accessed by following the link in </w:t>
      </w:r>
      <w:proofErr w:type="spellStart"/>
      <w:r w:rsidRPr="00991B1A">
        <w:rPr>
          <w:rFonts w:cstheme="minorHAnsi"/>
          <w:sz w:val="24"/>
          <w:szCs w:val="24"/>
        </w:rPr>
        <w:t>th</w:t>
      </w:r>
      <w:proofErr w:type="spellEnd"/>
      <w:r w:rsidRPr="00991B1A">
        <w:rPr>
          <w:rFonts w:cstheme="minorHAnsi"/>
          <w:sz w:val="24"/>
          <w:szCs w:val="24"/>
        </w:rPr>
        <w:t xml:space="preserve"> citation below.</w:t>
      </w:r>
    </w:p>
    <w:p w14:paraId="207B0342" w14:textId="77777777" w:rsidR="000A7622" w:rsidRPr="00991B1A" w:rsidRDefault="000A7622" w:rsidP="00D14423">
      <w:pPr>
        <w:jc w:val="center"/>
        <w:rPr>
          <w:rFonts w:cstheme="minorHAnsi"/>
          <w:sz w:val="24"/>
          <w:szCs w:val="24"/>
        </w:rPr>
      </w:pPr>
    </w:p>
    <w:p w14:paraId="2A38AFE1" w14:textId="208623F8" w:rsidR="000A7622" w:rsidRPr="00991B1A" w:rsidRDefault="000A7622" w:rsidP="00D14423">
      <w:pPr>
        <w:rPr>
          <w:rFonts w:cstheme="minorHAnsi"/>
          <w:sz w:val="24"/>
          <w:szCs w:val="24"/>
        </w:rPr>
      </w:pPr>
      <w:r w:rsidRPr="00991B1A">
        <w:rPr>
          <w:rFonts w:cstheme="minorHAnsi"/>
          <w:i/>
          <w:sz w:val="24"/>
          <w:szCs w:val="24"/>
          <w:lang w:val="fr-FR"/>
        </w:rPr>
        <w:t>Journal</w:t>
      </w:r>
      <w:r w:rsidR="00DE6A86" w:rsidRPr="00991B1A">
        <w:rPr>
          <w:rFonts w:cstheme="minorHAnsi"/>
          <w:i/>
          <w:sz w:val="24"/>
          <w:szCs w:val="24"/>
          <w:lang w:val="fr-FR"/>
        </w:rPr>
        <w:t xml:space="preserve"> of </w:t>
      </w:r>
      <w:proofErr w:type="spellStart"/>
      <w:r w:rsidR="00DE6A86" w:rsidRPr="00991B1A">
        <w:rPr>
          <w:rFonts w:cstheme="minorHAnsi"/>
          <w:i/>
          <w:sz w:val="24"/>
          <w:szCs w:val="24"/>
          <w:lang w:val="fr-FR"/>
        </w:rPr>
        <w:t>Organic</w:t>
      </w:r>
      <w:proofErr w:type="spellEnd"/>
      <w:r w:rsidR="00DE6A86" w:rsidRPr="00991B1A">
        <w:rPr>
          <w:rFonts w:cstheme="minorHAnsi"/>
          <w:i/>
          <w:sz w:val="24"/>
          <w:szCs w:val="24"/>
          <w:lang w:val="fr-FR"/>
        </w:rPr>
        <w:t xml:space="preserve"> Chemistry</w:t>
      </w:r>
      <w:r w:rsidRPr="00991B1A">
        <w:rPr>
          <w:rFonts w:cstheme="minorHAnsi"/>
          <w:sz w:val="24"/>
          <w:szCs w:val="24"/>
          <w:lang w:val="fr-FR"/>
        </w:rPr>
        <w:t xml:space="preserve">, Vol. </w:t>
      </w:r>
      <w:r w:rsidR="00012594" w:rsidRPr="00991B1A">
        <w:rPr>
          <w:rFonts w:cstheme="minorHAnsi"/>
          <w:sz w:val="24"/>
          <w:szCs w:val="24"/>
          <w:lang w:val="fr-FR"/>
        </w:rPr>
        <w:t>83</w:t>
      </w:r>
      <w:r w:rsidRPr="00991B1A">
        <w:rPr>
          <w:rFonts w:cstheme="minorHAnsi"/>
          <w:sz w:val="24"/>
          <w:szCs w:val="24"/>
          <w:lang w:val="fr-FR"/>
        </w:rPr>
        <w:t xml:space="preserve">, No. </w:t>
      </w:r>
      <w:r w:rsidR="00012594" w:rsidRPr="00991B1A">
        <w:rPr>
          <w:rFonts w:cstheme="minorHAnsi"/>
          <w:sz w:val="24"/>
          <w:szCs w:val="24"/>
          <w:lang w:val="fr-FR"/>
        </w:rPr>
        <w:t>9</w:t>
      </w:r>
      <w:r w:rsidRPr="00991B1A">
        <w:rPr>
          <w:rFonts w:cstheme="minorHAnsi"/>
          <w:sz w:val="24"/>
          <w:szCs w:val="24"/>
          <w:lang w:val="fr-FR"/>
        </w:rPr>
        <w:t xml:space="preserve"> (</w:t>
      </w:r>
      <w:r w:rsidR="00012594" w:rsidRPr="00991B1A">
        <w:rPr>
          <w:rFonts w:cstheme="minorHAnsi"/>
          <w:sz w:val="24"/>
          <w:szCs w:val="24"/>
          <w:lang w:val="fr-FR"/>
        </w:rPr>
        <w:t>April 18, 2018</w:t>
      </w:r>
      <w:proofErr w:type="gramStart"/>
      <w:r w:rsidRPr="00991B1A">
        <w:rPr>
          <w:rFonts w:cstheme="minorHAnsi"/>
          <w:sz w:val="24"/>
          <w:szCs w:val="24"/>
          <w:lang w:val="fr-FR"/>
        </w:rPr>
        <w:t>):</w:t>
      </w:r>
      <w:proofErr w:type="gramEnd"/>
      <w:r w:rsidRPr="00991B1A">
        <w:rPr>
          <w:rFonts w:cstheme="minorHAnsi"/>
          <w:sz w:val="24"/>
          <w:szCs w:val="24"/>
          <w:lang w:val="fr-FR"/>
        </w:rPr>
        <w:t xml:space="preserve"> </w:t>
      </w:r>
      <w:r w:rsidR="00610062" w:rsidRPr="00991B1A">
        <w:rPr>
          <w:rFonts w:cstheme="minorHAnsi"/>
          <w:sz w:val="24"/>
          <w:szCs w:val="24"/>
          <w:lang w:val="fr-FR"/>
        </w:rPr>
        <w:t>4932-4947</w:t>
      </w:r>
      <w:r w:rsidRPr="00991B1A">
        <w:rPr>
          <w:rFonts w:cstheme="minorHAnsi"/>
          <w:sz w:val="24"/>
          <w:szCs w:val="24"/>
          <w:lang w:val="fr-FR"/>
        </w:rPr>
        <w:t xml:space="preserve">. </w:t>
      </w:r>
      <w:hyperlink r:id="rId8" w:history="1">
        <w:r w:rsidRPr="00991B1A">
          <w:rPr>
            <w:rFonts w:cstheme="minorHAnsi"/>
            <w:color w:val="0563C1" w:themeColor="hyperlink"/>
            <w:sz w:val="24"/>
            <w:szCs w:val="24"/>
            <w:u w:val="single"/>
            <w:lang w:val="fr-FR"/>
          </w:rPr>
          <w:t>DOI</w:t>
        </w:r>
      </w:hyperlink>
      <w:r w:rsidRPr="00991B1A">
        <w:rPr>
          <w:rFonts w:cstheme="minorHAnsi"/>
          <w:sz w:val="24"/>
          <w:szCs w:val="24"/>
          <w:lang w:val="fr-FR"/>
        </w:rPr>
        <w:t xml:space="preserve">. </w:t>
      </w:r>
      <w:r w:rsidRPr="00991B1A">
        <w:rPr>
          <w:rFonts w:cstheme="minorHAnsi"/>
          <w:sz w:val="24"/>
          <w:szCs w:val="24"/>
        </w:rPr>
        <w:t xml:space="preserve">This article is © </w:t>
      </w:r>
      <w:r w:rsidR="00BF77E6" w:rsidRPr="00991B1A">
        <w:rPr>
          <w:rFonts w:cstheme="minorHAnsi"/>
          <w:sz w:val="24"/>
          <w:szCs w:val="24"/>
        </w:rPr>
        <w:t>American Chemical Society</w:t>
      </w:r>
      <w:r w:rsidRPr="00991B1A">
        <w:rPr>
          <w:rFonts w:cstheme="minorHAnsi"/>
          <w:sz w:val="24"/>
          <w:szCs w:val="24"/>
        </w:rPr>
        <w:t xml:space="preserve"> and permission has been granted for this version to appear in </w:t>
      </w:r>
      <w:hyperlink r:id="rId9" w:history="1">
        <w:r w:rsidRPr="00991B1A">
          <w:rPr>
            <w:rFonts w:cstheme="minorHAnsi"/>
            <w:color w:val="0563C1" w:themeColor="hyperlink"/>
            <w:sz w:val="24"/>
            <w:szCs w:val="24"/>
            <w:u w:val="single"/>
          </w:rPr>
          <w:t>e-Publications@Marquette</w:t>
        </w:r>
      </w:hyperlink>
      <w:r w:rsidRPr="00991B1A">
        <w:rPr>
          <w:rFonts w:cstheme="minorHAnsi"/>
          <w:sz w:val="24"/>
          <w:szCs w:val="24"/>
        </w:rPr>
        <w:t xml:space="preserve">. </w:t>
      </w:r>
      <w:r w:rsidR="00BF77E6" w:rsidRPr="00991B1A">
        <w:rPr>
          <w:rFonts w:cstheme="minorHAnsi"/>
          <w:sz w:val="24"/>
          <w:szCs w:val="24"/>
        </w:rPr>
        <w:t>American Chemical Society</w:t>
      </w:r>
      <w:r w:rsidRPr="00991B1A">
        <w:rPr>
          <w:rFonts w:cstheme="minorHAnsi"/>
          <w:sz w:val="24"/>
          <w:szCs w:val="24"/>
        </w:rPr>
        <w:t xml:space="preserve"> does not grant permission for this article to be further copied/distributed or hosted elsewhere without the express permission from </w:t>
      </w:r>
      <w:r w:rsidR="00BF77E6" w:rsidRPr="00991B1A">
        <w:rPr>
          <w:rFonts w:cstheme="minorHAnsi"/>
          <w:sz w:val="24"/>
          <w:szCs w:val="24"/>
        </w:rPr>
        <w:t>American Chemical Society</w:t>
      </w:r>
      <w:r w:rsidRPr="00991B1A">
        <w:rPr>
          <w:rFonts w:cstheme="minorHAnsi"/>
          <w:sz w:val="24"/>
          <w:szCs w:val="24"/>
        </w:rPr>
        <w:t xml:space="preserve">. </w:t>
      </w:r>
    </w:p>
    <w:p w14:paraId="6AAE2912" w14:textId="77777777" w:rsidR="00B8239C" w:rsidRPr="00991B1A" w:rsidRDefault="00B8239C" w:rsidP="00D14423">
      <w:pPr>
        <w:rPr>
          <w:rFonts w:cstheme="minorHAnsi"/>
          <w:sz w:val="24"/>
          <w:szCs w:val="24"/>
        </w:rPr>
      </w:pPr>
    </w:p>
    <w:p w14:paraId="3E94920F" w14:textId="77777777" w:rsidR="000809B3" w:rsidRPr="00991B1A" w:rsidRDefault="000809B3" w:rsidP="00B8239C">
      <w:pPr>
        <w:pStyle w:val="Title"/>
        <w:rPr>
          <w:rFonts w:asciiTheme="minorHAnsi" w:hAnsiTheme="minorHAnsi" w:cstheme="minorHAnsi"/>
        </w:rPr>
      </w:pPr>
      <w:r w:rsidRPr="00991B1A">
        <w:rPr>
          <w:rStyle w:val="hlfld-title"/>
          <w:rFonts w:asciiTheme="minorHAnsi" w:hAnsiTheme="minorHAnsi" w:cstheme="minorHAnsi"/>
          <w:color w:val="000000"/>
        </w:rPr>
        <w:t xml:space="preserve">Synthesis of Symmetric and </w:t>
      </w:r>
      <w:proofErr w:type="spellStart"/>
      <w:r w:rsidRPr="00991B1A">
        <w:rPr>
          <w:rStyle w:val="hlfld-title"/>
          <w:rFonts w:asciiTheme="minorHAnsi" w:hAnsiTheme="minorHAnsi" w:cstheme="minorHAnsi"/>
          <w:color w:val="000000"/>
        </w:rPr>
        <w:t>Unsymmetric</w:t>
      </w:r>
      <w:proofErr w:type="spellEnd"/>
      <w:r w:rsidRPr="00991B1A">
        <w:rPr>
          <w:rStyle w:val="hlfld-title"/>
          <w:rFonts w:asciiTheme="minorHAnsi" w:hAnsiTheme="minorHAnsi" w:cstheme="minorHAnsi"/>
          <w:color w:val="000000"/>
        </w:rPr>
        <w:t xml:space="preserve"> Secondary Amines from the Ligand-Promoted Ruthenium-Catalyzed </w:t>
      </w:r>
      <w:proofErr w:type="spellStart"/>
      <w:r w:rsidRPr="00991B1A">
        <w:rPr>
          <w:rStyle w:val="hlfld-title"/>
          <w:rFonts w:asciiTheme="minorHAnsi" w:hAnsiTheme="minorHAnsi" w:cstheme="minorHAnsi"/>
          <w:color w:val="000000"/>
        </w:rPr>
        <w:t>Deaminative</w:t>
      </w:r>
      <w:proofErr w:type="spellEnd"/>
      <w:r w:rsidRPr="00991B1A">
        <w:rPr>
          <w:rStyle w:val="hlfld-title"/>
          <w:rFonts w:asciiTheme="minorHAnsi" w:hAnsiTheme="minorHAnsi" w:cstheme="minorHAnsi"/>
          <w:color w:val="000000"/>
        </w:rPr>
        <w:t xml:space="preserve"> Coupling Reaction of Primary Amines</w:t>
      </w:r>
    </w:p>
    <w:p w14:paraId="060E12DC" w14:textId="5CF59DE7" w:rsidR="00B34579" w:rsidRPr="00991B1A" w:rsidRDefault="00B34579" w:rsidP="00D14423">
      <w:pPr>
        <w:rPr>
          <w:rFonts w:cstheme="minorHAnsi"/>
          <w:sz w:val="24"/>
          <w:szCs w:val="24"/>
        </w:rPr>
      </w:pPr>
    </w:p>
    <w:p w14:paraId="3CCE448E" w14:textId="77777777" w:rsidR="000809B3" w:rsidRPr="00991B1A" w:rsidRDefault="000809B3" w:rsidP="00B8239C">
      <w:pPr>
        <w:spacing w:after="0" w:line="240" w:lineRule="auto"/>
        <w:rPr>
          <w:rFonts w:eastAsia="Times New Roman" w:cstheme="minorHAnsi"/>
          <w:b/>
          <w:bCs/>
          <w:color w:val="000000"/>
          <w:sz w:val="28"/>
          <w:szCs w:val="28"/>
        </w:rPr>
      </w:pPr>
      <w:proofErr w:type="spellStart"/>
      <w:r w:rsidRPr="00991B1A">
        <w:rPr>
          <w:rFonts w:eastAsia="Times New Roman" w:cstheme="minorHAnsi"/>
          <w:b/>
          <w:bCs/>
          <w:color w:val="000000"/>
          <w:sz w:val="28"/>
          <w:szCs w:val="28"/>
        </w:rPr>
        <w:t>Pandula</w:t>
      </w:r>
      <w:proofErr w:type="spellEnd"/>
      <w:r w:rsidRPr="00991B1A">
        <w:rPr>
          <w:rFonts w:eastAsia="Times New Roman" w:cstheme="minorHAnsi"/>
          <w:b/>
          <w:bCs/>
          <w:color w:val="000000"/>
          <w:sz w:val="28"/>
          <w:szCs w:val="28"/>
        </w:rPr>
        <w:t xml:space="preserve"> T. </w:t>
      </w:r>
      <w:proofErr w:type="spellStart"/>
      <w:r w:rsidRPr="00991B1A">
        <w:rPr>
          <w:rFonts w:eastAsia="Times New Roman" w:cstheme="minorHAnsi"/>
          <w:b/>
          <w:bCs/>
          <w:color w:val="000000"/>
          <w:sz w:val="28"/>
          <w:szCs w:val="28"/>
        </w:rPr>
        <w:t>Kirinde</w:t>
      </w:r>
      <w:proofErr w:type="spellEnd"/>
      <w:r w:rsidRPr="00991B1A">
        <w:rPr>
          <w:rFonts w:eastAsia="Times New Roman" w:cstheme="minorHAnsi"/>
          <w:b/>
          <w:bCs/>
          <w:color w:val="000000"/>
          <w:sz w:val="28"/>
          <w:szCs w:val="28"/>
        </w:rPr>
        <w:t xml:space="preserve"> </w:t>
      </w:r>
      <w:proofErr w:type="spellStart"/>
      <w:r w:rsidRPr="00991B1A">
        <w:rPr>
          <w:rFonts w:eastAsia="Times New Roman" w:cstheme="minorHAnsi"/>
          <w:b/>
          <w:bCs/>
          <w:color w:val="000000"/>
          <w:sz w:val="28"/>
          <w:szCs w:val="28"/>
        </w:rPr>
        <w:t>Arachchige</w:t>
      </w:r>
      <w:proofErr w:type="spellEnd"/>
    </w:p>
    <w:p w14:paraId="5028E289" w14:textId="77777777" w:rsidR="000809B3" w:rsidRPr="00991B1A" w:rsidRDefault="000809B3" w:rsidP="00B8239C">
      <w:pPr>
        <w:spacing w:after="0" w:line="240" w:lineRule="auto"/>
        <w:rPr>
          <w:rFonts w:eastAsia="Times New Roman" w:cstheme="minorHAnsi"/>
          <w:color w:val="000000"/>
          <w:sz w:val="20"/>
          <w:szCs w:val="20"/>
        </w:rPr>
      </w:pPr>
      <w:r w:rsidRPr="00991B1A">
        <w:rPr>
          <w:rFonts w:eastAsia="Times New Roman" w:cstheme="minorHAnsi"/>
          <w:color w:val="000000"/>
          <w:sz w:val="20"/>
          <w:szCs w:val="20"/>
        </w:rPr>
        <w:t>Department of Chemistry, Marquette University, Milwaukee, Wisconsin</w:t>
      </w:r>
    </w:p>
    <w:p w14:paraId="79342602" w14:textId="77777777" w:rsidR="00B8239C" w:rsidRPr="00991B1A" w:rsidRDefault="00B8239C" w:rsidP="00B8239C">
      <w:pPr>
        <w:spacing w:after="0" w:line="240" w:lineRule="auto"/>
        <w:rPr>
          <w:rFonts w:eastAsia="Times New Roman" w:cstheme="minorHAnsi"/>
          <w:b/>
          <w:bCs/>
          <w:color w:val="000000"/>
          <w:sz w:val="28"/>
          <w:szCs w:val="28"/>
        </w:rPr>
      </w:pPr>
      <w:proofErr w:type="spellStart"/>
      <w:r w:rsidRPr="00991B1A">
        <w:rPr>
          <w:rFonts w:eastAsia="Times New Roman" w:cstheme="minorHAnsi"/>
          <w:b/>
          <w:bCs/>
          <w:color w:val="000000"/>
          <w:sz w:val="28"/>
          <w:szCs w:val="28"/>
        </w:rPr>
        <w:t>Hanbin</w:t>
      </w:r>
      <w:proofErr w:type="spellEnd"/>
      <w:r w:rsidRPr="00991B1A">
        <w:rPr>
          <w:rFonts w:eastAsia="Times New Roman" w:cstheme="minorHAnsi"/>
          <w:b/>
          <w:bCs/>
          <w:color w:val="000000"/>
          <w:sz w:val="28"/>
          <w:szCs w:val="28"/>
        </w:rPr>
        <w:t xml:space="preserve"> Lee</w:t>
      </w:r>
    </w:p>
    <w:p w14:paraId="60A30B31" w14:textId="77777777" w:rsidR="00B8239C" w:rsidRPr="00991B1A" w:rsidRDefault="00B8239C" w:rsidP="00B8239C">
      <w:pPr>
        <w:spacing w:after="0" w:line="240" w:lineRule="auto"/>
        <w:rPr>
          <w:rFonts w:eastAsia="Times New Roman" w:cstheme="minorHAnsi"/>
          <w:color w:val="000000"/>
          <w:sz w:val="20"/>
          <w:szCs w:val="20"/>
        </w:rPr>
      </w:pPr>
      <w:r w:rsidRPr="00991B1A">
        <w:rPr>
          <w:rFonts w:eastAsia="Times New Roman" w:cstheme="minorHAnsi"/>
          <w:color w:val="000000"/>
          <w:sz w:val="20"/>
          <w:szCs w:val="20"/>
        </w:rPr>
        <w:t>Department of Chemistry, Marquette University, Milwaukee, Wisconsin</w:t>
      </w:r>
    </w:p>
    <w:p w14:paraId="674CA620" w14:textId="77777777" w:rsidR="00B8239C" w:rsidRPr="00991B1A" w:rsidRDefault="00B8239C" w:rsidP="00B8239C">
      <w:pPr>
        <w:spacing w:after="0" w:line="240" w:lineRule="auto"/>
        <w:rPr>
          <w:rFonts w:eastAsia="Times New Roman" w:cstheme="minorHAnsi"/>
          <w:b/>
          <w:bCs/>
          <w:color w:val="000000"/>
          <w:sz w:val="28"/>
          <w:szCs w:val="28"/>
        </w:rPr>
      </w:pPr>
      <w:r w:rsidRPr="00991B1A">
        <w:rPr>
          <w:rFonts w:eastAsia="Times New Roman" w:cstheme="minorHAnsi"/>
          <w:b/>
          <w:bCs/>
          <w:color w:val="000000"/>
          <w:sz w:val="28"/>
          <w:szCs w:val="28"/>
        </w:rPr>
        <w:t>Chae S. Yi</w:t>
      </w:r>
    </w:p>
    <w:p w14:paraId="028E19D5" w14:textId="77777777" w:rsidR="00B8239C" w:rsidRPr="00991B1A" w:rsidRDefault="00B8239C" w:rsidP="00B8239C">
      <w:pPr>
        <w:spacing w:after="0" w:line="240" w:lineRule="auto"/>
        <w:rPr>
          <w:rFonts w:eastAsia="Times New Roman" w:cstheme="minorHAnsi"/>
          <w:color w:val="000000"/>
          <w:sz w:val="20"/>
          <w:szCs w:val="20"/>
        </w:rPr>
      </w:pPr>
      <w:r w:rsidRPr="00991B1A">
        <w:rPr>
          <w:rFonts w:eastAsia="Times New Roman" w:cstheme="minorHAnsi"/>
          <w:color w:val="000000"/>
          <w:sz w:val="20"/>
          <w:szCs w:val="20"/>
        </w:rPr>
        <w:t>Department of Chemistry, Marquette University, Milwaukee, Wisconsin</w:t>
      </w:r>
    </w:p>
    <w:p w14:paraId="55B79C1B" w14:textId="77777777" w:rsidR="000809B3" w:rsidRPr="00991B1A" w:rsidRDefault="000809B3" w:rsidP="00D14423">
      <w:pPr>
        <w:rPr>
          <w:rFonts w:cstheme="minorHAnsi"/>
          <w:sz w:val="24"/>
          <w:szCs w:val="24"/>
        </w:rPr>
      </w:pPr>
    </w:p>
    <w:p w14:paraId="6A482741" w14:textId="77777777" w:rsidR="000809B3" w:rsidRPr="00991B1A" w:rsidRDefault="000809B3" w:rsidP="00D14423">
      <w:pPr>
        <w:rPr>
          <w:rFonts w:cstheme="minorHAnsi"/>
          <w:sz w:val="24"/>
          <w:szCs w:val="24"/>
        </w:rPr>
      </w:pPr>
    </w:p>
    <w:bookmarkEnd w:id="2"/>
    <w:p w14:paraId="5BC0075B" w14:textId="5451AE7C" w:rsidR="000A7622" w:rsidRPr="00991B1A" w:rsidRDefault="000A7622" w:rsidP="000A7622">
      <w:pPr>
        <w:rPr>
          <w:rFonts w:cstheme="minorHAnsi"/>
        </w:rPr>
      </w:pPr>
    </w:p>
    <w:p w14:paraId="38C10012" w14:textId="77777777" w:rsidR="006D4F8D" w:rsidRPr="00991B1A" w:rsidRDefault="006D4F8D" w:rsidP="00B8239C">
      <w:pPr>
        <w:pStyle w:val="Heading1"/>
        <w:rPr>
          <w:rFonts w:asciiTheme="minorHAnsi" w:hAnsiTheme="minorHAnsi" w:cstheme="minorHAnsi"/>
        </w:rPr>
      </w:pPr>
      <w:r w:rsidRPr="00991B1A">
        <w:rPr>
          <w:rFonts w:asciiTheme="minorHAnsi" w:hAnsiTheme="minorHAnsi" w:cstheme="minorHAnsi"/>
        </w:rPr>
        <w:lastRenderedPageBreak/>
        <w:t>Abstract</w:t>
      </w:r>
    </w:p>
    <w:p w14:paraId="5F2C966B" w14:textId="522ECA9A" w:rsidR="006D4F8D" w:rsidRPr="00991B1A" w:rsidRDefault="006D4F8D" w:rsidP="00B8239C">
      <w:pPr>
        <w:rPr>
          <w:rFonts w:cstheme="minorHAnsi"/>
        </w:rPr>
      </w:pPr>
      <w:r w:rsidRPr="00991B1A">
        <w:rPr>
          <w:rFonts w:cstheme="minorHAnsi"/>
          <w:noProof/>
        </w:rPr>
        <w:drawing>
          <wp:inline distT="0" distB="0" distL="0" distR="0" wp14:anchorId="09CB795D" wp14:editId="165C0750">
            <wp:extent cx="2743200" cy="1143000"/>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4C936594" w14:textId="77777777" w:rsidR="006D4F8D" w:rsidRPr="00991B1A" w:rsidRDefault="006D4F8D" w:rsidP="00B8239C">
      <w:pPr>
        <w:rPr>
          <w:rFonts w:cstheme="minorHAnsi"/>
        </w:rPr>
      </w:pPr>
      <w:r w:rsidRPr="00991B1A">
        <w:rPr>
          <w:rFonts w:cstheme="minorHAnsi"/>
        </w:rPr>
        <w:t>The catalytic system generated in situ from the tetranuclear Ru–H complex with a catechol ligand (</w:t>
      </w:r>
      <w:r w:rsidRPr="00991B1A">
        <w:rPr>
          <w:rFonts w:cstheme="minorHAnsi"/>
          <w:b/>
          <w:bCs/>
        </w:rPr>
        <w:t>1</w:t>
      </w:r>
      <w:r w:rsidRPr="00991B1A">
        <w:rPr>
          <w:rFonts w:cstheme="minorHAnsi"/>
        </w:rPr>
        <w:t>/</w:t>
      </w:r>
      <w:r w:rsidRPr="00991B1A">
        <w:rPr>
          <w:rFonts w:cstheme="minorHAnsi"/>
          <w:b/>
          <w:bCs/>
        </w:rPr>
        <w:t>L1</w:t>
      </w:r>
      <w:r w:rsidRPr="00991B1A">
        <w:rPr>
          <w:rFonts w:cstheme="minorHAnsi"/>
        </w:rPr>
        <w:t xml:space="preserve">) was found to be effective for the direct </w:t>
      </w:r>
      <w:proofErr w:type="spellStart"/>
      <w:r w:rsidRPr="00991B1A">
        <w:rPr>
          <w:rFonts w:cstheme="minorHAnsi"/>
        </w:rPr>
        <w:t>deaminative</w:t>
      </w:r>
      <w:proofErr w:type="spellEnd"/>
      <w:r w:rsidRPr="00991B1A">
        <w:rPr>
          <w:rFonts w:cstheme="minorHAnsi"/>
        </w:rPr>
        <w:t xml:space="preserve"> coupling of two primary amines to form secondary amines. The catalyst </w:t>
      </w:r>
      <w:r w:rsidRPr="00991B1A">
        <w:rPr>
          <w:rFonts w:cstheme="minorHAnsi"/>
          <w:b/>
          <w:bCs/>
        </w:rPr>
        <w:t>1</w:t>
      </w:r>
      <w:r w:rsidRPr="00991B1A">
        <w:rPr>
          <w:rFonts w:cstheme="minorHAnsi"/>
        </w:rPr>
        <w:t>/</w:t>
      </w:r>
      <w:r w:rsidRPr="00991B1A">
        <w:rPr>
          <w:rFonts w:cstheme="minorHAnsi"/>
          <w:b/>
          <w:bCs/>
        </w:rPr>
        <w:t>L1</w:t>
      </w:r>
      <w:r w:rsidRPr="00991B1A">
        <w:rPr>
          <w:rFonts w:cstheme="minorHAnsi"/>
        </w:rPr>
        <w:t xml:space="preserve"> was highly </w:t>
      </w:r>
      <w:proofErr w:type="spellStart"/>
      <w:r w:rsidRPr="00991B1A">
        <w:rPr>
          <w:rFonts w:cstheme="minorHAnsi"/>
        </w:rPr>
        <w:t>chemoselective</w:t>
      </w:r>
      <w:proofErr w:type="spellEnd"/>
      <w:r w:rsidRPr="00991B1A">
        <w:rPr>
          <w:rFonts w:cstheme="minorHAnsi"/>
        </w:rPr>
        <w:t xml:space="preserve"> for promoting the coupling of two different primary amines to afford </w:t>
      </w:r>
      <w:proofErr w:type="spellStart"/>
      <w:r w:rsidRPr="00991B1A">
        <w:rPr>
          <w:rFonts w:cstheme="minorHAnsi"/>
        </w:rPr>
        <w:t>unsymmetric</w:t>
      </w:r>
      <w:proofErr w:type="spellEnd"/>
      <w:r w:rsidRPr="00991B1A">
        <w:rPr>
          <w:rFonts w:cstheme="minorHAnsi"/>
        </w:rPr>
        <w:t xml:space="preserve"> secondary amines. The analogous coupling of aniline with primary amines formed aryl-substituted secondary amines. The treatment of aniline-</w:t>
      </w:r>
      <w:r w:rsidRPr="00991B1A">
        <w:rPr>
          <w:rFonts w:cstheme="minorHAnsi"/>
          <w:i/>
          <w:iCs/>
        </w:rPr>
        <w:t>d</w:t>
      </w:r>
      <w:r w:rsidRPr="00991B1A">
        <w:rPr>
          <w:rFonts w:cstheme="minorHAnsi"/>
          <w:sz w:val="19"/>
          <w:szCs w:val="19"/>
          <w:vertAlign w:val="subscript"/>
        </w:rPr>
        <w:t>7</w:t>
      </w:r>
      <w:r w:rsidRPr="00991B1A">
        <w:rPr>
          <w:rFonts w:cstheme="minorHAnsi"/>
        </w:rPr>
        <w:t> with 4-methoxybenzylamine led to the coupling product with significant deuterium incorporation on CH</w:t>
      </w:r>
      <w:r w:rsidRPr="00991B1A">
        <w:rPr>
          <w:rFonts w:cstheme="minorHAnsi"/>
          <w:sz w:val="19"/>
          <w:szCs w:val="19"/>
          <w:vertAlign w:val="subscript"/>
        </w:rPr>
        <w:t>2</w:t>
      </w:r>
      <w:r w:rsidRPr="00991B1A">
        <w:rPr>
          <w:rFonts w:cstheme="minorHAnsi"/>
        </w:rPr>
        <w:t> (18% D). The most pronounced carbon isotope effect was observed on the α-carbon of the product isolated from the coupling reaction of 4-methoxybenzylamine (</w:t>
      </w:r>
      <w:proofErr w:type="gramStart"/>
      <w:r w:rsidRPr="00991B1A">
        <w:rPr>
          <w:rFonts w:cstheme="minorHAnsi"/>
        </w:rPr>
        <w:t>C(</w:t>
      </w:r>
      <w:proofErr w:type="gramEnd"/>
      <w:r w:rsidRPr="00991B1A">
        <w:rPr>
          <w:rFonts w:cstheme="minorHAnsi"/>
        </w:rPr>
        <w:t>1) = 1.015(2)). A Hammett plot was constructed from measuring the rates of the coupling reaction of 4-methoxyaniline with a series of </w:t>
      </w:r>
      <w:r w:rsidRPr="00991B1A">
        <w:rPr>
          <w:rFonts w:cstheme="minorHAnsi"/>
          <w:i/>
          <w:iCs/>
        </w:rPr>
        <w:t>para</w:t>
      </w:r>
      <w:r w:rsidRPr="00991B1A">
        <w:rPr>
          <w:rFonts w:cstheme="minorHAnsi"/>
        </w:rPr>
        <w:t>-substituted benzylamines 4-X-C</w:t>
      </w:r>
      <w:r w:rsidRPr="00991B1A">
        <w:rPr>
          <w:rFonts w:cstheme="minorHAnsi"/>
          <w:sz w:val="19"/>
          <w:szCs w:val="19"/>
          <w:vertAlign w:val="subscript"/>
        </w:rPr>
        <w:t>6</w:t>
      </w:r>
      <w:r w:rsidRPr="00991B1A">
        <w:rPr>
          <w:rFonts w:cstheme="minorHAnsi"/>
        </w:rPr>
        <w:t>H</w:t>
      </w:r>
      <w:r w:rsidRPr="00991B1A">
        <w:rPr>
          <w:rFonts w:cstheme="minorHAnsi"/>
          <w:sz w:val="19"/>
          <w:szCs w:val="19"/>
          <w:vertAlign w:val="subscript"/>
        </w:rPr>
        <w:t>4</w:t>
      </w:r>
      <w:r w:rsidRPr="00991B1A">
        <w:rPr>
          <w:rFonts w:cstheme="minorHAnsi"/>
        </w:rPr>
        <w:t>CH</w:t>
      </w:r>
      <w:r w:rsidRPr="00991B1A">
        <w:rPr>
          <w:rFonts w:cstheme="minorHAnsi"/>
          <w:sz w:val="19"/>
          <w:szCs w:val="19"/>
          <w:vertAlign w:val="subscript"/>
        </w:rPr>
        <w:t>2</w:t>
      </w:r>
      <w:r w:rsidRPr="00991B1A">
        <w:rPr>
          <w:rFonts w:cstheme="minorHAnsi"/>
        </w:rPr>
        <w:t>NH</w:t>
      </w:r>
      <w:r w:rsidRPr="00991B1A">
        <w:rPr>
          <w:rFonts w:cstheme="minorHAnsi"/>
          <w:sz w:val="19"/>
          <w:szCs w:val="19"/>
          <w:vertAlign w:val="subscript"/>
        </w:rPr>
        <w:t>2</w:t>
      </w:r>
      <w:r w:rsidRPr="00991B1A">
        <w:rPr>
          <w:rFonts w:cstheme="minorHAnsi"/>
        </w:rPr>
        <w:t xml:space="preserve"> (X = </w:t>
      </w:r>
      <w:proofErr w:type="spellStart"/>
      <w:r w:rsidRPr="00991B1A">
        <w:rPr>
          <w:rFonts w:cstheme="minorHAnsi"/>
        </w:rPr>
        <w:t>OMe</w:t>
      </w:r>
      <w:proofErr w:type="spellEnd"/>
      <w:r w:rsidRPr="00991B1A">
        <w:rPr>
          <w:rFonts w:cstheme="minorHAnsi"/>
        </w:rPr>
        <w:t>, Me, H, F, CF</w:t>
      </w:r>
      <w:r w:rsidRPr="00991B1A">
        <w:rPr>
          <w:rFonts w:cstheme="minorHAnsi"/>
          <w:sz w:val="19"/>
          <w:szCs w:val="19"/>
          <w:vertAlign w:val="subscript"/>
        </w:rPr>
        <w:t>3</w:t>
      </w:r>
      <w:r w:rsidRPr="00991B1A">
        <w:rPr>
          <w:rFonts w:cstheme="minorHAnsi"/>
        </w:rPr>
        <w:t xml:space="preserve">) (ρ = −0.79 ± 0.1). A plausible mechanistic scheme has been proposed for the coupling reaction </w:t>
      </w:r>
      <w:proofErr w:type="gramStart"/>
      <w:r w:rsidRPr="00991B1A">
        <w:rPr>
          <w:rFonts w:cstheme="minorHAnsi"/>
        </w:rPr>
        <w:t>on the basis of</w:t>
      </w:r>
      <w:proofErr w:type="gramEnd"/>
      <w:r w:rsidRPr="00991B1A">
        <w:rPr>
          <w:rFonts w:cstheme="minorHAnsi"/>
        </w:rPr>
        <w:t xml:space="preserve"> these results. The catalytic coupling method provides an operationally simple and </w:t>
      </w:r>
      <w:proofErr w:type="spellStart"/>
      <w:r w:rsidRPr="00991B1A">
        <w:rPr>
          <w:rFonts w:cstheme="minorHAnsi"/>
        </w:rPr>
        <w:t>chemoselective</w:t>
      </w:r>
      <w:proofErr w:type="spellEnd"/>
      <w:r w:rsidRPr="00991B1A">
        <w:rPr>
          <w:rFonts w:cstheme="minorHAnsi"/>
        </w:rPr>
        <w:t xml:space="preserve"> synthesis of secondary amine products without using any reactive reagents or forming wasteful byproducts.</w:t>
      </w:r>
    </w:p>
    <w:p w14:paraId="4DACCF62" w14:textId="21E4FD3B" w:rsidR="006D4F8D" w:rsidRPr="00991B1A" w:rsidRDefault="006D4F8D" w:rsidP="00B8239C">
      <w:pPr>
        <w:pStyle w:val="Heading1"/>
        <w:rPr>
          <w:rFonts w:asciiTheme="minorHAnsi" w:hAnsiTheme="minorHAnsi" w:cstheme="minorHAnsi"/>
        </w:rPr>
      </w:pPr>
      <w:r w:rsidRPr="00991B1A">
        <w:rPr>
          <w:rFonts w:asciiTheme="minorHAnsi" w:hAnsiTheme="minorHAnsi" w:cstheme="minorHAnsi"/>
        </w:rPr>
        <w:t>Introduction</w:t>
      </w:r>
    </w:p>
    <w:p w14:paraId="50800249" w14:textId="77777777" w:rsidR="006D4F8D" w:rsidRPr="00991B1A" w:rsidRDefault="006D4F8D" w:rsidP="006D4F8D">
      <w:pPr>
        <w:textAlignment w:val="top"/>
        <w:rPr>
          <w:rFonts w:cstheme="minorHAnsi"/>
          <w:color w:val="000000"/>
        </w:rPr>
      </w:pPr>
      <w:r w:rsidRPr="00991B1A">
        <w:rPr>
          <w:rFonts w:cstheme="minorHAnsi"/>
          <w:color w:val="000000"/>
        </w:rPr>
        <w:t>Designing catalytic C–N bond cleavage methods has attracted considerable research efforts in the field of homogeneous catalysis since such methods are of fundamental importance in a variety of industrial chemical syntheses as well as in biochemical processes of nitrogen compounds.</w:t>
      </w:r>
      <w:hyperlink r:id="rId11" w:history="1">
        <w:r w:rsidRPr="00991B1A">
          <w:rPr>
            <w:rStyle w:val="Hyperlink"/>
            <w:rFonts w:cstheme="minorHAnsi"/>
            <w:color w:val="1A0DAB"/>
          </w:rPr>
          <w:t>(1)</w:t>
        </w:r>
      </w:hyperlink>
      <w:r w:rsidRPr="00991B1A">
        <w:rPr>
          <w:rFonts w:cstheme="minorHAnsi"/>
          <w:color w:val="000000"/>
        </w:rPr>
        <w:t> Even though catalytic C–N bond-cleavage methods have been recognized as an essential protocol for harnessing nitrogen compounds from both petroleum and biomass feedstocks, these catalytic methods have long been hampered by a relatively strong C–N bond strength and catalyst poisoning by the nitrogen substrates.</w:t>
      </w:r>
      <w:hyperlink r:id="rId12" w:history="1">
        <w:r w:rsidRPr="00991B1A">
          <w:rPr>
            <w:rStyle w:val="Hyperlink"/>
            <w:rFonts w:cstheme="minorHAnsi"/>
            <w:color w:val="1A0DAB"/>
          </w:rPr>
          <w:t>(2)</w:t>
        </w:r>
      </w:hyperlink>
      <w:r w:rsidRPr="00991B1A">
        <w:rPr>
          <w:rFonts w:cstheme="minorHAnsi"/>
          <w:color w:val="000000"/>
        </w:rPr>
        <w:t xml:space="preserve"> In a pioneering report, Fujiwara and co-workers first demonstrated the direct coupling of olefins with </w:t>
      </w:r>
      <w:proofErr w:type="spellStart"/>
      <w:r w:rsidRPr="00991B1A">
        <w:rPr>
          <w:rFonts w:cstheme="minorHAnsi"/>
          <w:color w:val="000000"/>
        </w:rPr>
        <w:t>arylamines</w:t>
      </w:r>
      <w:proofErr w:type="spellEnd"/>
      <w:r w:rsidRPr="00991B1A">
        <w:rPr>
          <w:rFonts w:cstheme="minorHAnsi"/>
          <w:color w:val="000000"/>
        </w:rPr>
        <w:t xml:space="preserve">, in which </w:t>
      </w:r>
      <w:proofErr w:type="spellStart"/>
      <w:r w:rsidRPr="00991B1A">
        <w:rPr>
          <w:rFonts w:cstheme="minorHAnsi"/>
          <w:color w:val="000000"/>
        </w:rPr>
        <w:t>arene</w:t>
      </w:r>
      <w:proofErr w:type="spellEnd"/>
      <w:r w:rsidRPr="00991B1A">
        <w:rPr>
          <w:rFonts w:cstheme="minorHAnsi"/>
          <w:color w:val="000000"/>
        </w:rPr>
        <w:t xml:space="preserve"> sp</w:t>
      </w:r>
      <w:r w:rsidRPr="00991B1A">
        <w:rPr>
          <w:rFonts w:cstheme="minorHAnsi"/>
          <w:color w:val="000000"/>
          <w:sz w:val="19"/>
          <w:szCs w:val="19"/>
          <w:vertAlign w:val="superscript"/>
        </w:rPr>
        <w:t>2</w:t>
      </w:r>
      <w:r w:rsidRPr="00991B1A">
        <w:rPr>
          <w:rFonts w:cstheme="minorHAnsi"/>
          <w:color w:val="000000"/>
        </w:rPr>
        <w:t> C–N bond cleavage was promoted by a stoichiometric amount of Pd(II) salts.</w:t>
      </w:r>
      <w:hyperlink r:id="rId13" w:history="1">
        <w:r w:rsidRPr="00991B1A">
          <w:rPr>
            <w:rStyle w:val="Hyperlink"/>
            <w:rFonts w:cstheme="minorHAnsi"/>
            <w:color w:val="1A0DAB"/>
          </w:rPr>
          <w:t>(3)</w:t>
        </w:r>
      </w:hyperlink>
      <w:r w:rsidRPr="00991B1A">
        <w:rPr>
          <w:rFonts w:cstheme="minorHAnsi"/>
          <w:color w:val="000000"/>
        </w:rPr>
        <w:t xml:space="preserve"> More recently, </w:t>
      </w:r>
      <w:proofErr w:type="spellStart"/>
      <w:r w:rsidRPr="00991B1A">
        <w:rPr>
          <w:rFonts w:cstheme="minorHAnsi"/>
          <w:color w:val="000000"/>
        </w:rPr>
        <w:t>Kakiuchi</w:t>
      </w:r>
      <w:proofErr w:type="spellEnd"/>
      <w:r w:rsidRPr="00991B1A">
        <w:rPr>
          <w:rFonts w:cstheme="minorHAnsi"/>
          <w:color w:val="000000"/>
        </w:rPr>
        <w:t xml:space="preserve"> and co-workers devised a ruthenium-catalyzed C–C coupling reaction of </w:t>
      </w:r>
      <w:proofErr w:type="spellStart"/>
      <w:r w:rsidRPr="00991B1A">
        <w:rPr>
          <w:rFonts w:cstheme="minorHAnsi"/>
          <w:color w:val="000000"/>
        </w:rPr>
        <w:t>arylamines</w:t>
      </w:r>
      <w:proofErr w:type="spellEnd"/>
      <w:r w:rsidRPr="00991B1A">
        <w:rPr>
          <w:rFonts w:cstheme="minorHAnsi"/>
          <w:color w:val="000000"/>
        </w:rPr>
        <w:t xml:space="preserve"> with organoboranes by exploiting a directing group assisted sp</w:t>
      </w:r>
      <w:r w:rsidRPr="00991B1A">
        <w:rPr>
          <w:rFonts w:cstheme="minorHAnsi"/>
          <w:color w:val="000000"/>
          <w:sz w:val="19"/>
          <w:szCs w:val="19"/>
          <w:vertAlign w:val="superscript"/>
        </w:rPr>
        <w:t>2</w:t>
      </w:r>
      <w:r w:rsidRPr="00991B1A">
        <w:rPr>
          <w:rFonts w:cstheme="minorHAnsi"/>
          <w:color w:val="000000"/>
        </w:rPr>
        <w:t> C–N bond activation strategy.</w:t>
      </w:r>
      <w:hyperlink r:id="rId14" w:history="1">
        <w:r w:rsidRPr="00991B1A">
          <w:rPr>
            <w:rStyle w:val="Hyperlink"/>
            <w:rFonts w:cstheme="minorHAnsi"/>
            <w:color w:val="1A0DAB"/>
          </w:rPr>
          <w:t>(4)</w:t>
        </w:r>
      </w:hyperlink>
      <w:r w:rsidRPr="00991B1A">
        <w:rPr>
          <w:rFonts w:cstheme="minorHAnsi"/>
          <w:color w:val="000000"/>
        </w:rPr>
        <w:t> A few remarkably efficient amide-to-ester conversion methods via amide C–N bond cleavage have been achieved by using Ni catalysts.</w:t>
      </w:r>
      <w:hyperlink r:id="rId15" w:history="1">
        <w:r w:rsidRPr="00991B1A">
          <w:rPr>
            <w:rStyle w:val="Hyperlink"/>
            <w:rFonts w:cstheme="minorHAnsi"/>
            <w:color w:val="1A0DAB"/>
          </w:rPr>
          <w:t>(5)</w:t>
        </w:r>
      </w:hyperlink>
      <w:r w:rsidRPr="00991B1A">
        <w:rPr>
          <w:rFonts w:cstheme="minorHAnsi"/>
          <w:color w:val="000000"/>
        </w:rPr>
        <w:t> A number of Pd-catalyzed C–N cleavage methods have also been developed, including intramolecular Heck-type coupling reactions</w:t>
      </w:r>
      <w:hyperlink r:id="rId16" w:history="1">
        <w:r w:rsidRPr="00991B1A">
          <w:rPr>
            <w:rStyle w:val="Hyperlink"/>
            <w:rFonts w:cstheme="minorHAnsi"/>
            <w:color w:val="1A0DAB"/>
          </w:rPr>
          <w:t>(6)</w:t>
        </w:r>
      </w:hyperlink>
      <w:r w:rsidRPr="00991B1A">
        <w:rPr>
          <w:rFonts w:cstheme="minorHAnsi"/>
          <w:color w:val="000000"/>
        </w:rPr>
        <w:t> and allylamine coupling reactions.</w:t>
      </w:r>
      <w:hyperlink r:id="rId17" w:history="1">
        <w:r w:rsidRPr="00991B1A">
          <w:rPr>
            <w:rStyle w:val="Hyperlink"/>
            <w:rFonts w:cstheme="minorHAnsi"/>
            <w:color w:val="1A0DAB"/>
          </w:rPr>
          <w:t>(7)</w:t>
        </w:r>
      </w:hyperlink>
      <w:r w:rsidRPr="00991B1A">
        <w:rPr>
          <w:rFonts w:cstheme="minorHAnsi"/>
          <w:color w:val="000000"/>
        </w:rPr>
        <w:t> Selective catalytic C–C coupling methods via sp</w:t>
      </w:r>
      <w:r w:rsidRPr="00991B1A">
        <w:rPr>
          <w:rFonts w:cstheme="minorHAnsi"/>
          <w:color w:val="000000"/>
          <w:sz w:val="19"/>
          <w:szCs w:val="19"/>
          <w:vertAlign w:val="superscript"/>
        </w:rPr>
        <w:t>3</w:t>
      </w:r>
      <w:r w:rsidRPr="00991B1A">
        <w:rPr>
          <w:rFonts w:cstheme="minorHAnsi"/>
          <w:color w:val="000000"/>
        </w:rPr>
        <w:t> C–N bond activation of allyl- and benzylic amines have been achieved.</w:t>
      </w:r>
      <w:hyperlink r:id="rId18" w:history="1">
        <w:r w:rsidRPr="00991B1A">
          <w:rPr>
            <w:rStyle w:val="Hyperlink"/>
            <w:rFonts w:cstheme="minorHAnsi"/>
            <w:color w:val="1A0DAB"/>
          </w:rPr>
          <w:t>(8)</w:t>
        </w:r>
      </w:hyperlink>
      <w:r w:rsidRPr="00991B1A">
        <w:rPr>
          <w:rFonts w:cstheme="minorHAnsi"/>
          <w:color w:val="000000"/>
        </w:rPr>
        <w:t> Other notable examples of catalytic C–N bond cleavage reactions include oxidative C–H coupling reaction of amides with alkynes</w:t>
      </w:r>
      <w:hyperlink r:id="rId19" w:history="1">
        <w:r w:rsidRPr="00991B1A">
          <w:rPr>
            <w:rStyle w:val="Hyperlink"/>
            <w:rFonts w:cstheme="minorHAnsi"/>
            <w:color w:val="1A0DAB"/>
          </w:rPr>
          <w:t>(9)</w:t>
        </w:r>
      </w:hyperlink>
      <w:r w:rsidRPr="00991B1A">
        <w:rPr>
          <w:rFonts w:cstheme="minorHAnsi"/>
          <w:color w:val="000000"/>
        </w:rPr>
        <w:t> and the Milstein group’s report on the Ru-catalyzed hydrogenolysis of amides.</w:t>
      </w:r>
      <w:hyperlink r:id="rId20" w:history="1">
        <w:r w:rsidRPr="00991B1A">
          <w:rPr>
            <w:rStyle w:val="Hyperlink"/>
            <w:rFonts w:cstheme="minorHAnsi"/>
            <w:color w:val="1A0DAB"/>
          </w:rPr>
          <w:t>(10)</w:t>
        </w:r>
      </w:hyperlink>
      <w:r w:rsidRPr="00991B1A">
        <w:rPr>
          <w:rFonts w:cstheme="minorHAnsi"/>
          <w:color w:val="000000"/>
        </w:rPr>
        <w:t> Catalytic C–N cleavage methods have also been successfully utilized for constructing nitrogen heterocycles.</w:t>
      </w:r>
      <w:hyperlink r:id="rId21" w:history="1">
        <w:r w:rsidRPr="00991B1A">
          <w:rPr>
            <w:rStyle w:val="Hyperlink"/>
            <w:rFonts w:cstheme="minorHAnsi"/>
            <w:color w:val="1A0DAB"/>
          </w:rPr>
          <w:t>(11)</w:t>
        </w:r>
      </w:hyperlink>
    </w:p>
    <w:p w14:paraId="59E48DF3" w14:textId="77777777" w:rsidR="006D4F8D" w:rsidRPr="00991B1A" w:rsidRDefault="006D4F8D" w:rsidP="006D4F8D">
      <w:pPr>
        <w:textAlignment w:val="top"/>
        <w:rPr>
          <w:rFonts w:cstheme="minorHAnsi"/>
          <w:color w:val="000000"/>
        </w:rPr>
      </w:pPr>
      <w:proofErr w:type="spellStart"/>
      <w:r w:rsidRPr="00991B1A">
        <w:rPr>
          <w:rFonts w:cstheme="minorHAnsi"/>
          <w:color w:val="000000"/>
        </w:rPr>
        <w:t>Chemoselective</w:t>
      </w:r>
      <w:proofErr w:type="spellEnd"/>
      <w:r w:rsidRPr="00991B1A">
        <w:rPr>
          <w:rFonts w:cstheme="minorHAnsi"/>
          <w:color w:val="000000"/>
        </w:rPr>
        <w:t xml:space="preserve"> synthesis of amines has long been a pertinent issue in organic synthesis. Much research has been devoted to the development of new catalytic synthesis of amines, and transition-metal-catalyzed dehydrogenative coupling strategies have emerged as highly effective ways to activate amines and alcohols.</w:t>
      </w:r>
      <w:hyperlink r:id="rId22" w:history="1">
        <w:r w:rsidRPr="00991B1A">
          <w:rPr>
            <w:rStyle w:val="Hyperlink"/>
            <w:rFonts w:cstheme="minorHAnsi"/>
            <w:color w:val="1A0DAB"/>
          </w:rPr>
          <w:t>(12)</w:t>
        </w:r>
      </w:hyperlink>
      <w:r w:rsidRPr="00991B1A">
        <w:rPr>
          <w:rFonts w:cstheme="minorHAnsi"/>
          <w:color w:val="000000"/>
        </w:rPr>
        <w:t xml:space="preserve"> In particular, late-transition-metal catalysts have been successfully employed to promote amine-to-alcohol coupling reactions via a hydrogen-borrowing strategy to synthesize </w:t>
      </w:r>
      <w:proofErr w:type="spellStart"/>
      <w:r w:rsidRPr="00991B1A">
        <w:rPr>
          <w:rFonts w:cstheme="minorHAnsi"/>
          <w:color w:val="000000"/>
        </w:rPr>
        <w:t>unsymmetric</w:t>
      </w:r>
      <w:proofErr w:type="spellEnd"/>
      <w:r w:rsidRPr="00991B1A">
        <w:rPr>
          <w:rFonts w:cstheme="minorHAnsi"/>
          <w:color w:val="000000"/>
        </w:rPr>
        <w:t xml:space="preserve"> secondary amines.</w:t>
      </w:r>
      <w:hyperlink r:id="rId23" w:history="1">
        <w:r w:rsidRPr="00991B1A">
          <w:rPr>
            <w:rStyle w:val="Hyperlink"/>
            <w:rFonts w:cstheme="minorHAnsi"/>
            <w:color w:val="1A0DAB"/>
          </w:rPr>
          <w:t>(13)</w:t>
        </w:r>
      </w:hyperlink>
      <w:r w:rsidRPr="00991B1A">
        <w:rPr>
          <w:rFonts w:cstheme="minorHAnsi"/>
          <w:color w:val="000000"/>
        </w:rPr>
        <w:t> Traditionally, the reductive amination methods have also been commonly used for the synthesis of secondary amines.</w:t>
      </w:r>
      <w:hyperlink r:id="rId24" w:history="1">
        <w:r w:rsidRPr="00991B1A">
          <w:rPr>
            <w:rStyle w:val="Hyperlink"/>
            <w:rFonts w:cstheme="minorHAnsi"/>
            <w:color w:val="1A0DAB"/>
          </w:rPr>
          <w:t>(14)</w:t>
        </w:r>
      </w:hyperlink>
      <w:r w:rsidRPr="00991B1A">
        <w:rPr>
          <w:rFonts w:cstheme="minorHAnsi"/>
          <w:color w:val="000000"/>
        </w:rPr>
        <w:t xml:space="preserve"> Since these methods often require stoichiometric reducing agents and/or additives, which result in the formation of copious amounts of salt byproducts, catalytic </w:t>
      </w:r>
      <w:proofErr w:type="spellStart"/>
      <w:r w:rsidRPr="00991B1A">
        <w:rPr>
          <w:rFonts w:cstheme="minorHAnsi"/>
          <w:color w:val="000000"/>
        </w:rPr>
        <w:t>deaminative</w:t>
      </w:r>
      <w:proofErr w:type="spellEnd"/>
      <w:r w:rsidRPr="00991B1A">
        <w:rPr>
          <w:rFonts w:cstheme="minorHAnsi"/>
          <w:color w:val="000000"/>
        </w:rPr>
        <w:t xml:space="preserve"> coupling methods have been recognized as an alternative strategy for the synthesis of secondary amines. </w:t>
      </w:r>
      <w:proofErr w:type="spellStart"/>
      <w:r w:rsidRPr="00991B1A">
        <w:rPr>
          <w:rFonts w:cstheme="minorHAnsi"/>
          <w:color w:val="000000"/>
        </w:rPr>
        <w:t>Beller</w:t>
      </w:r>
      <w:proofErr w:type="spellEnd"/>
      <w:r w:rsidRPr="00991B1A">
        <w:rPr>
          <w:rFonts w:cstheme="minorHAnsi"/>
          <w:color w:val="000000"/>
        </w:rPr>
        <w:t xml:space="preserve"> and co-workers reported a highly selective dealkylation of amines by using </w:t>
      </w:r>
      <w:proofErr w:type="spellStart"/>
      <w:r w:rsidRPr="00991B1A">
        <w:rPr>
          <w:rFonts w:cstheme="minorHAnsi"/>
          <w:color w:val="000000"/>
        </w:rPr>
        <w:t>Shvo</w:t>
      </w:r>
      <w:proofErr w:type="spellEnd"/>
      <w:r w:rsidRPr="00991B1A">
        <w:rPr>
          <w:rFonts w:cstheme="minorHAnsi"/>
          <w:color w:val="000000"/>
        </w:rPr>
        <w:t xml:space="preserve"> catalyst.</w:t>
      </w:r>
      <w:hyperlink r:id="rId25" w:history="1">
        <w:r w:rsidRPr="00991B1A">
          <w:rPr>
            <w:rStyle w:val="Hyperlink"/>
            <w:rFonts w:cstheme="minorHAnsi"/>
            <w:color w:val="1A0DAB"/>
          </w:rPr>
          <w:t>(15)</w:t>
        </w:r>
      </w:hyperlink>
      <w:r w:rsidRPr="00991B1A">
        <w:rPr>
          <w:rFonts w:cstheme="minorHAnsi"/>
          <w:color w:val="000000"/>
        </w:rPr>
        <w:t xml:space="preserve"> The Zhang group also devised the synthesis of </w:t>
      </w:r>
      <w:proofErr w:type="spellStart"/>
      <w:r w:rsidRPr="00991B1A">
        <w:rPr>
          <w:rFonts w:cstheme="minorHAnsi"/>
          <w:color w:val="000000"/>
        </w:rPr>
        <w:t>unsymmetric</w:t>
      </w:r>
      <w:proofErr w:type="spellEnd"/>
      <w:r w:rsidRPr="00991B1A">
        <w:rPr>
          <w:rFonts w:cstheme="minorHAnsi"/>
          <w:color w:val="000000"/>
        </w:rPr>
        <w:t xml:space="preserve"> secondary amines from the coupling of aniline with primary amines by using soluble Co catalysts.</w:t>
      </w:r>
      <w:hyperlink r:id="rId26" w:history="1">
        <w:r w:rsidRPr="00991B1A">
          <w:rPr>
            <w:rStyle w:val="Hyperlink"/>
            <w:rFonts w:cstheme="minorHAnsi"/>
            <w:color w:val="1A0DAB"/>
          </w:rPr>
          <w:t>(16)</w:t>
        </w:r>
      </w:hyperlink>
      <w:r w:rsidRPr="00991B1A">
        <w:rPr>
          <w:rFonts w:cstheme="minorHAnsi"/>
          <w:color w:val="000000"/>
        </w:rPr>
        <w:t xml:space="preserve"> From both economic and environmental perspectives, the development of </w:t>
      </w:r>
      <w:proofErr w:type="spellStart"/>
      <w:r w:rsidRPr="00991B1A">
        <w:rPr>
          <w:rFonts w:cstheme="minorHAnsi"/>
          <w:color w:val="000000"/>
        </w:rPr>
        <w:t>chemoselective</w:t>
      </w:r>
      <w:proofErr w:type="spellEnd"/>
      <w:r w:rsidRPr="00991B1A">
        <w:rPr>
          <w:rFonts w:cstheme="minorHAnsi"/>
          <w:color w:val="000000"/>
        </w:rPr>
        <w:t xml:space="preserve"> catalytic coupling methods via C–N bond cleavage of amines and related nitrogen compounds still remains an essential goal in the fields of homogeneous catalysis and organic synthesis.</w:t>
      </w:r>
    </w:p>
    <w:p w14:paraId="30267E8B" w14:textId="77777777" w:rsidR="006D4F8D" w:rsidRPr="00991B1A" w:rsidRDefault="006D4F8D" w:rsidP="006D4F8D">
      <w:pPr>
        <w:textAlignment w:val="top"/>
        <w:rPr>
          <w:rFonts w:cstheme="minorHAnsi"/>
          <w:color w:val="000000"/>
        </w:rPr>
      </w:pPr>
      <w:r w:rsidRPr="00991B1A">
        <w:rPr>
          <w:rFonts w:cstheme="minorHAnsi"/>
          <w:color w:val="000000"/>
        </w:rPr>
        <w:t>We previously disclosed the synthesis of unsymmetrical ethers from the dehydrative coupling reactions of alcohols and aldehydes that are catalyzed by a well-defined cationic ruthenium–hydride complex.</w:t>
      </w:r>
      <w:hyperlink r:id="rId27" w:history="1">
        <w:r w:rsidRPr="00991B1A">
          <w:rPr>
            <w:rStyle w:val="Hyperlink"/>
            <w:rFonts w:cstheme="minorHAnsi"/>
            <w:color w:val="1A0DAB"/>
          </w:rPr>
          <w:t>(17)</w:t>
        </w:r>
      </w:hyperlink>
      <w:r w:rsidRPr="00991B1A">
        <w:rPr>
          <w:rFonts w:cstheme="minorHAnsi"/>
          <w:color w:val="000000"/>
        </w:rPr>
        <w:t xml:space="preserve"> Since these coupling reactions are driven by the formation of water, we reasoned that the analogous </w:t>
      </w:r>
      <w:proofErr w:type="spellStart"/>
      <w:r w:rsidRPr="00991B1A">
        <w:rPr>
          <w:rFonts w:cstheme="minorHAnsi"/>
          <w:color w:val="000000"/>
        </w:rPr>
        <w:t>deaminative</w:t>
      </w:r>
      <w:proofErr w:type="spellEnd"/>
      <w:r w:rsidRPr="00991B1A">
        <w:rPr>
          <w:rFonts w:cstheme="minorHAnsi"/>
          <w:color w:val="000000"/>
        </w:rPr>
        <w:t xml:space="preserve"> coupling reactions of amines could be achieved where the formation of ammonia would serve as the driving force for such coupling reactions. Herein, we report the synthesis of symmetric and </w:t>
      </w:r>
      <w:proofErr w:type="spellStart"/>
      <w:r w:rsidRPr="00991B1A">
        <w:rPr>
          <w:rFonts w:cstheme="minorHAnsi"/>
          <w:color w:val="000000"/>
        </w:rPr>
        <w:t>unsymmetric</w:t>
      </w:r>
      <w:proofErr w:type="spellEnd"/>
      <w:r w:rsidRPr="00991B1A">
        <w:rPr>
          <w:rFonts w:cstheme="minorHAnsi"/>
          <w:color w:val="000000"/>
        </w:rPr>
        <w:t xml:space="preserve"> secondary amines from the catalytic </w:t>
      </w:r>
      <w:proofErr w:type="spellStart"/>
      <w:r w:rsidRPr="00991B1A">
        <w:rPr>
          <w:rFonts w:cstheme="minorHAnsi"/>
          <w:color w:val="000000"/>
        </w:rPr>
        <w:t>deaminative</w:t>
      </w:r>
      <w:proofErr w:type="spellEnd"/>
      <w:r w:rsidRPr="00991B1A">
        <w:rPr>
          <w:rFonts w:cstheme="minorHAnsi"/>
          <w:color w:val="000000"/>
        </w:rPr>
        <w:t xml:space="preserve"> coupling of primary amines. The catalytic method exhibits high </w:t>
      </w:r>
      <w:proofErr w:type="spellStart"/>
      <w:r w:rsidRPr="00991B1A">
        <w:rPr>
          <w:rFonts w:cstheme="minorHAnsi"/>
          <w:color w:val="000000"/>
        </w:rPr>
        <w:t>chemoselectivity</w:t>
      </w:r>
      <w:proofErr w:type="spellEnd"/>
      <w:r w:rsidRPr="00991B1A">
        <w:rPr>
          <w:rFonts w:cstheme="minorHAnsi"/>
          <w:color w:val="000000"/>
        </w:rPr>
        <w:t xml:space="preserve"> as well as a broad substrate scope in forming secondary amines, while generating ammonia as the only byproduct.</w:t>
      </w:r>
    </w:p>
    <w:p w14:paraId="4FD1571D" w14:textId="77777777" w:rsidR="006D4F8D" w:rsidRPr="00991B1A" w:rsidRDefault="006D4F8D" w:rsidP="00B8239C">
      <w:pPr>
        <w:pStyle w:val="Heading1"/>
        <w:rPr>
          <w:rFonts w:asciiTheme="minorHAnsi" w:hAnsiTheme="minorHAnsi" w:cstheme="minorHAnsi"/>
        </w:rPr>
      </w:pPr>
      <w:r w:rsidRPr="00991B1A">
        <w:rPr>
          <w:rFonts w:asciiTheme="minorHAnsi" w:hAnsiTheme="minorHAnsi" w:cstheme="minorHAnsi"/>
        </w:rPr>
        <w:t>Results and Discussion</w:t>
      </w:r>
    </w:p>
    <w:p w14:paraId="5C1A5647" w14:textId="77777777" w:rsidR="00991B1A" w:rsidRDefault="006D4F8D" w:rsidP="006D4F8D">
      <w:pPr>
        <w:textAlignment w:val="top"/>
        <w:rPr>
          <w:rFonts w:cstheme="minorHAnsi"/>
          <w:noProof/>
          <w:color w:val="000000"/>
        </w:rPr>
      </w:pPr>
      <w:r w:rsidRPr="00991B1A">
        <w:rPr>
          <w:rFonts w:cstheme="minorHAnsi"/>
          <w:color w:val="000000"/>
        </w:rPr>
        <w:t>We previously devised a catalytic system composed of the cationic Ru–H complex and a phenol ligand, which was found to exhibit high catalytic activity for the hydrogenolysis of carbonyl compounds to yield the corresponding aliphatic products.</w:t>
      </w:r>
      <w:hyperlink r:id="rId28" w:history="1">
        <w:r w:rsidRPr="00991B1A">
          <w:rPr>
            <w:rStyle w:val="Hyperlink"/>
            <w:rFonts w:cstheme="minorHAnsi"/>
            <w:color w:val="1A0DAB"/>
          </w:rPr>
          <w:t>(18)</w:t>
        </w:r>
      </w:hyperlink>
      <w:r w:rsidRPr="00991B1A">
        <w:rPr>
          <w:rFonts w:cstheme="minorHAnsi"/>
          <w:color w:val="000000"/>
        </w:rPr>
        <w:t> By adopting a similar ligand-controlled catalysis strategy, we initially screened soluble Ru catalysts with phenol and related oxygen and nitrogen ligands to promote the C–N bond activation reactions. We have chosen the coupling reaction of benzylamine with cyclohexylamine as a test case to screen both Ru catalysts and the ligands (</w:t>
      </w:r>
      <w:hyperlink r:id="rId29" w:anchor="eq1" w:history="1">
        <w:r w:rsidRPr="00991B1A">
          <w:rPr>
            <w:rStyle w:val="Hyperlink"/>
            <w:rFonts w:cstheme="minorHAnsi"/>
            <w:color w:val="1A0DAB"/>
          </w:rPr>
          <w:t>eq 1</w:t>
        </w:r>
      </w:hyperlink>
      <w:r w:rsidRPr="00991B1A">
        <w:rPr>
          <w:rFonts w:cstheme="minorHAnsi"/>
          <w:color w:val="000000"/>
        </w:rPr>
        <w:t>).</w:t>
      </w:r>
    </w:p>
    <w:p w14:paraId="3CDAC900" w14:textId="1E87D59B" w:rsidR="006D4F8D" w:rsidRPr="00991B1A" w:rsidRDefault="006D4F8D" w:rsidP="006D4F8D">
      <w:pPr>
        <w:textAlignment w:val="top"/>
        <w:rPr>
          <w:rFonts w:cstheme="minorHAnsi"/>
          <w:color w:val="000000"/>
        </w:rPr>
      </w:pPr>
      <w:r w:rsidRPr="00991B1A">
        <w:rPr>
          <w:rFonts w:cstheme="minorHAnsi"/>
          <w:noProof/>
          <w:color w:val="000000"/>
        </w:rPr>
        <w:drawing>
          <wp:inline distT="0" distB="0" distL="0" distR="0" wp14:anchorId="4AAC748B" wp14:editId="639154A3">
            <wp:extent cx="3143250" cy="1200150"/>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43250" cy="1200150"/>
                    </a:xfrm>
                    <a:prstGeom prst="rect">
                      <a:avLst/>
                    </a:prstGeom>
                    <a:noFill/>
                    <a:ln>
                      <a:noFill/>
                    </a:ln>
                  </pic:spPr>
                </pic:pic>
              </a:graphicData>
            </a:graphic>
          </wp:inline>
        </w:drawing>
      </w:r>
    </w:p>
    <w:p w14:paraId="305DE330" w14:textId="77777777" w:rsidR="006D4F8D" w:rsidRPr="00991B1A" w:rsidRDefault="006D4F8D" w:rsidP="006D4F8D">
      <w:pPr>
        <w:textAlignment w:val="top"/>
        <w:rPr>
          <w:rFonts w:cstheme="minorHAnsi"/>
          <w:color w:val="000000"/>
        </w:rPr>
      </w:pPr>
      <w:r w:rsidRPr="00991B1A">
        <w:rPr>
          <w:rFonts w:cstheme="minorHAnsi"/>
          <w:color w:val="000000"/>
        </w:rPr>
        <w:t>Among the initially screened Ru catalysts, both the tetranuclear Ru–H complex [(PCy</w:t>
      </w:r>
      <w:r w:rsidRPr="00991B1A">
        <w:rPr>
          <w:rFonts w:cstheme="minorHAnsi"/>
          <w:color w:val="000000"/>
          <w:sz w:val="19"/>
          <w:szCs w:val="19"/>
          <w:vertAlign w:val="subscript"/>
        </w:rPr>
        <w:t>3</w:t>
      </w:r>
      <w:r w:rsidRPr="00991B1A">
        <w:rPr>
          <w:rFonts w:cstheme="minorHAnsi"/>
          <w:color w:val="000000"/>
        </w:rPr>
        <w:t>)(CO)</w:t>
      </w:r>
      <w:proofErr w:type="spellStart"/>
      <w:r w:rsidRPr="00991B1A">
        <w:rPr>
          <w:rFonts w:cstheme="minorHAnsi"/>
          <w:color w:val="000000"/>
        </w:rPr>
        <w:t>RuH</w:t>
      </w:r>
      <w:proofErr w:type="spellEnd"/>
      <w:r w:rsidRPr="00991B1A">
        <w:rPr>
          <w:rFonts w:cstheme="minorHAnsi"/>
          <w:color w:val="000000"/>
        </w:rPr>
        <w:t>]</w:t>
      </w:r>
      <w:r w:rsidRPr="00991B1A">
        <w:rPr>
          <w:rFonts w:cstheme="minorHAnsi"/>
          <w:color w:val="000000"/>
          <w:sz w:val="19"/>
          <w:szCs w:val="19"/>
          <w:vertAlign w:val="subscript"/>
        </w:rPr>
        <w:t>4</w:t>
      </w:r>
      <w:r w:rsidRPr="00991B1A">
        <w:rPr>
          <w:rFonts w:cstheme="minorHAnsi"/>
          <w:color w:val="000000"/>
        </w:rPr>
        <w:t>(O)(OH)</w:t>
      </w:r>
      <w:r w:rsidRPr="00991B1A">
        <w:rPr>
          <w:rFonts w:cstheme="minorHAnsi"/>
          <w:color w:val="000000"/>
          <w:sz w:val="19"/>
          <w:szCs w:val="19"/>
          <w:vertAlign w:val="subscript"/>
        </w:rPr>
        <w:t>2</w:t>
      </w:r>
      <w:r w:rsidRPr="00991B1A">
        <w:rPr>
          <w:rFonts w:cstheme="minorHAnsi"/>
          <w:color w:val="000000"/>
        </w:rPr>
        <w:t> (</w:t>
      </w:r>
      <w:r w:rsidRPr="00991B1A">
        <w:rPr>
          <w:rFonts w:cstheme="minorHAnsi"/>
          <w:b/>
          <w:bCs/>
          <w:color w:val="000000"/>
        </w:rPr>
        <w:t>1</w:t>
      </w:r>
      <w:r w:rsidRPr="00991B1A">
        <w:rPr>
          <w:rFonts w:cstheme="minorHAnsi"/>
          <w:color w:val="000000"/>
        </w:rPr>
        <w:t>) and the cationic complex [(C</w:t>
      </w:r>
      <w:r w:rsidRPr="00991B1A">
        <w:rPr>
          <w:rFonts w:cstheme="minorHAnsi"/>
          <w:color w:val="000000"/>
          <w:sz w:val="19"/>
          <w:szCs w:val="19"/>
          <w:vertAlign w:val="subscript"/>
        </w:rPr>
        <w:t>6</w:t>
      </w:r>
      <w:r w:rsidRPr="00991B1A">
        <w:rPr>
          <w:rFonts w:cstheme="minorHAnsi"/>
          <w:color w:val="000000"/>
        </w:rPr>
        <w:t>H</w:t>
      </w:r>
      <w:r w:rsidRPr="00991B1A">
        <w:rPr>
          <w:rFonts w:cstheme="minorHAnsi"/>
          <w:color w:val="000000"/>
          <w:sz w:val="19"/>
          <w:szCs w:val="19"/>
          <w:vertAlign w:val="subscript"/>
        </w:rPr>
        <w:t>6</w:t>
      </w:r>
      <w:r w:rsidRPr="00991B1A">
        <w:rPr>
          <w:rFonts w:cstheme="minorHAnsi"/>
          <w:color w:val="000000"/>
        </w:rPr>
        <w:t>)(PCy</w:t>
      </w:r>
      <w:r w:rsidRPr="00991B1A">
        <w:rPr>
          <w:rFonts w:cstheme="minorHAnsi"/>
          <w:color w:val="000000"/>
          <w:sz w:val="19"/>
          <w:szCs w:val="19"/>
          <w:vertAlign w:val="subscript"/>
        </w:rPr>
        <w:t>3</w:t>
      </w:r>
      <w:r w:rsidRPr="00991B1A">
        <w:rPr>
          <w:rFonts w:cstheme="minorHAnsi"/>
          <w:color w:val="000000"/>
        </w:rPr>
        <w:t>)(CO)</w:t>
      </w:r>
      <w:proofErr w:type="spellStart"/>
      <w:r w:rsidRPr="00991B1A">
        <w:rPr>
          <w:rFonts w:cstheme="minorHAnsi"/>
          <w:color w:val="000000"/>
        </w:rPr>
        <w:t>RuH</w:t>
      </w:r>
      <w:proofErr w:type="spellEnd"/>
      <w:r w:rsidRPr="00991B1A">
        <w:rPr>
          <w:rFonts w:cstheme="minorHAnsi"/>
          <w:color w:val="000000"/>
        </w:rPr>
        <w:t>]</w:t>
      </w:r>
      <w:r w:rsidRPr="00991B1A">
        <w:rPr>
          <w:rFonts w:cstheme="minorHAnsi"/>
          <w:color w:val="000000"/>
          <w:sz w:val="19"/>
          <w:szCs w:val="19"/>
          <w:vertAlign w:val="superscript"/>
        </w:rPr>
        <w:t>+</w:t>
      </w:r>
      <w:r w:rsidRPr="00991B1A">
        <w:rPr>
          <w:rFonts w:cstheme="minorHAnsi"/>
          <w:color w:val="000000"/>
        </w:rPr>
        <w:t>BF</w:t>
      </w:r>
      <w:r w:rsidRPr="00991B1A">
        <w:rPr>
          <w:rFonts w:cstheme="minorHAnsi"/>
          <w:color w:val="000000"/>
          <w:sz w:val="19"/>
          <w:szCs w:val="19"/>
          <w:vertAlign w:val="subscript"/>
        </w:rPr>
        <w:t>4</w:t>
      </w:r>
      <w:r w:rsidRPr="00991B1A">
        <w:rPr>
          <w:rFonts w:cstheme="minorHAnsi"/>
          <w:color w:val="000000"/>
          <w:sz w:val="19"/>
          <w:szCs w:val="19"/>
          <w:vertAlign w:val="superscript"/>
        </w:rPr>
        <w:t>–</w:t>
      </w:r>
      <w:r w:rsidRPr="00991B1A">
        <w:rPr>
          <w:rFonts w:cstheme="minorHAnsi"/>
          <w:color w:val="000000"/>
        </w:rPr>
        <w:t> (</w:t>
      </w:r>
      <w:r w:rsidRPr="00991B1A">
        <w:rPr>
          <w:rFonts w:cstheme="minorHAnsi"/>
          <w:b/>
          <w:bCs/>
          <w:color w:val="000000"/>
        </w:rPr>
        <w:t>2</w:t>
      </w:r>
      <w:r w:rsidRPr="00991B1A">
        <w:rPr>
          <w:rFonts w:cstheme="minorHAnsi"/>
          <w:color w:val="000000"/>
        </w:rPr>
        <w:t>) with a catechol ligand exhibited the most promising activity for the coupling reaction, as analyzed by both GC and NMR spectroscopic methods (</w:t>
      </w:r>
      <w:hyperlink r:id="rId31" w:anchor="tbl1" w:history="1">
        <w:r w:rsidRPr="00991B1A">
          <w:rPr>
            <w:rStyle w:val="Hyperlink"/>
            <w:rFonts w:cstheme="minorHAnsi"/>
            <w:color w:val="1A0DAB"/>
          </w:rPr>
          <w:t>Table</w:t>
        </w:r>
      </w:hyperlink>
      <w:hyperlink r:id="rId32" w:anchor="tbl1" w:history="1">
        <w:r w:rsidRPr="00991B1A">
          <w:rPr>
            <w:rStyle w:val="Hyperlink"/>
            <w:rFonts w:cstheme="minorHAnsi"/>
            <w:color w:val="1A0DAB"/>
          </w:rPr>
          <w:t>1</w:t>
        </w:r>
      </w:hyperlink>
      <w:r w:rsidRPr="00991B1A">
        <w:rPr>
          <w:rFonts w:cstheme="minorHAnsi"/>
          <w:color w:val="000000"/>
        </w:rPr>
        <w:t>). Among the screened oxygen and nitrogen ligands, 4-(1,1-dimethylethyl)-1,2-benzenediol (</w:t>
      </w:r>
      <w:r w:rsidRPr="00991B1A">
        <w:rPr>
          <w:rFonts w:cstheme="minorHAnsi"/>
          <w:b/>
          <w:bCs/>
          <w:color w:val="000000"/>
        </w:rPr>
        <w:t>L1</w:t>
      </w:r>
      <w:r w:rsidRPr="00991B1A">
        <w:rPr>
          <w:rFonts w:cstheme="minorHAnsi"/>
          <w:color w:val="000000"/>
        </w:rPr>
        <w:t xml:space="preserve">) was found to give the highest activity and selectivity for these Ru catalysts in giving the </w:t>
      </w:r>
      <w:proofErr w:type="spellStart"/>
      <w:r w:rsidRPr="00991B1A">
        <w:rPr>
          <w:rFonts w:cstheme="minorHAnsi"/>
          <w:color w:val="000000"/>
        </w:rPr>
        <w:t>unsymmetric</w:t>
      </w:r>
      <w:proofErr w:type="spellEnd"/>
      <w:r w:rsidRPr="00991B1A">
        <w:rPr>
          <w:rFonts w:cstheme="minorHAnsi"/>
          <w:color w:val="000000"/>
        </w:rPr>
        <w:t xml:space="preserve"> amine product </w:t>
      </w:r>
      <w:r w:rsidRPr="00991B1A">
        <w:rPr>
          <w:rFonts w:cstheme="minorHAnsi"/>
          <w:b/>
          <w:bCs/>
          <w:color w:val="000000"/>
        </w:rPr>
        <w:t>3a</w:t>
      </w:r>
      <w:r w:rsidRPr="00991B1A">
        <w:rPr>
          <w:rFonts w:cstheme="minorHAnsi"/>
          <w:color w:val="000000"/>
        </w:rPr>
        <w:t> over the symmetric one </w:t>
      </w:r>
      <w:r w:rsidRPr="00991B1A">
        <w:rPr>
          <w:rFonts w:cstheme="minorHAnsi"/>
          <w:b/>
          <w:bCs/>
          <w:color w:val="000000"/>
        </w:rPr>
        <w:t>4a</w:t>
      </w:r>
      <w:r w:rsidRPr="00991B1A">
        <w:rPr>
          <w:rFonts w:cstheme="minorHAnsi"/>
          <w:color w:val="000000"/>
        </w:rPr>
        <w:t> (entries 9 and 13). After further ligand screening and optimization studies, we have chosen the standard conditions for the 1.0 mmol scale coupling reaction as </w:t>
      </w:r>
      <w:r w:rsidRPr="00991B1A">
        <w:rPr>
          <w:rFonts w:cstheme="minorHAnsi"/>
          <w:b/>
          <w:bCs/>
          <w:color w:val="000000"/>
        </w:rPr>
        <w:t>1</w:t>
      </w:r>
      <w:r w:rsidRPr="00991B1A">
        <w:rPr>
          <w:rFonts w:cstheme="minorHAnsi"/>
          <w:color w:val="000000"/>
        </w:rPr>
        <w:t> (0.75 mol %, 3 Ru mol %)/</w:t>
      </w:r>
      <w:r w:rsidRPr="00991B1A">
        <w:rPr>
          <w:rFonts w:cstheme="minorHAnsi"/>
          <w:b/>
          <w:bCs/>
          <w:color w:val="000000"/>
        </w:rPr>
        <w:t>L1</w:t>
      </w:r>
      <w:r w:rsidRPr="00991B1A">
        <w:rPr>
          <w:rFonts w:cstheme="minorHAnsi"/>
          <w:color w:val="000000"/>
        </w:rPr>
        <w:t> (10 mol %) in chlorobenzene (2 mL) at 130 °C (</w:t>
      </w:r>
      <w:hyperlink r:id="rId33" w:history="1">
        <w:r w:rsidRPr="00991B1A">
          <w:rPr>
            <w:rStyle w:val="Hyperlink"/>
            <w:rFonts w:cstheme="minorHAnsi"/>
            <w:color w:val="1A0DAB"/>
          </w:rPr>
          <w:t>Tables S1 and S2</w:t>
        </w:r>
      </w:hyperlink>
      <w:r w:rsidRPr="00991B1A">
        <w:rPr>
          <w:rFonts w:cstheme="minorHAnsi"/>
          <w:color w:val="000000"/>
        </w:rPr>
        <w:t xml:space="preserve">, Supporting Information (SI)). A 3:1 ratio of catechol ligand to Ru catalyst was found to be the optimum for the catalytic activity, as a lower ratio (2:1) typically gave a lower product yield. </w:t>
      </w:r>
      <w:proofErr w:type="spellStart"/>
      <w:r w:rsidRPr="00991B1A">
        <w:rPr>
          <w:rFonts w:cstheme="minorHAnsi"/>
          <w:color w:val="000000"/>
        </w:rPr>
        <w:t>Nonprotic</w:t>
      </w:r>
      <w:proofErr w:type="spellEnd"/>
      <w:r w:rsidRPr="00991B1A">
        <w:rPr>
          <w:rFonts w:cstheme="minorHAnsi"/>
          <w:color w:val="000000"/>
        </w:rPr>
        <w:t xml:space="preserve"> polar solvents such as chlorobenzene and dioxane afforded the highest product yields and selectivity, and the for the sake of consistency, we have chosen chlorobenzene as the solvent for all coupling reactions. The formation of the byproduct ammonia was detected in the crude mixture as analyzed by both NMR and GC–MS methods.</w:t>
      </w:r>
    </w:p>
    <w:p w14:paraId="76F5A9B2" w14:textId="77777777" w:rsidR="00212B93" w:rsidRPr="00991B1A" w:rsidRDefault="00212B93">
      <w:pPr>
        <w:rPr>
          <w:rFonts w:cstheme="minorHAnsi"/>
          <w:b/>
          <w:bCs/>
          <w:color w:val="000000"/>
        </w:rPr>
      </w:pPr>
      <w:r w:rsidRPr="00991B1A">
        <w:rPr>
          <w:rFonts w:cstheme="minorHAnsi"/>
          <w:b/>
          <w:bCs/>
          <w:color w:val="000000"/>
        </w:rPr>
        <w:br w:type="page"/>
      </w:r>
    </w:p>
    <w:p w14:paraId="1CE16847" w14:textId="011753C7" w:rsidR="006D4F8D" w:rsidRPr="00991B1A" w:rsidRDefault="006D4F8D" w:rsidP="00212B93">
      <w:pPr>
        <w:spacing w:after="0"/>
        <w:textAlignment w:val="top"/>
        <w:rPr>
          <w:rFonts w:cstheme="minorHAnsi"/>
          <w:b/>
          <w:bCs/>
          <w:color w:val="000000"/>
        </w:rPr>
      </w:pPr>
      <w:r w:rsidRPr="00991B1A">
        <w:rPr>
          <w:rFonts w:cstheme="minorHAnsi"/>
          <w:b/>
          <w:bCs/>
          <w:color w:val="000000"/>
        </w:rPr>
        <w:t xml:space="preserve">Table 1. Catalyst and Ligand Screening </w:t>
      </w:r>
      <w:proofErr w:type="spellStart"/>
      <w:r w:rsidRPr="00991B1A">
        <w:rPr>
          <w:rFonts w:cstheme="minorHAnsi"/>
          <w:b/>
          <w:bCs/>
          <w:color w:val="000000"/>
        </w:rPr>
        <w:t>Study</w:t>
      </w:r>
      <w:hyperlink r:id="rId34" w:anchor="t1fn1" w:history="1">
        <w:r w:rsidRPr="00991B1A">
          <w:rPr>
            <w:rStyle w:val="Hyperlink"/>
            <w:rFonts w:cstheme="minorHAnsi"/>
            <w:b/>
            <w:bCs/>
            <w:color w:val="1A0DAB"/>
            <w:vertAlign w:val="superscript"/>
          </w:rPr>
          <w:t>a</w:t>
        </w:r>
        <w:proofErr w:type="spellEnd"/>
      </w:hyperlink>
    </w:p>
    <w:tbl>
      <w:tblPr>
        <w:tblStyle w:val="TableGrid"/>
        <w:tblW w:w="5000" w:type="pct"/>
        <w:tblLook w:val="04A0" w:firstRow="1" w:lastRow="0" w:firstColumn="1" w:lastColumn="0" w:noHBand="0" w:noVBand="1"/>
      </w:tblPr>
      <w:tblGrid>
        <w:gridCol w:w="1076"/>
        <w:gridCol w:w="4351"/>
        <w:gridCol w:w="2399"/>
        <w:gridCol w:w="2244"/>
      </w:tblGrid>
      <w:tr w:rsidR="006D4F8D" w:rsidRPr="00991B1A" w14:paraId="26730434" w14:textId="77777777" w:rsidTr="00212B93">
        <w:tc>
          <w:tcPr>
            <w:tcW w:w="534" w:type="pct"/>
            <w:noWrap/>
            <w:hideMark/>
          </w:tcPr>
          <w:p w14:paraId="0E6A3C58" w14:textId="77777777" w:rsidR="006D4F8D" w:rsidRPr="00991B1A" w:rsidRDefault="006D4F8D" w:rsidP="00212B93">
            <w:pPr>
              <w:pStyle w:val="NoSpacing"/>
              <w:rPr>
                <w:rFonts w:cstheme="minorHAnsi"/>
              </w:rPr>
            </w:pPr>
            <w:r w:rsidRPr="00991B1A">
              <w:rPr>
                <w:rFonts w:cstheme="minorHAnsi"/>
              </w:rPr>
              <w:t>entry</w:t>
            </w:r>
          </w:p>
        </w:tc>
        <w:tc>
          <w:tcPr>
            <w:tcW w:w="2160" w:type="pct"/>
            <w:noWrap/>
            <w:hideMark/>
          </w:tcPr>
          <w:p w14:paraId="1C99B990" w14:textId="77777777" w:rsidR="006D4F8D" w:rsidRPr="00991B1A" w:rsidRDefault="006D4F8D" w:rsidP="00212B93">
            <w:pPr>
              <w:pStyle w:val="NoSpacing"/>
              <w:rPr>
                <w:rFonts w:cstheme="minorHAnsi"/>
              </w:rPr>
            </w:pPr>
            <w:r w:rsidRPr="00991B1A">
              <w:rPr>
                <w:rFonts w:cstheme="minorHAnsi"/>
              </w:rPr>
              <w:t>catalyst</w:t>
            </w:r>
          </w:p>
        </w:tc>
        <w:tc>
          <w:tcPr>
            <w:tcW w:w="1191" w:type="pct"/>
            <w:noWrap/>
            <w:hideMark/>
          </w:tcPr>
          <w:p w14:paraId="507088A0" w14:textId="77777777" w:rsidR="006D4F8D" w:rsidRPr="00991B1A" w:rsidRDefault="006D4F8D" w:rsidP="00212B93">
            <w:pPr>
              <w:pStyle w:val="NoSpacing"/>
              <w:rPr>
                <w:rFonts w:cstheme="minorHAnsi"/>
              </w:rPr>
            </w:pPr>
            <w:proofErr w:type="spellStart"/>
            <w:r w:rsidRPr="00991B1A">
              <w:rPr>
                <w:rFonts w:cstheme="minorHAnsi"/>
              </w:rPr>
              <w:t>ligand</w:t>
            </w:r>
            <w:hyperlink r:id="rId35" w:anchor="t1fn2" w:history="1">
              <w:r w:rsidRPr="00991B1A">
                <w:rPr>
                  <w:rStyle w:val="Hyperlink"/>
                  <w:rFonts w:cstheme="minorHAnsi"/>
                  <w:color w:val="1A0DAB"/>
                </w:rPr>
                <w:t>b</w:t>
              </w:r>
              <w:proofErr w:type="spellEnd"/>
            </w:hyperlink>
          </w:p>
        </w:tc>
        <w:tc>
          <w:tcPr>
            <w:tcW w:w="1114" w:type="pct"/>
            <w:noWrap/>
            <w:hideMark/>
          </w:tcPr>
          <w:p w14:paraId="08364EA0" w14:textId="77777777" w:rsidR="006D4F8D" w:rsidRPr="00991B1A" w:rsidRDefault="006D4F8D" w:rsidP="00212B93">
            <w:pPr>
              <w:pStyle w:val="NoSpacing"/>
              <w:rPr>
                <w:rFonts w:cstheme="minorHAnsi"/>
              </w:rPr>
            </w:pPr>
            <w:r w:rsidRPr="00991B1A">
              <w:rPr>
                <w:rFonts w:cstheme="minorHAnsi"/>
              </w:rPr>
              <w:t>yield (</w:t>
            </w:r>
            <w:r w:rsidRPr="00991B1A">
              <w:rPr>
                <w:rFonts w:cstheme="minorHAnsi"/>
                <w:b/>
                <w:bCs/>
              </w:rPr>
              <w:t>3a</w:t>
            </w:r>
            <w:r w:rsidRPr="00991B1A">
              <w:rPr>
                <w:rFonts w:cstheme="minorHAnsi"/>
              </w:rPr>
              <w:t>/</w:t>
            </w:r>
            <w:r w:rsidRPr="00991B1A">
              <w:rPr>
                <w:rFonts w:cstheme="minorHAnsi"/>
                <w:b/>
                <w:bCs/>
              </w:rPr>
              <w:t>4a</w:t>
            </w:r>
            <w:r w:rsidRPr="00991B1A">
              <w:rPr>
                <w:rFonts w:cstheme="minorHAnsi"/>
              </w:rPr>
              <w:t>)</w:t>
            </w:r>
            <w:hyperlink r:id="rId36" w:anchor="t1fn3" w:history="1">
              <w:r w:rsidRPr="00991B1A">
                <w:rPr>
                  <w:rStyle w:val="Hyperlink"/>
                  <w:rFonts w:cstheme="minorHAnsi"/>
                  <w:color w:val="1A0DAB"/>
                </w:rPr>
                <w:t>c</w:t>
              </w:r>
            </w:hyperlink>
          </w:p>
        </w:tc>
      </w:tr>
      <w:tr w:rsidR="006D4F8D" w:rsidRPr="00991B1A" w14:paraId="3C5979D4" w14:textId="77777777" w:rsidTr="00212B93">
        <w:tc>
          <w:tcPr>
            <w:tcW w:w="534" w:type="pct"/>
            <w:noWrap/>
            <w:hideMark/>
          </w:tcPr>
          <w:p w14:paraId="2574FB96" w14:textId="77777777" w:rsidR="006D4F8D" w:rsidRPr="00991B1A" w:rsidRDefault="006D4F8D" w:rsidP="00212B93">
            <w:pPr>
              <w:pStyle w:val="NoSpacing"/>
              <w:rPr>
                <w:rFonts w:cstheme="minorHAnsi"/>
                <w:b/>
                <w:bCs/>
              </w:rPr>
            </w:pPr>
            <w:r w:rsidRPr="00991B1A">
              <w:rPr>
                <w:rFonts w:cstheme="minorHAnsi"/>
                <w:b/>
                <w:bCs/>
              </w:rPr>
              <w:t>1</w:t>
            </w:r>
          </w:p>
        </w:tc>
        <w:tc>
          <w:tcPr>
            <w:tcW w:w="2160" w:type="pct"/>
            <w:noWrap/>
            <w:hideMark/>
          </w:tcPr>
          <w:p w14:paraId="13E461EB"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3B8D1F3B" w14:textId="77777777" w:rsidR="006D4F8D" w:rsidRPr="00991B1A" w:rsidRDefault="006D4F8D" w:rsidP="00212B93">
            <w:pPr>
              <w:pStyle w:val="NoSpacing"/>
              <w:rPr>
                <w:rFonts w:cstheme="minorHAnsi"/>
                <w:b/>
                <w:bCs/>
              </w:rPr>
            </w:pPr>
            <w:r w:rsidRPr="00991B1A">
              <w:rPr>
                <w:rFonts w:cstheme="minorHAnsi"/>
                <w:b/>
                <w:bCs/>
              </w:rPr>
              <w:t>none</w:t>
            </w:r>
          </w:p>
        </w:tc>
        <w:tc>
          <w:tcPr>
            <w:tcW w:w="1114" w:type="pct"/>
            <w:noWrap/>
            <w:hideMark/>
          </w:tcPr>
          <w:p w14:paraId="2FF3F061" w14:textId="77777777" w:rsidR="006D4F8D" w:rsidRPr="00991B1A" w:rsidRDefault="006D4F8D" w:rsidP="00212B93">
            <w:pPr>
              <w:pStyle w:val="NoSpacing"/>
              <w:rPr>
                <w:rFonts w:cstheme="minorHAnsi"/>
                <w:b/>
                <w:bCs/>
              </w:rPr>
            </w:pPr>
            <w:r w:rsidRPr="00991B1A">
              <w:rPr>
                <w:rFonts w:cstheme="minorHAnsi"/>
                <w:b/>
                <w:bCs/>
              </w:rPr>
              <w:t>27:7</w:t>
            </w:r>
          </w:p>
        </w:tc>
      </w:tr>
      <w:tr w:rsidR="006D4F8D" w:rsidRPr="00991B1A" w14:paraId="4145BB0D" w14:textId="77777777" w:rsidTr="00212B93">
        <w:tc>
          <w:tcPr>
            <w:tcW w:w="534" w:type="pct"/>
            <w:noWrap/>
            <w:hideMark/>
          </w:tcPr>
          <w:p w14:paraId="4FA38385" w14:textId="77777777" w:rsidR="006D4F8D" w:rsidRPr="00991B1A" w:rsidRDefault="006D4F8D" w:rsidP="00212B93">
            <w:pPr>
              <w:pStyle w:val="NoSpacing"/>
              <w:rPr>
                <w:rFonts w:cstheme="minorHAnsi"/>
                <w:b/>
                <w:bCs/>
              </w:rPr>
            </w:pPr>
            <w:r w:rsidRPr="00991B1A">
              <w:rPr>
                <w:rFonts w:cstheme="minorHAnsi"/>
                <w:b/>
                <w:bCs/>
              </w:rPr>
              <w:t>2</w:t>
            </w:r>
          </w:p>
        </w:tc>
        <w:tc>
          <w:tcPr>
            <w:tcW w:w="2160" w:type="pct"/>
            <w:noWrap/>
            <w:hideMark/>
          </w:tcPr>
          <w:p w14:paraId="4EF9666C"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50DB26A8" w14:textId="77777777" w:rsidR="006D4F8D" w:rsidRPr="00991B1A" w:rsidRDefault="006D4F8D" w:rsidP="00212B93">
            <w:pPr>
              <w:pStyle w:val="NoSpacing"/>
              <w:rPr>
                <w:rFonts w:cstheme="minorHAnsi"/>
                <w:b/>
                <w:bCs/>
              </w:rPr>
            </w:pPr>
            <w:r w:rsidRPr="00991B1A">
              <w:rPr>
                <w:rFonts w:cstheme="minorHAnsi"/>
                <w:b/>
                <w:bCs/>
              </w:rPr>
              <w:t>phenol</w:t>
            </w:r>
          </w:p>
        </w:tc>
        <w:tc>
          <w:tcPr>
            <w:tcW w:w="1114" w:type="pct"/>
            <w:noWrap/>
            <w:hideMark/>
          </w:tcPr>
          <w:p w14:paraId="0266EAAE" w14:textId="77777777" w:rsidR="006D4F8D" w:rsidRPr="00991B1A" w:rsidRDefault="006D4F8D" w:rsidP="00212B93">
            <w:pPr>
              <w:pStyle w:val="NoSpacing"/>
              <w:rPr>
                <w:rFonts w:cstheme="minorHAnsi"/>
                <w:b/>
                <w:bCs/>
              </w:rPr>
            </w:pPr>
            <w:r w:rsidRPr="00991B1A">
              <w:rPr>
                <w:rFonts w:cstheme="minorHAnsi"/>
                <w:b/>
                <w:bCs/>
              </w:rPr>
              <w:t>52:16</w:t>
            </w:r>
          </w:p>
        </w:tc>
      </w:tr>
      <w:tr w:rsidR="006D4F8D" w:rsidRPr="00991B1A" w14:paraId="1DC89D39" w14:textId="77777777" w:rsidTr="00212B93">
        <w:tc>
          <w:tcPr>
            <w:tcW w:w="534" w:type="pct"/>
            <w:noWrap/>
            <w:hideMark/>
          </w:tcPr>
          <w:p w14:paraId="2B25B127" w14:textId="77777777" w:rsidR="006D4F8D" w:rsidRPr="00991B1A" w:rsidRDefault="006D4F8D" w:rsidP="00212B93">
            <w:pPr>
              <w:pStyle w:val="NoSpacing"/>
              <w:rPr>
                <w:rFonts w:cstheme="minorHAnsi"/>
                <w:b/>
                <w:bCs/>
              </w:rPr>
            </w:pPr>
            <w:r w:rsidRPr="00991B1A">
              <w:rPr>
                <w:rFonts w:cstheme="minorHAnsi"/>
                <w:b/>
                <w:bCs/>
              </w:rPr>
              <w:t>3</w:t>
            </w:r>
          </w:p>
        </w:tc>
        <w:tc>
          <w:tcPr>
            <w:tcW w:w="2160" w:type="pct"/>
            <w:noWrap/>
            <w:hideMark/>
          </w:tcPr>
          <w:p w14:paraId="6009DDF6"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75951A6E" w14:textId="77777777" w:rsidR="006D4F8D" w:rsidRPr="00991B1A" w:rsidRDefault="006D4F8D" w:rsidP="00212B93">
            <w:pPr>
              <w:pStyle w:val="NoSpacing"/>
              <w:rPr>
                <w:rFonts w:cstheme="minorHAnsi"/>
                <w:b/>
                <w:bCs/>
              </w:rPr>
            </w:pPr>
            <w:r w:rsidRPr="00991B1A">
              <w:rPr>
                <w:rFonts w:cstheme="minorHAnsi"/>
                <w:b/>
                <w:bCs/>
              </w:rPr>
              <w:t>catechol</w:t>
            </w:r>
          </w:p>
        </w:tc>
        <w:tc>
          <w:tcPr>
            <w:tcW w:w="1114" w:type="pct"/>
            <w:noWrap/>
            <w:hideMark/>
          </w:tcPr>
          <w:p w14:paraId="7423D5A9" w14:textId="77777777" w:rsidR="006D4F8D" w:rsidRPr="00991B1A" w:rsidRDefault="006D4F8D" w:rsidP="00212B93">
            <w:pPr>
              <w:pStyle w:val="NoSpacing"/>
              <w:rPr>
                <w:rFonts w:cstheme="minorHAnsi"/>
                <w:b/>
                <w:bCs/>
              </w:rPr>
            </w:pPr>
            <w:r w:rsidRPr="00991B1A">
              <w:rPr>
                <w:rFonts w:cstheme="minorHAnsi"/>
                <w:b/>
                <w:bCs/>
              </w:rPr>
              <w:t>68:20</w:t>
            </w:r>
          </w:p>
        </w:tc>
      </w:tr>
      <w:tr w:rsidR="006D4F8D" w:rsidRPr="00991B1A" w14:paraId="37C8CF36" w14:textId="77777777" w:rsidTr="00212B93">
        <w:tc>
          <w:tcPr>
            <w:tcW w:w="534" w:type="pct"/>
            <w:noWrap/>
            <w:hideMark/>
          </w:tcPr>
          <w:p w14:paraId="34444BAE" w14:textId="77777777" w:rsidR="006D4F8D" w:rsidRPr="00991B1A" w:rsidRDefault="006D4F8D" w:rsidP="00212B93">
            <w:pPr>
              <w:pStyle w:val="NoSpacing"/>
              <w:rPr>
                <w:rFonts w:cstheme="minorHAnsi"/>
                <w:b/>
                <w:bCs/>
              </w:rPr>
            </w:pPr>
            <w:r w:rsidRPr="00991B1A">
              <w:rPr>
                <w:rFonts w:cstheme="minorHAnsi"/>
                <w:b/>
                <w:bCs/>
              </w:rPr>
              <w:t>4</w:t>
            </w:r>
          </w:p>
        </w:tc>
        <w:tc>
          <w:tcPr>
            <w:tcW w:w="2160" w:type="pct"/>
            <w:noWrap/>
            <w:hideMark/>
          </w:tcPr>
          <w:p w14:paraId="3B181FFD"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278FF538" w14:textId="77777777" w:rsidR="006D4F8D" w:rsidRPr="00991B1A" w:rsidRDefault="006D4F8D" w:rsidP="00212B93">
            <w:pPr>
              <w:pStyle w:val="NoSpacing"/>
              <w:rPr>
                <w:rFonts w:cstheme="minorHAnsi"/>
                <w:b/>
                <w:bCs/>
              </w:rPr>
            </w:pPr>
            <w:r w:rsidRPr="00991B1A">
              <w:rPr>
                <w:rFonts w:cstheme="minorHAnsi"/>
                <w:b/>
                <w:bCs/>
              </w:rPr>
              <w:t>aniline</w:t>
            </w:r>
          </w:p>
        </w:tc>
        <w:tc>
          <w:tcPr>
            <w:tcW w:w="1114" w:type="pct"/>
            <w:noWrap/>
            <w:hideMark/>
          </w:tcPr>
          <w:p w14:paraId="58BF23AF" w14:textId="77777777" w:rsidR="006D4F8D" w:rsidRPr="00991B1A" w:rsidRDefault="006D4F8D" w:rsidP="00212B93">
            <w:pPr>
              <w:pStyle w:val="NoSpacing"/>
              <w:rPr>
                <w:rFonts w:cstheme="minorHAnsi"/>
                <w:b/>
                <w:bCs/>
              </w:rPr>
            </w:pPr>
            <w:r w:rsidRPr="00991B1A">
              <w:rPr>
                <w:rFonts w:cstheme="minorHAnsi"/>
                <w:b/>
                <w:bCs/>
              </w:rPr>
              <w:t>19:6</w:t>
            </w:r>
          </w:p>
        </w:tc>
      </w:tr>
      <w:tr w:rsidR="006D4F8D" w:rsidRPr="00991B1A" w14:paraId="0E81EB3A" w14:textId="77777777" w:rsidTr="00212B93">
        <w:tc>
          <w:tcPr>
            <w:tcW w:w="534" w:type="pct"/>
            <w:noWrap/>
            <w:hideMark/>
          </w:tcPr>
          <w:p w14:paraId="2DC20DE7" w14:textId="77777777" w:rsidR="006D4F8D" w:rsidRPr="00991B1A" w:rsidRDefault="006D4F8D" w:rsidP="00212B93">
            <w:pPr>
              <w:pStyle w:val="NoSpacing"/>
              <w:rPr>
                <w:rFonts w:cstheme="minorHAnsi"/>
                <w:b/>
                <w:bCs/>
              </w:rPr>
            </w:pPr>
            <w:r w:rsidRPr="00991B1A">
              <w:rPr>
                <w:rFonts w:cstheme="minorHAnsi"/>
                <w:b/>
                <w:bCs/>
              </w:rPr>
              <w:t>5</w:t>
            </w:r>
          </w:p>
        </w:tc>
        <w:tc>
          <w:tcPr>
            <w:tcW w:w="2160" w:type="pct"/>
            <w:noWrap/>
            <w:hideMark/>
          </w:tcPr>
          <w:p w14:paraId="089C351B"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6BAE0CA5" w14:textId="77777777" w:rsidR="006D4F8D" w:rsidRPr="00991B1A" w:rsidRDefault="006D4F8D" w:rsidP="00212B93">
            <w:pPr>
              <w:pStyle w:val="NoSpacing"/>
              <w:rPr>
                <w:rFonts w:cstheme="minorHAnsi"/>
                <w:b/>
                <w:bCs/>
              </w:rPr>
            </w:pPr>
            <w:r w:rsidRPr="00991B1A">
              <w:rPr>
                <w:rFonts w:cstheme="minorHAnsi"/>
                <w:b/>
                <w:bCs/>
              </w:rPr>
              <w:t>2-NH</w:t>
            </w:r>
            <w:r w:rsidRPr="00991B1A">
              <w:rPr>
                <w:rFonts w:cstheme="minorHAnsi"/>
                <w:b/>
                <w:bCs/>
                <w:sz w:val="19"/>
                <w:szCs w:val="19"/>
                <w:vertAlign w:val="subscript"/>
              </w:rPr>
              <w:t>2</w:t>
            </w:r>
            <w:r w:rsidRPr="00991B1A">
              <w:rPr>
                <w:rFonts w:cstheme="minorHAnsi"/>
                <w:b/>
                <w:bCs/>
              </w:rPr>
              <w:t>PhCOMe</w:t>
            </w:r>
          </w:p>
        </w:tc>
        <w:tc>
          <w:tcPr>
            <w:tcW w:w="1114" w:type="pct"/>
            <w:noWrap/>
            <w:hideMark/>
          </w:tcPr>
          <w:p w14:paraId="0F280CDB" w14:textId="77777777" w:rsidR="006D4F8D" w:rsidRPr="00991B1A" w:rsidRDefault="006D4F8D" w:rsidP="00212B93">
            <w:pPr>
              <w:pStyle w:val="NoSpacing"/>
              <w:rPr>
                <w:rFonts w:cstheme="minorHAnsi"/>
                <w:b/>
                <w:bCs/>
              </w:rPr>
            </w:pPr>
            <w:r w:rsidRPr="00991B1A">
              <w:rPr>
                <w:rFonts w:cstheme="minorHAnsi"/>
                <w:b/>
                <w:bCs/>
              </w:rPr>
              <w:t>28:16</w:t>
            </w:r>
          </w:p>
        </w:tc>
      </w:tr>
      <w:tr w:rsidR="006D4F8D" w:rsidRPr="00991B1A" w14:paraId="604D719C" w14:textId="77777777" w:rsidTr="00212B93">
        <w:tc>
          <w:tcPr>
            <w:tcW w:w="534" w:type="pct"/>
            <w:noWrap/>
            <w:hideMark/>
          </w:tcPr>
          <w:p w14:paraId="2929D65B" w14:textId="77777777" w:rsidR="006D4F8D" w:rsidRPr="00991B1A" w:rsidRDefault="006D4F8D" w:rsidP="00212B93">
            <w:pPr>
              <w:pStyle w:val="NoSpacing"/>
              <w:rPr>
                <w:rFonts w:cstheme="minorHAnsi"/>
                <w:b/>
                <w:bCs/>
              </w:rPr>
            </w:pPr>
            <w:r w:rsidRPr="00991B1A">
              <w:rPr>
                <w:rFonts w:cstheme="minorHAnsi"/>
                <w:b/>
                <w:bCs/>
              </w:rPr>
              <w:t>6</w:t>
            </w:r>
          </w:p>
        </w:tc>
        <w:tc>
          <w:tcPr>
            <w:tcW w:w="2160" w:type="pct"/>
            <w:noWrap/>
            <w:hideMark/>
          </w:tcPr>
          <w:p w14:paraId="45112312"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3D7B445A" w14:textId="77777777" w:rsidR="006D4F8D" w:rsidRPr="00991B1A" w:rsidRDefault="006D4F8D" w:rsidP="00212B93">
            <w:pPr>
              <w:pStyle w:val="NoSpacing"/>
              <w:rPr>
                <w:rFonts w:cstheme="minorHAnsi"/>
                <w:b/>
                <w:bCs/>
              </w:rPr>
            </w:pPr>
            <w:r w:rsidRPr="00991B1A">
              <w:rPr>
                <w:rFonts w:cstheme="minorHAnsi"/>
                <w:b/>
                <w:bCs/>
              </w:rPr>
              <w:t>PhCONH</w:t>
            </w:r>
            <w:r w:rsidRPr="00991B1A">
              <w:rPr>
                <w:rFonts w:cstheme="minorHAnsi"/>
                <w:b/>
                <w:bCs/>
                <w:sz w:val="19"/>
                <w:szCs w:val="19"/>
                <w:vertAlign w:val="subscript"/>
              </w:rPr>
              <w:t>2</w:t>
            </w:r>
          </w:p>
        </w:tc>
        <w:tc>
          <w:tcPr>
            <w:tcW w:w="1114" w:type="pct"/>
            <w:noWrap/>
            <w:hideMark/>
          </w:tcPr>
          <w:p w14:paraId="3CFA103B" w14:textId="77777777" w:rsidR="006D4F8D" w:rsidRPr="00991B1A" w:rsidRDefault="006D4F8D" w:rsidP="00212B93">
            <w:pPr>
              <w:pStyle w:val="NoSpacing"/>
              <w:rPr>
                <w:rFonts w:cstheme="minorHAnsi"/>
                <w:b/>
                <w:bCs/>
              </w:rPr>
            </w:pPr>
            <w:r w:rsidRPr="00991B1A">
              <w:rPr>
                <w:rFonts w:cstheme="minorHAnsi"/>
                <w:b/>
                <w:bCs/>
              </w:rPr>
              <w:t>trace</w:t>
            </w:r>
          </w:p>
        </w:tc>
      </w:tr>
      <w:tr w:rsidR="006D4F8D" w:rsidRPr="00991B1A" w14:paraId="78264B3B" w14:textId="77777777" w:rsidTr="00212B93">
        <w:tc>
          <w:tcPr>
            <w:tcW w:w="534" w:type="pct"/>
            <w:noWrap/>
            <w:hideMark/>
          </w:tcPr>
          <w:p w14:paraId="160C6722" w14:textId="77777777" w:rsidR="006D4F8D" w:rsidRPr="00991B1A" w:rsidRDefault="006D4F8D" w:rsidP="00212B93">
            <w:pPr>
              <w:pStyle w:val="NoSpacing"/>
              <w:rPr>
                <w:rFonts w:cstheme="minorHAnsi"/>
                <w:b/>
                <w:bCs/>
              </w:rPr>
            </w:pPr>
            <w:r w:rsidRPr="00991B1A">
              <w:rPr>
                <w:rFonts w:cstheme="minorHAnsi"/>
                <w:b/>
                <w:bCs/>
              </w:rPr>
              <w:t>7</w:t>
            </w:r>
          </w:p>
        </w:tc>
        <w:tc>
          <w:tcPr>
            <w:tcW w:w="2160" w:type="pct"/>
            <w:noWrap/>
            <w:hideMark/>
          </w:tcPr>
          <w:p w14:paraId="74DD47AF"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6813F796" w14:textId="77777777" w:rsidR="006D4F8D" w:rsidRPr="00991B1A" w:rsidRDefault="006D4F8D" w:rsidP="00212B93">
            <w:pPr>
              <w:pStyle w:val="NoSpacing"/>
              <w:rPr>
                <w:rFonts w:cstheme="minorHAnsi"/>
                <w:b/>
                <w:bCs/>
              </w:rPr>
            </w:pPr>
            <w:r w:rsidRPr="00991B1A">
              <w:rPr>
                <w:rFonts w:cstheme="minorHAnsi"/>
                <w:b/>
                <w:bCs/>
              </w:rPr>
              <w:t>1,1′-BINOL</w:t>
            </w:r>
          </w:p>
        </w:tc>
        <w:tc>
          <w:tcPr>
            <w:tcW w:w="1114" w:type="pct"/>
            <w:noWrap/>
            <w:hideMark/>
          </w:tcPr>
          <w:p w14:paraId="610E2ECD" w14:textId="77777777" w:rsidR="006D4F8D" w:rsidRPr="00991B1A" w:rsidRDefault="006D4F8D" w:rsidP="00212B93">
            <w:pPr>
              <w:pStyle w:val="NoSpacing"/>
              <w:rPr>
                <w:rFonts w:cstheme="minorHAnsi"/>
                <w:b/>
                <w:bCs/>
              </w:rPr>
            </w:pPr>
            <w:r w:rsidRPr="00991B1A">
              <w:rPr>
                <w:rFonts w:cstheme="minorHAnsi"/>
                <w:b/>
                <w:bCs/>
              </w:rPr>
              <w:t>trace</w:t>
            </w:r>
          </w:p>
        </w:tc>
      </w:tr>
      <w:tr w:rsidR="006D4F8D" w:rsidRPr="00991B1A" w14:paraId="256E9284" w14:textId="77777777" w:rsidTr="00212B93">
        <w:tc>
          <w:tcPr>
            <w:tcW w:w="534" w:type="pct"/>
            <w:noWrap/>
            <w:hideMark/>
          </w:tcPr>
          <w:p w14:paraId="702111B0" w14:textId="77777777" w:rsidR="006D4F8D" w:rsidRPr="00991B1A" w:rsidRDefault="006D4F8D" w:rsidP="00212B93">
            <w:pPr>
              <w:pStyle w:val="NoSpacing"/>
              <w:rPr>
                <w:rFonts w:cstheme="minorHAnsi"/>
                <w:b/>
                <w:bCs/>
              </w:rPr>
            </w:pPr>
            <w:r w:rsidRPr="00991B1A">
              <w:rPr>
                <w:rFonts w:cstheme="minorHAnsi"/>
                <w:b/>
                <w:bCs/>
              </w:rPr>
              <w:t>8</w:t>
            </w:r>
          </w:p>
        </w:tc>
        <w:tc>
          <w:tcPr>
            <w:tcW w:w="2160" w:type="pct"/>
            <w:noWrap/>
            <w:hideMark/>
          </w:tcPr>
          <w:p w14:paraId="3FB0857F"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71FE3D03" w14:textId="77777777" w:rsidR="006D4F8D" w:rsidRPr="00991B1A" w:rsidRDefault="006D4F8D" w:rsidP="00212B93">
            <w:pPr>
              <w:pStyle w:val="NoSpacing"/>
              <w:rPr>
                <w:rFonts w:cstheme="minorHAnsi"/>
                <w:b/>
                <w:bCs/>
              </w:rPr>
            </w:pPr>
            <w:r w:rsidRPr="00991B1A">
              <w:rPr>
                <w:rFonts w:cstheme="minorHAnsi"/>
                <w:b/>
                <w:bCs/>
              </w:rPr>
              <w:t>1,2-C</w:t>
            </w:r>
            <w:r w:rsidRPr="00991B1A">
              <w:rPr>
                <w:rFonts w:cstheme="minorHAnsi"/>
                <w:b/>
                <w:bCs/>
                <w:sz w:val="19"/>
                <w:szCs w:val="19"/>
                <w:vertAlign w:val="subscript"/>
              </w:rPr>
              <w:t>6</w:t>
            </w:r>
            <w:r w:rsidRPr="00991B1A">
              <w:rPr>
                <w:rFonts w:cstheme="minorHAnsi"/>
                <w:b/>
                <w:bCs/>
              </w:rPr>
              <w:t>H</w:t>
            </w:r>
            <w:r w:rsidRPr="00991B1A">
              <w:rPr>
                <w:rFonts w:cstheme="minorHAnsi"/>
                <w:b/>
                <w:bCs/>
                <w:sz w:val="19"/>
                <w:szCs w:val="19"/>
                <w:vertAlign w:val="subscript"/>
              </w:rPr>
              <w:t>4</w:t>
            </w:r>
            <w:r w:rsidRPr="00991B1A">
              <w:rPr>
                <w:rFonts w:cstheme="minorHAnsi"/>
                <w:b/>
                <w:bCs/>
              </w:rPr>
              <w:t>(NH</w:t>
            </w:r>
            <w:r w:rsidRPr="00991B1A">
              <w:rPr>
                <w:rFonts w:cstheme="minorHAnsi"/>
                <w:b/>
                <w:bCs/>
                <w:sz w:val="19"/>
                <w:szCs w:val="19"/>
                <w:vertAlign w:val="subscript"/>
              </w:rPr>
              <w:t>2</w:t>
            </w:r>
            <w:r w:rsidRPr="00991B1A">
              <w:rPr>
                <w:rFonts w:cstheme="minorHAnsi"/>
                <w:b/>
                <w:bCs/>
              </w:rPr>
              <w:t>)</w:t>
            </w:r>
            <w:r w:rsidRPr="00991B1A">
              <w:rPr>
                <w:rFonts w:cstheme="minorHAnsi"/>
                <w:b/>
                <w:bCs/>
                <w:sz w:val="19"/>
                <w:szCs w:val="19"/>
                <w:vertAlign w:val="subscript"/>
              </w:rPr>
              <w:t>2</w:t>
            </w:r>
          </w:p>
        </w:tc>
        <w:tc>
          <w:tcPr>
            <w:tcW w:w="1114" w:type="pct"/>
            <w:noWrap/>
            <w:hideMark/>
          </w:tcPr>
          <w:p w14:paraId="4177A12A" w14:textId="77777777" w:rsidR="006D4F8D" w:rsidRPr="00991B1A" w:rsidRDefault="006D4F8D" w:rsidP="00212B93">
            <w:pPr>
              <w:pStyle w:val="NoSpacing"/>
              <w:rPr>
                <w:rFonts w:cstheme="minorHAnsi"/>
                <w:b/>
                <w:bCs/>
              </w:rPr>
            </w:pPr>
            <w:r w:rsidRPr="00991B1A">
              <w:rPr>
                <w:rFonts w:cstheme="minorHAnsi"/>
                <w:b/>
                <w:bCs/>
              </w:rPr>
              <w:t>27:12</w:t>
            </w:r>
          </w:p>
        </w:tc>
      </w:tr>
      <w:tr w:rsidR="006D4F8D" w:rsidRPr="00991B1A" w14:paraId="76BA059B" w14:textId="77777777" w:rsidTr="00212B93">
        <w:tc>
          <w:tcPr>
            <w:tcW w:w="534" w:type="pct"/>
            <w:noWrap/>
            <w:hideMark/>
          </w:tcPr>
          <w:p w14:paraId="1DF785A8" w14:textId="77777777" w:rsidR="006D4F8D" w:rsidRPr="00991B1A" w:rsidRDefault="006D4F8D" w:rsidP="00212B93">
            <w:pPr>
              <w:pStyle w:val="NoSpacing"/>
              <w:rPr>
                <w:rFonts w:cstheme="minorHAnsi"/>
                <w:b/>
                <w:bCs/>
              </w:rPr>
            </w:pPr>
            <w:r w:rsidRPr="00991B1A">
              <w:rPr>
                <w:rFonts w:cstheme="minorHAnsi"/>
                <w:b/>
                <w:bCs/>
              </w:rPr>
              <w:t>9</w:t>
            </w:r>
          </w:p>
        </w:tc>
        <w:tc>
          <w:tcPr>
            <w:tcW w:w="2160" w:type="pct"/>
            <w:noWrap/>
            <w:hideMark/>
          </w:tcPr>
          <w:p w14:paraId="3BCF3E3F"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1893C3EA"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77CFB75B" w14:textId="77777777" w:rsidR="006D4F8D" w:rsidRPr="00991B1A" w:rsidRDefault="006D4F8D" w:rsidP="00212B93">
            <w:pPr>
              <w:pStyle w:val="NoSpacing"/>
              <w:rPr>
                <w:rFonts w:cstheme="minorHAnsi"/>
                <w:b/>
                <w:bCs/>
              </w:rPr>
            </w:pPr>
            <w:r w:rsidRPr="00991B1A">
              <w:rPr>
                <w:rFonts w:cstheme="minorHAnsi"/>
                <w:b/>
                <w:bCs/>
              </w:rPr>
              <w:t>74:22</w:t>
            </w:r>
          </w:p>
        </w:tc>
      </w:tr>
      <w:tr w:rsidR="006D4F8D" w:rsidRPr="00991B1A" w14:paraId="0F8F2FC2" w14:textId="77777777" w:rsidTr="00212B93">
        <w:tc>
          <w:tcPr>
            <w:tcW w:w="534" w:type="pct"/>
            <w:noWrap/>
            <w:hideMark/>
          </w:tcPr>
          <w:p w14:paraId="59760CB5" w14:textId="77777777" w:rsidR="006D4F8D" w:rsidRPr="00991B1A" w:rsidRDefault="006D4F8D" w:rsidP="00212B93">
            <w:pPr>
              <w:pStyle w:val="NoSpacing"/>
              <w:rPr>
                <w:rFonts w:cstheme="minorHAnsi"/>
                <w:b/>
                <w:bCs/>
              </w:rPr>
            </w:pPr>
            <w:r w:rsidRPr="00991B1A">
              <w:rPr>
                <w:rFonts w:cstheme="minorHAnsi"/>
                <w:b/>
                <w:bCs/>
              </w:rPr>
              <w:t>10</w:t>
            </w:r>
          </w:p>
        </w:tc>
        <w:tc>
          <w:tcPr>
            <w:tcW w:w="2160" w:type="pct"/>
            <w:noWrap/>
            <w:hideMark/>
          </w:tcPr>
          <w:p w14:paraId="20D27045"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4429CBDA" w14:textId="77777777" w:rsidR="006D4F8D" w:rsidRPr="00991B1A" w:rsidRDefault="006D4F8D" w:rsidP="00212B93">
            <w:pPr>
              <w:pStyle w:val="NoSpacing"/>
              <w:rPr>
                <w:rFonts w:cstheme="minorHAnsi"/>
                <w:b/>
                <w:bCs/>
              </w:rPr>
            </w:pPr>
            <w:r w:rsidRPr="00991B1A">
              <w:rPr>
                <w:rFonts w:cstheme="minorHAnsi"/>
                <w:b/>
                <w:bCs/>
              </w:rPr>
              <w:t>L2</w:t>
            </w:r>
          </w:p>
        </w:tc>
        <w:tc>
          <w:tcPr>
            <w:tcW w:w="1114" w:type="pct"/>
            <w:noWrap/>
            <w:hideMark/>
          </w:tcPr>
          <w:p w14:paraId="127E3A4C" w14:textId="77777777" w:rsidR="006D4F8D" w:rsidRPr="00991B1A" w:rsidRDefault="006D4F8D" w:rsidP="00212B93">
            <w:pPr>
              <w:pStyle w:val="NoSpacing"/>
              <w:rPr>
                <w:rFonts w:cstheme="minorHAnsi"/>
                <w:b/>
                <w:bCs/>
              </w:rPr>
            </w:pPr>
            <w:r w:rsidRPr="00991B1A">
              <w:rPr>
                <w:rFonts w:cstheme="minorHAnsi"/>
                <w:b/>
                <w:bCs/>
              </w:rPr>
              <w:t>67:6</w:t>
            </w:r>
          </w:p>
        </w:tc>
      </w:tr>
      <w:tr w:rsidR="006D4F8D" w:rsidRPr="00991B1A" w14:paraId="1904E158" w14:textId="77777777" w:rsidTr="00212B93">
        <w:tc>
          <w:tcPr>
            <w:tcW w:w="534" w:type="pct"/>
            <w:noWrap/>
            <w:hideMark/>
          </w:tcPr>
          <w:p w14:paraId="0327D728" w14:textId="77777777" w:rsidR="006D4F8D" w:rsidRPr="00991B1A" w:rsidRDefault="006D4F8D" w:rsidP="00212B93">
            <w:pPr>
              <w:pStyle w:val="NoSpacing"/>
              <w:rPr>
                <w:rFonts w:cstheme="minorHAnsi"/>
                <w:b/>
                <w:bCs/>
              </w:rPr>
            </w:pPr>
            <w:r w:rsidRPr="00991B1A">
              <w:rPr>
                <w:rFonts w:cstheme="minorHAnsi"/>
                <w:b/>
                <w:bCs/>
              </w:rPr>
              <w:t>11</w:t>
            </w:r>
          </w:p>
        </w:tc>
        <w:tc>
          <w:tcPr>
            <w:tcW w:w="2160" w:type="pct"/>
            <w:noWrap/>
            <w:hideMark/>
          </w:tcPr>
          <w:p w14:paraId="2A75DD6B" w14:textId="77777777" w:rsidR="006D4F8D" w:rsidRPr="00991B1A" w:rsidRDefault="006D4F8D" w:rsidP="00212B93">
            <w:pPr>
              <w:pStyle w:val="NoSpacing"/>
              <w:rPr>
                <w:rFonts w:cstheme="minorHAnsi"/>
                <w:b/>
                <w:bCs/>
              </w:rPr>
            </w:pPr>
            <w:r w:rsidRPr="00991B1A">
              <w:rPr>
                <w:rFonts w:cstheme="minorHAnsi"/>
                <w:b/>
                <w:bCs/>
              </w:rPr>
              <w:t>1</w:t>
            </w:r>
          </w:p>
        </w:tc>
        <w:tc>
          <w:tcPr>
            <w:tcW w:w="1191" w:type="pct"/>
            <w:noWrap/>
            <w:hideMark/>
          </w:tcPr>
          <w:p w14:paraId="06BC1B15" w14:textId="77777777" w:rsidR="006D4F8D" w:rsidRPr="00991B1A" w:rsidRDefault="006D4F8D" w:rsidP="00212B93">
            <w:pPr>
              <w:pStyle w:val="NoSpacing"/>
              <w:rPr>
                <w:rFonts w:cstheme="minorHAnsi"/>
                <w:b/>
                <w:bCs/>
              </w:rPr>
            </w:pPr>
            <w:r w:rsidRPr="00991B1A">
              <w:rPr>
                <w:rFonts w:cstheme="minorHAnsi"/>
                <w:b/>
                <w:bCs/>
              </w:rPr>
              <w:t>L3</w:t>
            </w:r>
          </w:p>
        </w:tc>
        <w:tc>
          <w:tcPr>
            <w:tcW w:w="1114" w:type="pct"/>
            <w:noWrap/>
            <w:hideMark/>
          </w:tcPr>
          <w:p w14:paraId="7967AA80" w14:textId="77777777" w:rsidR="006D4F8D" w:rsidRPr="00991B1A" w:rsidRDefault="006D4F8D" w:rsidP="00212B93">
            <w:pPr>
              <w:pStyle w:val="NoSpacing"/>
              <w:rPr>
                <w:rFonts w:cstheme="minorHAnsi"/>
                <w:b/>
                <w:bCs/>
              </w:rPr>
            </w:pPr>
            <w:r w:rsidRPr="00991B1A">
              <w:rPr>
                <w:rFonts w:cstheme="minorHAnsi"/>
                <w:b/>
                <w:bCs/>
              </w:rPr>
              <w:t>62:13</w:t>
            </w:r>
          </w:p>
        </w:tc>
      </w:tr>
      <w:tr w:rsidR="006D4F8D" w:rsidRPr="00991B1A" w14:paraId="65F8CA37" w14:textId="77777777" w:rsidTr="00212B93">
        <w:tc>
          <w:tcPr>
            <w:tcW w:w="534" w:type="pct"/>
            <w:noWrap/>
            <w:hideMark/>
          </w:tcPr>
          <w:p w14:paraId="6B45B5B9" w14:textId="77777777" w:rsidR="006D4F8D" w:rsidRPr="00991B1A" w:rsidRDefault="006D4F8D" w:rsidP="00212B93">
            <w:pPr>
              <w:pStyle w:val="NoSpacing"/>
              <w:rPr>
                <w:rFonts w:cstheme="minorHAnsi"/>
                <w:b/>
                <w:bCs/>
              </w:rPr>
            </w:pPr>
            <w:r w:rsidRPr="00991B1A">
              <w:rPr>
                <w:rFonts w:cstheme="minorHAnsi"/>
                <w:b/>
                <w:bCs/>
              </w:rPr>
              <w:t>12</w:t>
            </w:r>
          </w:p>
        </w:tc>
        <w:tc>
          <w:tcPr>
            <w:tcW w:w="2160" w:type="pct"/>
            <w:noWrap/>
            <w:hideMark/>
          </w:tcPr>
          <w:p w14:paraId="6C59625B" w14:textId="77777777" w:rsidR="006D4F8D" w:rsidRPr="00991B1A" w:rsidRDefault="006D4F8D" w:rsidP="00212B93">
            <w:pPr>
              <w:pStyle w:val="NoSpacing"/>
              <w:rPr>
                <w:rFonts w:cstheme="minorHAnsi"/>
                <w:b/>
                <w:bCs/>
              </w:rPr>
            </w:pPr>
            <w:r w:rsidRPr="00991B1A">
              <w:rPr>
                <w:rFonts w:cstheme="minorHAnsi"/>
                <w:b/>
                <w:bCs/>
              </w:rPr>
              <w:t>1/HBF</w:t>
            </w:r>
            <w:r w:rsidRPr="00991B1A">
              <w:rPr>
                <w:rFonts w:cstheme="minorHAnsi"/>
                <w:b/>
                <w:bCs/>
                <w:sz w:val="19"/>
                <w:szCs w:val="19"/>
                <w:vertAlign w:val="subscript"/>
              </w:rPr>
              <w:t>4</w:t>
            </w:r>
            <w:r w:rsidRPr="00991B1A">
              <w:rPr>
                <w:rFonts w:cstheme="minorHAnsi"/>
                <w:b/>
                <w:bCs/>
              </w:rPr>
              <w:t>·OEt</w:t>
            </w:r>
            <w:r w:rsidRPr="00991B1A">
              <w:rPr>
                <w:rFonts w:cstheme="minorHAnsi"/>
                <w:b/>
                <w:bCs/>
                <w:sz w:val="19"/>
                <w:szCs w:val="19"/>
                <w:vertAlign w:val="subscript"/>
              </w:rPr>
              <w:t>2</w:t>
            </w:r>
          </w:p>
        </w:tc>
        <w:tc>
          <w:tcPr>
            <w:tcW w:w="1191" w:type="pct"/>
            <w:noWrap/>
            <w:hideMark/>
          </w:tcPr>
          <w:p w14:paraId="3C1F297B"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1287273B" w14:textId="77777777" w:rsidR="006D4F8D" w:rsidRPr="00991B1A" w:rsidRDefault="006D4F8D" w:rsidP="00212B93">
            <w:pPr>
              <w:pStyle w:val="NoSpacing"/>
              <w:rPr>
                <w:rFonts w:cstheme="minorHAnsi"/>
                <w:b/>
                <w:bCs/>
              </w:rPr>
            </w:pPr>
            <w:r w:rsidRPr="00991B1A">
              <w:rPr>
                <w:rFonts w:cstheme="minorHAnsi"/>
                <w:b/>
                <w:bCs/>
              </w:rPr>
              <w:t>65:1</w:t>
            </w:r>
          </w:p>
        </w:tc>
      </w:tr>
      <w:tr w:rsidR="006D4F8D" w:rsidRPr="00991B1A" w14:paraId="5BD24D81" w14:textId="77777777" w:rsidTr="00212B93">
        <w:tc>
          <w:tcPr>
            <w:tcW w:w="534" w:type="pct"/>
            <w:noWrap/>
            <w:hideMark/>
          </w:tcPr>
          <w:p w14:paraId="14727A46" w14:textId="77777777" w:rsidR="006D4F8D" w:rsidRPr="00991B1A" w:rsidRDefault="006D4F8D" w:rsidP="00212B93">
            <w:pPr>
              <w:pStyle w:val="NoSpacing"/>
              <w:rPr>
                <w:rFonts w:cstheme="minorHAnsi"/>
                <w:b/>
                <w:bCs/>
              </w:rPr>
            </w:pPr>
            <w:r w:rsidRPr="00991B1A">
              <w:rPr>
                <w:rFonts w:cstheme="minorHAnsi"/>
                <w:b/>
                <w:bCs/>
              </w:rPr>
              <w:t>13</w:t>
            </w:r>
          </w:p>
        </w:tc>
        <w:tc>
          <w:tcPr>
            <w:tcW w:w="2160" w:type="pct"/>
            <w:noWrap/>
            <w:hideMark/>
          </w:tcPr>
          <w:p w14:paraId="06C97E30" w14:textId="77777777" w:rsidR="006D4F8D" w:rsidRPr="00991B1A" w:rsidRDefault="006D4F8D" w:rsidP="00212B93">
            <w:pPr>
              <w:pStyle w:val="NoSpacing"/>
              <w:rPr>
                <w:rFonts w:cstheme="minorHAnsi"/>
                <w:b/>
                <w:bCs/>
              </w:rPr>
            </w:pPr>
            <w:r w:rsidRPr="00991B1A">
              <w:rPr>
                <w:rFonts w:cstheme="minorHAnsi"/>
                <w:b/>
                <w:bCs/>
              </w:rPr>
              <w:t>2</w:t>
            </w:r>
          </w:p>
        </w:tc>
        <w:tc>
          <w:tcPr>
            <w:tcW w:w="1191" w:type="pct"/>
            <w:noWrap/>
            <w:hideMark/>
          </w:tcPr>
          <w:p w14:paraId="7AFAB819"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7F758DEA" w14:textId="77777777" w:rsidR="006D4F8D" w:rsidRPr="00991B1A" w:rsidRDefault="006D4F8D" w:rsidP="00212B93">
            <w:pPr>
              <w:pStyle w:val="NoSpacing"/>
              <w:rPr>
                <w:rFonts w:cstheme="minorHAnsi"/>
                <w:b/>
                <w:bCs/>
              </w:rPr>
            </w:pPr>
            <w:r w:rsidRPr="00991B1A">
              <w:rPr>
                <w:rFonts w:cstheme="minorHAnsi"/>
                <w:b/>
                <w:bCs/>
              </w:rPr>
              <w:t>70:16</w:t>
            </w:r>
          </w:p>
        </w:tc>
      </w:tr>
      <w:tr w:rsidR="006D4F8D" w:rsidRPr="00991B1A" w14:paraId="6C72A83F" w14:textId="77777777" w:rsidTr="00212B93">
        <w:tc>
          <w:tcPr>
            <w:tcW w:w="534" w:type="pct"/>
            <w:noWrap/>
            <w:hideMark/>
          </w:tcPr>
          <w:p w14:paraId="2DF445AD" w14:textId="77777777" w:rsidR="006D4F8D" w:rsidRPr="00991B1A" w:rsidRDefault="006D4F8D" w:rsidP="00212B93">
            <w:pPr>
              <w:pStyle w:val="NoSpacing"/>
              <w:rPr>
                <w:rFonts w:cstheme="minorHAnsi"/>
                <w:b/>
                <w:bCs/>
              </w:rPr>
            </w:pPr>
            <w:r w:rsidRPr="00991B1A">
              <w:rPr>
                <w:rFonts w:cstheme="minorHAnsi"/>
                <w:b/>
                <w:bCs/>
              </w:rPr>
              <w:t>14</w:t>
            </w:r>
          </w:p>
        </w:tc>
        <w:tc>
          <w:tcPr>
            <w:tcW w:w="2160" w:type="pct"/>
            <w:noWrap/>
            <w:hideMark/>
          </w:tcPr>
          <w:p w14:paraId="0F21C256" w14:textId="77777777" w:rsidR="006D4F8D" w:rsidRPr="00991B1A" w:rsidRDefault="006D4F8D" w:rsidP="00212B93">
            <w:pPr>
              <w:pStyle w:val="NoSpacing"/>
              <w:rPr>
                <w:rFonts w:cstheme="minorHAnsi"/>
                <w:b/>
                <w:bCs/>
              </w:rPr>
            </w:pPr>
            <w:r w:rsidRPr="00991B1A">
              <w:rPr>
                <w:rFonts w:cstheme="minorHAnsi"/>
                <w:b/>
                <w:bCs/>
              </w:rPr>
              <w:t>2/HBF</w:t>
            </w:r>
            <w:r w:rsidRPr="00991B1A">
              <w:rPr>
                <w:rFonts w:cstheme="minorHAnsi"/>
                <w:b/>
                <w:bCs/>
                <w:sz w:val="19"/>
                <w:szCs w:val="19"/>
                <w:vertAlign w:val="subscript"/>
              </w:rPr>
              <w:t>4</w:t>
            </w:r>
            <w:r w:rsidRPr="00991B1A">
              <w:rPr>
                <w:rFonts w:cstheme="minorHAnsi"/>
                <w:b/>
                <w:bCs/>
              </w:rPr>
              <w:t>·OEt</w:t>
            </w:r>
            <w:r w:rsidRPr="00991B1A">
              <w:rPr>
                <w:rFonts w:cstheme="minorHAnsi"/>
                <w:b/>
                <w:bCs/>
                <w:sz w:val="19"/>
                <w:szCs w:val="19"/>
                <w:vertAlign w:val="subscript"/>
              </w:rPr>
              <w:t>2</w:t>
            </w:r>
          </w:p>
        </w:tc>
        <w:tc>
          <w:tcPr>
            <w:tcW w:w="1191" w:type="pct"/>
            <w:noWrap/>
            <w:hideMark/>
          </w:tcPr>
          <w:p w14:paraId="1D291178"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4B8FF339" w14:textId="77777777" w:rsidR="006D4F8D" w:rsidRPr="00991B1A" w:rsidRDefault="006D4F8D" w:rsidP="00212B93">
            <w:pPr>
              <w:pStyle w:val="NoSpacing"/>
              <w:rPr>
                <w:rFonts w:cstheme="minorHAnsi"/>
                <w:b/>
                <w:bCs/>
              </w:rPr>
            </w:pPr>
            <w:r w:rsidRPr="00991B1A">
              <w:rPr>
                <w:rFonts w:cstheme="minorHAnsi"/>
                <w:b/>
                <w:bCs/>
              </w:rPr>
              <w:t>60:5</w:t>
            </w:r>
          </w:p>
        </w:tc>
      </w:tr>
      <w:tr w:rsidR="006D4F8D" w:rsidRPr="00991B1A" w14:paraId="33ACB636" w14:textId="77777777" w:rsidTr="00212B93">
        <w:tc>
          <w:tcPr>
            <w:tcW w:w="534" w:type="pct"/>
            <w:noWrap/>
            <w:hideMark/>
          </w:tcPr>
          <w:p w14:paraId="05AD713A" w14:textId="77777777" w:rsidR="006D4F8D" w:rsidRPr="00991B1A" w:rsidRDefault="006D4F8D" w:rsidP="00212B93">
            <w:pPr>
              <w:pStyle w:val="NoSpacing"/>
              <w:rPr>
                <w:rFonts w:cstheme="minorHAnsi"/>
                <w:b/>
                <w:bCs/>
              </w:rPr>
            </w:pPr>
            <w:r w:rsidRPr="00991B1A">
              <w:rPr>
                <w:rFonts w:cstheme="minorHAnsi"/>
                <w:b/>
                <w:bCs/>
              </w:rPr>
              <w:t>15</w:t>
            </w:r>
          </w:p>
        </w:tc>
        <w:tc>
          <w:tcPr>
            <w:tcW w:w="2160" w:type="pct"/>
            <w:noWrap/>
            <w:hideMark/>
          </w:tcPr>
          <w:p w14:paraId="69DD66C1" w14:textId="77777777" w:rsidR="006D4F8D" w:rsidRPr="00991B1A" w:rsidRDefault="006D4F8D" w:rsidP="00212B93">
            <w:pPr>
              <w:pStyle w:val="NoSpacing"/>
              <w:rPr>
                <w:rFonts w:cstheme="minorHAnsi"/>
                <w:b/>
                <w:bCs/>
              </w:rPr>
            </w:pPr>
            <w:r w:rsidRPr="00991B1A">
              <w:rPr>
                <w:rFonts w:cstheme="minorHAnsi"/>
                <w:b/>
                <w:bCs/>
              </w:rPr>
              <w:t>[</w:t>
            </w:r>
            <w:proofErr w:type="gramStart"/>
            <w:r w:rsidRPr="00991B1A">
              <w:rPr>
                <w:rFonts w:cstheme="minorHAnsi"/>
                <w:b/>
                <w:bCs/>
              </w:rPr>
              <w:t>Ru(</w:t>
            </w:r>
            <w:proofErr w:type="gramEnd"/>
            <w:r w:rsidRPr="00991B1A">
              <w:rPr>
                <w:rFonts w:cstheme="minorHAnsi"/>
                <w:b/>
                <w:bCs/>
              </w:rPr>
              <w:t>COD)Cl</w:t>
            </w:r>
            <w:r w:rsidRPr="00991B1A">
              <w:rPr>
                <w:rFonts w:cstheme="minorHAnsi"/>
                <w:b/>
                <w:bCs/>
                <w:sz w:val="19"/>
                <w:szCs w:val="19"/>
                <w:vertAlign w:val="subscript"/>
              </w:rPr>
              <w:t>2</w:t>
            </w:r>
            <w:r w:rsidRPr="00991B1A">
              <w:rPr>
                <w:rFonts w:cstheme="minorHAnsi"/>
                <w:b/>
                <w:bCs/>
              </w:rPr>
              <w:t>]</w:t>
            </w:r>
            <w:r w:rsidRPr="00991B1A">
              <w:rPr>
                <w:rFonts w:cstheme="minorHAnsi"/>
                <w:b/>
                <w:bCs/>
                <w:i/>
                <w:iCs/>
                <w:sz w:val="19"/>
                <w:szCs w:val="19"/>
                <w:vertAlign w:val="subscript"/>
              </w:rPr>
              <w:t>x</w:t>
            </w:r>
          </w:p>
        </w:tc>
        <w:tc>
          <w:tcPr>
            <w:tcW w:w="1191" w:type="pct"/>
            <w:noWrap/>
            <w:hideMark/>
          </w:tcPr>
          <w:p w14:paraId="6DBBEC27"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5D5F7F8A" w14:textId="77777777" w:rsidR="006D4F8D" w:rsidRPr="00991B1A" w:rsidRDefault="006D4F8D" w:rsidP="00212B93">
            <w:pPr>
              <w:pStyle w:val="NoSpacing"/>
              <w:rPr>
                <w:rFonts w:cstheme="minorHAnsi"/>
                <w:b/>
                <w:bCs/>
              </w:rPr>
            </w:pPr>
            <w:r w:rsidRPr="00991B1A">
              <w:rPr>
                <w:rFonts w:cstheme="minorHAnsi"/>
                <w:b/>
                <w:bCs/>
              </w:rPr>
              <w:t>14:7</w:t>
            </w:r>
          </w:p>
        </w:tc>
      </w:tr>
      <w:tr w:rsidR="006D4F8D" w:rsidRPr="00991B1A" w14:paraId="5BF40D3B" w14:textId="77777777" w:rsidTr="00212B93">
        <w:tc>
          <w:tcPr>
            <w:tcW w:w="534" w:type="pct"/>
            <w:noWrap/>
            <w:hideMark/>
          </w:tcPr>
          <w:p w14:paraId="03D710BC" w14:textId="77777777" w:rsidR="006D4F8D" w:rsidRPr="00991B1A" w:rsidRDefault="006D4F8D" w:rsidP="00212B93">
            <w:pPr>
              <w:pStyle w:val="NoSpacing"/>
              <w:rPr>
                <w:rFonts w:cstheme="minorHAnsi"/>
                <w:b/>
                <w:bCs/>
              </w:rPr>
            </w:pPr>
            <w:r w:rsidRPr="00991B1A">
              <w:rPr>
                <w:rFonts w:cstheme="minorHAnsi"/>
                <w:b/>
                <w:bCs/>
              </w:rPr>
              <w:t>16</w:t>
            </w:r>
          </w:p>
        </w:tc>
        <w:tc>
          <w:tcPr>
            <w:tcW w:w="2160" w:type="pct"/>
            <w:noWrap/>
            <w:hideMark/>
          </w:tcPr>
          <w:p w14:paraId="6CA9AAFA" w14:textId="77777777" w:rsidR="006D4F8D" w:rsidRPr="00991B1A" w:rsidRDefault="006D4F8D" w:rsidP="00212B93">
            <w:pPr>
              <w:pStyle w:val="NoSpacing"/>
              <w:rPr>
                <w:rFonts w:cstheme="minorHAnsi"/>
                <w:b/>
                <w:bCs/>
              </w:rPr>
            </w:pPr>
            <w:r w:rsidRPr="00991B1A">
              <w:rPr>
                <w:rFonts w:cstheme="minorHAnsi"/>
                <w:b/>
                <w:bCs/>
              </w:rPr>
              <w:t>RuCl</w:t>
            </w:r>
            <w:r w:rsidRPr="00991B1A">
              <w:rPr>
                <w:rFonts w:cstheme="minorHAnsi"/>
                <w:b/>
                <w:bCs/>
                <w:sz w:val="19"/>
                <w:szCs w:val="19"/>
                <w:vertAlign w:val="subscript"/>
              </w:rPr>
              <w:t>3</w:t>
            </w:r>
            <w:r w:rsidRPr="00991B1A">
              <w:rPr>
                <w:rFonts w:cstheme="minorHAnsi"/>
                <w:b/>
                <w:bCs/>
              </w:rPr>
              <w:t>·3H</w:t>
            </w:r>
            <w:r w:rsidRPr="00991B1A">
              <w:rPr>
                <w:rFonts w:cstheme="minorHAnsi"/>
                <w:b/>
                <w:bCs/>
                <w:sz w:val="19"/>
                <w:szCs w:val="19"/>
                <w:vertAlign w:val="subscript"/>
              </w:rPr>
              <w:t>2</w:t>
            </w:r>
            <w:r w:rsidRPr="00991B1A">
              <w:rPr>
                <w:rFonts w:cstheme="minorHAnsi"/>
                <w:b/>
                <w:bCs/>
              </w:rPr>
              <w:t>O</w:t>
            </w:r>
          </w:p>
        </w:tc>
        <w:tc>
          <w:tcPr>
            <w:tcW w:w="1191" w:type="pct"/>
            <w:noWrap/>
            <w:hideMark/>
          </w:tcPr>
          <w:p w14:paraId="441118E1"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5EF4447B" w14:textId="77777777" w:rsidR="006D4F8D" w:rsidRPr="00991B1A" w:rsidRDefault="006D4F8D" w:rsidP="00212B93">
            <w:pPr>
              <w:pStyle w:val="NoSpacing"/>
              <w:rPr>
                <w:rFonts w:cstheme="minorHAnsi"/>
                <w:b/>
                <w:bCs/>
              </w:rPr>
            </w:pPr>
            <w:r w:rsidRPr="00991B1A">
              <w:rPr>
                <w:rFonts w:cstheme="minorHAnsi"/>
                <w:b/>
                <w:bCs/>
              </w:rPr>
              <w:t>0</w:t>
            </w:r>
          </w:p>
        </w:tc>
      </w:tr>
      <w:tr w:rsidR="006D4F8D" w:rsidRPr="00991B1A" w14:paraId="65D76D32" w14:textId="77777777" w:rsidTr="00212B93">
        <w:tc>
          <w:tcPr>
            <w:tcW w:w="534" w:type="pct"/>
            <w:noWrap/>
            <w:hideMark/>
          </w:tcPr>
          <w:p w14:paraId="3CAC7583" w14:textId="77777777" w:rsidR="006D4F8D" w:rsidRPr="00991B1A" w:rsidRDefault="006D4F8D" w:rsidP="00212B93">
            <w:pPr>
              <w:pStyle w:val="NoSpacing"/>
              <w:rPr>
                <w:rFonts w:cstheme="minorHAnsi"/>
                <w:b/>
                <w:bCs/>
              </w:rPr>
            </w:pPr>
            <w:r w:rsidRPr="00991B1A">
              <w:rPr>
                <w:rFonts w:cstheme="minorHAnsi"/>
                <w:b/>
                <w:bCs/>
              </w:rPr>
              <w:t>17</w:t>
            </w:r>
          </w:p>
        </w:tc>
        <w:tc>
          <w:tcPr>
            <w:tcW w:w="2160" w:type="pct"/>
            <w:noWrap/>
            <w:hideMark/>
          </w:tcPr>
          <w:p w14:paraId="3F24FDB4" w14:textId="77777777" w:rsidR="006D4F8D" w:rsidRPr="00991B1A" w:rsidRDefault="006D4F8D" w:rsidP="00212B93">
            <w:pPr>
              <w:pStyle w:val="NoSpacing"/>
              <w:rPr>
                <w:rFonts w:cstheme="minorHAnsi"/>
                <w:b/>
                <w:bCs/>
              </w:rPr>
            </w:pPr>
            <w:r w:rsidRPr="00991B1A">
              <w:rPr>
                <w:rFonts w:cstheme="minorHAnsi"/>
                <w:b/>
                <w:bCs/>
              </w:rPr>
              <w:t>(PPh</w:t>
            </w:r>
            <w:r w:rsidRPr="00991B1A">
              <w:rPr>
                <w:rFonts w:cstheme="minorHAnsi"/>
                <w:b/>
                <w:bCs/>
                <w:sz w:val="19"/>
                <w:szCs w:val="19"/>
                <w:vertAlign w:val="subscript"/>
              </w:rPr>
              <w:t>3</w:t>
            </w:r>
            <w:r w:rsidRPr="00991B1A">
              <w:rPr>
                <w:rFonts w:cstheme="minorHAnsi"/>
                <w:b/>
                <w:bCs/>
              </w:rPr>
              <w:t>)</w:t>
            </w:r>
            <w:r w:rsidRPr="00991B1A">
              <w:rPr>
                <w:rFonts w:cstheme="minorHAnsi"/>
                <w:b/>
                <w:bCs/>
                <w:sz w:val="19"/>
                <w:szCs w:val="19"/>
                <w:vertAlign w:val="subscript"/>
              </w:rPr>
              <w:t>3</w:t>
            </w:r>
            <w:r w:rsidRPr="00991B1A">
              <w:rPr>
                <w:rFonts w:cstheme="minorHAnsi"/>
                <w:b/>
                <w:bCs/>
              </w:rPr>
              <w:t>(CO)RuH</w:t>
            </w:r>
            <w:r w:rsidRPr="00991B1A">
              <w:rPr>
                <w:rFonts w:cstheme="minorHAnsi"/>
                <w:b/>
                <w:bCs/>
                <w:sz w:val="19"/>
                <w:szCs w:val="19"/>
                <w:vertAlign w:val="subscript"/>
              </w:rPr>
              <w:t>2</w:t>
            </w:r>
          </w:p>
        </w:tc>
        <w:tc>
          <w:tcPr>
            <w:tcW w:w="1191" w:type="pct"/>
            <w:noWrap/>
            <w:hideMark/>
          </w:tcPr>
          <w:p w14:paraId="0925B770"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06FAFD63" w14:textId="77777777" w:rsidR="006D4F8D" w:rsidRPr="00991B1A" w:rsidRDefault="006D4F8D" w:rsidP="00212B93">
            <w:pPr>
              <w:pStyle w:val="NoSpacing"/>
              <w:rPr>
                <w:rFonts w:cstheme="minorHAnsi"/>
                <w:b/>
                <w:bCs/>
              </w:rPr>
            </w:pPr>
            <w:r w:rsidRPr="00991B1A">
              <w:rPr>
                <w:rFonts w:cstheme="minorHAnsi"/>
                <w:b/>
                <w:bCs/>
              </w:rPr>
              <w:t>0</w:t>
            </w:r>
          </w:p>
        </w:tc>
      </w:tr>
      <w:tr w:rsidR="006D4F8D" w:rsidRPr="00991B1A" w14:paraId="0BB3982C" w14:textId="77777777" w:rsidTr="00212B93">
        <w:tc>
          <w:tcPr>
            <w:tcW w:w="534" w:type="pct"/>
            <w:noWrap/>
            <w:hideMark/>
          </w:tcPr>
          <w:p w14:paraId="1484F3C7" w14:textId="77777777" w:rsidR="006D4F8D" w:rsidRPr="00991B1A" w:rsidRDefault="006D4F8D" w:rsidP="00212B93">
            <w:pPr>
              <w:pStyle w:val="NoSpacing"/>
              <w:rPr>
                <w:rFonts w:cstheme="minorHAnsi"/>
                <w:b/>
                <w:bCs/>
              </w:rPr>
            </w:pPr>
            <w:r w:rsidRPr="00991B1A">
              <w:rPr>
                <w:rFonts w:cstheme="minorHAnsi"/>
                <w:b/>
                <w:bCs/>
              </w:rPr>
              <w:t>18</w:t>
            </w:r>
          </w:p>
        </w:tc>
        <w:tc>
          <w:tcPr>
            <w:tcW w:w="2160" w:type="pct"/>
            <w:noWrap/>
            <w:hideMark/>
          </w:tcPr>
          <w:p w14:paraId="4B88E040" w14:textId="77777777" w:rsidR="006D4F8D" w:rsidRPr="00991B1A" w:rsidRDefault="006D4F8D" w:rsidP="00212B93">
            <w:pPr>
              <w:pStyle w:val="NoSpacing"/>
              <w:rPr>
                <w:rFonts w:cstheme="minorHAnsi"/>
                <w:b/>
                <w:bCs/>
              </w:rPr>
            </w:pPr>
            <w:r w:rsidRPr="00991B1A">
              <w:rPr>
                <w:rFonts w:cstheme="minorHAnsi"/>
                <w:b/>
                <w:bCs/>
              </w:rPr>
              <w:t>[(</w:t>
            </w:r>
            <w:r w:rsidRPr="00991B1A">
              <w:rPr>
                <w:rFonts w:cstheme="minorHAnsi"/>
                <w:b/>
                <w:bCs/>
                <w:i/>
                <w:iCs/>
              </w:rPr>
              <w:t>p</w:t>
            </w:r>
            <w:r w:rsidRPr="00991B1A">
              <w:rPr>
                <w:rFonts w:cstheme="minorHAnsi"/>
                <w:b/>
                <w:bCs/>
              </w:rPr>
              <w:t>-</w:t>
            </w:r>
            <w:proofErr w:type="gramStart"/>
            <w:r w:rsidRPr="00991B1A">
              <w:rPr>
                <w:rFonts w:cstheme="minorHAnsi"/>
                <w:b/>
                <w:bCs/>
              </w:rPr>
              <w:t>cymene)RuCl</w:t>
            </w:r>
            <w:proofErr w:type="gramEnd"/>
            <w:r w:rsidRPr="00991B1A">
              <w:rPr>
                <w:rFonts w:cstheme="minorHAnsi"/>
                <w:b/>
                <w:bCs/>
                <w:sz w:val="19"/>
                <w:szCs w:val="19"/>
                <w:vertAlign w:val="subscript"/>
              </w:rPr>
              <w:t>2</w:t>
            </w:r>
            <w:r w:rsidRPr="00991B1A">
              <w:rPr>
                <w:rFonts w:cstheme="minorHAnsi"/>
                <w:b/>
                <w:bCs/>
              </w:rPr>
              <w:t>]</w:t>
            </w:r>
            <w:r w:rsidRPr="00991B1A">
              <w:rPr>
                <w:rFonts w:cstheme="minorHAnsi"/>
                <w:b/>
                <w:bCs/>
                <w:sz w:val="19"/>
                <w:szCs w:val="19"/>
                <w:vertAlign w:val="subscript"/>
              </w:rPr>
              <w:t>2</w:t>
            </w:r>
          </w:p>
        </w:tc>
        <w:tc>
          <w:tcPr>
            <w:tcW w:w="1191" w:type="pct"/>
            <w:noWrap/>
            <w:hideMark/>
          </w:tcPr>
          <w:p w14:paraId="5D0FD19D"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42E9501F" w14:textId="77777777" w:rsidR="006D4F8D" w:rsidRPr="00991B1A" w:rsidRDefault="006D4F8D" w:rsidP="00212B93">
            <w:pPr>
              <w:pStyle w:val="NoSpacing"/>
              <w:rPr>
                <w:rFonts w:cstheme="minorHAnsi"/>
                <w:b/>
                <w:bCs/>
              </w:rPr>
            </w:pPr>
            <w:r w:rsidRPr="00991B1A">
              <w:rPr>
                <w:rFonts w:cstheme="minorHAnsi"/>
                <w:b/>
                <w:bCs/>
              </w:rPr>
              <w:t>&lt;1</w:t>
            </w:r>
          </w:p>
        </w:tc>
      </w:tr>
      <w:tr w:rsidR="006D4F8D" w:rsidRPr="00991B1A" w14:paraId="25B307A0" w14:textId="77777777" w:rsidTr="00212B93">
        <w:tc>
          <w:tcPr>
            <w:tcW w:w="534" w:type="pct"/>
            <w:noWrap/>
            <w:hideMark/>
          </w:tcPr>
          <w:p w14:paraId="03E17A79" w14:textId="77777777" w:rsidR="006D4F8D" w:rsidRPr="00991B1A" w:rsidRDefault="006D4F8D" w:rsidP="00212B93">
            <w:pPr>
              <w:pStyle w:val="NoSpacing"/>
              <w:rPr>
                <w:rFonts w:cstheme="minorHAnsi"/>
                <w:b/>
                <w:bCs/>
              </w:rPr>
            </w:pPr>
            <w:r w:rsidRPr="00991B1A">
              <w:rPr>
                <w:rFonts w:cstheme="minorHAnsi"/>
                <w:b/>
                <w:bCs/>
              </w:rPr>
              <w:t>19</w:t>
            </w:r>
          </w:p>
        </w:tc>
        <w:tc>
          <w:tcPr>
            <w:tcW w:w="2160" w:type="pct"/>
            <w:noWrap/>
            <w:hideMark/>
          </w:tcPr>
          <w:p w14:paraId="7C24270E" w14:textId="77777777" w:rsidR="006D4F8D" w:rsidRPr="00991B1A" w:rsidRDefault="006D4F8D" w:rsidP="00212B93">
            <w:pPr>
              <w:pStyle w:val="NoSpacing"/>
              <w:rPr>
                <w:rFonts w:cstheme="minorHAnsi"/>
                <w:b/>
                <w:bCs/>
              </w:rPr>
            </w:pPr>
            <w:proofErr w:type="spellStart"/>
            <w:proofErr w:type="gramStart"/>
            <w:r w:rsidRPr="00991B1A">
              <w:rPr>
                <w:rFonts w:cstheme="minorHAnsi"/>
                <w:b/>
                <w:bCs/>
              </w:rPr>
              <w:t>RuHCl</w:t>
            </w:r>
            <w:proofErr w:type="spellEnd"/>
            <w:r w:rsidRPr="00991B1A">
              <w:rPr>
                <w:rFonts w:cstheme="minorHAnsi"/>
                <w:b/>
                <w:bCs/>
              </w:rPr>
              <w:t>(</w:t>
            </w:r>
            <w:proofErr w:type="gramEnd"/>
            <w:r w:rsidRPr="00991B1A">
              <w:rPr>
                <w:rFonts w:cstheme="minorHAnsi"/>
                <w:b/>
                <w:bCs/>
              </w:rPr>
              <w:t>CO)(PCy</w:t>
            </w:r>
            <w:r w:rsidRPr="00991B1A">
              <w:rPr>
                <w:rFonts w:cstheme="minorHAnsi"/>
                <w:b/>
                <w:bCs/>
                <w:sz w:val="19"/>
                <w:szCs w:val="19"/>
                <w:vertAlign w:val="subscript"/>
              </w:rPr>
              <w:t>3</w:t>
            </w:r>
            <w:r w:rsidRPr="00991B1A">
              <w:rPr>
                <w:rFonts w:cstheme="minorHAnsi"/>
                <w:b/>
                <w:bCs/>
              </w:rPr>
              <w:t>)</w:t>
            </w:r>
            <w:r w:rsidRPr="00991B1A">
              <w:rPr>
                <w:rFonts w:cstheme="minorHAnsi"/>
                <w:b/>
                <w:bCs/>
                <w:sz w:val="19"/>
                <w:szCs w:val="19"/>
                <w:vertAlign w:val="subscript"/>
              </w:rPr>
              <w:t>2</w:t>
            </w:r>
          </w:p>
        </w:tc>
        <w:tc>
          <w:tcPr>
            <w:tcW w:w="1191" w:type="pct"/>
            <w:noWrap/>
            <w:hideMark/>
          </w:tcPr>
          <w:p w14:paraId="11FB3FA5"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6EC564A5" w14:textId="77777777" w:rsidR="006D4F8D" w:rsidRPr="00991B1A" w:rsidRDefault="006D4F8D" w:rsidP="00212B93">
            <w:pPr>
              <w:pStyle w:val="NoSpacing"/>
              <w:rPr>
                <w:rFonts w:cstheme="minorHAnsi"/>
                <w:b/>
                <w:bCs/>
              </w:rPr>
            </w:pPr>
            <w:r w:rsidRPr="00991B1A">
              <w:rPr>
                <w:rFonts w:cstheme="minorHAnsi"/>
                <w:b/>
                <w:bCs/>
              </w:rPr>
              <w:t>70:15</w:t>
            </w:r>
          </w:p>
        </w:tc>
      </w:tr>
      <w:tr w:rsidR="006D4F8D" w:rsidRPr="00991B1A" w14:paraId="29EB5C45" w14:textId="77777777" w:rsidTr="00212B93">
        <w:tc>
          <w:tcPr>
            <w:tcW w:w="534" w:type="pct"/>
            <w:noWrap/>
            <w:hideMark/>
          </w:tcPr>
          <w:p w14:paraId="60385E5D" w14:textId="77777777" w:rsidR="006D4F8D" w:rsidRPr="00991B1A" w:rsidRDefault="006D4F8D" w:rsidP="00212B93">
            <w:pPr>
              <w:pStyle w:val="NoSpacing"/>
              <w:rPr>
                <w:rFonts w:cstheme="minorHAnsi"/>
                <w:b/>
                <w:bCs/>
              </w:rPr>
            </w:pPr>
            <w:r w:rsidRPr="00991B1A">
              <w:rPr>
                <w:rFonts w:cstheme="minorHAnsi"/>
                <w:b/>
                <w:bCs/>
              </w:rPr>
              <w:t>20</w:t>
            </w:r>
          </w:p>
        </w:tc>
        <w:tc>
          <w:tcPr>
            <w:tcW w:w="2160" w:type="pct"/>
            <w:noWrap/>
            <w:hideMark/>
          </w:tcPr>
          <w:p w14:paraId="6D88FC6F" w14:textId="77777777" w:rsidR="006D4F8D" w:rsidRPr="00991B1A" w:rsidRDefault="006D4F8D" w:rsidP="00212B93">
            <w:pPr>
              <w:pStyle w:val="NoSpacing"/>
              <w:rPr>
                <w:rFonts w:cstheme="minorHAnsi"/>
                <w:b/>
                <w:bCs/>
              </w:rPr>
            </w:pPr>
            <w:r w:rsidRPr="00991B1A">
              <w:rPr>
                <w:rFonts w:cstheme="minorHAnsi"/>
                <w:b/>
                <w:bCs/>
              </w:rPr>
              <w:t>[(PCy</w:t>
            </w:r>
            <w:r w:rsidRPr="00991B1A">
              <w:rPr>
                <w:rFonts w:cstheme="minorHAnsi"/>
                <w:b/>
                <w:bCs/>
                <w:sz w:val="19"/>
                <w:szCs w:val="19"/>
                <w:vertAlign w:val="subscript"/>
              </w:rPr>
              <w:t>3</w:t>
            </w:r>
            <w:r w:rsidRPr="00991B1A">
              <w:rPr>
                <w:rFonts w:cstheme="minorHAnsi"/>
                <w:b/>
                <w:bCs/>
              </w:rPr>
              <w:t>)</w:t>
            </w:r>
            <w:r w:rsidRPr="00991B1A">
              <w:rPr>
                <w:rFonts w:cstheme="minorHAnsi"/>
                <w:b/>
                <w:bCs/>
                <w:sz w:val="19"/>
                <w:szCs w:val="19"/>
                <w:vertAlign w:val="subscript"/>
              </w:rPr>
              <w:t>2</w:t>
            </w:r>
            <w:r w:rsidRPr="00991B1A">
              <w:rPr>
                <w:rFonts w:cstheme="minorHAnsi"/>
                <w:b/>
                <w:bCs/>
              </w:rPr>
              <w:t>(CO)(CH</w:t>
            </w:r>
            <w:r w:rsidRPr="00991B1A">
              <w:rPr>
                <w:rFonts w:cstheme="minorHAnsi"/>
                <w:b/>
                <w:bCs/>
                <w:sz w:val="19"/>
                <w:szCs w:val="19"/>
                <w:vertAlign w:val="subscript"/>
              </w:rPr>
              <w:t>3</w:t>
            </w:r>
            <w:r w:rsidRPr="00991B1A">
              <w:rPr>
                <w:rFonts w:cstheme="minorHAnsi"/>
                <w:b/>
                <w:bCs/>
              </w:rPr>
              <w:t>CN)</w:t>
            </w:r>
            <w:r w:rsidRPr="00991B1A">
              <w:rPr>
                <w:rFonts w:cstheme="minorHAnsi"/>
                <w:b/>
                <w:bCs/>
                <w:sz w:val="19"/>
                <w:szCs w:val="19"/>
                <w:vertAlign w:val="subscript"/>
              </w:rPr>
              <w:t>2</w:t>
            </w:r>
            <w:r w:rsidRPr="00991B1A">
              <w:rPr>
                <w:rFonts w:cstheme="minorHAnsi"/>
                <w:b/>
                <w:bCs/>
              </w:rPr>
              <w:t>RuH]BF</w:t>
            </w:r>
            <w:r w:rsidRPr="00991B1A">
              <w:rPr>
                <w:rFonts w:cstheme="minorHAnsi"/>
                <w:b/>
                <w:bCs/>
                <w:sz w:val="19"/>
                <w:szCs w:val="19"/>
                <w:vertAlign w:val="subscript"/>
              </w:rPr>
              <w:t>4</w:t>
            </w:r>
          </w:p>
        </w:tc>
        <w:tc>
          <w:tcPr>
            <w:tcW w:w="1191" w:type="pct"/>
            <w:noWrap/>
            <w:hideMark/>
          </w:tcPr>
          <w:p w14:paraId="3B4928AF" w14:textId="77777777" w:rsidR="006D4F8D" w:rsidRPr="00991B1A" w:rsidRDefault="006D4F8D" w:rsidP="00212B93">
            <w:pPr>
              <w:pStyle w:val="NoSpacing"/>
              <w:rPr>
                <w:rFonts w:cstheme="minorHAnsi"/>
                <w:b/>
                <w:bCs/>
              </w:rPr>
            </w:pPr>
            <w:r w:rsidRPr="00991B1A">
              <w:rPr>
                <w:rFonts w:cstheme="minorHAnsi"/>
                <w:b/>
                <w:bCs/>
              </w:rPr>
              <w:t>L1</w:t>
            </w:r>
          </w:p>
        </w:tc>
        <w:tc>
          <w:tcPr>
            <w:tcW w:w="1114" w:type="pct"/>
            <w:noWrap/>
            <w:hideMark/>
          </w:tcPr>
          <w:p w14:paraId="00AA8CE2" w14:textId="77777777" w:rsidR="006D4F8D" w:rsidRPr="00991B1A" w:rsidRDefault="006D4F8D" w:rsidP="00212B93">
            <w:pPr>
              <w:pStyle w:val="NoSpacing"/>
              <w:rPr>
                <w:rFonts w:cstheme="minorHAnsi"/>
                <w:b/>
                <w:bCs/>
              </w:rPr>
            </w:pPr>
            <w:r w:rsidRPr="00991B1A">
              <w:rPr>
                <w:rFonts w:cstheme="minorHAnsi"/>
                <w:b/>
                <w:bCs/>
              </w:rPr>
              <w:t>0</w:t>
            </w:r>
          </w:p>
        </w:tc>
      </w:tr>
    </w:tbl>
    <w:p w14:paraId="337658D6" w14:textId="01D13234" w:rsidR="006D4F8D" w:rsidRPr="00991B1A" w:rsidRDefault="006D4F8D" w:rsidP="0093455B">
      <w:pPr>
        <w:pStyle w:val="NoSpacing"/>
        <w:rPr>
          <w:rFonts w:cstheme="minorHAnsi"/>
        </w:rPr>
      </w:pPr>
      <w:proofErr w:type="spellStart"/>
      <w:r w:rsidRPr="00991B1A">
        <w:rPr>
          <w:rFonts w:cstheme="minorHAnsi"/>
          <w:vertAlign w:val="superscript"/>
        </w:rPr>
        <w:t>a</w:t>
      </w:r>
      <w:r w:rsidRPr="00991B1A">
        <w:rPr>
          <w:rFonts w:cstheme="minorHAnsi"/>
        </w:rPr>
        <w:t>Reaction</w:t>
      </w:r>
      <w:proofErr w:type="spellEnd"/>
      <w:r w:rsidRPr="00991B1A">
        <w:rPr>
          <w:rFonts w:cstheme="minorHAnsi"/>
        </w:rPr>
        <w:t xml:space="preserve"> conditions: benzylamine (0.5 mmol), cyclohexylamine (0.7 mmol), catalyst (3 mol %), ligand (10 mol %), chlorobenzene (2 mL), 130 °C, 16 h.</w:t>
      </w:r>
    </w:p>
    <w:p w14:paraId="13340893" w14:textId="127F2EB4" w:rsidR="006D4F8D" w:rsidRPr="00991B1A" w:rsidRDefault="006D4F8D" w:rsidP="0093455B">
      <w:pPr>
        <w:pStyle w:val="NoSpacing"/>
        <w:rPr>
          <w:rFonts w:cstheme="minorHAnsi"/>
        </w:rPr>
      </w:pPr>
      <w:proofErr w:type="spellStart"/>
      <w:r w:rsidRPr="00991B1A">
        <w:rPr>
          <w:rFonts w:cstheme="minorHAnsi"/>
          <w:vertAlign w:val="superscript"/>
        </w:rPr>
        <w:t>b</w:t>
      </w:r>
      <w:r w:rsidRPr="00991B1A">
        <w:rPr>
          <w:rFonts w:cstheme="minorHAnsi"/>
        </w:rPr>
        <w:t>See</w:t>
      </w:r>
      <w:proofErr w:type="spellEnd"/>
      <w:r w:rsidRPr="00991B1A">
        <w:rPr>
          <w:rFonts w:cstheme="minorHAnsi"/>
        </w:rPr>
        <w:t xml:space="preserve"> the </w:t>
      </w:r>
      <w:hyperlink r:id="rId37" w:history="1">
        <w:r w:rsidRPr="00991B1A">
          <w:rPr>
            <w:rStyle w:val="Hyperlink"/>
            <w:rFonts w:eastAsiaTheme="majorEastAsia" w:cstheme="minorHAnsi"/>
            <w:color w:val="1A0DAB"/>
          </w:rPr>
          <w:t>Supporting Information</w:t>
        </w:r>
      </w:hyperlink>
      <w:r w:rsidRPr="00991B1A">
        <w:rPr>
          <w:rFonts w:cstheme="minorHAnsi"/>
        </w:rPr>
        <w:t> for extensive list and structure of ligands.</w:t>
      </w:r>
    </w:p>
    <w:p w14:paraId="12CE9310" w14:textId="0E2E42EA" w:rsidR="006D4F8D" w:rsidRPr="00991B1A" w:rsidRDefault="006D4F8D" w:rsidP="0093455B">
      <w:pPr>
        <w:pStyle w:val="NoSpacing"/>
        <w:rPr>
          <w:rFonts w:cstheme="minorHAnsi"/>
        </w:rPr>
      </w:pPr>
      <w:proofErr w:type="spellStart"/>
      <w:r w:rsidRPr="00991B1A">
        <w:rPr>
          <w:rFonts w:cstheme="minorHAnsi"/>
          <w:vertAlign w:val="superscript"/>
        </w:rPr>
        <w:t>c</w:t>
      </w:r>
      <w:r w:rsidRPr="00991B1A">
        <w:rPr>
          <w:rFonts w:cstheme="minorHAnsi"/>
        </w:rPr>
        <w:t>The</w:t>
      </w:r>
      <w:proofErr w:type="spellEnd"/>
      <w:r w:rsidRPr="00991B1A">
        <w:rPr>
          <w:rFonts w:cstheme="minorHAnsi"/>
        </w:rPr>
        <w:t xml:space="preserve"> product yield was determined by </w:t>
      </w:r>
      <w:r w:rsidRPr="00991B1A">
        <w:rPr>
          <w:rFonts w:cstheme="minorHAnsi"/>
          <w:vertAlign w:val="superscript"/>
        </w:rPr>
        <w:t>1</w:t>
      </w:r>
      <w:r w:rsidRPr="00991B1A">
        <w:rPr>
          <w:rFonts w:cstheme="minorHAnsi"/>
        </w:rPr>
        <w:t>H NMR using C</w:t>
      </w:r>
      <w:r w:rsidRPr="00991B1A">
        <w:rPr>
          <w:rFonts w:cstheme="minorHAnsi"/>
          <w:vertAlign w:val="subscript"/>
        </w:rPr>
        <w:t>6</w:t>
      </w:r>
      <w:r w:rsidRPr="00991B1A">
        <w:rPr>
          <w:rFonts w:cstheme="minorHAnsi"/>
        </w:rPr>
        <w:t>Me</w:t>
      </w:r>
      <w:r w:rsidRPr="00991B1A">
        <w:rPr>
          <w:rFonts w:cstheme="minorHAnsi"/>
          <w:vertAlign w:val="subscript"/>
        </w:rPr>
        <w:t>6</w:t>
      </w:r>
      <w:r w:rsidRPr="00991B1A">
        <w:rPr>
          <w:rFonts w:cstheme="minorHAnsi"/>
        </w:rPr>
        <w:t> as the internal standard.</w:t>
      </w:r>
    </w:p>
    <w:p w14:paraId="04255E0A" w14:textId="77777777" w:rsidR="002B3FE6" w:rsidRPr="00991B1A" w:rsidRDefault="002B3FE6" w:rsidP="006D4F8D">
      <w:pPr>
        <w:textAlignment w:val="top"/>
        <w:rPr>
          <w:rFonts w:cstheme="minorHAnsi"/>
          <w:color w:val="000000"/>
        </w:rPr>
      </w:pPr>
    </w:p>
    <w:p w14:paraId="19EC7FC4" w14:textId="25E2AD76" w:rsidR="006D4F8D" w:rsidRPr="00991B1A" w:rsidRDefault="006D4F8D" w:rsidP="006D4F8D">
      <w:pPr>
        <w:textAlignment w:val="top"/>
        <w:rPr>
          <w:rFonts w:cstheme="minorHAnsi"/>
          <w:color w:val="000000"/>
        </w:rPr>
      </w:pPr>
      <w:r w:rsidRPr="00991B1A">
        <w:rPr>
          <w:rFonts w:cstheme="minorHAnsi"/>
          <w:color w:val="000000"/>
        </w:rPr>
        <w:t xml:space="preserve">We explored the substrate scope of the </w:t>
      </w:r>
      <w:proofErr w:type="spellStart"/>
      <w:r w:rsidRPr="00991B1A">
        <w:rPr>
          <w:rFonts w:cstheme="minorHAnsi"/>
          <w:color w:val="000000"/>
        </w:rPr>
        <w:t>deaminative</w:t>
      </w:r>
      <w:proofErr w:type="spellEnd"/>
      <w:r w:rsidRPr="00991B1A">
        <w:rPr>
          <w:rFonts w:cstheme="minorHAnsi"/>
          <w:color w:val="000000"/>
        </w:rPr>
        <w:t xml:space="preserve"> coupling reaction by using the optimized catalyst system </w:t>
      </w:r>
      <w:r w:rsidRPr="00991B1A">
        <w:rPr>
          <w:rFonts w:cstheme="minorHAnsi"/>
          <w:b/>
          <w:bCs/>
          <w:color w:val="000000"/>
        </w:rPr>
        <w:t>1</w:t>
      </w:r>
      <w:r w:rsidRPr="00991B1A">
        <w:rPr>
          <w:rFonts w:cstheme="minorHAnsi"/>
          <w:color w:val="000000"/>
        </w:rPr>
        <w:t>/</w:t>
      </w:r>
      <w:r w:rsidRPr="00991B1A">
        <w:rPr>
          <w:rFonts w:cstheme="minorHAnsi"/>
          <w:b/>
          <w:bCs/>
          <w:color w:val="000000"/>
        </w:rPr>
        <w:t>L1</w:t>
      </w:r>
      <w:r w:rsidRPr="00991B1A">
        <w:rPr>
          <w:rFonts w:cstheme="minorHAnsi"/>
          <w:color w:val="000000"/>
        </w:rPr>
        <w:t> under the standard conditions (</w:t>
      </w:r>
      <w:hyperlink r:id="rId38" w:anchor="tbl2" w:history="1">
        <w:r w:rsidRPr="00991B1A">
          <w:rPr>
            <w:rStyle w:val="Hyperlink"/>
            <w:rFonts w:cstheme="minorHAnsi"/>
            <w:color w:val="1A0DAB"/>
          </w:rPr>
          <w:t>Table</w:t>
        </w:r>
      </w:hyperlink>
      <w:hyperlink r:id="rId39" w:anchor="tbl2" w:history="1">
        <w:r w:rsidRPr="00991B1A">
          <w:rPr>
            <w:rStyle w:val="Hyperlink"/>
            <w:rFonts w:cstheme="minorHAnsi"/>
            <w:color w:val="1A0DAB"/>
          </w:rPr>
          <w:t>2</w:t>
        </w:r>
      </w:hyperlink>
      <w:r w:rsidRPr="00991B1A">
        <w:rPr>
          <w:rFonts w:cstheme="minorHAnsi"/>
          <w:color w:val="000000"/>
        </w:rPr>
        <w:t xml:space="preserve">). The coupling of benzylic amines with a variety of aliphatic and benzylic primary amines selectively formed the </w:t>
      </w:r>
      <w:proofErr w:type="spellStart"/>
      <w:r w:rsidRPr="00991B1A">
        <w:rPr>
          <w:rFonts w:cstheme="minorHAnsi"/>
          <w:color w:val="000000"/>
        </w:rPr>
        <w:t>unsymmetric</w:t>
      </w:r>
      <w:proofErr w:type="spellEnd"/>
      <w:r w:rsidRPr="00991B1A">
        <w:rPr>
          <w:rFonts w:cstheme="minorHAnsi"/>
          <w:color w:val="000000"/>
        </w:rPr>
        <w:t xml:space="preserve"> secondary amine products </w:t>
      </w:r>
      <w:r w:rsidRPr="00991B1A">
        <w:rPr>
          <w:rFonts w:cstheme="minorHAnsi"/>
          <w:b/>
          <w:bCs/>
          <w:color w:val="000000"/>
        </w:rPr>
        <w:t>3a</w:t>
      </w:r>
      <w:r w:rsidRPr="00991B1A">
        <w:rPr>
          <w:rFonts w:cstheme="minorHAnsi"/>
          <w:color w:val="000000"/>
        </w:rPr>
        <w:t>–</w:t>
      </w:r>
      <w:r w:rsidRPr="00991B1A">
        <w:rPr>
          <w:rFonts w:cstheme="minorHAnsi"/>
          <w:b/>
          <w:bCs/>
          <w:color w:val="000000"/>
        </w:rPr>
        <w:t>m</w:t>
      </w:r>
      <w:r w:rsidRPr="00991B1A">
        <w:rPr>
          <w:rFonts w:cstheme="minorHAnsi"/>
          <w:color w:val="000000"/>
        </w:rPr>
        <w:t xml:space="preserve">. An excess amount (1.4 </w:t>
      </w:r>
      <w:proofErr w:type="spellStart"/>
      <w:r w:rsidRPr="00991B1A">
        <w:rPr>
          <w:rFonts w:cstheme="minorHAnsi"/>
          <w:color w:val="000000"/>
        </w:rPr>
        <w:t>equiv</w:t>
      </w:r>
      <w:proofErr w:type="spellEnd"/>
      <w:r w:rsidRPr="00991B1A">
        <w:rPr>
          <w:rFonts w:cstheme="minorHAnsi"/>
          <w:color w:val="000000"/>
        </w:rPr>
        <w:t xml:space="preserve">) of the second amine (usually more electron rich amine) was found to improve the product selectivity for </w:t>
      </w:r>
      <w:proofErr w:type="spellStart"/>
      <w:r w:rsidRPr="00991B1A">
        <w:rPr>
          <w:rFonts w:cstheme="minorHAnsi"/>
          <w:color w:val="000000"/>
        </w:rPr>
        <w:t>unsymmetric</w:t>
      </w:r>
      <w:proofErr w:type="spellEnd"/>
      <w:r w:rsidRPr="00991B1A">
        <w:rPr>
          <w:rFonts w:cstheme="minorHAnsi"/>
          <w:color w:val="000000"/>
        </w:rPr>
        <w:t xml:space="preserve"> amines </w:t>
      </w:r>
      <w:r w:rsidRPr="00991B1A">
        <w:rPr>
          <w:rFonts w:cstheme="minorHAnsi"/>
          <w:b/>
          <w:bCs/>
          <w:color w:val="000000"/>
        </w:rPr>
        <w:t>3</w:t>
      </w:r>
      <w:r w:rsidRPr="00991B1A">
        <w:rPr>
          <w:rFonts w:cstheme="minorHAnsi"/>
          <w:color w:val="000000"/>
        </w:rPr>
        <w:t xml:space="preserve">. Typically, &lt;20% of the symmetric amine products was formed in the crude mixture in most cases, and analytically pure </w:t>
      </w:r>
      <w:proofErr w:type="spellStart"/>
      <w:r w:rsidRPr="00991B1A">
        <w:rPr>
          <w:rFonts w:cstheme="minorHAnsi"/>
          <w:color w:val="000000"/>
        </w:rPr>
        <w:t>unsymmetric</w:t>
      </w:r>
      <w:proofErr w:type="spellEnd"/>
      <w:r w:rsidRPr="00991B1A">
        <w:rPr>
          <w:rFonts w:cstheme="minorHAnsi"/>
          <w:color w:val="000000"/>
        </w:rPr>
        <w:t xml:space="preserve"> amine products were readily isolated after silica gel column chromatographic separation. The major byproducts, symmetric amine products </w:t>
      </w:r>
      <w:r w:rsidRPr="00991B1A">
        <w:rPr>
          <w:rFonts w:cstheme="minorHAnsi"/>
          <w:b/>
          <w:bCs/>
          <w:color w:val="000000"/>
        </w:rPr>
        <w:t>4</w:t>
      </w:r>
      <w:r w:rsidRPr="00991B1A">
        <w:rPr>
          <w:rFonts w:cstheme="minorHAnsi"/>
          <w:color w:val="000000"/>
        </w:rPr>
        <w:t>, were detected by TLC and GC/MS but were not isolated in these cases. The coupling of phenethyl amines with both benzylic and aliphatic amines also gave the selective formation of </w:t>
      </w:r>
      <w:r w:rsidRPr="00991B1A">
        <w:rPr>
          <w:rFonts w:cstheme="minorHAnsi"/>
          <w:b/>
          <w:bCs/>
          <w:color w:val="000000"/>
        </w:rPr>
        <w:t>3n</w:t>
      </w:r>
      <w:r w:rsidRPr="00991B1A">
        <w:rPr>
          <w:rFonts w:cstheme="minorHAnsi"/>
          <w:color w:val="000000"/>
        </w:rPr>
        <w:t>–</w:t>
      </w:r>
      <w:r w:rsidRPr="00991B1A">
        <w:rPr>
          <w:rFonts w:cstheme="minorHAnsi"/>
          <w:b/>
          <w:bCs/>
          <w:color w:val="000000"/>
        </w:rPr>
        <w:t>v</w:t>
      </w:r>
      <w:r w:rsidRPr="00991B1A">
        <w:rPr>
          <w:rFonts w:cstheme="minorHAnsi"/>
          <w:color w:val="000000"/>
        </w:rPr>
        <w:t xml:space="preserve">. Indole-, </w:t>
      </w:r>
      <w:proofErr w:type="spellStart"/>
      <w:r w:rsidRPr="00991B1A">
        <w:rPr>
          <w:rFonts w:cstheme="minorHAnsi"/>
          <w:color w:val="000000"/>
        </w:rPr>
        <w:t>furanyl</w:t>
      </w:r>
      <w:proofErr w:type="spellEnd"/>
      <w:r w:rsidRPr="00991B1A">
        <w:rPr>
          <w:rFonts w:cstheme="minorHAnsi"/>
          <w:color w:val="000000"/>
        </w:rPr>
        <w:t xml:space="preserve">-, and phenol-substituted amines with cyclohexylamine selectively yielded the </w:t>
      </w:r>
      <w:proofErr w:type="spellStart"/>
      <w:r w:rsidRPr="00991B1A">
        <w:rPr>
          <w:rFonts w:cstheme="minorHAnsi"/>
          <w:color w:val="000000"/>
        </w:rPr>
        <w:t>unsymmetric</w:t>
      </w:r>
      <w:proofErr w:type="spellEnd"/>
      <w:r w:rsidRPr="00991B1A">
        <w:rPr>
          <w:rFonts w:cstheme="minorHAnsi"/>
          <w:color w:val="000000"/>
        </w:rPr>
        <w:t xml:space="preserve"> secondary amine products </w:t>
      </w:r>
      <w:r w:rsidRPr="00991B1A">
        <w:rPr>
          <w:rFonts w:cstheme="minorHAnsi"/>
          <w:b/>
          <w:bCs/>
          <w:color w:val="000000"/>
        </w:rPr>
        <w:t>3bb</w:t>
      </w:r>
      <w:r w:rsidRPr="00991B1A">
        <w:rPr>
          <w:rFonts w:cstheme="minorHAnsi"/>
          <w:color w:val="000000"/>
        </w:rPr>
        <w:t>–</w:t>
      </w:r>
      <w:r w:rsidRPr="00991B1A">
        <w:rPr>
          <w:rFonts w:cstheme="minorHAnsi"/>
          <w:b/>
          <w:bCs/>
          <w:color w:val="000000"/>
        </w:rPr>
        <w:t>dd</w:t>
      </w:r>
      <w:r w:rsidRPr="00991B1A">
        <w:rPr>
          <w:rFonts w:cstheme="minorHAnsi"/>
          <w:color w:val="000000"/>
        </w:rPr>
        <w:t xml:space="preserve">. For these cases, the coupling of benzylic and other aryl-substituted amines with electron-rich amines tends to favor the formation of unsymmetrical amines over the symmetrical ones. In contrast, the coupling of two different aliphatic amines with a sterically nondemanding group yielded a mixture of symmetric and </w:t>
      </w:r>
      <w:proofErr w:type="spellStart"/>
      <w:r w:rsidRPr="00991B1A">
        <w:rPr>
          <w:rFonts w:cstheme="minorHAnsi"/>
          <w:color w:val="000000"/>
        </w:rPr>
        <w:t>unsymmetric</w:t>
      </w:r>
      <w:proofErr w:type="spellEnd"/>
      <w:r w:rsidRPr="00991B1A">
        <w:rPr>
          <w:rFonts w:cstheme="minorHAnsi"/>
          <w:color w:val="000000"/>
        </w:rPr>
        <w:t xml:space="preserve"> amines. The coupling reaction with secondary and tertiary amines was found to be very sluggish and unselective, resulting in a complex mixture of products. The catalytic coupling method is operationally simple and exhibits high </w:t>
      </w:r>
      <w:proofErr w:type="spellStart"/>
      <w:r w:rsidRPr="00991B1A">
        <w:rPr>
          <w:rFonts w:cstheme="minorHAnsi"/>
          <w:color w:val="000000"/>
        </w:rPr>
        <w:t>chemoselectivity</w:t>
      </w:r>
      <w:proofErr w:type="spellEnd"/>
      <w:r w:rsidRPr="00991B1A">
        <w:rPr>
          <w:rFonts w:cstheme="minorHAnsi"/>
          <w:color w:val="000000"/>
        </w:rPr>
        <w:t xml:space="preserve"> toward the formation of </w:t>
      </w:r>
      <w:proofErr w:type="spellStart"/>
      <w:r w:rsidRPr="00991B1A">
        <w:rPr>
          <w:rFonts w:cstheme="minorHAnsi"/>
          <w:color w:val="000000"/>
        </w:rPr>
        <w:t>unsymmetric</w:t>
      </w:r>
      <w:proofErr w:type="spellEnd"/>
      <w:r w:rsidRPr="00991B1A">
        <w:rPr>
          <w:rFonts w:cstheme="minorHAnsi"/>
          <w:color w:val="000000"/>
        </w:rPr>
        <w:t xml:space="preserve"> secondary amines without resorting to employing any reactive reagents.</w:t>
      </w:r>
    </w:p>
    <w:p w14:paraId="3C3C6986" w14:textId="77777777" w:rsidR="00B713F8" w:rsidRDefault="00B713F8">
      <w:pPr>
        <w:rPr>
          <w:rFonts w:cstheme="minorHAnsi"/>
          <w:b/>
          <w:bCs/>
          <w:color w:val="000000"/>
        </w:rPr>
      </w:pPr>
      <w:r>
        <w:rPr>
          <w:rFonts w:cstheme="minorHAnsi"/>
          <w:b/>
          <w:bCs/>
          <w:color w:val="000000"/>
        </w:rPr>
        <w:br w:type="page"/>
      </w:r>
    </w:p>
    <w:p w14:paraId="20EE4976" w14:textId="3F690D9F" w:rsidR="006D4F8D" w:rsidRPr="00991B1A" w:rsidRDefault="006D4F8D" w:rsidP="00B713F8">
      <w:pPr>
        <w:spacing w:after="0"/>
        <w:textAlignment w:val="top"/>
        <w:rPr>
          <w:rFonts w:cstheme="minorHAnsi"/>
          <w:b/>
          <w:bCs/>
          <w:color w:val="000000"/>
        </w:rPr>
      </w:pPr>
      <w:r w:rsidRPr="00991B1A">
        <w:rPr>
          <w:rFonts w:cstheme="minorHAnsi"/>
          <w:b/>
          <w:bCs/>
          <w:color w:val="000000"/>
        </w:rPr>
        <w:t xml:space="preserve">Table 2. Synthesis of </w:t>
      </w:r>
      <w:proofErr w:type="spellStart"/>
      <w:r w:rsidRPr="00991B1A">
        <w:rPr>
          <w:rFonts w:cstheme="minorHAnsi"/>
          <w:b/>
          <w:bCs/>
          <w:color w:val="000000"/>
        </w:rPr>
        <w:t>Unsymmetric</w:t>
      </w:r>
      <w:proofErr w:type="spellEnd"/>
      <w:r w:rsidRPr="00991B1A">
        <w:rPr>
          <w:rFonts w:cstheme="minorHAnsi"/>
          <w:b/>
          <w:bCs/>
          <w:color w:val="000000"/>
        </w:rPr>
        <w:t xml:space="preserve"> Secondary Amines from the </w:t>
      </w:r>
      <w:proofErr w:type="spellStart"/>
      <w:r w:rsidRPr="00991B1A">
        <w:rPr>
          <w:rFonts w:cstheme="minorHAnsi"/>
          <w:b/>
          <w:bCs/>
          <w:color w:val="000000"/>
        </w:rPr>
        <w:t>Deaminative</w:t>
      </w:r>
      <w:proofErr w:type="spellEnd"/>
      <w:r w:rsidRPr="00991B1A">
        <w:rPr>
          <w:rFonts w:cstheme="minorHAnsi"/>
          <w:b/>
          <w:bCs/>
          <w:color w:val="000000"/>
        </w:rPr>
        <w:t xml:space="preserve"> Coupling of Primary </w:t>
      </w:r>
      <w:proofErr w:type="spellStart"/>
      <w:r w:rsidRPr="00991B1A">
        <w:rPr>
          <w:rFonts w:cstheme="minorHAnsi"/>
          <w:b/>
          <w:bCs/>
          <w:color w:val="000000"/>
        </w:rPr>
        <w:t>Amines</w:t>
      </w:r>
      <w:hyperlink r:id="rId40" w:anchor="t2fn1" w:history="1">
        <w:r w:rsidRPr="00991B1A">
          <w:rPr>
            <w:rStyle w:val="Hyperlink"/>
            <w:rFonts w:cstheme="minorHAnsi"/>
            <w:b/>
            <w:bCs/>
            <w:color w:val="1A0DAB"/>
            <w:vertAlign w:val="superscript"/>
          </w:rPr>
          <w:t>a</w:t>
        </w:r>
        <w:proofErr w:type="spellEnd"/>
      </w:hyperlink>
    </w:p>
    <w:p w14:paraId="46D57357" w14:textId="77777777" w:rsidR="002B343E" w:rsidRPr="00991B1A" w:rsidRDefault="006D4F8D" w:rsidP="006D4F8D">
      <w:pPr>
        <w:textAlignment w:val="top"/>
        <w:rPr>
          <w:rFonts w:cstheme="minorHAnsi"/>
          <w:noProof/>
          <w:color w:val="000000"/>
        </w:rPr>
      </w:pPr>
      <w:r w:rsidRPr="00991B1A">
        <w:rPr>
          <w:rFonts w:cstheme="minorHAnsi"/>
          <w:noProof/>
          <w:color w:val="000000"/>
        </w:rPr>
        <w:drawing>
          <wp:inline distT="0" distB="0" distL="0" distR="0" wp14:anchorId="54FFD435" wp14:editId="40F32C09">
            <wp:extent cx="2743200" cy="347472"/>
            <wp:effectExtent l="0" t="0" r="0" b="0"/>
            <wp:docPr id="10" name="Picture 10" descr="Table 2. Synthesis of Unsymmetric Secondary Amines from the Deaminative Coupling of Primary Ami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d144e783-auto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347472"/>
                    </a:xfrm>
                    <a:prstGeom prst="rect">
                      <a:avLst/>
                    </a:prstGeom>
                    <a:noFill/>
                    <a:ln>
                      <a:noFill/>
                    </a:ln>
                  </pic:spPr>
                </pic:pic>
              </a:graphicData>
            </a:graphic>
          </wp:inline>
        </w:drawing>
      </w:r>
    </w:p>
    <w:p w14:paraId="708503BD" w14:textId="7CE70C72" w:rsidR="006D4F8D" w:rsidRPr="00991B1A" w:rsidRDefault="006D4F8D" w:rsidP="00B713F8">
      <w:pPr>
        <w:spacing w:after="0"/>
        <w:textAlignment w:val="top"/>
        <w:rPr>
          <w:rFonts w:cstheme="minorHAnsi"/>
          <w:color w:val="000000"/>
        </w:rPr>
      </w:pPr>
      <w:r w:rsidRPr="00991B1A">
        <w:rPr>
          <w:rFonts w:cstheme="minorHAnsi"/>
          <w:noProof/>
          <w:color w:val="000000"/>
        </w:rPr>
        <w:drawing>
          <wp:inline distT="0" distB="0" distL="0" distR="0" wp14:anchorId="757CDBAE" wp14:editId="79C510E9">
            <wp:extent cx="2743200" cy="1938528"/>
            <wp:effectExtent l="0" t="0" r="0" b="5080"/>
            <wp:docPr id="9" name="Picture 9" descr="Table 2. Synthesis of Unsymmetric Secondary Amines from the Deaminative Coupling of Primary Ami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61E0ED9A" w14:textId="3675CEBA" w:rsidR="006D4F8D" w:rsidRPr="00991B1A" w:rsidRDefault="006D4F8D" w:rsidP="0093455B">
      <w:pPr>
        <w:pStyle w:val="NoSpacing"/>
        <w:rPr>
          <w:rFonts w:cstheme="minorHAnsi"/>
        </w:rPr>
      </w:pPr>
      <w:proofErr w:type="spellStart"/>
      <w:r w:rsidRPr="00991B1A">
        <w:rPr>
          <w:rFonts w:cstheme="minorHAnsi"/>
          <w:vertAlign w:val="superscript"/>
        </w:rPr>
        <w:t>a</w:t>
      </w:r>
      <w:r w:rsidRPr="00991B1A">
        <w:rPr>
          <w:rFonts w:cstheme="minorHAnsi"/>
        </w:rPr>
        <w:t>Reaction</w:t>
      </w:r>
      <w:proofErr w:type="spellEnd"/>
      <w:r w:rsidRPr="00991B1A">
        <w:rPr>
          <w:rFonts w:cstheme="minorHAnsi"/>
        </w:rPr>
        <w:t xml:space="preserve"> conditions: R-NH</w:t>
      </w:r>
      <w:r w:rsidRPr="00991B1A">
        <w:rPr>
          <w:rFonts w:cstheme="minorHAnsi"/>
          <w:vertAlign w:val="subscript"/>
        </w:rPr>
        <w:t>2</w:t>
      </w:r>
      <w:r w:rsidRPr="00991B1A">
        <w:rPr>
          <w:rFonts w:cstheme="minorHAnsi"/>
        </w:rPr>
        <w:t> (1.0 mmol), R’-NH</w:t>
      </w:r>
      <w:r w:rsidRPr="00991B1A">
        <w:rPr>
          <w:rFonts w:cstheme="minorHAnsi"/>
          <w:vertAlign w:val="subscript"/>
        </w:rPr>
        <w:t>2</w:t>
      </w:r>
      <w:r w:rsidRPr="00991B1A">
        <w:rPr>
          <w:rFonts w:cstheme="minorHAnsi"/>
        </w:rPr>
        <w:t> (1.4 mmol), </w:t>
      </w:r>
      <w:r w:rsidRPr="00991B1A">
        <w:rPr>
          <w:rFonts w:cstheme="minorHAnsi"/>
          <w:b/>
          <w:bCs/>
        </w:rPr>
        <w:t>1</w:t>
      </w:r>
      <w:r w:rsidRPr="00991B1A">
        <w:rPr>
          <w:rFonts w:cstheme="minorHAnsi"/>
        </w:rPr>
        <w:t> (0.75 mol %), </w:t>
      </w:r>
      <w:r w:rsidRPr="00991B1A">
        <w:rPr>
          <w:rFonts w:cstheme="minorHAnsi"/>
          <w:b/>
          <w:bCs/>
        </w:rPr>
        <w:t>L1</w:t>
      </w:r>
      <w:r w:rsidRPr="00991B1A">
        <w:rPr>
          <w:rFonts w:cstheme="minorHAnsi"/>
        </w:rPr>
        <w:t xml:space="preserve"> (10 mol %), chlorobenzene (2 mL), 130 °C, 16 h. </w:t>
      </w:r>
      <w:proofErr w:type="spellStart"/>
      <w:r w:rsidRPr="00991B1A">
        <w:rPr>
          <w:rFonts w:cstheme="minorHAnsi"/>
        </w:rPr>
        <w:t>Ar</w:t>
      </w:r>
      <w:proofErr w:type="spellEnd"/>
      <w:r w:rsidRPr="00991B1A">
        <w:rPr>
          <w:rFonts w:cstheme="minorHAnsi"/>
        </w:rPr>
        <w:t xml:space="preserve"> = C</w:t>
      </w:r>
      <w:r w:rsidRPr="00991B1A">
        <w:rPr>
          <w:rFonts w:cstheme="minorHAnsi"/>
          <w:vertAlign w:val="subscript"/>
        </w:rPr>
        <w:t>6</w:t>
      </w:r>
      <w:r w:rsidRPr="00991B1A">
        <w:rPr>
          <w:rFonts w:cstheme="minorHAnsi"/>
        </w:rPr>
        <w:t>H</w:t>
      </w:r>
      <w:r w:rsidRPr="00991B1A">
        <w:rPr>
          <w:rFonts w:cstheme="minorHAnsi"/>
          <w:vertAlign w:val="subscript"/>
        </w:rPr>
        <w:t>4</w:t>
      </w:r>
      <w:r w:rsidRPr="00991B1A">
        <w:rPr>
          <w:rFonts w:cstheme="minorHAnsi"/>
        </w:rPr>
        <w:t>-4-OMe.</w:t>
      </w:r>
    </w:p>
    <w:p w14:paraId="700F968A" w14:textId="77777777" w:rsidR="0093455B" w:rsidRPr="00991B1A" w:rsidRDefault="0093455B" w:rsidP="006D4F8D">
      <w:pPr>
        <w:textAlignment w:val="top"/>
        <w:rPr>
          <w:rFonts w:cstheme="minorHAnsi"/>
          <w:color w:val="000000"/>
        </w:rPr>
      </w:pPr>
    </w:p>
    <w:p w14:paraId="0D081D0B" w14:textId="608882D2" w:rsidR="006D4F8D" w:rsidRPr="00991B1A" w:rsidRDefault="006D4F8D" w:rsidP="006D4F8D">
      <w:pPr>
        <w:textAlignment w:val="top"/>
        <w:rPr>
          <w:rFonts w:cstheme="minorHAnsi"/>
          <w:color w:val="000000"/>
        </w:rPr>
      </w:pPr>
      <w:r w:rsidRPr="00991B1A">
        <w:rPr>
          <w:rFonts w:cstheme="minorHAnsi"/>
          <w:color w:val="000000"/>
        </w:rPr>
        <w:t>We next explored the substrate scope for the formation of symmetric secondary amines by using the catalyst system </w:t>
      </w:r>
      <w:r w:rsidRPr="00991B1A">
        <w:rPr>
          <w:rFonts w:cstheme="minorHAnsi"/>
          <w:b/>
          <w:bCs/>
          <w:color w:val="000000"/>
        </w:rPr>
        <w:t>1</w:t>
      </w:r>
      <w:r w:rsidRPr="00991B1A">
        <w:rPr>
          <w:rFonts w:cstheme="minorHAnsi"/>
          <w:color w:val="000000"/>
        </w:rPr>
        <w:t>/</w:t>
      </w:r>
      <w:r w:rsidRPr="00991B1A">
        <w:rPr>
          <w:rFonts w:cstheme="minorHAnsi"/>
          <w:b/>
          <w:bCs/>
          <w:color w:val="000000"/>
        </w:rPr>
        <w:t>L1</w:t>
      </w:r>
      <w:r w:rsidRPr="00991B1A">
        <w:rPr>
          <w:rFonts w:cstheme="minorHAnsi"/>
          <w:color w:val="000000"/>
        </w:rPr>
        <w:t> (</w:t>
      </w:r>
      <w:hyperlink r:id="rId43" w:anchor="tbl3" w:history="1">
        <w:r w:rsidRPr="00991B1A">
          <w:rPr>
            <w:rStyle w:val="Hyperlink"/>
            <w:rFonts w:cstheme="minorHAnsi"/>
            <w:color w:val="1A0DAB"/>
          </w:rPr>
          <w:t>Table</w:t>
        </w:r>
      </w:hyperlink>
      <w:hyperlink r:id="rId44" w:anchor="tbl3" w:history="1">
        <w:r w:rsidRPr="00991B1A">
          <w:rPr>
            <w:rStyle w:val="Hyperlink"/>
            <w:rFonts w:cstheme="minorHAnsi"/>
            <w:color w:val="1A0DAB"/>
          </w:rPr>
          <w:t>3</w:t>
        </w:r>
      </w:hyperlink>
      <w:r w:rsidRPr="00991B1A">
        <w:rPr>
          <w:rFonts w:cstheme="minorHAnsi"/>
          <w:color w:val="000000"/>
        </w:rPr>
        <w:t>). Benzylic primary amines reacted smoothly to afford the secondary amine products </w:t>
      </w:r>
      <w:r w:rsidRPr="00991B1A">
        <w:rPr>
          <w:rFonts w:cstheme="minorHAnsi"/>
          <w:b/>
          <w:bCs/>
          <w:color w:val="000000"/>
        </w:rPr>
        <w:t>4a</w:t>
      </w:r>
      <w:r w:rsidRPr="00991B1A">
        <w:rPr>
          <w:rFonts w:cstheme="minorHAnsi"/>
          <w:color w:val="000000"/>
        </w:rPr>
        <w:t>–</w:t>
      </w:r>
      <w:r w:rsidRPr="00991B1A">
        <w:rPr>
          <w:rFonts w:cstheme="minorHAnsi"/>
          <w:b/>
          <w:bCs/>
          <w:color w:val="000000"/>
        </w:rPr>
        <w:t>k</w:t>
      </w:r>
      <w:r w:rsidRPr="00991B1A">
        <w:rPr>
          <w:rFonts w:cstheme="minorHAnsi"/>
          <w:color w:val="000000"/>
        </w:rPr>
        <w:t> without the formation of tertiary amines or other side products. The coupling of both phenethyl and indanyl amines formed the corresponding secondary amine products </w:t>
      </w:r>
      <w:r w:rsidRPr="00991B1A">
        <w:rPr>
          <w:rFonts w:cstheme="minorHAnsi"/>
          <w:b/>
          <w:bCs/>
          <w:color w:val="000000"/>
        </w:rPr>
        <w:t>4m</w:t>
      </w:r>
      <w:r w:rsidRPr="00991B1A">
        <w:rPr>
          <w:rFonts w:cstheme="minorHAnsi"/>
          <w:color w:val="000000"/>
        </w:rPr>
        <w:t>–</w:t>
      </w:r>
      <w:r w:rsidRPr="00991B1A">
        <w:rPr>
          <w:rFonts w:cstheme="minorHAnsi"/>
          <w:b/>
          <w:bCs/>
          <w:color w:val="000000"/>
        </w:rPr>
        <w:t>r</w:t>
      </w:r>
      <w:r w:rsidRPr="00991B1A">
        <w:rPr>
          <w:rFonts w:cstheme="minorHAnsi"/>
          <w:color w:val="000000"/>
        </w:rPr>
        <w:t>. While cyclohexyl- and thiophene-substituted amines predictively yielded the corresponding secondary amine products </w:t>
      </w:r>
      <w:r w:rsidRPr="00991B1A">
        <w:rPr>
          <w:rFonts w:cstheme="minorHAnsi"/>
          <w:b/>
          <w:bCs/>
          <w:color w:val="000000"/>
        </w:rPr>
        <w:t>4s</w:t>
      </w:r>
      <w:r w:rsidRPr="00991B1A">
        <w:rPr>
          <w:rFonts w:cstheme="minorHAnsi"/>
          <w:color w:val="000000"/>
        </w:rPr>
        <w:t> and </w:t>
      </w:r>
      <w:r w:rsidRPr="00991B1A">
        <w:rPr>
          <w:rFonts w:cstheme="minorHAnsi"/>
          <w:b/>
          <w:bCs/>
          <w:color w:val="000000"/>
        </w:rPr>
        <w:t>4t</w:t>
      </w:r>
      <w:r w:rsidRPr="00991B1A">
        <w:rPr>
          <w:rFonts w:cstheme="minorHAnsi"/>
          <w:color w:val="000000"/>
        </w:rPr>
        <w:t>, respectively, a mixture of secondary and tertiary amines was formed for sterically nondemanding aliphatic amines </w:t>
      </w:r>
      <w:r w:rsidRPr="00991B1A">
        <w:rPr>
          <w:rFonts w:cstheme="minorHAnsi"/>
          <w:b/>
          <w:bCs/>
          <w:color w:val="000000"/>
        </w:rPr>
        <w:t>4u</w:t>
      </w:r>
      <w:r w:rsidRPr="00991B1A">
        <w:rPr>
          <w:rFonts w:cstheme="minorHAnsi"/>
          <w:color w:val="000000"/>
        </w:rPr>
        <w:t>–</w:t>
      </w:r>
      <w:r w:rsidRPr="00991B1A">
        <w:rPr>
          <w:rFonts w:cstheme="minorHAnsi"/>
          <w:b/>
          <w:bCs/>
          <w:color w:val="000000"/>
        </w:rPr>
        <w:t>x</w:t>
      </w:r>
      <w:r w:rsidRPr="00991B1A">
        <w:rPr>
          <w:rFonts w:cstheme="minorHAnsi"/>
          <w:color w:val="000000"/>
        </w:rPr>
        <w:t>. Generally, the coupling of chiral primary amines led to a 1:1 diastereomeric mixture of products as illustrated by the formation of </w:t>
      </w:r>
      <w:r w:rsidRPr="00991B1A">
        <w:rPr>
          <w:rFonts w:cstheme="minorHAnsi"/>
          <w:b/>
          <w:bCs/>
          <w:color w:val="000000"/>
        </w:rPr>
        <w:t>4p</w:t>
      </w:r>
      <w:r w:rsidRPr="00991B1A">
        <w:rPr>
          <w:rFonts w:cstheme="minorHAnsi"/>
          <w:color w:val="000000"/>
        </w:rPr>
        <w:t>-</w:t>
      </w:r>
      <w:r w:rsidRPr="00991B1A">
        <w:rPr>
          <w:rFonts w:cstheme="minorHAnsi"/>
          <w:b/>
          <w:bCs/>
          <w:color w:val="000000"/>
        </w:rPr>
        <w:t>4q</w:t>
      </w:r>
      <w:r w:rsidRPr="00991B1A">
        <w:rPr>
          <w:rFonts w:cstheme="minorHAnsi"/>
          <w:color w:val="000000"/>
        </w:rPr>
        <w:t>, but interestingly, a diastereoselective formation of the product </w:t>
      </w:r>
      <w:r w:rsidRPr="00991B1A">
        <w:rPr>
          <w:rFonts w:cstheme="minorHAnsi"/>
          <w:b/>
          <w:bCs/>
          <w:color w:val="000000"/>
        </w:rPr>
        <w:t>4l</w:t>
      </w:r>
      <w:r w:rsidRPr="00991B1A">
        <w:rPr>
          <w:rFonts w:cstheme="minorHAnsi"/>
          <w:color w:val="000000"/>
        </w:rPr>
        <w:t> was obtained in the case of (</w:t>
      </w:r>
      <w:r w:rsidRPr="00991B1A">
        <w:rPr>
          <w:rFonts w:cstheme="minorHAnsi"/>
          <w:i/>
          <w:iCs/>
          <w:color w:val="000000"/>
        </w:rPr>
        <w:t>R</w:t>
      </w:r>
      <w:r w:rsidRPr="00991B1A">
        <w:rPr>
          <w:rFonts w:cstheme="minorHAnsi"/>
          <w:color w:val="000000"/>
        </w:rPr>
        <w:t>)-4-methoxy-α-</w:t>
      </w:r>
      <w:proofErr w:type="spellStart"/>
      <w:r w:rsidRPr="00991B1A">
        <w:rPr>
          <w:rFonts w:cstheme="minorHAnsi"/>
          <w:color w:val="000000"/>
        </w:rPr>
        <w:t>methylbenzenemethaneamine</w:t>
      </w:r>
      <w:proofErr w:type="spellEnd"/>
      <w:r w:rsidRPr="00991B1A">
        <w:rPr>
          <w:rFonts w:cstheme="minorHAnsi"/>
          <w:color w:val="000000"/>
        </w:rPr>
        <w:t xml:space="preserve"> (</w:t>
      </w:r>
      <w:proofErr w:type="spellStart"/>
      <w:r w:rsidRPr="00991B1A">
        <w:rPr>
          <w:rFonts w:cstheme="minorHAnsi"/>
          <w:color w:val="000000"/>
        </w:rPr>
        <w:t>dr</w:t>
      </w:r>
      <w:proofErr w:type="spellEnd"/>
      <w:r w:rsidRPr="00991B1A">
        <w:rPr>
          <w:rFonts w:cstheme="minorHAnsi"/>
          <w:color w:val="000000"/>
        </w:rPr>
        <w:t xml:space="preserve"> = 7:1). The catalytic method delivers a operationally simple synthesis of symmetric secondary amines from readily available primary amines without using any reactive reagents via a </w:t>
      </w:r>
      <w:proofErr w:type="spellStart"/>
      <w:r w:rsidRPr="00991B1A">
        <w:rPr>
          <w:rFonts w:cstheme="minorHAnsi"/>
          <w:color w:val="000000"/>
        </w:rPr>
        <w:t>deaminative</w:t>
      </w:r>
      <w:proofErr w:type="spellEnd"/>
      <w:r w:rsidRPr="00991B1A">
        <w:rPr>
          <w:rFonts w:cstheme="minorHAnsi"/>
          <w:color w:val="000000"/>
        </w:rPr>
        <w:t xml:space="preserve"> coupling strategy.</w:t>
      </w:r>
      <w:hyperlink r:id="rId45" w:history="1">
        <w:r w:rsidRPr="00991B1A">
          <w:rPr>
            <w:rStyle w:val="Hyperlink"/>
            <w:rFonts w:cstheme="minorHAnsi"/>
            <w:color w:val="1A0DAB"/>
          </w:rPr>
          <w:t>(14,16)</w:t>
        </w:r>
      </w:hyperlink>
    </w:p>
    <w:p w14:paraId="0B4ED849" w14:textId="77777777" w:rsidR="006D4F8D" w:rsidRPr="00991B1A" w:rsidRDefault="006D4F8D" w:rsidP="00B713F8">
      <w:pPr>
        <w:spacing w:after="0"/>
        <w:textAlignment w:val="top"/>
        <w:rPr>
          <w:rFonts w:cstheme="minorHAnsi"/>
          <w:b/>
          <w:bCs/>
          <w:color w:val="000000"/>
        </w:rPr>
      </w:pPr>
      <w:r w:rsidRPr="00991B1A">
        <w:rPr>
          <w:rFonts w:cstheme="minorHAnsi"/>
          <w:b/>
          <w:bCs/>
          <w:color w:val="000000"/>
        </w:rPr>
        <w:t xml:space="preserve">Table 3. Synthesis of Symmetric Secondary </w:t>
      </w:r>
      <w:proofErr w:type="spellStart"/>
      <w:r w:rsidRPr="00991B1A">
        <w:rPr>
          <w:rFonts w:cstheme="minorHAnsi"/>
          <w:b/>
          <w:bCs/>
          <w:color w:val="000000"/>
        </w:rPr>
        <w:t>Amines</w:t>
      </w:r>
      <w:hyperlink r:id="rId46" w:anchor="t3fn1" w:history="1">
        <w:r w:rsidRPr="00991B1A">
          <w:rPr>
            <w:rStyle w:val="Hyperlink"/>
            <w:rFonts w:cstheme="minorHAnsi"/>
            <w:b/>
            <w:bCs/>
            <w:color w:val="1A0DAB"/>
            <w:vertAlign w:val="superscript"/>
          </w:rPr>
          <w:t>a</w:t>
        </w:r>
        <w:proofErr w:type="spellEnd"/>
      </w:hyperlink>
    </w:p>
    <w:p w14:paraId="6ACC1F37" w14:textId="3F359D8B" w:rsidR="006D4F8D" w:rsidRPr="00991B1A" w:rsidRDefault="006D4F8D" w:rsidP="00B713F8">
      <w:pPr>
        <w:spacing w:after="0"/>
        <w:textAlignment w:val="top"/>
        <w:rPr>
          <w:rFonts w:cstheme="minorHAnsi"/>
          <w:color w:val="000000"/>
        </w:rPr>
      </w:pPr>
      <w:r w:rsidRPr="00991B1A">
        <w:rPr>
          <w:rFonts w:cstheme="minorHAnsi"/>
          <w:noProof/>
          <w:color w:val="000000"/>
        </w:rPr>
        <w:drawing>
          <wp:inline distT="0" distB="0" distL="0" distR="0" wp14:anchorId="520487AA" wp14:editId="31D25727">
            <wp:extent cx="2743200" cy="1709928"/>
            <wp:effectExtent l="0" t="0" r="0" b="5080"/>
            <wp:docPr id="8" name="Picture 8" descr="Table 3. Synthesis of Symmetric Secondary Ami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44D69476" w14:textId="7B9F2640" w:rsidR="006D4F8D" w:rsidRPr="00991B1A" w:rsidRDefault="006D4F8D" w:rsidP="004A1506">
      <w:pPr>
        <w:pStyle w:val="NoSpacing"/>
        <w:rPr>
          <w:rFonts w:cstheme="minorHAnsi"/>
        </w:rPr>
      </w:pPr>
      <w:proofErr w:type="spellStart"/>
      <w:r w:rsidRPr="00991B1A">
        <w:rPr>
          <w:rFonts w:cstheme="minorHAnsi"/>
          <w:vertAlign w:val="superscript"/>
        </w:rPr>
        <w:t>a</w:t>
      </w:r>
      <w:r w:rsidRPr="00991B1A">
        <w:rPr>
          <w:rFonts w:cstheme="minorHAnsi"/>
        </w:rPr>
        <w:t>Reaction</w:t>
      </w:r>
      <w:proofErr w:type="spellEnd"/>
      <w:r w:rsidRPr="00991B1A">
        <w:rPr>
          <w:rFonts w:cstheme="minorHAnsi"/>
        </w:rPr>
        <w:t xml:space="preserve"> conditions: amine (1.0 mmol), </w:t>
      </w:r>
      <w:r w:rsidRPr="00991B1A">
        <w:rPr>
          <w:rFonts w:cstheme="minorHAnsi"/>
          <w:b/>
          <w:bCs/>
        </w:rPr>
        <w:t>1</w:t>
      </w:r>
      <w:r w:rsidRPr="00991B1A">
        <w:rPr>
          <w:rFonts w:cstheme="minorHAnsi"/>
        </w:rPr>
        <w:t> (0.75 mol %), </w:t>
      </w:r>
      <w:r w:rsidRPr="00991B1A">
        <w:rPr>
          <w:rFonts w:cstheme="minorHAnsi"/>
          <w:b/>
          <w:bCs/>
        </w:rPr>
        <w:t>L1</w:t>
      </w:r>
      <w:r w:rsidRPr="00991B1A">
        <w:rPr>
          <w:rFonts w:cstheme="minorHAnsi"/>
        </w:rPr>
        <w:t> (10 mol %), chlorobenzene (2 mL), 130 °C, 16 h.</w:t>
      </w:r>
    </w:p>
    <w:p w14:paraId="62E559A3" w14:textId="423AFB4D" w:rsidR="006D4F8D" w:rsidRPr="00991B1A" w:rsidRDefault="006D4F8D" w:rsidP="004A1506">
      <w:pPr>
        <w:pStyle w:val="NoSpacing"/>
        <w:rPr>
          <w:rFonts w:cstheme="minorHAnsi"/>
        </w:rPr>
      </w:pPr>
      <w:r w:rsidRPr="00991B1A">
        <w:rPr>
          <w:rFonts w:cstheme="minorHAnsi"/>
          <w:vertAlign w:val="superscript"/>
        </w:rPr>
        <w:t>b</w:t>
      </w:r>
      <w:r w:rsidRPr="00991B1A">
        <w:rPr>
          <w:rFonts w:cstheme="minorHAnsi"/>
        </w:rPr>
        <w:t>40–50% of tertiary amines formed.</w:t>
      </w:r>
    </w:p>
    <w:p w14:paraId="6BC7962E" w14:textId="77777777" w:rsidR="004A1506" w:rsidRPr="00991B1A" w:rsidRDefault="004A1506" w:rsidP="004A1506">
      <w:pPr>
        <w:textAlignment w:val="top"/>
        <w:rPr>
          <w:rFonts w:cstheme="minorHAnsi"/>
          <w:color w:val="000000"/>
        </w:rPr>
      </w:pPr>
    </w:p>
    <w:p w14:paraId="13ACB156" w14:textId="77777777" w:rsidR="006D4F8D" w:rsidRPr="00991B1A" w:rsidRDefault="006D4F8D" w:rsidP="006D4F8D">
      <w:pPr>
        <w:textAlignment w:val="top"/>
        <w:rPr>
          <w:rFonts w:cstheme="minorHAnsi"/>
          <w:color w:val="000000"/>
        </w:rPr>
      </w:pPr>
      <w:r w:rsidRPr="00991B1A">
        <w:rPr>
          <w:rFonts w:cstheme="minorHAnsi"/>
          <w:color w:val="000000"/>
        </w:rPr>
        <w:t>To further illustrate the synthetic versatility of the catalytic coupling method, we next explored the coupling reaction of aniline derivatives with primary amine substrates of biological relevance (</w:t>
      </w:r>
      <w:hyperlink r:id="rId48" w:anchor="tbl4" w:history="1">
        <w:r w:rsidRPr="00991B1A">
          <w:rPr>
            <w:rStyle w:val="Hyperlink"/>
            <w:rFonts w:cstheme="minorHAnsi"/>
            <w:color w:val="1A0DAB"/>
          </w:rPr>
          <w:t>Table</w:t>
        </w:r>
      </w:hyperlink>
      <w:hyperlink r:id="rId49" w:anchor="tbl4" w:history="1">
        <w:r w:rsidRPr="00991B1A">
          <w:rPr>
            <w:rStyle w:val="Hyperlink"/>
            <w:rFonts w:cstheme="minorHAnsi"/>
            <w:color w:val="1A0DAB"/>
          </w:rPr>
          <w:t>4</w:t>
        </w:r>
      </w:hyperlink>
      <w:r w:rsidRPr="00991B1A">
        <w:rPr>
          <w:rFonts w:cstheme="minorHAnsi"/>
          <w:color w:val="000000"/>
        </w:rPr>
        <w:t>). The coupling of </w:t>
      </w:r>
      <w:r w:rsidRPr="00991B1A">
        <w:rPr>
          <w:rFonts w:cstheme="minorHAnsi"/>
          <w:i/>
          <w:iCs/>
          <w:color w:val="000000"/>
        </w:rPr>
        <w:t>para</w:t>
      </w:r>
      <w:r w:rsidRPr="00991B1A">
        <w:rPr>
          <w:rFonts w:cstheme="minorHAnsi"/>
          <w:color w:val="000000"/>
        </w:rPr>
        <w:t xml:space="preserve">-substituted anilines with benzylic amines led to the selective formation of </w:t>
      </w:r>
      <w:proofErr w:type="spellStart"/>
      <w:r w:rsidRPr="00991B1A">
        <w:rPr>
          <w:rFonts w:cstheme="minorHAnsi"/>
          <w:color w:val="000000"/>
        </w:rPr>
        <w:t>unsymmetric</w:t>
      </w:r>
      <w:proofErr w:type="spellEnd"/>
      <w:r w:rsidRPr="00991B1A">
        <w:rPr>
          <w:rFonts w:cstheme="minorHAnsi"/>
          <w:color w:val="000000"/>
        </w:rPr>
        <w:t xml:space="preserve"> amine products </w:t>
      </w:r>
      <w:r w:rsidRPr="00991B1A">
        <w:rPr>
          <w:rFonts w:cstheme="minorHAnsi"/>
          <w:b/>
          <w:bCs/>
          <w:color w:val="000000"/>
        </w:rPr>
        <w:t>5a</w:t>
      </w:r>
      <w:r w:rsidRPr="00991B1A">
        <w:rPr>
          <w:rFonts w:cstheme="minorHAnsi"/>
          <w:color w:val="000000"/>
        </w:rPr>
        <w:t>–</w:t>
      </w:r>
      <w:r w:rsidRPr="00991B1A">
        <w:rPr>
          <w:rFonts w:cstheme="minorHAnsi"/>
          <w:b/>
          <w:bCs/>
          <w:color w:val="000000"/>
        </w:rPr>
        <w:t>e</w:t>
      </w:r>
      <w:r w:rsidRPr="00991B1A">
        <w:rPr>
          <w:rFonts w:cstheme="minorHAnsi"/>
          <w:color w:val="000000"/>
        </w:rPr>
        <w:t> without any significant amount of the symmetric amine products. Similarly, the reaction of </w:t>
      </w:r>
      <w:r w:rsidRPr="00991B1A">
        <w:rPr>
          <w:rFonts w:cstheme="minorHAnsi"/>
          <w:i/>
          <w:iCs/>
          <w:color w:val="000000"/>
        </w:rPr>
        <w:t>para</w:t>
      </w:r>
      <w:r w:rsidRPr="00991B1A">
        <w:rPr>
          <w:rFonts w:cstheme="minorHAnsi"/>
          <w:color w:val="000000"/>
        </w:rPr>
        <w:t>-substituted anilines with 3,4,5-trimethoxybenzylamine afforded the coupling products </w:t>
      </w:r>
      <w:r w:rsidRPr="00991B1A">
        <w:rPr>
          <w:rFonts w:cstheme="minorHAnsi"/>
          <w:b/>
          <w:bCs/>
          <w:color w:val="000000"/>
        </w:rPr>
        <w:t>5f</w:t>
      </w:r>
      <w:r w:rsidRPr="00991B1A">
        <w:rPr>
          <w:rFonts w:cstheme="minorHAnsi"/>
          <w:color w:val="000000"/>
        </w:rPr>
        <w:t>–</w:t>
      </w:r>
      <w:r w:rsidRPr="00991B1A">
        <w:rPr>
          <w:rFonts w:cstheme="minorHAnsi"/>
          <w:b/>
          <w:bCs/>
          <w:color w:val="000000"/>
        </w:rPr>
        <w:t>h</w:t>
      </w:r>
      <w:r w:rsidRPr="00991B1A">
        <w:rPr>
          <w:rFonts w:cstheme="minorHAnsi"/>
          <w:color w:val="000000"/>
        </w:rPr>
        <w:t> in high yields. Single crystals of </w:t>
      </w:r>
      <w:r w:rsidRPr="00991B1A">
        <w:rPr>
          <w:rFonts w:cstheme="minorHAnsi"/>
          <w:b/>
          <w:bCs/>
          <w:color w:val="000000"/>
        </w:rPr>
        <w:t>5f</w:t>
      </w:r>
      <w:r w:rsidRPr="00991B1A">
        <w:rPr>
          <w:rFonts w:cstheme="minorHAnsi"/>
          <w:color w:val="000000"/>
        </w:rPr>
        <w:t> were obtained by slow evaporation in CH</w:t>
      </w:r>
      <w:r w:rsidRPr="00991B1A">
        <w:rPr>
          <w:rFonts w:cstheme="minorHAnsi"/>
          <w:color w:val="000000"/>
          <w:sz w:val="19"/>
          <w:szCs w:val="19"/>
          <w:vertAlign w:val="subscript"/>
        </w:rPr>
        <w:t>2</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/hexanes, and its structure was determined by X-ray crystallography.</w:t>
      </w:r>
    </w:p>
    <w:p w14:paraId="631BF207" w14:textId="77777777" w:rsidR="006D4F8D" w:rsidRPr="00991B1A" w:rsidRDefault="006D4F8D" w:rsidP="00B713F8">
      <w:pPr>
        <w:spacing w:after="0"/>
        <w:textAlignment w:val="top"/>
        <w:rPr>
          <w:rFonts w:cstheme="minorHAnsi"/>
          <w:b/>
          <w:bCs/>
          <w:color w:val="000000"/>
        </w:rPr>
      </w:pPr>
      <w:r w:rsidRPr="00991B1A">
        <w:rPr>
          <w:rFonts w:cstheme="minorHAnsi"/>
          <w:b/>
          <w:bCs/>
          <w:color w:val="000000"/>
        </w:rPr>
        <w:t xml:space="preserve">Table 4. Synthesis of </w:t>
      </w:r>
      <w:proofErr w:type="spellStart"/>
      <w:r w:rsidRPr="00991B1A">
        <w:rPr>
          <w:rFonts w:cstheme="minorHAnsi"/>
          <w:b/>
          <w:bCs/>
          <w:color w:val="000000"/>
        </w:rPr>
        <w:t>Unsymmetric</w:t>
      </w:r>
      <w:proofErr w:type="spellEnd"/>
      <w:r w:rsidRPr="00991B1A">
        <w:rPr>
          <w:rFonts w:cstheme="minorHAnsi"/>
          <w:b/>
          <w:bCs/>
          <w:color w:val="000000"/>
        </w:rPr>
        <w:t xml:space="preserve"> Secondary Amines from the </w:t>
      </w:r>
      <w:proofErr w:type="spellStart"/>
      <w:r w:rsidRPr="00991B1A">
        <w:rPr>
          <w:rFonts w:cstheme="minorHAnsi"/>
          <w:b/>
          <w:bCs/>
          <w:color w:val="000000"/>
        </w:rPr>
        <w:t>Deaminative</w:t>
      </w:r>
      <w:proofErr w:type="spellEnd"/>
      <w:r w:rsidRPr="00991B1A">
        <w:rPr>
          <w:rFonts w:cstheme="minorHAnsi"/>
          <w:b/>
          <w:bCs/>
          <w:color w:val="000000"/>
        </w:rPr>
        <w:t xml:space="preserve"> Coupling of Anilines with </w:t>
      </w:r>
      <w:proofErr w:type="spellStart"/>
      <w:r w:rsidRPr="00991B1A">
        <w:rPr>
          <w:rFonts w:cstheme="minorHAnsi"/>
          <w:b/>
          <w:bCs/>
          <w:color w:val="000000"/>
        </w:rPr>
        <w:t>Amines</w:t>
      </w:r>
      <w:hyperlink r:id="rId50" w:anchor="t4fn1" w:history="1">
        <w:r w:rsidRPr="00991B1A">
          <w:rPr>
            <w:rStyle w:val="Hyperlink"/>
            <w:rFonts w:cstheme="minorHAnsi"/>
            <w:b/>
            <w:bCs/>
            <w:color w:val="1A0DAB"/>
            <w:vertAlign w:val="superscript"/>
          </w:rPr>
          <w:t>a</w:t>
        </w:r>
        <w:proofErr w:type="spellEnd"/>
      </w:hyperlink>
    </w:p>
    <w:p w14:paraId="56D6B95E" w14:textId="77777777" w:rsidR="002B343E" w:rsidRPr="00991B1A" w:rsidRDefault="006D4F8D" w:rsidP="006D4F8D">
      <w:pPr>
        <w:textAlignment w:val="top"/>
        <w:rPr>
          <w:rFonts w:cstheme="minorHAnsi"/>
          <w:noProof/>
          <w:color w:val="000000"/>
        </w:rPr>
      </w:pPr>
      <w:r w:rsidRPr="00991B1A">
        <w:rPr>
          <w:rFonts w:cstheme="minorHAnsi"/>
          <w:noProof/>
          <w:color w:val="000000"/>
        </w:rPr>
        <w:drawing>
          <wp:inline distT="0" distB="0" distL="0" distR="0" wp14:anchorId="12D55C80" wp14:editId="47189C95">
            <wp:extent cx="2743200" cy="420624"/>
            <wp:effectExtent l="0" t="0" r="0" b="0"/>
            <wp:docPr id="7" name="Picture 7" descr="Table 4. Synthesis of Unsymmetric Secondary Amines from the Deaminative Coupling of Anilines with Ami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d144e930-autogenerated"/>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43200" cy="420624"/>
                    </a:xfrm>
                    <a:prstGeom prst="rect">
                      <a:avLst/>
                    </a:prstGeom>
                    <a:noFill/>
                    <a:ln>
                      <a:noFill/>
                    </a:ln>
                  </pic:spPr>
                </pic:pic>
              </a:graphicData>
            </a:graphic>
          </wp:inline>
        </w:drawing>
      </w:r>
    </w:p>
    <w:p w14:paraId="4220E2D1" w14:textId="3A2C76CF" w:rsidR="006D4F8D" w:rsidRPr="00991B1A" w:rsidRDefault="006D4F8D" w:rsidP="00B713F8">
      <w:pPr>
        <w:spacing w:after="0"/>
        <w:textAlignment w:val="top"/>
        <w:rPr>
          <w:rFonts w:cstheme="minorHAnsi"/>
          <w:color w:val="000000"/>
        </w:rPr>
      </w:pPr>
      <w:r w:rsidRPr="00991B1A">
        <w:rPr>
          <w:rFonts w:cstheme="minorHAnsi"/>
          <w:noProof/>
          <w:color w:val="000000"/>
        </w:rPr>
        <w:drawing>
          <wp:inline distT="0" distB="0" distL="0" distR="0" wp14:anchorId="1E4A68E1" wp14:editId="59144AE8">
            <wp:extent cx="2743200" cy="2103120"/>
            <wp:effectExtent l="0" t="0" r="0" b="0"/>
            <wp:docPr id="6" name="Picture 6" descr="Table 4. Synthesis of Unsymmetric Secondary Amines from the Deaminative Coupling of Anilines with Ami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2103120"/>
                    </a:xfrm>
                    <a:prstGeom prst="rect">
                      <a:avLst/>
                    </a:prstGeom>
                    <a:noFill/>
                    <a:ln>
                      <a:noFill/>
                    </a:ln>
                  </pic:spPr>
                </pic:pic>
              </a:graphicData>
            </a:graphic>
          </wp:inline>
        </w:drawing>
      </w:r>
    </w:p>
    <w:p w14:paraId="563844EC" w14:textId="71B162DB" w:rsidR="006D4F8D" w:rsidRPr="00991B1A" w:rsidRDefault="006D4F8D" w:rsidP="002B343E">
      <w:pPr>
        <w:pStyle w:val="NoSpacing"/>
        <w:rPr>
          <w:rFonts w:cstheme="minorHAnsi"/>
        </w:rPr>
      </w:pPr>
      <w:proofErr w:type="spellStart"/>
      <w:r w:rsidRPr="00991B1A">
        <w:rPr>
          <w:rFonts w:cstheme="minorHAnsi"/>
          <w:vertAlign w:val="superscript"/>
        </w:rPr>
        <w:t>a</w:t>
      </w:r>
      <w:r w:rsidRPr="00991B1A">
        <w:rPr>
          <w:rFonts w:cstheme="minorHAnsi"/>
        </w:rPr>
        <w:t>Reaction</w:t>
      </w:r>
      <w:proofErr w:type="spellEnd"/>
      <w:r w:rsidRPr="00991B1A">
        <w:rPr>
          <w:rFonts w:cstheme="minorHAnsi"/>
        </w:rPr>
        <w:t xml:space="preserve"> conditions: aniline (0.5 mmol), R-NH</w:t>
      </w:r>
      <w:r w:rsidRPr="00991B1A">
        <w:rPr>
          <w:rFonts w:cstheme="minorHAnsi"/>
          <w:vertAlign w:val="subscript"/>
        </w:rPr>
        <w:t>2</w:t>
      </w:r>
      <w:r w:rsidRPr="00991B1A">
        <w:rPr>
          <w:rFonts w:cstheme="minorHAnsi"/>
        </w:rPr>
        <w:t> (0.7 mmol), </w:t>
      </w:r>
      <w:r w:rsidRPr="00991B1A">
        <w:rPr>
          <w:rFonts w:cstheme="minorHAnsi"/>
          <w:b/>
          <w:bCs/>
        </w:rPr>
        <w:t>1</w:t>
      </w:r>
      <w:r w:rsidRPr="00991B1A">
        <w:rPr>
          <w:rFonts w:cstheme="minorHAnsi"/>
        </w:rPr>
        <w:t> (0.75 mol %), </w:t>
      </w:r>
      <w:r w:rsidRPr="00991B1A">
        <w:rPr>
          <w:rFonts w:cstheme="minorHAnsi"/>
          <w:b/>
          <w:bCs/>
        </w:rPr>
        <w:t>L1</w:t>
      </w:r>
      <w:r w:rsidRPr="00991B1A">
        <w:rPr>
          <w:rFonts w:cstheme="minorHAnsi"/>
        </w:rPr>
        <w:t> (10 mol %), chlorobenzene (2 mL), 140 °C, 20 h.</w:t>
      </w:r>
    </w:p>
    <w:p w14:paraId="5B707FC6" w14:textId="77777777" w:rsidR="002B343E" w:rsidRPr="00991B1A" w:rsidRDefault="002B343E" w:rsidP="006D4F8D">
      <w:pPr>
        <w:textAlignment w:val="top"/>
        <w:rPr>
          <w:rFonts w:cstheme="minorHAnsi"/>
          <w:color w:val="000000"/>
        </w:rPr>
      </w:pPr>
    </w:p>
    <w:p w14:paraId="47B8EF66" w14:textId="3FA29665" w:rsidR="006D4F8D" w:rsidRPr="00991B1A" w:rsidRDefault="006D4F8D" w:rsidP="006D4F8D">
      <w:pPr>
        <w:textAlignment w:val="top"/>
        <w:rPr>
          <w:rFonts w:cstheme="minorHAnsi"/>
          <w:color w:val="000000"/>
        </w:rPr>
      </w:pPr>
      <w:r w:rsidRPr="00991B1A">
        <w:rPr>
          <w:rFonts w:cstheme="minorHAnsi"/>
          <w:color w:val="000000"/>
        </w:rPr>
        <w:t>The treatment of 3-amino-9-ethylcarbazole with </w:t>
      </w:r>
      <w:r w:rsidRPr="00991B1A">
        <w:rPr>
          <w:rFonts w:cstheme="minorHAnsi"/>
          <w:i/>
          <w:iCs/>
          <w:color w:val="000000"/>
        </w:rPr>
        <w:t>n</w:t>
      </w:r>
      <w:r w:rsidRPr="00991B1A">
        <w:rPr>
          <w:rFonts w:cstheme="minorHAnsi"/>
          <w:color w:val="000000"/>
        </w:rPr>
        <w:t>-hexylamine predictively yielded the product </w:t>
      </w:r>
      <w:r w:rsidRPr="00991B1A">
        <w:rPr>
          <w:rFonts w:cstheme="minorHAnsi"/>
          <w:b/>
          <w:bCs/>
          <w:color w:val="000000"/>
        </w:rPr>
        <w:t>5q</w:t>
      </w:r>
      <w:r w:rsidRPr="00991B1A">
        <w:rPr>
          <w:rFonts w:cstheme="minorHAnsi"/>
          <w:color w:val="000000"/>
        </w:rPr>
        <w:t>. The coupling of (</w:t>
      </w:r>
      <w:r w:rsidRPr="00991B1A">
        <w:rPr>
          <w:rFonts w:cstheme="minorHAnsi"/>
          <w:i/>
          <w:iCs/>
          <w:color w:val="000000"/>
        </w:rPr>
        <w:t>R</w:t>
      </w:r>
      <w:r w:rsidRPr="00991B1A">
        <w:rPr>
          <w:rFonts w:cstheme="minorHAnsi"/>
          <w:color w:val="000000"/>
        </w:rPr>
        <w:t>)-(+)-</w:t>
      </w:r>
      <w:proofErr w:type="spellStart"/>
      <w:r w:rsidRPr="00991B1A">
        <w:rPr>
          <w:rFonts w:cstheme="minorHAnsi"/>
          <w:color w:val="000000"/>
        </w:rPr>
        <w:t>aminoglutathimide</w:t>
      </w:r>
      <w:proofErr w:type="spellEnd"/>
      <w:r w:rsidRPr="00991B1A">
        <w:rPr>
          <w:rFonts w:cstheme="minorHAnsi"/>
          <w:color w:val="000000"/>
        </w:rPr>
        <w:t xml:space="preserve"> with 3,4,5-trimethoxybenzylamine led to the optically active coupling product (</w:t>
      </w:r>
      <w:r w:rsidRPr="00991B1A">
        <w:rPr>
          <w:rFonts w:cstheme="minorHAnsi"/>
          <w:i/>
          <w:iCs/>
          <w:color w:val="000000"/>
        </w:rPr>
        <w:t>R</w:t>
      </w:r>
      <w:r w:rsidRPr="00991B1A">
        <w:rPr>
          <w:rFonts w:cstheme="minorHAnsi"/>
          <w:color w:val="000000"/>
        </w:rPr>
        <w:t>)-</w:t>
      </w:r>
      <w:r w:rsidRPr="00991B1A">
        <w:rPr>
          <w:rFonts w:cstheme="minorHAnsi"/>
          <w:b/>
          <w:bCs/>
          <w:color w:val="000000"/>
        </w:rPr>
        <w:t>5r</w:t>
      </w:r>
      <w:r w:rsidRPr="00991B1A">
        <w:rPr>
          <w:rFonts w:cstheme="minorHAnsi"/>
          <w:color w:val="000000"/>
        </w:rPr>
        <w:t> without any detectable racemization. The coupling of </w:t>
      </w:r>
      <w:r w:rsidRPr="00991B1A">
        <w:rPr>
          <w:rStyle w:val="smallcaps"/>
          <w:rFonts w:cstheme="minorHAnsi"/>
          <w:smallCaps/>
          <w:color w:val="000000"/>
        </w:rPr>
        <w:t>l</w:t>
      </w:r>
      <w:r w:rsidRPr="00991B1A">
        <w:rPr>
          <w:rFonts w:cstheme="minorHAnsi"/>
          <w:color w:val="000000"/>
        </w:rPr>
        <w:t>-glutamine with 3-phenylpropylamine and 4-methoxybenzylamine led to the cyclized amine products </w:t>
      </w:r>
      <w:r w:rsidRPr="00991B1A">
        <w:rPr>
          <w:rFonts w:cstheme="minorHAnsi"/>
          <w:b/>
          <w:bCs/>
          <w:color w:val="000000"/>
        </w:rPr>
        <w:t>5s</w:t>
      </w:r>
      <w:r w:rsidRPr="00991B1A">
        <w:rPr>
          <w:rFonts w:cstheme="minorHAnsi"/>
          <w:color w:val="000000"/>
        </w:rPr>
        <w:t> and </w:t>
      </w:r>
      <w:r w:rsidRPr="00991B1A">
        <w:rPr>
          <w:rFonts w:cstheme="minorHAnsi"/>
          <w:b/>
          <w:bCs/>
          <w:color w:val="000000"/>
        </w:rPr>
        <w:t>5t</w:t>
      </w:r>
      <w:r w:rsidRPr="00991B1A">
        <w:rPr>
          <w:rFonts w:cstheme="minorHAnsi"/>
          <w:color w:val="000000"/>
        </w:rPr>
        <w:t> in 75% and 70% yields, respectively. The formation of cyclized products </w:t>
      </w:r>
      <w:r w:rsidRPr="00991B1A">
        <w:rPr>
          <w:rFonts w:cstheme="minorHAnsi"/>
          <w:b/>
          <w:bCs/>
          <w:color w:val="000000"/>
        </w:rPr>
        <w:t>5s</w:t>
      </w:r>
      <w:r w:rsidRPr="00991B1A">
        <w:rPr>
          <w:rFonts w:cstheme="minorHAnsi"/>
          <w:color w:val="000000"/>
        </w:rPr>
        <w:t> and </w:t>
      </w:r>
      <w:r w:rsidRPr="00991B1A">
        <w:rPr>
          <w:rFonts w:cstheme="minorHAnsi"/>
          <w:b/>
          <w:bCs/>
          <w:color w:val="000000"/>
        </w:rPr>
        <w:t>5t</w:t>
      </w:r>
      <w:r w:rsidRPr="00991B1A">
        <w:rPr>
          <w:rFonts w:cstheme="minorHAnsi"/>
          <w:color w:val="000000"/>
        </w:rPr>
        <w:t xml:space="preserve"> can be rationalized by initial dehydrative cyclization of glutamine followed by the </w:t>
      </w:r>
      <w:proofErr w:type="spellStart"/>
      <w:r w:rsidRPr="00991B1A">
        <w:rPr>
          <w:rFonts w:cstheme="minorHAnsi"/>
          <w:color w:val="000000"/>
        </w:rPr>
        <w:t>deaminative</w:t>
      </w:r>
      <w:proofErr w:type="spellEnd"/>
      <w:r w:rsidRPr="00991B1A">
        <w:rPr>
          <w:rFonts w:cstheme="minorHAnsi"/>
          <w:color w:val="000000"/>
        </w:rPr>
        <w:t xml:space="preserve"> coupling with the primary amine substrates. The optimized standard conditions were used for all of these coupling reactions as described in </w:t>
      </w:r>
      <w:hyperlink r:id="rId53" w:anchor="tbl2" w:history="1">
        <w:r w:rsidRPr="00991B1A">
          <w:rPr>
            <w:rStyle w:val="Hyperlink"/>
            <w:rFonts w:cstheme="minorHAnsi"/>
            <w:color w:val="1A0DAB"/>
          </w:rPr>
          <w:t>Tables</w:t>
        </w:r>
      </w:hyperlink>
      <w:hyperlink r:id="rId54" w:anchor="tbl2" w:history="1">
        <w:r w:rsidRPr="00991B1A">
          <w:rPr>
            <w:rStyle w:val="Hyperlink"/>
            <w:rFonts w:cstheme="minorHAnsi"/>
            <w:color w:val="1A0DAB"/>
          </w:rPr>
          <w:t>2</w:t>
        </w:r>
      </w:hyperlink>
      <w:r w:rsidRPr="00991B1A">
        <w:rPr>
          <w:rFonts w:cstheme="minorHAnsi"/>
          <w:color w:val="000000"/>
        </w:rPr>
        <w:t>–</w:t>
      </w:r>
      <w:hyperlink r:id="rId55" w:anchor="tbl4" w:history="1">
        <w:r w:rsidRPr="00991B1A">
          <w:rPr>
            <w:rStyle w:val="Hyperlink"/>
            <w:rFonts w:cstheme="minorHAnsi"/>
            <w:color w:val="1A0DAB"/>
          </w:rPr>
          <w:t>4</w:t>
        </w:r>
      </w:hyperlink>
      <w:r w:rsidRPr="00991B1A">
        <w:rPr>
          <w:rFonts w:cstheme="minorHAnsi"/>
          <w:color w:val="000000"/>
        </w:rPr>
        <w:t>, with slight modifications on the reaction time and temperature.</w:t>
      </w:r>
    </w:p>
    <w:p w14:paraId="1CC4E87C" w14:textId="77777777" w:rsidR="006D4F8D" w:rsidRPr="00991B1A" w:rsidRDefault="006D4F8D" w:rsidP="006D4F8D">
      <w:pPr>
        <w:textAlignment w:val="top"/>
        <w:rPr>
          <w:rFonts w:cstheme="minorHAnsi"/>
          <w:color w:val="000000"/>
        </w:rPr>
      </w:pPr>
      <w:r w:rsidRPr="00991B1A">
        <w:rPr>
          <w:rFonts w:cstheme="minorHAnsi"/>
          <w:color w:val="000000"/>
        </w:rPr>
        <w:t>We monitored the amine-coupling reaction by NMR spectroscopy to probe the overall reaction profile. In a J-Young NMR tube equipped with Teflon stopcock, 4-methoxybenzylamine (34 mg, 0.25 mmol) and the catalyst system </w:t>
      </w:r>
      <w:r w:rsidRPr="00991B1A">
        <w:rPr>
          <w:rFonts w:cstheme="minorHAnsi"/>
          <w:b/>
          <w:bCs/>
          <w:color w:val="000000"/>
        </w:rPr>
        <w:t>1</w:t>
      </w:r>
      <w:r w:rsidRPr="00991B1A">
        <w:rPr>
          <w:rFonts w:cstheme="minorHAnsi"/>
          <w:color w:val="000000"/>
        </w:rPr>
        <w:t> (3 mg, 0.75 mol %)/</w:t>
      </w:r>
      <w:r w:rsidRPr="00991B1A">
        <w:rPr>
          <w:rFonts w:cstheme="minorHAnsi"/>
          <w:b/>
          <w:bCs/>
          <w:color w:val="000000"/>
        </w:rPr>
        <w:t>L1</w:t>
      </w:r>
      <w:r w:rsidRPr="00991B1A">
        <w:rPr>
          <w:rFonts w:cstheme="minorHAnsi"/>
          <w:color w:val="000000"/>
        </w:rPr>
        <w:t> (4 mg, 10 mol %) were dissolved in toluene-</w:t>
      </w:r>
      <w:r w:rsidRPr="00991B1A">
        <w:rPr>
          <w:rFonts w:cstheme="minorHAnsi"/>
          <w:i/>
          <w:iCs/>
          <w:color w:val="000000"/>
        </w:rPr>
        <w:t>d</w:t>
      </w:r>
      <w:r w:rsidRPr="00991B1A">
        <w:rPr>
          <w:rFonts w:cstheme="minorHAnsi"/>
          <w:color w:val="000000"/>
          <w:sz w:val="19"/>
          <w:szCs w:val="19"/>
          <w:vertAlign w:val="subscript"/>
        </w:rPr>
        <w:t>8</w:t>
      </w:r>
      <w:r w:rsidRPr="00991B1A">
        <w:rPr>
          <w:rFonts w:cstheme="minorHAnsi"/>
          <w:color w:val="000000"/>
        </w:rPr>
        <w:t> (0.5 mL). The tube was immersed in an oil bath at 130 °C, and the reaction progress was monitored by </w:t>
      </w:r>
      <w:r w:rsidRPr="00991B1A">
        <w:rPr>
          <w:rFonts w:cstheme="minorHAnsi"/>
          <w:color w:val="000000"/>
          <w:sz w:val="19"/>
          <w:szCs w:val="19"/>
          <w:vertAlign w:val="superscript"/>
        </w:rPr>
        <w:t>1</w:t>
      </w:r>
      <w:r w:rsidRPr="00991B1A">
        <w:rPr>
          <w:rFonts w:cstheme="minorHAnsi"/>
          <w:color w:val="000000"/>
        </w:rPr>
        <w:t>H NMR in 20 min intervals.</w:t>
      </w:r>
    </w:p>
    <w:p w14:paraId="4F51DD37" w14:textId="77777777" w:rsidR="002B343E" w:rsidRPr="00991B1A" w:rsidRDefault="006D4F8D" w:rsidP="006D4F8D">
      <w:pPr>
        <w:textAlignment w:val="top"/>
        <w:rPr>
          <w:rFonts w:cstheme="minorHAnsi"/>
          <w:noProof/>
          <w:color w:val="000000"/>
        </w:rPr>
      </w:pPr>
      <w:r w:rsidRPr="00991B1A">
        <w:rPr>
          <w:rFonts w:cstheme="minorHAnsi"/>
          <w:color w:val="000000"/>
        </w:rPr>
        <w:t>As shown in </w:t>
      </w:r>
      <w:hyperlink r:id="rId56" w:anchor="fig1" w:history="1">
        <w:r w:rsidRPr="00991B1A">
          <w:rPr>
            <w:rStyle w:val="Hyperlink"/>
            <w:rFonts w:cstheme="minorHAnsi"/>
            <w:color w:val="1A0DAB"/>
          </w:rPr>
          <w:t>Figure </w:t>
        </w:r>
      </w:hyperlink>
      <w:hyperlink r:id="rId57" w:anchor="fig1" w:history="1">
        <w:r w:rsidRPr="00991B1A">
          <w:rPr>
            <w:rStyle w:val="Hyperlink"/>
            <w:rFonts w:cstheme="minorHAnsi"/>
            <w:color w:val="1A0DAB"/>
          </w:rPr>
          <w:t>1</w:t>
        </w:r>
      </w:hyperlink>
      <w:r w:rsidRPr="00991B1A">
        <w:rPr>
          <w:rFonts w:cstheme="minorHAnsi"/>
          <w:color w:val="000000"/>
        </w:rPr>
        <w:t>, the secondary amine product </w:t>
      </w:r>
      <w:r w:rsidRPr="00991B1A">
        <w:rPr>
          <w:rFonts w:cstheme="minorHAnsi"/>
          <w:b/>
          <w:bCs/>
          <w:color w:val="000000"/>
        </w:rPr>
        <w:t>4c</w:t>
      </w:r>
      <w:r w:rsidRPr="00991B1A">
        <w:rPr>
          <w:rFonts w:cstheme="minorHAnsi"/>
          <w:color w:val="000000"/>
        </w:rPr>
        <w:t> was formed steadily at the expense of the benzylamine substrate. Initially, the formation of a minor product was also observed (</w:t>
      </w:r>
      <w:r w:rsidRPr="00991B1A">
        <w:rPr>
          <w:rFonts w:ascii="Cambria Math" w:hAnsi="Cambria Math" w:cs="Cambria Math"/>
          <w:color w:val="000000"/>
        </w:rPr>
        <w:t>∼</w:t>
      </w:r>
      <w:r w:rsidRPr="00991B1A">
        <w:rPr>
          <w:rFonts w:cstheme="minorHAnsi"/>
          <w:color w:val="000000"/>
        </w:rPr>
        <w:t>10%), which gradually disappeared within 200 min of the reaction time. The structure of minor product was subsequently determined to be ArCH</w:t>
      </w:r>
      <w:r w:rsidRPr="00991B1A">
        <w:rPr>
          <w:rFonts w:ascii="Arial" w:hAnsi="Arial" w:cs="Arial"/>
          <w:color w:val="000000"/>
        </w:rPr>
        <w:t>═</w:t>
      </w:r>
      <w:r w:rsidRPr="00991B1A">
        <w:rPr>
          <w:rFonts w:cstheme="minorHAnsi"/>
          <w:color w:val="000000"/>
        </w:rPr>
        <w:t>NCH</w:t>
      </w:r>
      <w:r w:rsidRPr="00991B1A">
        <w:rPr>
          <w:rFonts w:cstheme="minorHAnsi"/>
          <w:color w:val="000000"/>
          <w:sz w:val="19"/>
          <w:szCs w:val="19"/>
          <w:vertAlign w:val="subscript"/>
        </w:rPr>
        <w:t>2</w:t>
      </w:r>
      <w:r w:rsidRPr="00991B1A">
        <w:rPr>
          <w:rFonts w:cstheme="minorHAnsi"/>
          <w:color w:val="000000"/>
        </w:rPr>
        <w:t>Ar (</w:t>
      </w:r>
      <w:proofErr w:type="spellStart"/>
      <w:r w:rsidRPr="00991B1A">
        <w:rPr>
          <w:rFonts w:cstheme="minorHAnsi"/>
          <w:color w:val="000000"/>
        </w:rPr>
        <w:t>Ar</w:t>
      </w:r>
      <w:proofErr w:type="spellEnd"/>
      <w:r w:rsidRPr="00991B1A">
        <w:rPr>
          <w:rFonts w:cstheme="minorHAnsi"/>
          <w:color w:val="000000"/>
        </w:rPr>
        <w:t xml:space="preserve"> = 4-methoxyphenyl) by both NMR and GC/MS, as obtained from a separate preparatory-scale experiment.</w:t>
      </w:r>
    </w:p>
    <w:p w14:paraId="49179B03" w14:textId="52DEFB0C" w:rsidR="006D4F8D" w:rsidRPr="00991B1A" w:rsidRDefault="006D4F8D" w:rsidP="006D4F8D">
      <w:pPr>
        <w:textAlignment w:val="top"/>
        <w:rPr>
          <w:rFonts w:cstheme="minorHAnsi"/>
          <w:color w:val="000000"/>
        </w:rPr>
      </w:pPr>
      <w:r w:rsidRPr="00991B1A">
        <w:rPr>
          <w:rFonts w:cstheme="minorHAnsi"/>
          <w:noProof/>
          <w:color w:val="000000"/>
        </w:rPr>
        <w:drawing>
          <wp:inline distT="0" distB="0" distL="0" distR="0" wp14:anchorId="27A63311" wp14:editId="12A0695D">
            <wp:extent cx="2743200" cy="493776"/>
            <wp:effectExtent l="0" t="0" r="0" b="190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43200" cy="493776"/>
                    </a:xfrm>
                    <a:prstGeom prst="rect">
                      <a:avLst/>
                    </a:prstGeom>
                    <a:noFill/>
                    <a:ln>
                      <a:noFill/>
                    </a:ln>
                  </pic:spPr>
                </pic:pic>
              </a:graphicData>
            </a:graphic>
          </wp:inline>
        </w:drawing>
      </w:r>
    </w:p>
    <w:p w14:paraId="5CBCD25C" w14:textId="77777777" w:rsidR="002B343E" w:rsidRPr="00991B1A" w:rsidRDefault="002B343E" w:rsidP="006D4F8D">
      <w:pPr>
        <w:textAlignment w:val="top"/>
        <w:rPr>
          <w:rFonts w:cstheme="minorHAnsi"/>
          <w:color w:val="000000"/>
        </w:rPr>
      </w:pPr>
    </w:p>
    <w:p w14:paraId="5F83DCC7" w14:textId="439B2BBA" w:rsidR="006D4F8D" w:rsidRPr="00991B1A" w:rsidRDefault="006D4F8D" w:rsidP="002B343E">
      <w:pPr>
        <w:spacing w:after="0"/>
        <w:textAlignment w:val="top"/>
        <w:rPr>
          <w:rFonts w:cstheme="minorHAnsi"/>
          <w:color w:val="000000"/>
        </w:rPr>
      </w:pPr>
      <w:r w:rsidRPr="00991B1A">
        <w:rPr>
          <w:rFonts w:cstheme="minorHAnsi"/>
          <w:noProof/>
          <w:color w:val="000000"/>
        </w:rPr>
        <w:drawing>
          <wp:inline distT="0" distB="0" distL="0" distR="0" wp14:anchorId="2E01D6EA" wp14:editId="6A6BA5BE">
            <wp:extent cx="2743200" cy="1883664"/>
            <wp:effectExtent l="0" t="0" r="0" b="2540"/>
            <wp:docPr id="4" name="Picture 4" descr="Figure 1. Reaction profile for the coupling of 4-methoxybenzylamine: 4-methoxybenzylamine (●), 4c (■), and ArCH=NCH2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60B99A9A" w14:textId="77777777" w:rsidR="006D4F8D" w:rsidRPr="00991B1A" w:rsidRDefault="006D4F8D" w:rsidP="002B343E">
      <w:pPr>
        <w:pStyle w:val="NoSpacing"/>
        <w:rPr>
          <w:rFonts w:cstheme="minorHAnsi"/>
        </w:rPr>
      </w:pPr>
      <w:bookmarkStart w:id="3" w:name="_Hlk23408879"/>
      <w:r w:rsidRPr="00991B1A">
        <w:rPr>
          <w:rFonts w:cstheme="minorHAnsi"/>
        </w:rPr>
        <w:t>Figure 1. Reaction profile for the coupling of 4-methoxybenzylamine: 4-methoxybenzylamine (●), </w:t>
      </w:r>
      <w:r w:rsidRPr="00991B1A">
        <w:rPr>
          <w:rFonts w:cstheme="minorHAnsi"/>
          <w:b/>
          <w:bCs/>
        </w:rPr>
        <w:t>4c</w:t>
      </w:r>
      <w:r w:rsidRPr="00991B1A">
        <w:rPr>
          <w:rFonts w:cstheme="minorHAnsi"/>
        </w:rPr>
        <w:t> (</w:t>
      </w:r>
      <w:r w:rsidRPr="00991B1A">
        <w:rPr>
          <w:rFonts w:ascii="Arial" w:hAnsi="Arial" w:cs="Arial"/>
        </w:rPr>
        <w:t>■</w:t>
      </w:r>
      <w:r w:rsidRPr="00991B1A">
        <w:rPr>
          <w:rFonts w:cstheme="minorHAnsi"/>
        </w:rPr>
        <w:t xml:space="preserve">), and </w:t>
      </w:r>
      <w:proofErr w:type="spellStart"/>
      <w:r w:rsidRPr="00991B1A">
        <w:rPr>
          <w:rFonts w:cstheme="minorHAnsi"/>
        </w:rPr>
        <w:t>ArCH</w:t>
      </w:r>
      <w:proofErr w:type="spellEnd"/>
      <w:r w:rsidRPr="00991B1A">
        <w:rPr>
          <w:rFonts w:cstheme="minorHAnsi"/>
        </w:rPr>
        <w:t>=NCH</w:t>
      </w:r>
      <w:r w:rsidRPr="00991B1A">
        <w:rPr>
          <w:rFonts w:cstheme="minorHAnsi"/>
          <w:sz w:val="19"/>
          <w:szCs w:val="19"/>
          <w:vertAlign w:val="subscript"/>
        </w:rPr>
        <w:t>2</w:t>
      </w:r>
      <w:r w:rsidRPr="00991B1A">
        <w:rPr>
          <w:rFonts w:cstheme="minorHAnsi"/>
        </w:rPr>
        <w:t>Ar (</w:t>
      </w:r>
      <w:r w:rsidRPr="00991B1A">
        <w:rPr>
          <w:rFonts w:ascii="Arial" w:hAnsi="Arial" w:cs="Arial"/>
        </w:rPr>
        <w:t>▲</w:t>
      </w:r>
      <w:r w:rsidRPr="00991B1A">
        <w:rPr>
          <w:rFonts w:cstheme="minorHAnsi"/>
        </w:rPr>
        <w:t>).</w:t>
      </w:r>
    </w:p>
    <w:bookmarkEnd w:id="3"/>
    <w:p w14:paraId="41359AC1" w14:textId="77777777" w:rsidR="002B343E" w:rsidRPr="00991B1A" w:rsidRDefault="002B343E" w:rsidP="006D4F8D">
      <w:pPr>
        <w:textAlignment w:val="top"/>
        <w:rPr>
          <w:rFonts w:cstheme="minorHAnsi"/>
          <w:color w:val="000000"/>
        </w:rPr>
      </w:pPr>
    </w:p>
    <w:p w14:paraId="25030F15" w14:textId="77777777" w:rsidR="002B343E" w:rsidRPr="00991B1A" w:rsidRDefault="006D4F8D" w:rsidP="006D4F8D">
      <w:pPr>
        <w:textAlignment w:val="top"/>
        <w:rPr>
          <w:rFonts w:cstheme="minorHAnsi"/>
          <w:noProof/>
          <w:color w:val="000000"/>
        </w:rPr>
      </w:pPr>
      <w:r w:rsidRPr="00991B1A">
        <w:rPr>
          <w:rFonts w:cstheme="minorHAnsi"/>
          <w:color w:val="000000"/>
        </w:rPr>
        <w:t>Next, we examined the deuterium-labeling pattern on the product from the reaction of aniline-</w:t>
      </w:r>
      <w:r w:rsidRPr="00991B1A">
        <w:rPr>
          <w:rFonts w:cstheme="minorHAnsi"/>
          <w:i/>
          <w:iCs/>
          <w:color w:val="000000"/>
        </w:rPr>
        <w:t>d</w:t>
      </w:r>
      <w:r w:rsidRPr="00991B1A">
        <w:rPr>
          <w:rFonts w:cstheme="minorHAnsi"/>
          <w:color w:val="000000"/>
          <w:sz w:val="19"/>
          <w:szCs w:val="19"/>
          <w:vertAlign w:val="subscript"/>
        </w:rPr>
        <w:t>7</w:t>
      </w:r>
      <w:r w:rsidRPr="00991B1A">
        <w:rPr>
          <w:rFonts w:cstheme="minorHAnsi"/>
          <w:color w:val="000000"/>
        </w:rPr>
        <w:t> with 4-methoxybenzylamine (</w:t>
      </w:r>
      <w:hyperlink r:id="rId60" w:anchor="eq2" w:history="1">
        <w:r w:rsidRPr="00991B1A">
          <w:rPr>
            <w:rStyle w:val="Hyperlink"/>
            <w:rFonts w:cstheme="minorHAnsi"/>
            <w:color w:val="1A0DAB"/>
          </w:rPr>
          <w:t>eq 2</w:t>
        </w:r>
      </w:hyperlink>
      <w:r w:rsidRPr="00991B1A">
        <w:rPr>
          <w:rFonts w:cstheme="minorHAnsi"/>
          <w:color w:val="000000"/>
        </w:rPr>
        <w:t>). A reaction tube consisting of aniline-</w:t>
      </w:r>
      <w:r w:rsidRPr="00991B1A">
        <w:rPr>
          <w:rFonts w:cstheme="minorHAnsi"/>
          <w:i/>
          <w:iCs/>
          <w:color w:val="000000"/>
        </w:rPr>
        <w:t>d</w:t>
      </w:r>
      <w:r w:rsidRPr="00991B1A">
        <w:rPr>
          <w:rFonts w:cstheme="minorHAnsi"/>
          <w:color w:val="000000"/>
          <w:sz w:val="19"/>
          <w:szCs w:val="19"/>
          <w:vertAlign w:val="subscript"/>
        </w:rPr>
        <w:t>7</w:t>
      </w:r>
      <w:r w:rsidRPr="00991B1A">
        <w:rPr>
          <w:rFonts w:cstheme="minorHAnsi"/>
          <w:color w:val="000000"/>
        </w:rPr>
        <w:t> (50 mg, 0.5 mmol) with 4-methoxybenzylamine (69 mg, 0.5 mmol) in the presence of </w:t>
      </w:r>
      <w:r w:rsidRPr="00991B1A">
        <w:rPr>
          <w:rFonts w:cstheme="minorHAnsi"/>
          <w:b/>
          <w:bCs/>
          <w:color w:val="000000"/>
        </w:rPr>
        <w:t>1</w:t>
      </w:r>
      <w:r w:rsidRPr="00991B1A">
        <w:rPr>
          <w:rFonts w:cstheme="minorHAnsi"/>
          <w:color w:val="000000"/>
        </w:rPr>
        <w:t> (7 mg, 0.75 mol %)/</w:t>
      </w:r>
      <w:r w:rsidRPr="00991B1A">
        <w:rPr>
          <w:rFonts w:cstheme="minorHAnsi"/>
          <w:b/>
          <w:bCs/>
          <w:color w:val="000000"/>
        </w:rPr>
        <w:t>L1</w:t>
      </w:r>
      <w:r w:rsidRPr="00991B1A">
        <w:rPr>
          <w:rFonts w:cstheme="minorHAnsi"/>
          <w:color w:val="000000"/>
        </w:rPr>
        <w:t> (8 mg, 10 mol %) in chlorobenzene (1 mL) was heated in an oil bath at 140 °C for 20 h. The product </w:t>
      </w:r>
      <w:r w:rsidRPr="00991B1A">
        <w:rPr>
          <w:rFonts w:cstheme="minorHAnsi"/>
          <w:b/>
          <w:bCs/>
          <w:color w:val="000000"/>
        </w:rPr>
        <w:t>5a</w:t>
      </w:r>
      <w:r w:rsidRPr="00991B1A">
        <w:rPr>
          <w:rFonts w:cstheme="minorHAnsi"/>
          <w:color w:val="000000"/>
        </w:rPr>
        <w:t>-</w:t>
      </w:r>
      <w:r w:rsidRPr="00991B1A">
        <w:rPr>
          <w:rFonts w:cstheme="minorHAnsi"/>
          <w:i/>
          <w:iCs/>
          <w:color w:val="000000"/>
        </w:rPr>
        <w:t>d</w:t>
      </w:r>
      <w:r w:rsidRPr="00991B1A">
        <w:rPr>
          <w:rFonts w:cstheme="minorHAnsi"/>
          <w:color w:val="000000"/>
        </w:rPr>
        <w:t> was isolated by silica gel column chromatography, and its deuterium content was analyzed by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2</w:t>
      </w:r>
      <w:r w:rsidRPr="00991B1A">
        <w:rPr>
          <w:rFonts w:cstheme="minorHAnsi"/>
          <w:color w:val="000000"/>
        </w:rPr>
        <w:t>H NMR (</w:t>
      </w:r>
      <w:hyperlink r:id="rId61" w:history="1">
        <w:r w:rsidRPr="00991B1A">
          <w:rPr>
            <w:rStyle w:val="Hyperlink"/>
            <w:rFonts w:cstheme="minorHAnsi"/>
            <w:color w:val="1A0DAB"/>
          </w:rPr>
          <w:t>Figure S1</w:t>
        </w:r>
      </w:hyperlink>
      <w:r w:rsidRPr="00991B1A">
        <w:rPr>
          <w:rFonts w:cstheme="minorHAnsi"/>
          <w:color w:val="000000"/>
        </w:rPr>
        <w:t>). A significant amount of deuterium was incorporated into the CH</w:t>
      </w:r>
      <w:r w:rsidRPr="00991B1A">
        <w:rPr>
          <w:rFonts w:cstheme="minorHAnsi"/>
          <w:color w:val="000000"/>
          <w:sz w:val="19"/>
          <w:szCs w:val="19"/>
          <w:vertAlign w:val="subscript"/>
        </w:rPr>
        <w:t>2</w:t>
      </w:r>
      <w:r w:rsidRPr="00991B1A">
        <w:rPr>
          <w:rFonts w:cstheme="minorHAnsi"/>
          <w:color w:val="000000"/>
        </w:rPr>
        <w:t> position of </w:t>
      </w:r>
      <w:r w:rsidRPr="00991B1A">
        <w:rPr>
          <w:rFonts w:cstheme="minorHAnsi"/>
          <w:b/>
          <w:bCs/>
          <w:color w:val="000000"/>
        </w:rPr>
        <w:t>5a</w:t>
      </w:r>
      <w:r w:rsidRPr="00991B1A">
        <w:rPr>
          <w:rFonts w:cstheme="minorHAnsi"/>
          <w:color w:val="000000"/>
        </w:rPr>
        <w:t>-</w:t>
      </w:r>
      <w:r w:rsidRPr="00991B1A">
        <w:rPr>
          <w:rFonts w:cstheme="minorHAnsi"/>
          <w:i/>
          <w:iCs/>
          <w:color w:val="000000"/>
        </w:rPr>
        <w:t>d</w:t>
      </w:r>
      <w:r w:rsidRPr="00991B1A">
        <w:rPr>
          <w:rFonts w:cstheme="minorHAnsi"/>
          <w:color w:val="000000"/>
        </w:rPr>
        <w:t xml:space="preserve"> (18% D) without any deuterium exchange on the </w:t>
      </w:r>
      <w:proofErr w:type="spellStart"/>
      <w:r w:rsidRPr="00991B1A">
        <w:rPr>
          <w:rFonts w:cstheme="minorHAnsi"/>
          <w:color w:val="000000"/>
        </w:rPr>
        <w:t>arene</w:t>
      </w:r>
      <w:proofErr w:type="spellEnd"/>
      <w:r w:rsidRPr="00991B1A">
        <w:rPr>
          <w:rFonts w:cstheme="minorHAnsi"/>
          <w:color w:val="000000"/>
        </w:rPr>
        <w:t xml:space="preserve"> C–H positions. In a control experiment, the treatment of the isolated product </w:t>
      </w:r>
      <w:r w:rsidRPr="00991B1A">
        <w:rPr>
          <w:rFonts w:cstheme="minorHAnsi"/>
          <w:b/>
          <w:bCs/>
          <w:color w:val="000000"/>
        </w:rPr>
        <w:t>5a</w:t>
      </w:r>
      <w:r w:rsidRPr="00991B1A">
        <w:rPr>
          <w:rFonts w:cstheme="minorHAnsi"/>
          <w:color w:val="000000"/>
        </w:rPr>
        <w:t> with aniline-</w:t>
      </w:r>
      <w:r w:rsidRPr="00991B1A">
        <w:rPr>
          <w:rFonts w:cstheme="minorHAnsi"/>
          <w:i/>
          <w:iCs/>
          <w:color w:val="000000"/>
        </w:rPr>
        <w:t>d</w:t>
      </w:r>
      <w:r w:rsidRPr="00991B1A">
        <w:rPr>
          <w:rFonts w:cstheme="minorHAnsi"/>
          <w:color w:val="000000"/>
          <w:sz w:val="19"/>
          <w:szCs w:val="19"/>
          <w:vertAlign w:val="subscript"/>
        </w:rPr>
        <w:t>7</w:t>
      </w:r>
      <w:r w:rsidRPr="00991B1A">
        <w:rPr>
          <w:rFonts w:cstheme="minorHAnsi"/>
          <w:color w:val="000000"/>
        </w:rPr>
        <w:t> in the presence of </w:t>
      </w:r>
      <w:r w:rsidRPr="00991B1A">
        <w:rPr>
          <w:rFonts w:cstheme="minorHAnsi"/>
          <w:b/>
          <w:bCs/>
          <w:color w:val="000000"/>
        </w:rPr>
        <w:t>1</w:t>
      </w:r>
      <w:r w:rsidRPr="00991B1A">
        <w:rPr>
          <w:rFonts w:cstheme="minorHAnsi"/>
          <w:color w:val="000000"/>
        </w:rPr>
        <w:t> (0.75 mol %)/</w:t>
      </w:r>
      <w:r w:rsidRPr="00991B1A">
        <w:rPr>
          <w:rFonts w:cstheme="minorHAnsi"/>
          <w:b/>
          <w:bCs/>
          <w:color w:val="000000"/>
        </w:rPr>
        <w:t>L1</w:t>
      </w:r>
      <w:r w:rsidRPr="00991B1A">
        <w:rPr>
          <w:rFonts w:cstheme="minorHAnsi"/>
          <w:color w:val="000000"/>
        </w:rPr>
        <w:t> (10 mol %) did not lead to any significant deuterium exchange into the benzyl position of </w:t>
      </w:r>
      <w:r w:rsidRPr="00991B1A">
        <w:rPr>
          <w:rFonts w:cstheme="minorHAnsi"/>
          <w:b/>
          <w:bCs/>
          <w:color w:val="000000"/>
        </w:rPr>
        <w:t>5a</w:t>
      </w:r>
      <w:r w:rsidRPr="00991B1A">
        <w:rPr>
          <w:rFonts w:cstheme="minorHAnsi"/>
          <w:color w:val="000000"/>
        </w:rPr>
        <w:t> under similar reaction conditions after 20 h. A significant amount of the deuterium incorporation suggests that the imine-to-amine hydrogenation–dehydrogenation process might have occurred during the product formation of </w:t>
      </w:r>
      <w:r w:rsidRPr="00991B1A">
        <w:rPr>
          <w:rFonts w:cstheme="minorHAnsi"/>
          <w:b/>
          <w:bCs/>
          <w:color w:val="000000"/>
        </w:rPr>
        <w:t>5a</w:t>
      </w:r>
      <w:r w:rsidRPr="00991B1A">
        <w:rPr>
          <w:rFonts w:cstheme="minorHAnsi"/>
          <w:color w:val="000000"/>
        </w:rPr>
        <w:t>.</w:t>
      </w:r>
    </w:p>
    <w:p w14:paraId="4B6CFDC1" w14:textId="65345DE5" w:rsidR="006D4F8D" w:rsidRPr="00991B1A" w:rsidRDefault="006D4F8D" w:rsidP="006D4F8D">
      <w:pPr>
        <w:textAlignment w:val="top"/>
        <w:rPr>
          <w:rFonts w:cstheme="minorHAnsi"/>
          <w:color w:val="000000"/>
        </w:rPr>
      </w:pPr>
      <w:r w:rsidRPr="00991B1A">
        <w:rPr>
          <w:rFonts w:cstheme="minorHAnsi"/>
          <w:noProof/>
          <w:color w:val="000000"/>
        </w:rPr>
        <w:drawing>
          <wp:inline distT="0" distB="0" distL="0" distR="0" wp14:anchorId="179E8A47" wp14:editId="4E9361AF">
            <wp:extent cx="2743200" cy="438912"/>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43200" cy="438912"/>
                    </a:xfrm>
                    <a:prstGeom prst="rect">
                      <a:avLst/>
                    </a:prstGeom>
                    <a:noFill/>
                    <a:ln>
                      <a:noFill/>
                    </a:ln>
                  </pic:spPr>
                </pic:pic>
              </a:graphicData>
            </a:graphic>
          </wp:inline>
        </w:drawing>
      </w:r>
    </w:p>
    <w:p w14:paraId="2F4FBFF6" w14:textId="77777777" w:rsidR="006D4F8D" w:rsidRPr="00991B1A" w:rsidRDefault="006D4F8D" w:rsidP="006D4F8D">
      <w:pPr>
        <w:textAlignment w:val="top"/>
        <w:rPr>
          <w:rFonts w:cstheme="minorHAnsi"/>
          <w:color w:val="000000"/>
        </w:rPr>
      </w:pPr>
      <w:r w:rsidRPr="00991B1A">
        <w:rPr>
          <w:rFonts w:cstheme="minorHAnsi"/>
          <w:color w:val="000000"/>
        </w:rPr>
        <w:t>To discern the rate-limiting step of the catalytic reaction, we employed Singleton’s high-precision NMR technique to measure the carbon isotope effect for the coupling reaction (</w:t>
      </w:r>
      <w:hyperlink r:id="rId63" w:anchor="eq3" w:history="1">
        <w:r w:rsidRPr="00991B1A">
          <w:rPr>
            <w:rStyle w:val="Hyperlink"/>
            <w:rFonts w:cstheme="minorHAnsi"/>
            <w:color w:val="1A0DAB"/>
          </w:rPr>
          <w:t>eq 3</w:t>
        </w:r>
      </w:hyperlink>
      <w:r w:rsidRPr="00991B1A">
        <w:rPr>
          <w:rFonts w:cstheme="minorHAnsi"/>
          <w:color w:val="000000"/>
        </w:rPr>
        <w:t>).</w:t>
      </w:r>
      <w:hyperlink r:id="rId64" w:history="1">
        <w:r w:rsidRPr="00991B1A">
          <w:rPr>
            <w:rStyle w:val="Hyperlink"/>
            <w:rFonts w:cstheme="minorHAnsi"/>
            <w:color w:val="1A0DAB"/>
          </w:rPr>
          <w:t>(19)</w:t>
        </w:r>
      </w:hyperlink>
      <w:r w:rsidRPr="00991B1A">
        <w:rPr>
          <w:rFonts w:cstheme="minorHAnsi"/>
          <w:color w:val="000000"/>
        </w:rPr>
        <w:t> The reaction tube of 4-methoxybenzylamine (2 mmol) and </w:t>
      </w:r>
      <w:r w:rsidRPr="00991B1A">
        <w:rPr>
          <w:rFonts w:cstheme="minorHAnsi"/>
          <w:b/>
          <w:bCs/>
          <w:color w:val="000000"/>
        </w:rPr>
        <w:t>1</w:t>
      </w:r>
      <w:r w:rsidRPr="00991B1A">
        <w:rPr>
          <w:rFonts w:cstheme="minorHAnsi"/>
          <w:color w:val="000000"/>
        </w:rPr>
        <w:t> (0.75 mol %)/</w:t>
      </w:r>
      <w:r w:rsidRPr="00991B1A">
        <w:rPr>
          <w:rFonts w:cstheme="minorHAnsi"/>
          <w:b/>
          <w:bCs/>
          <w:color w:val="000000"/>
        </w:rPr>
        <w:t>L1</w:t>
      </w:r>
      <w:r w:rsidRPr="00991B1A">
        <w:rPr>
          <w:rFonts w:cstheme="minorHAnsi"/>
          <w:color w:val="000000"/>
        </w:rPr>
        <w:t> (10 mol %) in chlorobenzene (4 mL) was heated at 130 °C for 16 h for high conversion and for 2–3 h for low conversion cases. The product </w:t>
      </w:r>
      <w:r w:rsidRPr="00991B1A">
        <w:rPr>
          <w:rFonts w:cstheme="minorHAnsi"/>
          <w:b/>
          <w:bCs/>
          <w:color w:val="000000"/>
        </w:rPr>
        <w:t>4c</w:t>
      </w:r>
      <w:r w:rsidRPr="00991B1A">
        <w:rPr>
          <w:rFonts w:cstheme="minorHAnsi"/>
          <w:color w:val="000000"/>
        </w:rPr>
        <w:t> was isolated by column chromatography on silica gel and was analyzed by </w:t>
      </w:r>
      <w:r w:rsidRPr="00991B1A">
        <w:rPr>
          <w:rFonts w:cstheme="minorHAnsi"/>
          <w:color w:val="000000"/>
          <w:sz w:val="19"/>
          <w:szCs w:val="19"/>
          <w:vertAlign w:val="superscript"/>
        </w:rPr>
        <w:t>13</w:t>
      </w:r>
      <w:r w:rsidRPr="00991B1A">
        <w:rPr>
          <w:rFonts w:cstheme="minorHAnsi"/>
          <w:color w:val="000000"/>
        </w:rPr>
        <w:t>C NMR. The most pronounced carbon isotope effect was observed on the α-carbon of the product </w:t>
      </w:r>
      <w:r w:rsidRPr="00991B1A">
        <w:rPr>
          <w:rFonts w:cstheme="minorHAnsi"/>
          <w:b/>
          <w:bCs/>
          <w:color w:val="000000"/>
        </w:rPr>
        <w:t>4c</w:t>
      </w:r>
      <w:r w:rsidRPr="00991B1A">
        <w:rPr>
          <w:rFonts w:cstheme="minorHAnsi"/>
          <w:color w:val="000000"/>
        </w:rPr>
        <w:t> when the </w:t>
      </w:r>
      <w:r w:rsidRPr="00991B1A">
        <w:rPr>
          <w:rFonts w:cstheme="minorHAnsi"/>
          <w:color w:val="000000"/>
          <w:sz w:val="19"/>
          <w:szCs w:val="19"/>
          <w:vertAlign w:val="superscript"/>
        </w:rPr>
        <w:t>13</w:t>
      </w:r>
      <w:r w:rsidRPr="00991B1A">
        <w:rPr>
          <w:rFonts w:cstheme="minorHAnsi"/>
          <w:color w:val="000000"/>
        </w:rPr>
        <w:t>C ratio of the product at three high conversions (86–89%) was compared with the sample obtained at low conversions (12–15%) [(average of </w:t>
      </w:r>
      <w:r w:rsidRPr="00991B1A">
        <w:rPr>
          <w:rFonts w:cstheme="minorHAnsi"/>
          <w:color w:val="000000"/>
          <w:sz w:val="19"/>
          <w:szCs w:val="19"/>
          <w:vertAlign w:val="superscript"/>
        </w:rPr>
        <w:t>13</w:t>
      </w:r>
      <w:r w:rsidRPr="00991B1A">
        <w:rPr>
          <w:rFonts w:cstheme="minorHAnsi"/>
          <w:color w:val="000000"/>
        </w:rPr>
        <w:t>C at 87% conversion)/(average of </w:t>
      </w:r>
      <w:r w:rsidRPr="00991B1A">
        <w:rPr>
          <w:rFonts w:cstheme="minorHAnsi"/>
          <w:color w:val="000000"/>
          <w:sz w:val="19"/>
          <w:szCs w:val="19"/>
          <w:vertAlign w:val="superscript"/>
        </w:rPr>
        <w:t>13</w:t>
      </w:r>
      <w:r w:rsidRPr="00991B1A">
        <w:rPr>
          <w:rFonts w:cstheme="minorHAnsi"/>
          <w:color w:val="000000"/>
        </w:rPr>
        <w:t>C at 13% conversion) at C(1) = 1.015(2)] (</w:t>
      </w:r>
      <w:hyperlink r:id="rId65" w:history="1">
        <w:r w:rsidRPr="00991B1A">
          <w:rPr>
            <w:rStyle w:val="Hyperlink"/>
            <w:rFonts w:cstheme="minorHAnsi"/>
            <w:color w:val="1A0DAB"/>
          </w:rPr>
          <w:t>Table S2</w:t>
        </w:r>
      </w:hyperlink>
      <w:r w:rsidRPr="00991B1A">
        <w:rPr>
          <w:rFonts w:cstheme="minorHAnsi"/>
          <w:color w:val="000000"/>
        </w:rPr>
        <w:t>).</w:t>
      </w:r>
    </w:p>
    <w:p w14:paraId="21841AF5" w14:textId="77777777" w:rsidR="006D4F8D" w:rsidRPr="00991B1A" w:rsidRDefault="006D4F8D" w:rsidP="006D4F8D">
      <w:pPr>
        <w:textAlignment w:val="top"/>
        <w:rPr>
          <w:rFonts w:cstheme="minorHAnsi"/>
          <w:color w:val="000000"/>
        </w:rPr>
      </w:pPr>
      <w:r w:rsidRPr="00991B1A">
        <w:rPr>
          <w:rFonts w:cstheme="minorHAnsi"/>
          <w:color w:val="000000"/>
        </w:rPr>
        <w:t>The significant carbon isotope effect on the α-CH</w:t>
      </w:r>
      <w:r w:rsidRPr="00991B1A">
        <w:rPr>
          <w:rFonts w:cstheme="minorHAnsi"/>
          <w:color w:val="000000"/>
          <w:sz w:val="19"/>
          <w:szCs w:val="19"/>
          <w:vertAlign w:val="subscript"/>
        </w:rPr>
        <w:t>2</w:t>
      </w:r>
      <w:r w:rsidRPr="00991B1A">
        <w:rPr>
          <w:rFonts w:cstheme="minorHAnsi"/>
          <w:color w:val="000000"/>
        </w:rPr>
        <w:t> carbon is consistent with the C–N bond cleavage turnover-limiting step. In support of this notion, Singleton and co-workers showed that the observation of the most pronounced carbon isotope effect has been a definitive tool for establishing the rate-limiting step for both C–C and C–O bond-forming reactions.</w:t>
      </w:r>
      <w:hyperlink r:id="rId66" w:history="1">
        <w:r w:rsidRPr="00991B1A">
          <w:rPr>
            <w:rStyle w:val="Hyperlink"/>
            <w:rFonts w:cstheme="minorHAnsi"/>
            <w:color w:val="1A0DAB"/>
          </w:rPr>
          <w:t>(19c)</w:t>
        </w:r>
      </w:hyperlink>
      <w:r w:rsidRPr="00991B1A">
        <w:rPr>
          <w:rFonts w:cstheme="minorHAnsi"/>
          <w:color w:val="000000"/>
        </w:rPr>
        <w:t> While C–N bond cleavage has been found to be the turnover-limiting step for a number of chemical and biochemical coupling reactions,</w:t>
      </w:r>
      <w:hyperlink r:id="rId67" w:history="1">
        <w:r w:rsidRPr="00991B1A">
          <w:rPr>
            <w:rStyle w:val="Hyperlink"/>
            <w:rFonts w:cstheme="minorHAnsi"/>
            <w:color w:val="1A0DAB"/>
          </w:rPr>
          <w:t>(20)</w:t>
        </w:r>
      </w:hyperlink>
      <w:r w:rsidRPr="00991B1A">
        <w:rPr>
          <w:rFonts w:cstheme="minorHAnsi"/>
          <w:color w:val="000000"/>
        </w:rPr>
        <w:t> very few carbon kinetic isotope effect measurements have been reported for the catalytic coupling reactions of nitrogen compounds. Eubanks and co-workers measured pronounced carbon isotope effects in the Hofmann elimination reaction of </w:t>
      </w:r>
      <w:r w:rsidRPr="00991B1A">
        <w:rPr>
          <w:rFonts w:cstheme="minorHAnsi"/>
          <w:i/>
          <w:iCs/>
          <w:color w:val="000000"/>
        </w:rPr>
        <w:t>para</w:t>
      </w:r>
      <w:r w:rsidRPr="00991B1A">
        <w:rPr>
          <w:rFonts w:cstheme="minorHAnsi"/>
          <w:color w:val="000000"/>
        </w:rPr>
        <w:t>-substituted (2-phenylethyl)trimethylammonium bromides, which indicated an E2 mechanism involving C–N bond cleavage step.</w:t>
      </w:r>
      <w:hyperlink r:id="rId68" w:history="1">
        <w:r w:rsidRPr="00991B1A">
          <w:rPr>
            <w:rStyle w:val="Hyperlink"/>
            <w:rFonts w:cstheme="minorHAnsi"/>
            <w:color w:val="1A0DAB"/>
          </w:rPr>
          <w:t>(21)</w:t>
        </w:r>
      </w:hyperlink>
      <w:r w:rsidRPr="00991B1A">
        <w:rPr>
          <w:rFonts w:cstheme="minorHAnsi"/>
          <w:color w:val="000000"/>
        </w:rPr>
        <w:t> In a urease-catalyzed hydrolysis of hydroxyurea, Cleland and co-workers observed a significant carbon isotope effect on the carbonyl carbon but not on the nitrogen atom, which argues for the formation of a common intermediate prior to the C–N bond cleavage step.</w:t>
      </w:r>
      <w:hyperlink r:id="rId69" w:history="1">
        <w:r w:rsidRPr="00991B1A">
          <w:rPr>
            <w:rStyle w:val="Hyperlink"/>
            <w:rFonts w:cstheme="minorHAnsi"/>
            <w:color w:val="1A0DAB"/>
          </w:rPr>
          <w:t>(22)</w:t>
        </w:r>
      </w:hyperlink>
    </w:p>
    <w:p w14:paraId="640AF3A1" w14:textId="77777777" w:rsidR="006D4F8D" w:rsidRPr="00991B1A" w:rsidRDefault="006D4F8D" w:rsidP="006D4F8D">
      <w:pPr>
        <w:textAlignment w:val="top"/>
        <w:rPr>
          <w:rFonts w:cstheme="minorHAnsi"/>
          <w:color w:val="000000"/>
        </w:rPr>
      </w:pPr>
      <w:r w:rsidRPr="00991B1A">
        <w:rPr>
          <w:rFonts w:cstheme="minorHAnsi"/>
          <w:color w:val="000000"/>
        </w:rPr>
        <w:t>The Hammett plot was constructed from measuring the rate of the coupling reaction of a series of </w:t>
      </w:r>
      <w:r w:rsidRPr="00991B1A">
        <w:rPr>
          <w:rFonts w:cstheme="minorHAnsi"/>
          <w:i/>
          <w:iCs/>
          <w:color w:val="000000"/>
        </w:rPr>
        <w:t>para</w:t>
      </w:r>
      <w:r w:rsidRPr="00991B1A">
        <w:rPr>
          <w:rFonts w:cstheme="minorHAnsi"/>
          <w:color w:val="000000"/>
        </w:rPr>
        <w:t>-substituted benzylamines 4-X-C</w:t>
      </w:r>
      <w:r w:rsidRPr="00991B1A">
        <w:rPr>
          <w:rFonts w:cstheme="minorHAnsi"/>
          <w:color w:val="000000"/>
          <w:sz w:val="19"/>
          <w:szCs w:val="19"/>
          <w:vertAlign w:val="subscript"/>
        </w:rPr>
        <w:t>6</w:t>
      </w:r>
      <w:r w:rsidRPr="00991B1A">
        <w:rPr>
          <w:rFonts w:cstheme="minorHAnsi"/>
          <w:color w:val="000000"/>
        </w:rPr>
        <w:t>H</w:t>
      </w:r>
      <w:r w:rsidRPr="00991B1A">
        <w:rPr>
          <w:rFonts w:cstheme="minorHAnsi"/>
          <w:color w:val="000000"/>
          <w:sz w:val="19"/>
          <w:szCs w:val="19"/>
          <w:vertAlign w:val="subscript"/>
        </w:rPr>
        <w:t>4</w:t>
      </w:r>
      <w:r w:rsidRPr="00991B1A">
        <w:rPr>
          <w:rFonts w:cstheme="minorHAnsi"/>
          <w:color w:val="000000"/>
        </w:rPr>
        <w:t>CH</w:t>
      </w:r>
      <w:r w:rsidRPr="00991B1A">
        <w:rPr>
          <w:rFonts w:cstheme="minorHAnsi"/>
          <w:color w:val="000000"/>
          <w:sz w:val="19"/>
          <w:szCs w:val="19"/>
          <w:vertAlign w:val="subscript"/>
        </w:rPr>
        <w:t>2</w:t>
      </w:r>
      <w:r w:rsidRPr="00991B1A">
        <w:rPr>
          <w:rFonts w:cstheme="minorHAnsi"/>
          <w:color w:val="000000"/>
        </w:rPr>
        <w:t>NH</w:t>
      </w:r>
      <w:r w:rsidRPr="00991B1A">
        <w:rPr>
          <w:rFonts w:cstheme="minorHAnsi"/>
          <w:color w:val="000000"/>
          <w:sz w:val="19"/>
          <w:szCs w:val="19"/>
          <w:vertAlign w:val="subscript"/>
        </w:rPr>
        <w:t>2</w:t>
      </w:r>
      <w:r w:rsidRPr="00991B1A">
        <w:rPr>
          <w:rFonts w:cstheme="minorHAnsi"/>
          <w:color w:val="000000"/>
        </w:rPr>
        <w:t xml:space="preserve"> (X = </w:t>
      </w:r>
      <w:proofErr w:type="spellStart"/>
      <w:r w:rsidRPr="00991B1A">
        <w:rPr>
          <w:rFonts w:cstheme="minorHAnsi"/>
          <w:color w:val="000000"/>
        </w:rPr>
        <w:t>OMe</w:t>
      </w:r>
      <w:proofErr w:type="spellEnd"/>
      <w:r w:rsidRPr="00991B1A">
        <w:rPr>
          <w:rFonts w:cstheme="minorHAnsi"/>
          <w:color w:val="000000"/>
        </w:rPr>
        <w:t>, Me, H, Cl, F, CF</w:t>
      </w:r>
      <w:r w:rsidRPr="00991B1A">
        <w:rPr>
          <w:rFonts w:cstheme="minorHAnsi"/>
          <w:color w:val="000000"/>
          <w:sz w:val="19"/>
          <w:szCs w:val="19"/>
          <w:vertAlign w:val="subscript"/>
        </w:rPr>
        <w:t>3</w:t>
      </w:r>
      <w:r w:rsidRPr="00991B1A">
        <w:rPr>
          <w:rFonts w:cstheme="minorHAnsi"/>
          <w:color w:val="000000"/>
        </w:rPr>
        <w:t>) in the presence of </w:t>
      </w:r>
      <w:r w:rsidRPr="00991B1A">
        <w:rPr>
          <w:rFonts w:cstheme="minorHAnsi"/>
          <w:b/>
          <w:bCs/>
          <w:color w:val="000000"/>
        </w:rPr>
        <w:t>1</w:t>
      </w:r>
      <w:r w:rsidRPr="00991B1A">
        <w:rPr>
          <w:rFonts w:cstheme="minorHAnsi"/>
          <w:color w:val="000000"/>
        </w:rPr>
        <w:t> (0.75 mol %)/</w:t>
      </w:r>
      <w:r w:rsidRPr="00991B1A">
        <w:rPr>
          <w:rFonts w:cstheme="minorHAnsi"/>
          <w:b/>
          <w:bCs/>
          <w:color w:val="000000"/>
        </w:rPr>
        <w:t>L1</w:t>
      </w:r>
      <w:r w:rsidRPr="00991B1A">
        <w:rPr>
          <w:rFonts w:cstheme="minorHAnsi"/>
          <w:color w:val="000000"/>
        </w:rPr>
        <w:t> (10 mol %) in toluene-</w:t>
      </w:r>
      <w:r w:rsidRPr="00991B1A">
        <w:rPr>
          <w:rFonts w:cstheme="minorHAnsi"/>
          <w:i/>
          <w:iCs/>
          <w:color w:val="000000"/>
        </w:rPr>
        <w:t>d</w:t>
      </w:r>
      <w:r w:rsidRPr="00991B1A">
        <w:rPr>
          <w:rFonts w:cstheme="minorHAnsi"/>
          <w:color w:val="000000"/>
          <w:sz w:val="19"/>
          <w:szCs w:val="19"/>
          <w:vertAlign w:val="subscript"/>
        </w:rPr>
        <w:t>8</w:t>
      </w:r>
      <w:r w:rsidRPr="00991B1A">
        <w:rPr>
          <w:rFonts w:cstheme="minorHAnsi"/>
          <w:color w:val="000000"/>
        </w:rPr>
        <w:t> (</w:t>
      </w:r>
      <w:hyperlink r:id="rId70" w:anchor="fig2" w:history="1">
        <w:r w:rsidRPr="00991B1A">
          <w:rPr>
            <w:rStyle w:val="Hyperlink"/>
            <w:rFonts w:cstheme="minorHAnsi"/>
            <w:color w:val="1A0DAB"/>
          </w:rPr>
          <w:t>Figure </w:t>
        </w:r>
      </w:hyperlink>
      <w:hyperlink r:id="rId71" w:anchor="fig2" w:history="1">
        <w:r w:rsidRPr="00991B1A">
          <w:rPr>
            <w:rStyle w:val="Hyperlink"/>
            <w:rFonts w:cstheme="minorHAnsi"/>
            <w:color w:val="1A0DAB"/>
          </w:rPr>
          <w:t>2</w:t>
        </w:r>
      </w:hyperlink>
      <w:r w:rsidRPr="00991B1A">
        <w:rPr>
          <w:rFonts w:cstheme="minorHAnsi"/>
          <w:color w:val="000000"/>
        </w:rPr>
        <w:t>). The rate of each substrate was obtained by measuring the appearance of the product peaks, which were normalized against an internal standard (C</w:t>
      </w:r>
      <w:r w:rsidRPr="00991B1A">
        <w:rPr>
          <w:rFonts w:cstheme="minorHAnsi"/>
          <w:color w:val="000000"/>
          <w:sz w:val="19"/>
          <w:szCs w:val="19"/>
          <w:vertAlign w:val="subscript"/>
        </w:rPr>
        <w:t>6</w:t>
      </w:r>
      <w:r w:rsidRPr="00991B1A">
        <w:rPr>
          <w:rFonts w:cstheme="minorHAnsi"/>
          <w:color w:val="000000"/>
        </w:rPr>
        <w:t>Me</w:t>
      </w:r>
      <w:r w:rsidRPr="00991B1A">
        <w:rPr>
          <w:rFonts w:cstheme="minorHAnsi"/>
          <w:color w:val="000000"/>
          <w:sz w:val="19"/>
          <w:szCs w:val="19"/>
          <w:vertAlign w:val="subscript"/>
        </w:rPr>
        <w:t>6</w:t>
      </w:r>
      <w:r w:rsidRPr="00991B1A">
        <w:rPr>
          <w:rFonts w:cstheme="minorHAnsi"/>
          <w:color w:val="000000"/>
        </w:rPr>
        <w:t>) as analyzed by </w:t>
      </w:r>
      <w:r w:rsidRPr="00991B1A">
        <w:rPr>
          <w:rFonts w:cstheme="minorHAnsi"/>
          <w:color w:val="000000"/>
          <w:sz w:val="19"/>
          <w:szCs w:val="19"/>
          <w:vertAlign w:val="superscript"/>
        </w:rPr>
        <w:t>1</w:t>
      </w:r>
      <w:r w:rsidRPr="00991B1A">
        <w:rPr>
          <w:rFonts w:cstheme="minorHAnsi"/>
          <w:color w:val="000000"/>
        </w:rPr>
        <w:t>H NMR. The </w:t>
      </w:r>
      <w:proofErr w:type="spellStart"/>
      <w:r w:rsidRPr="00991B1A">
        <w:rPr>
          <w:rFonts w:cstheme="minorHAnsi"/>
          <w:i/>
          <w:iCs/>
          <w:color w:val="000000"/>
        </w:rPr>
        <w:t>k</w:t>
      </w:r>
      <w:r w:rsidRPr="00991B1A">
        <w:rPr>
          <w:rFonts w:cstheme="minorHAnsi"/>
          <w:color w:val="000000"/>
          <w:sz w:val="19"/>
          <w:szCs w:val="19"/>
          <w:vertAlign w:val="subscript"/>
        </w:rPr>
        <w:t>obs</w:t>
      </w:r>
      <w:proofErr w:type="spellEnd"/>
      <w:r w:rsidRPr="00991B1A">
        <w:rPr>
          <w:rFonts w:cstheme="minorHAnsi"/>
          <w:color w:val="000000"/>
        </w:rPr>
        <w:t> for each catalytic run was determined from a first order plot of ln[(benzylamine)</w:t>
      </w:r>
      <w:r w:rsidRPr="00991B1A">
        <w:rPr>
          <w:rFonts w:cstheme="minorHAnsi"/>
          <w:color w:val="000000"/>
          <w:sz w:val="19"/>
          <w:szCs w:val="19"/>
          <w:vertAlign w:val="subscript"/>
        </w:rPr>
        <w:t>t</w:t>
      </w:r>
      <w:r w:rsidRPr="00991B1A">
        <w:rPr>
          <w:rFonts w:cstheme="minorHAnsi"/>
          <w:color w:val="000000"/>
        </w:rPr>
        <w:t>/(benzylamine)</w:t>
      </w:r>
      <w:r w:rsidRPr="00991B1A">
        <w:rPr>
          <w:rFonts w:cstheme="minorHAnsi"/>
          <w:color w:val="000000"/>
          <w:sz w:val="19"/>
          <w:szCs w:val="19"/>
          <w:vertAlign w:val="subscript"/>
        </w:rPr>
        <w:t>0</w:t>
      </w:r>
      <w:r w:rsidRPr="00991B1A">
        <w:rPr>
          <w:rFonts w:cstheme="minorHAnsi"/>
          <w:color w:val="000000"/>
        </w:rPr>
        <w:t>] vs time. The Hammett plot of log(</w:t>
      </w:r>
      <w:proofErr w:type="spellStart"/>
      <w:r w:rsidRPr="00991B1A">
        <w:rPr>
          <w:rFonts w:cstheme="minorHAnsi"/>
          <w:i/>
          <w:iCs/>
          <w:color w:val="000000"/>
        </w:rPr>
        <w:t>k</w:t>
      </w:r>
      <w:r w:rsidRPr="00991B1A">
        <w:rPr>
          <w:rFonts w:cstheme="minorHAnsi"/>
          <w:color w:val="000000"/>
          <w:sz w:val="19"/>
          <w:szCs w:val="19"/>
          <w:vertAlign w:val="subscript"/>
        </w:rPr>
        <w:t>X</w:t>
      </w:r>
      <w:proofErr w:type="spellEnd"/>
      <w:r w:rsidRPr="00991B1A">
        <w:rPr>
          <w:rFonts w:cstheme="minorHAnsi"/>
          <w:color w:val="000000"/>
        </w:rPr>
        <w:t>/</w:t>
      </w:r>
      <w:proofErr w:type="spellStart"/>
      <w:r w:rsidRPr="00991B1A">
        <w:rPr>
          <w:rFonts w:cstheme="minorHAnsi"/>
          <w:i/>
          <w:iCs/>
          <w:color w:val="000000"/>
        </w:rPr>
        <w:t>k</w:t>
      </w:r>
      <w:r w:rsidRPr="00991B1A">
        <w:rPr>
          <w:rFonts w:cstheme="minorHAnsi"/>
          <w:color w:val="000000"/>
          <w:sz w:val="19"/>
          <w:szCs w:val="19"/>
          <w:vertAlign w:val="subscript"/>
        </w:rPr>
        <w:t>H</w:t>
      </w:r>
      <w:proofErr w:type="spellEnd"/>
      <w:r w:rsidRPr="00991B1A">
        <w:rPr>
          <w:rFonts w:cstheme="minorHAnsi"/>
          <w:color w:val="000000"/>
        </w:rPr>
        <w:t xml:space="preserve">) vs </w:t>
      </w:r>
      <w:proofErr w:type="spellStart"/>
      <w:r w:rsidRPr="00991B1A">
        <w:rPr>
          <w:rFonts w:cstheme="minorHAnsi"/>
          <w:color w:val="000000"/>
        </w:rPr>
        <w:t>σ</w:t>
      </w:r>
      <w:r w:rsidRPr="00991B1A">
        <w:rPr>
          <w:rFonts w:cstheme="minorHAnsi"/>
          <w:color w:val="000000"/>
          <w:sz w:val="19"/>
          <w:szCs w:val="19"/>
          <w:vertAlign w:val="subscript"/>
        </w:rPr>
        <w:t>p</w:t>
      </w:r>
      <w:proofErr w:type="spellEnd"/>
      <w:r w:rsidRPr="00991B1A">
        <w:rPr>
          <w:rFonts w:cstheme="minorHAnsi"/>
          <w:color w:val="000000"/>
        </w:rPr>
        <w:t> showed a linearly correlated pattern with ρ = −0.79 ± 0.1. A relatively high negative slope suggests a significant cationic character buildup on the amine substrate during the coupling reaction.</w:t>
      </w:r>
    </w:p>
    <w:p w14:paraId="68E548A9" w14:textId="490FA472" w:rsidR="006D4F8D" w:rsidRPr="00991B1A" w:rsidRDefault="006D4F8D" w:rsidP="002B343E">
      <w:pPr>
        <w:spacing w:after="0"/>
        <w:textAlignment w:val="top"/>
        <w:rPr>
          <w:rFonts w:cstheme="minorHAnsi"/>
          <w:color w:val="000000"/>
        </w:rPr>
      </w:pPr>
      <w:r w:rsidRPr="00991B1A">
        <w:rPr>
          <w:rFonts w:cstheme="minorHAnsi"/>
          <w:noProof/>
          <w:color w:val="000000"/>
        </w:rPr>
        <w:drawing>
          <wp:inline distT="0" distB="0" distL="0" distR="0" wp14:anchorId="382B9345" wp14:editId="5298FD37">
            <wp:extent cx="2743200" cy="1719072"/>
            <wp:effectExtent l="0" t="0" r="0" b="0"/>
            <wp:docPr id="2" name="Picture 2" descr="Figure 2. Hammett plot from the coupling of 4-methoxyaniline with 4-X-C6H4CH2NH2 (X = OMe, Me, H, Cl, F, CF3).&#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3F2170A8" w14:textId="39D998C8" w:rsidR="006D4F8D" w:rsidRPr="00991B1A" w:rsidRDefault="006D4F8D" w:rsidP="002B343E">
      <w:pPr>
        <w:pStyle w:val="NoSpacing"/>
        <w:rPr>
          <w:rFonts w:cstheme="minorHAnsi"/>
        </w:rPr>
      </w:pPr>
      <w:r w:rsidRPr="00991B1A">
        <w:rPr>
          <w:rFonts w:cstheme="minorHAnsi"/>
        </w:rPr>
        <w:t>Figure 2. Hammett plot from the coupling of 4-methoxyaniline with 4-X-C</w:t>
      </w:r>
      <w:r w:rsidRPr="00991B1A">
        <w:rPr>
          <w:rFonts w:cstheme="minorHAnsi"/>
          <w:sz w:val="19"/>
          <w:szCs w:val="19"/>
          <w:vertAlign w:val="subscript"/>
        </w:rPr>
        <w:t>6</w:t>
      </w:r>
      <w:r w:rsidRPr="00991B1A">
        <w:rPr>
          <w:rFonts w:cstheme="minorHAnsi"/>
        </w:rPr>
        <w:t>H</w:t>
      </w:r>
      <w:r w:rsidRPr="00991B1A">
        <w:rPr>
          <w:rFonts w:cstheme="minorHAnsi"/>
          <w:sz w:val="19"/>
          <w:szCs w:val="19"/>
          <w:vertAlign w:val="subscript"/>
        </w:rPr>
        <w:t>4</w:t>
      </w:r>
      <w:r w:rsidRPr="00991B1A">
        <w:rPr>
          <w:rFonts w:cstheme="minorHAnsi"/>
        </w:rPr>
        <w:t>CH</w:t>
      </w:r>
      <w:r w:rsidRPr="00991B1A">
        <w:rPr>
          <w:rFonts w:cstheme="minorHAnsi"/>
          <w:sz w:val="19"/>
          <w:szCs w:val="19"/>
          <w:vertAlign w:val="subscript"/>
        </w:rPr>
        <w:t>2</w:t>
      </w:r>
      <w:r w:rsidRPr="00991B1A">
        <w:rPr>
          <w:rFonts w:cstheme="minorHAnsi"/>
        </w:rPr>
        <w:t>NH</w:t>
      </w:r>
      <w:r w:rsidRPr="00991B1A">
        <w:rPr>
          <w:rFonts w:cstheme="minorHAnsi"/>
          <w:sz w:val="19"/>
          <w:szCs w:val="19"/>
          <w:vertAlign w:val="subscript"/>
        </w:rPr>
        <w:t>2</w:t>
      </w:r>
      <w:r w:rsidRPr="00991B1A">
        <w:rPr>
          <w:rFonts w:cstheme="minorHAnsi"/>
        </w:rPr>
        <w:t xml:space="preserve"> (X = </w:t>
      </w:r>
      <w:proofErr w:type="spellStart"/>
      <w:r w:rsidRPr="00991B1A">
        <w:rPr>
          <w:rFonts w:cstheme="minorHAnsi"/>
        </w:rPr>
        <w:t>OMe</w:t>
      </w:r>
      <w:proofErr w:type="spellEnd"/>
      <w:r w:rsidRPr="00991B1A">
        <w:rPr>
          <w:rFonts w:cstheme="minorHAnsi"/>
        </w:rPr>
        <w:t>, Me, H, Cl, F, CF</w:t>
      </w:r>
      <w:r w:rsidRPr="00991B1A">
        <w:rPr>
          <w:rFonts w:cstheme="minorHAnsi"/>
          <w:sz w:val="19"/>
          <w:szCs w:val="19"/>
          <w:vertAlign w:val="subscript"/>
        </w:rPr>
        <w:t>3</w:t>
      </w:r>
      <w:r w:rsidRPr="00991B1A">
        <w:rPr>
          <w:rFonts w:cstheme="minorHAnsi"/>
        </w:rPr>
        <w:t>).</w:t>
      </w:r>
    </w:p>
    <w:p w14:paraId="0ECE1C11" w14:textId="77777777" w:rsidR="00B713F8" w:rsidRDefault="00B713F8" w:rsidP="006D4F8D">
      <w:pPr>
        <w:textAlignment w:val="top"/>
        <w:rPr>
          <w:rFonts w:cstheme="minorHAnsi"/>
          <w:color w:val="000000"/>
        </w:rPr>
      </w:pPr>
    </w:p>
    <w:p w14:paraId="00EBC124" w14:textId="0954A1C1" w:rsidR="006D4F8D" w:rsidRPr="00991B1A" w:rsidRDefault="006D4F8D" w:rsidP="006D4F8D">
      <w:pPr>
        <w:textAlignment w:val="top"/>
        <w:rPr>
          <w:rFonts w:cstheme="minorHAnsi"/>
          <w:color w:val="000000"/>
        </w:rPr>
      </w:pPr>
      <w:r w:rsidRPr="00991B1A">
        <w:rPr>
          <w:rFonts w:cstheme="minorHAnsi"/>
          <w:color w:val="000000"/>
        </w:rPr>
        <w:t xml:space="preserve">We present a plausible mechanistic hypothesis for the </w:t>
      </w:r>
      <w:proofErr w:type="spellStart"/>
      <w:r w:rsidRPr="00991B1A">
        <w:rPr>
          <w:rFonts w:cstheme="minorHAnsi"/>
          <w:color w:val="000000"/>
        </w:rPr>
        <w:t>deaminative</w:t>
      </w:r>
      <w:proofErr w:type="spellEnd"/>
      <w:r w:rsidRPr="00991B1A">
        <w:rPr>
          <w:rFonts w:cstheme="minorHAnsi"/>
          <w:color w:val="000000"/>
        </w:rPr>
        <w:t xml:space="preserve"> coupling reaction on the basis of these results (</w:t>
      </w:r>
      <w:hyperlink r:id="rId73" w:anchor="sch1" w:history="1">
        <w:r w:rsidRPr="00991B1A">
          <w:rPr>
            <w:rStyle w:val="Hyperlink"/>
            <w:rFonts w:cstheme="minorHAnsi"/>
            <w:color w:val="1A0DAB"/>
          </w:rPr>
          <w:t>Scheme 1</w:t>
        </w:r>
      </w:hyperlink>
      <w:r w:rsidRPr="00991B1A">
        <w:rPr>
          <w:rFonts w:cstheme="minorHAnsi"/>
          <w:color w:val="000000"/>
        </w:rPr>
        <w:t>). In light of the observation of imine product ArCH</w:t>
      </w:r>
      <w:r w:rsidRPr="00991B1A">
        <w:rPr>
          <w:rFonts w:ascii="Arial" w:hAnsi="Arial" w:cs="Arial"/>
          <w:color w:val="000000"/>
        </w:rPr>
        <w:t>═</w:t>
      </w:r>
      <w:r w:rsidRPr="00991B1A">
        <w:rPr>
          <w:rFonts w:cstheme="minorHAnsi"/>
          <w:color w:val="000000"/>
        </w:rPr>
        <w:t>NCH</w:t>
      </w:r>
      <w:r w:rsidRPr="00991B1A">
        <w:rPr>
          <w:rFonts w:cstheme="minorHAnsi"/>
          <w:color w:val="000000"/>
          <w:sz w:val="19"/>
          <w:szCs w:val="19"/>
          <w:vertAlign w:val="subscript"/>
        </w:rPr>
        <w:t>2</w:t>
      </w:r>
      <w:r w:rsidRPr="00991B1A">
        <w:rPr>
          <w:rFonts w:cstheme="minorHAnsi"/>
          <w:color w:val="000000"/>
        </w:rPr>
        <w:t>Ar, we propose the formation of a Ru–imine species </w:t>
      </w:r>
      <w:r w:rsidRPr="00991B1A">
        <w:rPr>
          <w:rFonts w:cstheme="minorHAnsi"/>
          <w:b/>
          <w:bCs/>
          <w:color w:val="000000"/>
        </w:rPr>
        <w:t>6</w:t>
      </w:r>
      <w:r w:rsidRPr="00991B1A">
        <w:rPr>
          <w:rFonts w:cstheme="minorHAnsi"/>
          <w:color w:val="000000"/>
        </w:rPr>
        <w:t> as a catalytically active species, which would be initially generated from the dehydrogenation of amine substrate.</w:t>
      </w:r>
      <w:hyperlink r:id="rId74" w:history="1">
        <w:r w:rsidRPr="00991B1A">
          <w:rPr>
            <w:rStyle w:val="Hyperlink"/>
            <w:rFonts w:cstheme="minorHAnsi"/>
            <w:color w:val="1A0DAB"/>
          </w:rPr>
          <w:t>(23)</w:t>
        </w:r>
      </w:hyperlink>
      <w:r w:rsidRPr="00991B1A">
        <w:rPr>
          <w:rFonts w:cstheme="minorHAnsi"/>
          <w:color w:val="000000"/>
        </w:rPr>
        <w:t> In support of this notion, some oxidative C–N bond cleavage reactions are known to proceed via the formation of an imine intermediate.</w:t>
      </w:r>
      <w:hyperlink r:id="rId75" w:history="1">
        <w:r w:rsidRPr="00991B1A">
          <w:rPr>
            <w:rStyle w:val="Hyperlink"/>
            <w:rFonts w:cstheme="minorHAnsi"/>
            <w:color w:val="1A0DAB"/>
          </w:rPr>
          <w:t>(24)</w:t>
        </w:r>
      </w:hyperlink>
      <w:r w:rsidRPr="00991B1A">
        <w:rPr>
          <w:rFonts w:cstheme="minorHAnsi"/>
          <w:color w:val="000000"/>
        </w:rPr>
        <w:t> The coordination of imine substrate to the Ru center would increase the electrophilic nature of the imine carbon, and the nucleophilic addition of the second amine substrate would proceed to form the Ru–1,1-diamine species </w:t>
      </w:r>
      <w:r w:rsidRPr="00991B1A">
        <w:rPr>
          <w:rFonts w:cstheme="minorHAnsi"/>
          <w:b/>
          <w:bCs/>
          <w:color w:val="000000"/>
        </w:rPr>
        <w:t>7</w:t>
      </w:r>
      <w:r w:rsidRPr="00991B1A">
        <w:rPr>
          <w:rFonts w:cstheme="minorHAnsi"/>
          <w:color w:val="000000"/>
        </w:rPr>
        <w:t>. Many structurally similar transition metal–urea complexes have been synthesized, and their bonding and reactivity patterns have been well established.</w:t>
      </w:r>
      <w:hyperlink r:id="rId76" w:history="1">
        <w:r w:rsidRPr="00991B1A">
          <w:rPr>
            <w:rStyle w:val="Hyperlink"/>
            <w:rFonts w:cstheme="minorHAnsi"/>
            <w:color w:val="1A0DAB"/>
          </w:rPr>
          <w:t>(25)</w:t>
        </w:r>
      </w:hyperlink>
      <w:r w:rsidRPr="00991B1A">
        <w:rPr>
          <w:rFonts w:cstheme="minorHAnsi"/>
          <w:color w:val="000000"/>
        </w:rPr>
        <w:t> The observation of carbon isotope effect provides an experimental support for the rate-limiting C–N cleavage step in forming the Ru-</w:t>
      </w:r>
      <w:proofErr w:type="spellStart"/>
      <w:r w:rsidRPr="00991B1A">
        <w:rPr>
          <w:rFonts w:cstheme="minorHAnsi"/>
          <w:color w:val="000000"/>
        </w:rPr>
        <w:t>aminoalkyl</w:t>
      </w:r>
      <w:proofErr w:type="spellEnd"/>
      <w:r w:rsidRPr="00991B1A">
        <w:rPr>
          <w:rFonts w:cstheme="minorHAnsi"/>
          <w:color w:val="000000"/>
        </w:rPr>
        <w:t xml:space="preserve"> species </w:t>
      </w:r>
      <w:r w:rsidRPr="00991B1A">
        <w:rPr>
          <w:rFonts w:cstheme="minorHAnsi"/>
          <w:b/>
          <w:bCs/>
          <w:color w:val="000000"/>
        </w:rPr>
        <w:t>8</w:t>
      </w:r>
      <w:r w:rsidRPr="00991B1A">
        <w:rPr>
          <w:rFonts w:cstheme="minorHAnsi"/>
          <w:color w:val="000000"/>
        </w:rPr>
        <w:t>. The dehydrogenation of second amine substrate in conjunction with the hydrogen transfer would form the coupling product </w:t>
      </w:r>
      <w:r w:rsidRPr="00991B1A">
        <w:rPr>
          <w:rFonts w:cstheme="minorHAnsi"/>
          <w:b/>
          <w:bCs/>
          <w:color w:val="000000"/>
        </w:rPr>
        <w:t>4</w:t>
      </w:r>
      <w:r w:rsidRPr="00991B1A">
        <w:rPr>
          <w:rFonts w:cstheme="minorHAnsi"/>
          <w:color w:val="000000"/>
        </w:rPr>
        <w:t> with the regeneration of imine species </w:t>
      </w:r>
      <w:r w:rsidRPr="00991B1A">
        <w:rPr>
          <w:rFonts w:cstheme="minorHAnsi"/>
          <w:b/>
          <w:bCs/>
          <w:color w:val="000000"/>
        </w:rPr>
        <w:t>6</w:t>
      </w:r>
      <w:r w:rsidRPr="00991B1A">
        <w:rPr>
          <w:rFonts w:cstheme="minorHAnsi"/>
          <w:color w:val="000000"/>
        </w:rPr>
        <w:t>. Both the detection of imine product and the selective deuterium incorporation on the α-CH</w:t>
      </w:r>
      <w:r w:rsidRPr="00991B1A">
        <w:rPr>
          <w:rFonts w:cstheme="minorHAnsi"/>
          <w:color w:val="000000"/>
          <w:sz w:val="19"/>
          <w:szCs w:val="19"/>
          <w:vertAlign w:val="subscript"/>
        </w:rPr>
        <w:t>2</w:t>
      </w:r>
      <w:r w:rsidRPr="00991B1A">
        <w:rPr>
          <w:rFonts w:cstheme="minorHAnsi"/>
          <w:color w:val="000000"/>
        </w:rPr>
        <w:t> of </w:t>
      </w:r>
      <w:r w:rsidRPr="00991B1A">
        <w:rPr>
          <w:rFonts w:cstheme="minorHAnsi"/>
          <w:b/>
          <w:bCs/>
          <w:color w:val="000000"/>
        </w:rPr>
        <w:t>5a</w:t>
      </w:r>
      <w:r w:rsidRPr="00991B1A">
        <w:rPr>
          <w:rFonts w:cstheme="minorHAnsi"/>
          <w:color w:val="000000"/>
        </w:rPr>
        <w:t> suggest that the dehydrogenation and hydrogen transfer steps are likely facile and reversible under the reaction conditions.</w:t>
      </w:r>
    </w:p>
    <w:p w14:paraId="63F96FFC" w14:textId="7BF388D1" w:rsidR="006D4F8D" w:rsidRPr="00991B1A" w:rsidRDefault="006D4F8D" w:rsidP="002B343E">
      <w:pPr>
        <w:spacing w:after="0"/>
        <w:textAlignment w:val="top"/>
        <w:rPr>
          <w:rFonts w:cstheme="minorHAnsi"/>
          <w:color w:val="000000"/>
        </w:rPr>
      </w:pPr>
      <w:r w:rsidRPr="00991B1A">
        <w:rPr>
          <w:rFonts w:cstheme="minorHAnsi"/>
          <w:noProof/>
          <w:color w:val="000000"/>
        </w:rPr>
        <w:drawing>
          <wp:inline distT="0" distB="0" distL="0" distR="0" wp14:anchorId="7ABD90DC" wp14:editId="3503C02F">
            <wp:extent cx="2743200" cy="2039112"/>
            <wp:effectExtent l="0" t="0" r="0" b="0"/>
            <wp:docPr id="1" name="Picture 1" descr="Scheme 1. Proposed Mechanism of the Deaminative Coupling of Primary Am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7349FD45" w14:textId="6BF09015" w:rsidR="006D4F8D" w:rsidRPr="00991B1A" w:rsidRDefault="006D4F8D" w:rsidP="002B343E">
      <w:pPr>
        <w:pStyle w:val="NoSpacing"/>
        <w:rPr>
          <w:rFonts w:cstheme="minorHAnsi"/>
        </w:rPr>
      </w:pPr>
      <w:r w:rsidRPr="00991B1A">
        <w:rPr>
          <w:rFonts w:cstheme="minorHAnsi"/>
        </w:rPr>
        <w:t xml:space="preserve">Scheme 1. Proposed Mechanism of the </w:t>
      </w:r>
      <w:proofErr w:type="spellStart"/>
      <w:r w:rsidRPr="00991B1A">
        <w:rPr>
          <w:rFonts w:cstheme="minorHAnsi"/>
        </w:rPr>
        <w:t>Deaminative</w:t>
      </w:r>
      <w:proofErr w:type="spellEnd"/>
      <w:r w:rsidRPr="00991B1A">
        <w:rPr>
          <w:rFonts w:cstheme="minorHAnsi"/>
        </w:rPr>
        <w:t xml:space="preserve"> Coupling of Primary Amines</w:t>
      </w:r>
    </w:p>
    <w:p w14:paraId="78864164" w14:textId="77777777" w:rsidR="006D4F8D" w:rsidRPr="00991B1A" w:rsidRDefault="006D4F8D" w:rsidP="002B343E">
      <w:pPr>
        <w:pStyle w:val="Heading1"/>
        <w:rPr>
          <w:rFonts w:asciiTheme="minorHAnsi" w:hAnsiTheme="minorHAnsi" w:cstheme="minorHAnsi"/>
        </w:rPr>
      </w:pPr>
      <w:r w:rsidRPr="00991B1A">
        <w:rPr>
          <w:rFonts w:asciiTheme="minorHAnsi" w:hAnsiTheme="minorHAnsi" w:cstheme="minorHAnsi"/>
        </w:rPr>
        <w:t>Conclusion</w:t>
      </w:r>
    </w:p>
    <w:p w14:paraId="053632DD" w14:textId="77777777" w:rsidR="006D4F8D" w:rsidRPr="00991B1A" w:rsidRDefault="006D4F8D" w:rsidP="006D4F8D">
      <w:pPr>
        <w:textAlignment w:val="top"/>
        <w:rPr>
          <w:rFonts w:cstheme="minorHAnsi"/>
          <w:color w:val="000000"/>
        </w:rPr>
      </w:pPr>
      <w:r w:rsidRPr="00991B1A">
        <w:rPr>
          <w:rFonts w:cstheme="minorHAnsi"/>
          <w:color w:val="000000"/>
        </w:rPr>
        <w:t xml:space="preserve">In conclusion, we successfully devised a highly </w:t>
      </w:r>
      <w:proofErr w:type="spellStart"/>
      <w:r w:rsidRPr="00991B1A">
        <w:rPr>
          <w:rFonts w:cstheme="minorHAnsi"/>
          <w:color w:val="000000"/>
        </w:rPr>
        <w:t>chemoselective</w:t>
      </w:r>
      <w:proofErr w:type="spellEnd"/>
      <w:r w:rsidRPr="00991B1A">
        <w:rPr>
          <w:rFonts w:cstheme="minorHAnsi"/>
          <w:color w:val="000000"/>
        </w:rPr>
        <w:t xml:space="preserve"> synthesis of secondary amines from the </w:t>
      </w:r>
      <w:proofErr w:type="spellStart"/>
      <w:r w:rsidRPr="00991B1A">
        <w:rPr>
          <w:rFonts w:cstheme="minorHAnsi"/>
          <w:color w:val="000000"/>
        </w:rPr>
        <w:t>deaminative</w:t>
      </w:r>
      <w:proofErr w:type="spellEnd"/>
      <w:r w:rsidRPr="00991B1A">
        <w:rPr>
          <w:rFonts w:cstheme="minorHAnsi"/>
          <w:color w:val="000000"/>
        </w:rPr>
        <w:t xml:space="preserve"> coupling of primary amines. The catechol ligand promoted ruthenium catalytic system was found to exhibit a uniquely high activity and selectivity in forming both symmetric and </w:t>
      </w:r>
      <w:proofErr w:type="spellStart"/>
      <w:r w:rsidRPr="00991B1A">
        <w:rPr>
          <w:rFonts w:cstheme="minorHAnsi"/>
          <w:color w:val="000000"/>
        </w:rPr>
        <w:t>unsymmetric</w:t>
      </w:r>
      <w:proofErr w:type="spellEnd"/>
      <w:r w:rsidRPr="00991B1A">
        <w:rPr>
          <w:rFonts w:cstheme="minorHAnsi"/>
          <w:color w:val="000000"/>
        </w:rPr>
        <w:t xml:space="preserve"> secondary amines. The catalytic method has </w:t>
      </w:r>
      <w:proofErr w:type="gramStart"/>
      <w:r w:rsidRPr="00991B1A">
        <w:rPr>
          <w:rFonts w:cstheme="minorHAnsi"/>
          <w:color w:val="000000"/>
        </w:rPr>
        <w:t>a number of</w:t>
      </w:r>
      <w:proofErr w:type="gramEnd"/>
      <w:r w:rsidRPr="00991B1A">
        <w:rPr>
          <w:rFonts w:cstheme="minorHAnsi"/>
          <w:color w:val="000000"/>
        </w:rPr>
        <w:t xml:space="preserve"> salient features that it is operationally simple, exhibits a broad substrate scope, tolerates common organic functional groups, and forms ammonia as the sole byproduct without employing any reactive reagents. The kinetic and spectroscopic studies thus far indicate that the coupling reaction proceeds via the formation of imine species with the turnover limiting C–N bond cleavage step. At this time, we have not been able to ascertain the exact role of catechol ligand on promoting the Ru catalyst, and we are currently pursuing the detection and/or the isolation of catalytically relevant Ru–catechol species.</w:t>
      </w:r>
      <w:hyperlink r:id="rId78" w:history="1">
        <w:r w:rsidRPr="00991B1A">
          <w:rPr>
            <w:rStyle w:val="Hyperlink"/>
            <w:rFonts w:cstheme="minorHAnsi"/>
            <w:color w:val="1A0DAB"/>
          </w:rPr>
          <w:t>(26)</w:t>
        </w:r>
      </w:hyperlink>
      <w:r w:rsidRPr="00991B1A">
        <w:rPr>
          <w:rFonts w:cstheme="minorHAnsi"/>
          <w:color w:val="000000"/>
        </w:rPr>
        <w:t> We are also devoting our efforts to extend synthetic utility of the catalytic method for the synthesis of nitrogen heterocycles of biological importance.</w:t>
      </w:r>
    </w:p>
    <w:p w14:paraId="0B4A0B6D" w14:textId="77777777" w:rsidR="006D4F8D" w:rsidRPr="00991B1A" w:rsidRDefault="006D4F8D" w:rsidP="002B343E">
      <w:pPr>
        <w:pStyle w:val="Heading1"/>
        <w:rPr>
          <w:rFonts w:asciiTheme="minorHAnsi" w:hAnsiTheme="minorHAnsi" w:cstheme="minorHAnsi"/>
        </w:rPr>
      </w:pPr>
      <w:r w:rsidRPr="00991B1A">
        <w:rPr>
          <w:rFonts w:asciiTheme="minorHAnsi" w:hAnsiTheme="minorHAnsi" w:cstheme="minorHAnsi"/>
        </w:rPr>
        <w:t>Experimental Section</w:t>
      </w:r>
    </w:p>
    <w:p w14:paraId="27362218" w14:textId="77777777" w:rsidR="006D4F8D" w:rsidRPr="00991B1A" w:rsidRDefault="006D4F8D" w:rsidP="002B343E">
      <w:pPr>
        <w:pStyle w:val="Heading2"/>
        <w:rPr>
          <w:rFonts w:asciiTheme="minorHAnsi" w:hAnsiTheme="minorHAnsi" w:cstheme="minorHAnsi"/>
        </w:rPr>
      </w:pPr>
      <w:r w:rsidRPr="00991B1A">
        <w:rPr>
          <w:rFonts w:asciiTheme="minorHAnsi" w:hAnsiTheme="minorHAnsi" w:cstheme="minorHAnsi"/>
        </w:rPr>
        <w:t>General Information</w:t>
      </w:r>
    </w:p>
    <w:p w14:paraId="62C6BBD9" w14:textId="77777777" w:rsidR="006D4F8D" w:rsidRPr="00991B1A" w:rsidRDefault="006D4F8D" w:rsidP="006D4F8D">
      <w:pPr>
        <w:textAlignment w:val="top"/>
        <w:rPr>
          <w:rFonts w:cstheme="minorHAnsi"/>
          <w:color w:val="000000"/>
        </w:rPr>
      </w:pPr>
      <w:r w:rsidRPr="00991B1A">
        <w:rPr>
          <w:rFonts w:cstheme="minorHAnsi"/>
          <w:color w:val="000000"/>
        </w:rPr>
        <w:t>All operations were carried out in a nitrogen-filled glovebox or by using standard high vacuum and Schlenk techniques unless otherwise noted. All solvents used were freshly distilled over appropriate drying reagents. Chlorobenzene was distilled from purple solutions of sodium and benzophenone, and hexanes was dried over calcium hydride prior to use. All organic substrates were received from commercial sources and were used without further purification. The </w:t>
      </w:r>
      <w:r w:rsidRPr="00991B1A">
        <w:rPr>
          <w:rFonts w:cstheme="minorHAnsi"/>
          <w:color w:val="000000"/>
          <w:sz w:val="19"/>
          <w:szCs w:val="19"/>
          <w:vertAlign w:val="superscript"/>
        </w:rPr>
        <w:t>1</w:t>
      </w:r>
      <w:r w:rsidRPr="00991B1A">
        <w:rPr>
          <w:rFonts w:cstheme="minorHAnsi"/>
          <w:color w:val="000000"/>
        </w:rPr>
        <w:t>H, </w:t>
      </w:r>
      <w:r w:rsidRPr="00991B1A">
        <w:rPr>
          <w:rFonts w:cstheme="minorHAnsi"/>
          <w:color w:val="000000"/>
          <w:sz w:val="19"/>
          <w:szCs w:val="19"/>
          <w:vertAlign w:val="superscript"/>
        </w:rPr>
        <w:t>2</w:t>
      </w:r>
      <w:r w:rsidRPr="00991B1A">
        <w:rPr>
          <w:rFonts w:cstheme="minorHAnsi"/>
          <w:color w:val="000000"/>
        </w:rPr>
        <w:t>H, </w:t>
      </w:r>
      <w:r w:rsidRPr="00991B1A">
        <w:rPr>
          <w:rFonts w:cstheme="minorHAnsi"/>
          <w:color w:val="000000"/>
          <w:sz w:val="19"/>
          <w:szCs w:val="19"/>
          <w:vertAlign w:val="superscript"/>
        </w:rPr>
        <w:t>13</w:t>
      </w:r>
      <w:r w:rsidRPr="00991B1A">
        <w:rPr>
          <w:rFonts w:cstheme="minorHAnsi"/>
          <w:color w:val="000000"/>
        </w:rPr>
        <w:t>C, and </w:t>
      </w:r>
      <w:r w:rsidRPr="00991B1A">
        <w:rPr>
          <w:rFonts w:cstheme="minorHAnsi"/>
          <w:color w:val="000000"/>
          <w:sz w:val="19"/>
          <w:szCs w:val="19"/>
          <w:vertAlign w:val="superscript"/>
        </w:rPr>
        <w:t>31</w:t>
      </w:r>
      <w:r w:rsidRPr="00991B1A">
        <w:rPr>
          <w:rFonts w:cstheme="minorHAnsi"/>
          <w:color w:val="000000"/>
        </w:rPr>
        <w:t xml:space="preserve">P NMR spectra were recorded on a Varian 400 MHz FT-NMR spectrometer, and the data are reported as s = singlet, d = doublet, t = triplet, q = quartet, m = </w:t>
      </w:r>
      <w:proofErr w:type="spellStart"/>
      <w:r w:rsidRPr="00991B1A">
        <w:rPr>
          <w:rFonts w:cstheme="minorHAnsi"/>
          <w:color w:val="000000"/>
        </w:rPr>
        <w:t>multiplet</w:t>
      </w:r>
      <w:proofErr w:type="spellEnd"/>
      <w:r w:rsidRPr="00991B1A">
        <w:rPr>
          <w:rFonts w:cstheme="minorHAnsi"/>
          <w:color w:val="000000"/>
        </w:rPr>
        <w:t xml:space="preserve">, </w:t>
      </w:r>
      <w:proofErr w:type="spellStart"/>
      <w:r w:rsidRPr="00991B1A">
        <w:rPr>
          <w:rFonts w:cstheme="minorHAnsi"/>
          <w:color w:val="000000"/>
        </w:rPr>
        <w:t>br</w:t>
      </w:r>
      <w:proofErr w:type="spellEnd"/>
      <w:r w:rsidRPr="00991B1A">
        <w:rPr>
          <w:rFonts w:cstheme="minorHAnsi"/>
          <w:color w:val="000000"/>
        </w:rPr>
        <w:t xml:space="preserve"> = broad, app = apparent, coupling constant(s) in Hz, integration. Mass spectra were recorded from an Agilent 6850 GC–MS spectrometer by using a HP-5 (5% </w:t>
      </w:r>
      <w:proofErr w:type="spellStart"/>
      <w:r w:rsidRPr="00991B1A">
        <w:rPr>
          <w:rFonts w:cstheme="minorHAnsi"/>
          <w:color w:val="000000"/>
        </w:rPr>
        <w:t>phenylmethylpolysiloxane</w:t>
      </w:r>
      <w:proofErr w:type="spellEnd"/>
      <w:r w:rsidRPr="00991B1A">
        <w:rPr>
          <w:rFonts w:cstheme="minorHAnsi"/>
          <w:color w:val="000000"/>
        </w:rPr>
        <w:t xml:space="preserve">) column (30 m, 0.32 mm, 0.25 </w:t>
      </w:r>
      <w:proofErr w:type="spellStart"/>
      <w:r w:rsidRPr="00991B1A">
        <w:rPr>
          <w:rFonts w:cstheme="minorHAnsi"/>
          <w:color w:val="000000"/>
        </w:rPr>
        <w:t>μm</w:t>
      </w:r>
      <w:proofErr w:type="spellEnd"/>
      <w:r w:rsidRPr="00991B1A">
        <w:rPr>
          <w:rFonts w:cstheme="minorHAnsi"/>
          <w:color w:val="000000"/>
        </w:rPr>
        <w:t xml:space="preserve">). High-resolution mass spectra were obtained at the Mass Spectrometry/ICP Lab, Department of Chemistry and Biochemistry, University of Wisconsin—Milwaukee, Milwaukee, WI. Elemental analyses were performed at the Midwest </w:t>
      </w:r>
      <w:proofErr w:type="spellStart"/>
      <w:r w:rsidRPr="00991B1A">
        <w:rPr>
          <w:rFonts w:cstheme="minorHAnsi"/>
          <w:color w:val="000000"/>
        </w:rPr>
        <w:t>Microlab</w:t>
      </w:r>
      <w:proofErr w:type="spellEnd"/>
      <w:r w:rsidRPr="00991B1A">
        <w:rPr>
          <w:rFonts w:cstheme="minorHAnsi"/>
          <w:color w:val="000000"/>
        </w:rPr>
        <w:t>, Indianapolis, IN.</w:t>
      </w:r>
    </w:p>
    <w:p w14:paraId="7D215875" w14:textId="77777777" w:rsidR="006D4F8D" w:rsidRPr="00991B1A" w:rsidRDefault="006D4F8D" w:rsidP="002B343E">
      <w:pPr>
        <w:pStyle w:val="Heading2"/>
        <w:rPr>
          <w:rFonts w:asciiTheme="minorHAnsi" w:hAnsiTheme="minorHAnsi" w:cstheme="minorHAnsi"/>
        </w:rPr>
      </w:pPr>
      <w:r w:rsidRPr="00991B1A">
        <w:rPr>
          <w:rFonts w:asciiTheme="minorHAnsi" w:hAnsiTheme="minorHAnsi" w:cstheme="minorHAnsi"/>
        </w:rPr>
        <w:t>General Procedure for the Catalytic Synthesis of Secondary Amines</w:t>
      </w:r>
    </w:p>
    <w:p w14:paraId="034B7E8A" w14:textId="77777777" w:rsidR="006D4F8D" w:rsidRPr="00991B1A" w:rsidRDefault="006D4F8D" w:rsidP="006D4F8D">
      <w:pPr>
        <w:textAlignment w:val="top"/>
        <w:rPr>
          <w:rFonts w:cstheme="minorHAnsi"/>
          <w:color w:val="000000"/>
        </w:rPr>
      </w:pPr>
      <w:r w:rsidRPr="00991B1A">
        <w:rPr>
          <w:rFonts w:cstheme="minorHAnsi"/>
          <w:color w:val="000000"/>
        </w:rPr>
        <w:t>In a glovebox, complex </w:t>
      </w:r>
      <w:r w:rsidRPr="00991B1A">
        <w:rPr>
          <w:rFonts w:cstheme="minorHAnsi"/>
          <w:b/>
          <w:bCs/>
          <w:color w:val="000000"/>
        </w:rPr>
        <w:t>1</w:t>
      </w:r>
      <w:r w:rsidRPr="00991B1A">
        <w:rPr>
          <w:rFonts w:cstheme="minorHAnsi"/>
          <w:color w:val="000000"/>
        </w:rPr>
        <w:t> (13 mg, 0.75 mol %) and 4-(1,1-dimethylethyl)-1,2-benzenediol (</w:t>
      </w:r>
      <w:r w:rsidRPr="00991B1A">
        <w:rPr>
          <w:rFonts w:cstheme="minorHAnsi"/>
          <w:b/>
          <w:bCs/>
          <w:color w:val="000000"/>
        </w:rPr>
        <w:t>L1</w:t>
      </w:r>
      <w:r w:rsidRPr="00991B1A">
        <w:rPr>
          <w:rFonts w:cstheme="minorHAnsi"/>
          <w:color w:val="000000"/>
        </w:rPr>
        <w:t>), (16 mg, 10 mol %) were dissolved in chlorobenzene (1 mL) in a 25 mL Schlenk tube equipped with a Teflon screw cap stopcock and a magnetic stirring bar. The resulting mixture was stirred for 5–10 min until the solution turned to a reddish green color. In an alternative procedure, complex </w:t>
      </w:r>
      <w:r w:rsidRPr="00991B1A">
        <w:rPr>
          <w:rFonts w:cstheme="minorHAnsi"/>
          <w:b/>
          <w:bCs/>
          <w:color w:val="000000"/>
        </w:rPr>
        <w:t>2</w:t>
      </w:r>
      <w:r w:rsidRPr="00991B1A">
        <w:rPr>
          <w:rFonts w:cstheme="minorHAnsi"/>
          <w:color w:val="000000"/>
        </w:rPr>
        <w:t> (17 mg, 3 mol %) and </w:t>
      </w:r>
      <w:r w:rsidRPr="00991B1A">
        <w:rPr>
          <w:rFonts w:cstheme="minorHAnsi"/>
          <w:b/>
          <w:bCs/>
          <w:color w:val="000000"/>
        </w:rPr>
        <w:t>L1</w:t>
      </w:r>
      <w:r w:rsidRPr="00991B1A">
        <w:rPr>
          <w:rFonts w:cstheme="minorHAnsi"/>
          <w:color w:val="000000"/>
        </w:rPr>
        <w:t> (16 mg, 10 mol %) were dissolved in anhydrous 1,4-dioxane (1 mL). Amine substrate (1.0 and 1.4 mmol) in chlorobenzene (1 mL) was added to the reaction tube. After the tube was sealed, it was brought out of the glovebox and stirred in an oil bath maintained at 130–140 °C for 16–20 h. The reaction tube was taken out of the oil bath and was cooled to room temperature. After the tube was opened to air, the solution was filtered through a short silica gel column by eluting with CH</w:t>
      </w:r>
      <w:r w:rsidRPr="00991B1A">
        <w:rPr>
          <w:rFonts w:cstheme="minorHAnsi"/>
          <w:color w:val="000000"/>
          <w:sz w:val="19"/>
          <w:szCs w:val="19"/>
          <w:vertAlign w:val="subscript"/>
        </w:rPr>
        <w:t>2</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 (10 mL), and the filtrate was analyzed by GC–MS. Analytically pure product was isolated by a simple column chromatography on silica gel (280–400 mesh, hexanes/</w:t>
      </w:r>
      <w:proofErr w:type="spellStart"/>
      <w:r w:rsidRPr="00991B1A">
        <w:rPr>
          <w:rFonts w:cstheme="minorHAnsi"/>
          <w:color w:val="000000"/>
        </w:rPr>
        <w:t>EtOAc</w:t>
      </w:r>
      <w:proofErr w:type="spellEnd"/>
      <w:r w:rsidRPr="00991B1A">
        <w:rPr>
          <w:rFonts w:cstheme="minorHAnsi"/>
          <w:color w:val="000000"/>
        </w:rPr>
        <w:t xml:space="preserve"> or hexanes/</w:t>
      </w:r>
      <w:proofErr w:type="spellStart"/>
      <w:r w:rsidRPr="00991B1A">
        <w:rPr>
          <w:rFonts w:cstheme="minorHAnsi"/>
          <w:color w:val="000000"/>
        </w:rPr>
        <w:t>EtOAc</w:t>
      </w:r>
      <w:proofErr w:type="spellEnd"/>
      <w:r w:rsidRPr="00991B1A">
        <w:rPr>
          <w:rFonts w:cstheme="minorHAnsi"/>
          <w:color w:val="000000"/>
        </w:rPr>
        <w:t>/methanol).</w:t>
      </w:r>
    </w:p>
    <w:p w14:paraId="02421555" w14:textId="77777777" w:rsidR="006D4F8D" w:rsidRPr="00991B1A" w:rsidRDefault="006D4F8D" w:rsidP="002B343E">
      <w:pPr>
        <w:pStyle w:val="Heading3"/>
        <w:rPr>
          <w:rFonts w:asciiTheme="minorHAnsi" w:hAnsiTheme="minorHAnsi" w:cstheme="minorHAnsi"/>
        </w:rPr>
      </w:pPr>
      <w:r w:rsidRPr="00991B1A">
        <w:rPr>
          <w:rFonts w:asciiTheme="minorHAnsi" w:hAnsiTheme="minorHAnsi" w:cstheme="minorHAnsi"/>
        </w:rPr>
        <w:t xml:space="preserve">Synthesis of </w:t>
      </w:r>
      <w:proofErr w:type="spellStart"/>
      <w:r w:rsidRPr="00991B1A">
        <w:rPr>
          <w:rFonts w:asciiTheme="minorHAnsi" w:hAnsiTheme="minorHAnsi" w:cstheme="minorHAnsi"/>
        </w:rPr>
        <w:t>Benzylcyclohexylamine</w:t>
      </w:r>
      <w:proofErr w:type="spellEnd"/>
      <w:r w:rsidRPr="00991B1A">
        <w:rPr>
          <w:rFonts w:asciiTheme="minorHAnsi" w:hAnsiTheme="minorHAnsi" w:cstheme="minorHAnsi"/>
        </w:rPr>
        <w:t xml:space="preserve"> (3a)</w:t>
      </w:r>
    </w:p>
    <w:p w14:paraId="3C38FCE7" w14:textId="77777777" w:rsidR="006D4F8D" w:rsidRPr="00991B1A" w:rsidRDefault="006D4F8D" w:rsidP="006D4F8D">
      <w:pPr>
        <w:textAlignment w:val="top"/>
        <w:rPr>
          <w:rFonts w:cstheme="minorHAnsi"/>
          <w:color w:val="000000"/>
        </w:rPr>
      </w:pPr>
      <w:r w:rsidRPr="00991B1A">
        <w:rPr>
          <w:rFonts w:cstheme="minorHAnsi"/>
          <w:color w:val="000000"/>
        </w:rPr>
        <w:t>In a glovebox, complex </w:t>
      </w:r>
      <w:r w:rsidRPr="00991B1A">
        <w:rPr>
          <w:rFonts w:cstheme="minorHAnsi"/>
          <w:b/>
          <w:bCs/>
          <w:color w:val="000000"/>
        </w:rPr>
        <w:t>1</w:t>
      </w:r>
      <w:r w:rsidRPr="00991B1A">
        <w:rPr>
          <w:rFonts w:cstheme="minorHAnsi"/>
          <w:color w:val="000000"/>
        </w:rPr>
        <w:t> (13 mg, 0.75 mol %) and </w:t>
      </w:r>
      <w:r w:rsidRPr="00991B1A">
        <w:rPr>
          <w:rFonts w:cstheme="minorHAnsi"/>
          <w:b/>
          <w:bCs/>
          <w:color w:val="000000"/>
        </w:rPr>
        <w:t>L1</w:t>
      </w:r>
      <w:r w:rsidRPr="00991B1A">
        <w:rPr>
          <w:rFonts w:cstheme="minorHAnsi"/>
          <w:color w:val="000000"/>
        </w:rPr>
        <w:t xml:space="preserve"> (16 mg, 10 mol %) were dissolved in chlorobenzene (1 mL) in a 25 mL Schlenk tube equipped with a Teflon screw cap stopcock and a magnetic stirring bar. The resulting mixture was stirred for 5–10 min until the solution turned a reddish green color. Benzylamine (1.0 mmol) and cyclohexylamine (1.4 mmol) were dissolved in chlorobenzene (1 mL), and the solution was added to the reaction tube. The tube was brought out of the glovebox and was stirred in an oil bath maintained at 130 °C for 16 h. The reaction tube was taken out of the oil </w:t>
      </w:r>
      <w:proofErr w:type="gramStart"/>
      <w:r w:rsidRPr="00991B1A">
        <w:rPr>
          <w:rFonts w:cstheme="minorHAnsi"/>
          <w:color w:val="000000"/>
        </w:rPr>
        <w:t>bath, and</w:t>
      </w:r>
      <w:proofErr w:type="gramEnd"/>
      <w:r w:rsidRPr="00991B1A">
        <w:rPr>
          <w:rFonts w:cstheme="minorHAnsi"/>
          <w:color w:val="000000"/>
        </w:rPr>
        <w:t xml:space="preserve"> was cooled to room temperature. The resulting solution was filtered through a short silica gel column by eluting with CH</w:t>
      </w:r>
      <w:r w:rsidRPr="00991B1A">
        <w:rPr>
          <w:rFonts w:cstheme="minorHAnsi"/>
          <w:color w:val="000000"/>
          <w:sz w:val="19"/>
          <w:szCs w:val="19"/>
          <w:vertAlign w:val="subscript"/>
        </w:rPr>
        <w:t>2</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 (10 mL), and the filtrate was analyzed by GC–MS. Analytically pure product </w:t>
      </w:r>
      <w:r w:rsidRPr="00991B1A">
        <w:rPr>
          <w:rFonts w:cstheme="minorHAnsi"/>
          <w:b/>
          <w:bCs/>
          <w:color w:val="000000"/>
        </w:rPr>
        <w:t>3a</w:t>
      </w:r>
      <w:r w:rsidRPr="00991B1A">
        <w:rPr>
          <w:rFonts w:cstheme="minorHAnsi"/>
          <w:color w:val="000000"/>
        </w:rPr>
        <w:t> was isolated by a simple column chromatography on silica gel (280–400 mesh,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w:t>
      </w:r>
    </w:p>
    <w:p w14:paraId="714AFC08" w14:textId="77777777" w:rsidR="006D4F8D" w:rsidRPr="00991B1A" w:rsidRDefault="006D4F8D" w:rsidP="002B343E">
      <w:pPr>
        <w:pStyle w:val="Heading3"/>
        <w:rPr>
          <w:rFonts w:asciiTheme="minorHAnsi" w:hAnsiTheme="minorHAnsi" w:cstheme="minorHAnsi"/>
        </w:rPr>
      </w:pPr>
      <w:r w:rsidRPr="00991B1A">
        <w:rPr>
          <w:rFonts w:asciiTheme="minorHAnsi" w:hAnsiTheme="minorHAnsi" w:cstheme="minorHAnsi"/>
        </w:rPr>
        <w:t xml:space="preserve">Synthesis of </w:t>
      </w:r>
      <w:proofErr w:type="spellStart"/>
      <w:r w:rsidRPr="00991B1A">
        <w:rPr>
          <w:rFonts w:asciiTheme="minorHAnsi" w:hAnsiTheme="minorHAnsi" w:cstheme="minorHAnsi"/>
        </w:rPr>
        <w:t>Dibenzylamine</w:t>
      </w:r>
      <w:proofErr w:type="spellEnd"/>
      <w:r w:rsidRPr="00991B1A">
        <w:rPr>
          <w:rFonts w:asciiTheme="minorHAnsi" w:hAnsiTheme="minorHAnsi" w:cstheme="minorHAnsi"/>
        </w:rPr>
        <w:t xml:space="preserve"> (4a)</w:t>
      </w:r>
    </w:p>
    <w:p w14:paraId="64B3BA76" w14:textId="77777777" w:rsidR="006D4F8D" w:rsidRPr="00991B1A" w:rsidRDefault="006D4F8D" w:rsidP="006D4F8D">
      <w:pPr>
        <w:textAlignment w:val="top"/>
        <w:rPr>
          <w:rFonts w:cstheme="minorHAnsi"/>
          <w:color w:val="000000"/>
        </w:rPr>
      </w:pPr>
      <w:r w:rsidRPr="00991B1A">
        <w:rPr>
          <w:rFonts w:cstheme="minorHAnsi"/>
          <w:color w:val="000000"/>
        </w:rPr>
        <w:t>In a glovebox, complex </w:t>
      </w:r>
      <w:r w:rsidRPr="00991B1A">
        <w:rPr>
          <w:rFonts w:cstheme="minorHAnsi"/>
          <w:b/>
          <w:bCs/>
          <w:color w:val="000000"/>
        </w:rPr>
        <w:t>1</w:t>
      </w:r>
      <w:r w:rsidRPr="00991B1A">
        <w:rPr>
          <w:rFonts w:cstheme="minorHAnsi"/>
          <w:color w:val="000000"/>
        </w:rPr>
        <w:t> (13 mg, 0.75 mol %) and </w:t>
      </w:r>
      <w:r w:rsidRPr="00991B1A">
        <w:rPr>
          <w:rFonts w:cstheme="minorHAnsi"/>
          <w:b/>
          <w:bCs/>
          <w:color w:val="000000"/>
        </w:rPr>
        <w:t>L1</w:t>
      </w:r>
      <w:r w:rsidRPr="00991B1A">
        <w:rPr>
          <w:rFonts w:cstheme="minorHAnsi"/>
          <w:color w:val="000000"/>
        </w:rPr>
        <w:t> (16 mg, 10 mol %) were dissolved in chlorobenzene (1 mL) in a 25 mL Schlenk tube equipped with a Teflon screw cap stopcock and a magnetic stirring bar. The resulting mixture was stirred for 5–10 min until the solution turned a reddish green color. Benzylamine (107 mg, 1.0 mmol) in chlorobenzene (1 mL) was added to the reaction mixture. After the tube was sealed, it was brought out of the glovebox and was stirred in an oil bath maintained at 130 °C for 16 h. The reaction tube was taken out of the oil bath and was cooled to room temperature. The resulting solution was filtered through a short silica gel column by eluting with CH</w:t>
      </w:r>
      <w:r w:rsidRPr="00991B1A">
        <w:rPr>
          <w:rFonts w:cstheme="minorHAnsi"/>
          <w:color w:val="000000"/>
          <w:sz w:val="19"/>
          <w:szCs w:val="19"/>
          <w:vertAlign w:val="subscript"/>
        </w:rPr>
        <w:t>2</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 (10 mL), and the filtrate was analyzed by GC–MS. Analytically pure product </w:t>
      </w:r>
      <w:r w:rsidRPr="00991B1A">
        <w:rPr>
          <w:rFonts w:cstheme="minorHAnsi"/>
          <w:b/>
          <w:bCs/>
          <w:color w:val="000000"/>
        </w:rPr>
        <w:t>4a</w:t>
      </w:r>
      <w:r w:rsidRPr="00991B1A">
        <w:rPr>
          <w:rFonts w:cstheme="minorHAnsi"/>
          <w:color w:val="000000"/>
        </w:rPr>
        <w:t> was isolated by a simple column chromatography on silica gel (280–400 mesh,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w:t>
      </w:r>
    </w:p>
    <w:p w14:paraId="5E052EEF" w14:textId="77777777" w:rsidR="006D4F8D" w:rsidRPr="00991B1A" w:rsidRDefault="006D4F8D" w:rsidP="002B343E">
      <w:pPr>
        <w:pStyle w:val="Heading3"/>
        <w:rPr>
          <w:rFonts w:asciiTheme="minorHAnsi" w:hAnsiTheme="minorHAnsi" w:cstheme="minorHAnsi"/>
        </w:rPr>
      </w:pPr>
      <w:r w:rsidRPr="00991B1A">
        <w:rPr>
          <w:rFonts w:asciiTheme="minorHAnsi" w:hAnsiTheme="minorHAnsi" w:cstheme="minorHAnsi"/>
        </w:rPr>
        <w:t>Catalyst and Ligand Screening Study</w:t>
      </w:r>
    </w:p>
    <w:p w14:paraId="07E68083" w14:textId="77777777" w:rsidR="006D4F8D" w:rsidRPr="00991B1A" w:rsidRDefault="006D4F8D" w:rsidP="006D4F8D">
      <w:pPr>
        <w:textAlignment w:val="top"/>
        <w:rPr>
          <w:rFonts w:cstheme="minorHAnsi"/>
          <w:color w:val="000000"/>
        </w:rPr>
      </w:pPr>
      <w:r w:rsidRPr="00991B1A">
        <w:rPr>
          <w:rFonts w:cstheme="minorHAnsi"/>
          <w:color w:val="000000"/>
        </w:rPr>
        <w:t>In a glovebox, a Ru catalyst (3 mol % Ru atom) and a ligand (10 mol %) were dissolved in a solvent (1 mL) in a 25 mL Schlenk tube equipped with a Teflon screw cap stopcock and a magnetic stirring bar. After the solution was stirred for 5–10 min, benzylamine (54 mg, 0.5 mmol) and cyclohexylamine (69 mg, 0.7 mmol) were dissolved in chlorobenzene (1 mL), and the solution was added to the reaction tube. The tube was brought out of the glovebox and was stirred in an oil bath at 130 °C for 16 h. The product yield was determined by </w:t>
      </w:r>
      <w:r w:rsidRPr="00991B1A">
        <w:rPr>
          <w:rFonts w:cstheme="minorHAnsi"/>
          <w:color w:val="000000"/>
          <w:sz w:val="19"/>
          <w:szCs w:val="19"/>
          <w:vertAlign w:val="superscript"/>
        </w:rPr>
        <w:t>1</w:t>
      </w:r>
      <w:r w:rsidRPr="00991B1A">
        <w:rPr>
          <w:rFonts w:cstheme="minorHAnsi"/>
          <w:color w:val="000000"/>
        </w:rPr>
        <w:t>H NMR by using hexamethylbenzene as an internal standard. The results are summarized in </w:t>
      </w:r>
      <w:hyperlink r:id="rId79" w:history="1">
        <w:r w:rsidRPr="00991B1A">
          <w:rPr>
            <w:rStyle w:val="Hyperlink"/>
            <w:rFonts w:cstheme="minorHAnsi"/>
            <w:color w:val="1A0DAB"/>
          </w:rPr>
          <w:t>Tables S1 and S2</w:t>
        </w:r>
      </w:hyperlink>
      <w:r w:rsidRPr="00991B1A">
        <w:rPr>
          <w:rFonts w:cstheme="minorHAnsi"/>
          <w:color w:val="000000"/>
        </w:rPr>
        <w:t>.</w:t>
      </w:r>
    </w:p>
    <w:p w14:paraId="30DCD478" w14:textId="77777777" w:rsidR="006D4F8D" w:rsidRPr="00991B1A" w:rsidRDefault="006D4F8D" w:rsidP="002B343E">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w:t>
      </w:r>
      <w:proofErr w:type="spellStart"/>
      <w:r w:rsidRPr="00991B1A">
        <w:rPr>
          <w:rFonts w:asciiTheme="minorHAnsi" w:hAnsiTheme="minorHAnsi" w:cstheme="minorHAnsi"/>
        </w:rPr>
        <w:t>Cyclohexylbenzenemethanamine</w:t>
      </w:r>
      <w:proofErr w:type="spellEnd"/>
      <w:r w:rsidRPr="00991B1A">
        <w:rPr>
          <w:rFonts w:asciiTheme="minorHAnsi" w:hAnsiTheme="minorHAnsi" w:cstheme="minorHAnsi"/>
        </w:rPr>
        <w:t xml:space="preserve"> (3a)</w:t>
      </w:r>
    </w:p>
    <w:p w14:paraId="22CFBFE2"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benzylamine (107 mg, 1.0 mmol) and cyclohexylamine (139 mg, 1.4 mmol) was stirred at 130 °C for 16 h. The product </w:t>
      </w:r>
      <w:r w:rsidRPr="00991B1A">
        <w:rPr>
          <w:rFonts w:cstheme="minorHAnsi"/>
          <w:b/>
          <w:bCs/>
          <w:color w:val="000000"/>
        </w:rPr>
        <w:t>3a</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138 mg, 73%).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3a</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7.35–7.29 (m, 4H), 7.28–7.20 (m, 1H), 3.81 (s, 2H), 2.49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10.3, 3.7 Hz, 1H), 1.96–1.88 (m, 2H), 1.78–1.70 (m, 2H), 1.65–1.58 (m, 1H), 1.32–1.07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140.8, 128.3, 128.0, 126.7, 56.1, 51.0, 33.5, 26.1, 25.0 ppm; GC–MS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189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0" w:history="1">
        <w:r w:rsidRPr="00991B1A">
          <w:rPr>
            <w:rStyle w:val="Hyperlink"/>
            <w:rFonts w:cstheme="minorHAnsi"/>
            <w:color w:val="1A0DAB"/>
          </w:rPr>
          <w:t>(27)</w:t>
        </w:r>
      </w:hyperlink>
    </w:p>
    <w:p w14:paraId="17011519" w14:textId="77777777" w:rsidR="006D4F8D" w:rsidRPr="00991B1A" w:rsidRDefault="006D4F8D" w:rsidP="002B343E">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-Cyclohexyl-4-methoxybenzenemethanamine (3b)</w:t>
      </w:r>
    </w:p>
    <w:p w14:paraId="1F932B5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4-methoxybenzylamine (137 mg, 1.0 mmol), and cyclohexylamine (139 mg, 1.4 mmol) was stirred at 130 °C for 16 h. The product </w:t>
      </w:r>
      <w:r w:rsidRPr="00991B1A">
        <w:rPr>
          <w:rFonts w:cstheme="minorHAnsi"/>
          <w:b/>
          <w:bCs/>
          <w:color w:val="000000"/>
        </w:rPr>
        <w:t>3b</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171 mg, 78%).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3b</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7.25–7.21 (m, 2H), 6.88–6.83 (m, 2H), 3.79 (s, 3H), 3.74 (s, 2H), 2.47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10.4, 3.7 Hz, 1H), 1.96–1.86 (m, 2H), 1.77–1.68 (m, 2H), 1.65–1.56 (m, 1H), 1.31 (</w:t>
      </w:r>
      <w:proofErr w:type="spellStart"/>
      <w:r w:rsidRPr="00991B1A">
        <w:rPr>
          <w:rFonts w:cstheme="minorHAnsi"/>
          <w:color w:val="000000"/>
        </w:rPr>
        <w:t>br</w:t>
      </w:r>
      <w:proofErr w:type="spellEnd"/>
      <w:r w:rsidRPr="00991B1A">
        <w:rPr>
          <w:rFonts w:cstheme="minorHAnsi"/>
          <w:color w:val="000000"/>
        </w:rPr>
        <w:t xml:space="preserve"> s, 1H), 1.30–1.05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158.4, 133.0, 129.2, 113.7, 56.0, 55.2, 50.4, 33.5, 26.1, 25.0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219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1" w:history="1">
        <w:r w:rsidRPr="00991B1A">
          <w:rPr>
            <w:rStyle w:val="Hyperlink"/>
            <w:rFonts w:cstheme="minorHAnsi"/>
            <w:color w:val="1A0DAB"/>
          </w:rPr>
          <w:t>(28)</w:t>
        </w:r>
      </w:hyperlink>
    </w:p>
    <w:p w14:paraId="6BF15D9F" w14:textId="77777777" w:rsidR="006D4F8D" w:rsidRPr="00991B1A" w:rsidRDefault="006D4F8D" w:rsidP="002B343E">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-Cyclohexyl-4-fluorobenzenemethanamine (3c)</w:t>
      </w:r>
    </w:p>
    <w:p w14:paraId="25A19A7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4-fluorobenzylamine (125 mg, 1.0 mmol), and cyclohexylamine (139 mg, 1.4 mmol) was stirred at 130 °C for 16 h. The product </w:t>
      </w:r>
      <w:r w:rsidRPr="00991B1A">
        <w:rPr>
          <w:rFonts w:cstheme="minorHAnsi"/>
          <w:b/>
          <w:bCs/>
          <w:color w:val="000000"/>
        </w:rPr>
        <w:t>3c</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147 mg, 71%).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3c</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7.31–7.23 (m, 2H), 7.02–6.95 (m, 2H), 3.76 (s, 2H), 2.45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10.3, 3.8 Hz, 1H), 1.94–1.85 (m, 2H), 1.77–1.68 (m, 2H), 1.64–1.56 (m, 1H), 1.37 (</w:t>
      </w:r>
      <w:proofErr w:type="spellStart"/>
      <w:r w:rsidRPr="00991B1A">
        <w:rPr>
          <w:rFonts w:cstheme="minorHAnsi"/>
          <w:color w:val="000000"/>
        </w:rPr>
        <w:t>br</w:t>
      </w:r>
      <w:proofErr w:type="spellEnd"/>
      <w:r w:rsidRPr="00991B1A">
        <w:rPr>
          <w:rFonts w:cstheme="minorHAnsi"/>
          <w:color w:val="000000"/>
        </w:rPr>
        <w:t xml:space="preserve"> s, 1H), 1.32–1.04 (m,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161.7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244.2 Hz), 136.6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129.5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7.9 Hz), 115.1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21.2 Hz), 56.1, 50.2, 33.5, 26.1, 24.9 ppm; GC–MS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207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2" w:history="1">
        <w:r w:rsidRPr="00991B1A">
          <w:rPr>
            <w:rStyle w:val="Hyperlink"/>
            <w:rFonts w:cstheme="minorHAnsi"/>
            <w:color w:val="1A0DAB"/>
          </w:rPr>
          <w:t>(29)</w:t>
        </w:r>
      </w:hyperlink>
    </w:p>
    <w:p w14:paraId="43B0A5D2"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-Cyclohexyl-4-(</w:t>
      </w:r>
      <w:proofErr w:type="gramStart"/>
      <w:r w:rsidRPr="00991B1A">
        <w:rPr>
          <w:rFonts w:asciiTheme="minorHAnsi" w:hAnsiTheme="minorHAnsi" w:cstheme="minorHAnsi"/>
        </w:rPr>
        <w:t>trifluoromethyl)</w:t>
      </w:r>
      <w:proofErr w:type="spellStart"/>
      <w:r w:rsidRPr="00991B1A">
        <w:rPr>
          <w:rFonts w:asciiTheme="minorHAnsi" w:hAnsiTheme="minorHAnsi" w:cstheme="minorHAnsi"/>
        </w:rPr>
        <w:t>benzenemethanamine</w:t>
      </w:r>
      <w:proofErr w:type="spellEnd"/>
      <w:proofErr w:type="gramEnd"/>
      <w:r w:rsidRPr="00991B1A">
        <w:rPr>
          <w:rFonts w:asciiTheme="minorHAnsi" w:hAnsiTheme="minorHAnsi" w:cstheme="minorHAnsi"/>
        </w:rPr>
        <w:t xml:space="preserve"> (3d)</w:t>
      </w:r>
    </w:p>
    <w:p w14:paraId="6AD63F28"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w:t>
      </w:r>
      <w:proofErr w:type="gramStart"/>
      <w:r w:rsidRPr="00991B1A">
        <w:rPr>
          <w:rFonts w:cstheme="minorHAnsi"/>
          <w:color w:val="000000"/>
        </w:rPr>
        <w:t>trifluoromethyl)benzylamine</w:t>
      </w:r>
      <w:proofErr w:type="gramEnd"/>
      <w:r w:rsidRPr="00991B1A">
        <w:rPr>
          <w:rFonts w:cstheme="minorHAnsi"/>
          <w:color w:val="000000"/>
        </w:rPr>
        <w:t xml:space="preserve"> (175 mg, 1.0 mmol), and cyclohexylamine (139 mg, 1.4 mmol) was stirred at 130 °C for 16 h. The product </w:t>
      </w:r>
      <w:r w:rsidRPr="00991B1A">
        <w:rPr>
          <w:rFonts w:cstheme="minorHAnsi"/>
          <w:b/>
          <w:bCs/>
          <w:color w:val="000000"/>
        </w:rPr>
        <w:t>3d</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152 mg, 59%).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3d</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7.58–7.53 (m, 2H), 7.45–7.41 (m, 2H), 3.86 (s, 2H), 2.46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10.3, 3.7 Hz, 1H), 1.95–1.86 (m, 2H), 1.77–1.69 (m, 2H), 1.64–1.56 (m, 1H), 1.30–1.05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145.1, 129.0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32.2 Hz), 128.2, 125.2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3.8 Hz), 124.3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271.9 Hz), 56.2, 50.4, 33.5, 26.0, 24.9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w:t>
      </w:r>
      <w:r w:rsidRPr="00991B1A">
        <w:rPr>
          <w:rFonts w:cstheme="minorHAnsi"/>
          <w:color w:val="000000"/>
          <w:sz w:val="19"/>
          <w:szCs w:val="19"/>
          <w:vertAlign w:val="subscript"/>
        </w:rPr>
        <w:t>3</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3" w:history="1">
        <w:r w:rsidRPr="00991B1A">
          <w:rPr>
            <w:rStyle w:val="Hyperlink"/>
            <w:rFonts w:cstheme="minorHAnsi"/>
            <w:color w:val="1A0DAB"/>
          </w:rPr>
          <w:t>(30)</w:t>
        </w:r>
      </w:hyperlink>
    </w:p>
    <w:p w14:paraId="3841C184"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-(4-Chlorobenzyl)-2-(4-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ethanamine</w:t>
      </w:r>
      <w:proofErr w:type="spellEnd"/>
      <w:proofErr w:type="gramEnd"/>
      <w:r w:rsidRPr="00991B1A">
        <w:rPr>
          <w:rFonts w:asciiTheme="minorHAnsi" w:hAnsiTheme="minorHAnsi" w:cstheme="minorHAnsi"/>
        </w:rPr>
        <w:t xml:space="preserve"> (3e)</w:t>
      </w:r>
    </w:p>
    <w:p w14:paraId="4DA9B2A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4-chlorobenzylamine (141 mg, 1.0 mmol), and 4-methoxybenzeneethanamine (211 mg, 1.4 mmol) was stirred at 130 °C for 16 h. The product </w:t>
      </w:r>
      <w:r w:rsidRPr="00991B1A">
        <w:rPr>
          <w:rFonts w:cstheme="minorHAnsi"/>
          <w:b/>
          <w:bCs/>
          <w:color w:val="000000"/>
        </w:rPr>
        <w:t>3e</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158 mg, 57%).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3e</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7.30–7.25 (m, 2H), 7.24–7.19 (m, 2H), 7.15–7.09 (m, 2H), 6.87–6.82 (m, 2H), 3.79 (s, 3H), 3.76 (s, 2H), 2.87–2.82 (m, 2H), 2.80–2.74 (m, 2H), 1.73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157.9, 138.6, 132.5, 131.7, 129.5, 129.3, 128.4, 113.8, 55.1, 53.0, 50.5, 35.2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ClNO,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ClNOH 276.1150, found 276.1122.</w:t>
      </w:r>
    </w:p>
    <w:p w14:paraId="0237985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-(Biphenyl-4-</w:t>
      </w:r>
      <w:proofErr w:type="gramStart"/>
      <w:r w:rsidRPr="00991B1A">
        <w:rPr>
          <w:rFonts w:asciiTheme="minorHAnsi" w:hAnsiTheme="minorHAnsi" w:cstheme="minorHAnsi"/>
        </w:rPr>
        <w:t>ylmethyl)hexan</w:t>
      </w:r>
      <w:proofErr w:type="gramEnd"/>
      <w:r w:rsidRPr="00991B1A">
        <w:rPr>
          <w:rFonts w:asciiTheme="minorHAnsi" w:hAnsiTheme="minorHAnsi" w:cstheme="minorHAnsi"/>
        </w:rPr>
        <w:t>-1-amine (3f)</w:t>
      </w:r>
    </w:p>
    <w:p w14:paraId="29DD36FA"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4-pheylbenzylamine (183 mg, 1.0 mmol), and 1-hexamine (141 mg, 1.4 mmol) was stirred at 130 °C for 16 h. The product </w:t>
      </w:r>
      <w:r w:rsidRPr="00991B1A">
        <w:rPr>
          <w:rFonts w:cstheme="minorHAnsi"/>
          <w:b/>
          <w:bCs/>
          <w:color w:val="000000"/>
        </w:rPr>
        <w:t>3f</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176 mg, 66%).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3f</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7.61–7.54 (m, 4H), 7.46–7.37 (m, 4H), 7.36–7.31 (m, 1H), 3.83 (s, 2H), 2.66 (t, </w:t>
      </w:r>
      <w:r w:rsidRPr="00991B1A">
        <w:rPr>
          <w:rFonts w:cstheme="minorHAnsi"/>
          <w:i/>
          <w:iCs/>
          <w:color w:val="000000"/>
        </w:rPr>
        <w:t>J</w:t>
      </w:r>
      <w:r w:rsidRPr="00991B1A">
        <w:rPr>
          <w:rFonts w:cstheme="minorHAnsi"/>
          <w:color w:val="000000"/>
        </w:rPr>
        <w:t> = 7.3 Hz, 2H), 1.58–1.50 (m, 2H), 1.36–1.26 (m, 6H), 0.89 (t, </w:t>
      </w:r>
      <w:r w:rsidRPr="00991B1A">
        <w:rPr>
          <w:rFonts w:cstheme="minorHAnsi"/>
          <w:i/>
          <w:iCs/>
          <w:color w:val="000000"/>
        </w:rPr>
        <w:t>J</w:t>
      </w:r>
      <w:r w:rsidRPr="00991B1A">
        <w:rPr>
          <w:rFonts w:cstheme="minorHAnsi"/>
          <w:color w:val="000000"/>
        </w:rPr>
        <w:t> = 7.0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141.0, 139.8, 139.6, 128.7, 128.5, 128.4, 127.1, 127.0, 53.7, 49.6, 31.8, 30.1, 27.0, 22.6, 14.1 ppm; GC–MS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267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NH 268.2060, found 268.2061.</w:t>
      </w:r>
    </w:p>
    <w:p w14:paraId="2692CCB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Benzo[</w:t>
      </w:r>
      <w:r w:rsidRPr="00991B1A">
        <w:rPr>
          <w:rFonts w:asciiTheme="minorHAnsi" w:hAnsiTheme="minorHAnsi" w:cstheme="minorHAnsi"/>
          <w:i/>
          <w:iCs/>
        </w:rPr>
        <w:t>d</w:t>
      </w:r>
      <w:r w:rsidRPr="00991B1A">
        <w:rPr>
          <w:rFonts w:asciiTheme="minorHAnsi" w:hAnsiTheme="minorHAnsi" w:cstheme="minorHAnsi"/>
        </w:rPr>
        <w:t>][1,</w:t>
      </w:r>
      <w:proofErr w:type="gramStart"/>
      <w:r w:rsidRPr="00991B1A">
        <w:rPr>
          <w:rFonts w:asciiTheme="minorHAnsi" w:hAnsiTheme="minorHAnsi" w:cstheme="minorHAnsi"/>
        </w:rPr>
        <w:t>3]dioxol</w:t>
      </w:r>
      <w:proofErr w:type="gramEnd"/>
      <w:r w:rsidRPr="00991B1A">
        <w:rPr>
          <w:rFonts w:asciiTheme="minorHAnsi" w:hAnsiTheme="minorHAnsi" w:cstheme="minorHAnsi"/>
        </w:rPr>
        <w:t>-5-yl-</w:t>
      </w:r>
      <w:r w:rsidRPr="00991B1A">
        <w:rPr>
          <w:rFonts w:asciiTheme="minorHAnsi" w:hAnsiTheme="minorHAnsi" w:cstheme="minorHAnsi"/>
          <w:i/>
          <w:iCs/>
        </w:rPr>
        <w:t>N</w:t>
      </w:r>
      <w:r w:rsidRPr="00991B1A">
        <w:rPr>
          <w:rFonts w:asciiTheme="minorHAnsi" w:hAnsiTheme="minorHAnsi" w:cstheme="minorHAnsi"/>
        </w:rPr>
        <w:t>-(biphenyl-4-ylmethyl)</w:t>
      </w:r>
      <w:proofErr w:type="spellStart"/>
      <w:r w:rsidRPr="00991B1A">
        <w:rPr>
          <w:rFonts w:asciiTheme="minorHAnsi" w:hAnsiTheme="minorHAnsi" w:cstheme="minorHAnsi"/>
        </w:rPr>
        <w:t>methanamine</w:t>
      </w:r>
      <w:proofErr w:type="spellEnd"/>
      <w:r w:rsidRPr="00991B1A">
        <w:rPr>
          <w:rFonts w:asciiTheme="minorHAnsi" w:hAnsiTheme="minorHAnsi" w:cstheme="minorHAnsi"/>
        </w:rPr>
        <w:t xml:space="preserve"> (3g)</w:t>
      </w:r>
    </w:p>
    <w:p w14:paraId="68C48CA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4-phenylbenzylamine (183 mg, 1.0 mmol), and 1,3-benzodioxol-5-ylmethylamine (211 mg, 1.4 mmol) was stirred at 130 °C for 16 h. The product </w:t>
      </w:r>
      <w:r w:rsidRPr="00991B1A">
        <w:rPr>
          <w:rFonts w:cstheme="minorHAnsi"/>
          <w:b/>
          <w:bCs/>
          <w:color w:val="000000"/>
        </w:rPr>
        <w:t>3g</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178 mg, 56%).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3g</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7.62–7.55 (m, 4H), 7.47–7.39 (m, 4H), 7.37–7.32 (m, 1H), 6.90–6.88 (m, 1H), 6.82–6.76 (m, 2H), 5.95 (s, 2H), 3.84 (s, 2H), 3.75 (s, 2H), 1.67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147.7, 146.5, 140.9, 139.9, 139.3, 134.2, 128.7, 128.6, 127.1, 127.1, 127.0, 121.2, 108.7, 108.0, 100.9, 52.9, 52.6 ppm; GC–MS for C</w:t>
      </w:r>
      <w:r w:rsidRPr="00991B1A">
        <w:rPr>
          <w:rFonts w:cstheme="minorHAnsi"/>
          <w:color w:val="000000"/>
          <w:sz w:val="19"/>
          <w:szCs w:val="19"/>
          <w:vertAlign w:val="subscript"/>
        </w:rPr>
        <w:t>21</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317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21</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H 318.1489, found 318.1486.</w:t>
      </w:r>
    </w:p>
    <w:p w14:paraId="5754CC64"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Trifluoromethyl)benzyl</w:t>
      </w:r>
      <w:proofErr w:type="gramEnd"/>
      <w:r w:rsidRPr="00991B1A">
        <w:rPr>
          <w:rFonts w:asciiTheme="minorHAnsi" w:hAnsiTheme="minorHAnsi" w:cstheme="minorHAnsi"/>
        </w:rPr>
        <w:t>)hexan-1-amine (3h)</w:t>
      </w:r>
    </w:p>
    <w:p w14:paraId="6B31FD7B"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4-(trifluoromethyl)benzylamine (175 mg, 1.0 mmol), and 1-hexamine (141 mg, 1.4 mmol) was stirred at 130 °C for 16 h. The product </w:t>
      </w:r>
      <w:r w:rsidRPr="00991B1A">
        <w:rPr>
          <w:rFonts w:cstheme="minorHAnsi"/>
          <w:b/>
          <w:bCs/>
          <w:color w:val="000000"/>
        </w:rPr>
        <w:t>3h</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142 mg, 55%).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3h</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7.57 (d, </w:t>
      </w:r>
      <w:r w:rsidRPr="00991B1A">
        <w:rPr>
          <w:rFonts w:cstheme="minorHAnsi"/>
          <w:i/>
          <w:iCs/>
          <w:color w:val="000000"/>
        </w:rPr>
        <w:t>J</w:t>
      </w:r>
      <w:r w:rsidRPr="00991B1A">
        <w:rPr>
          <w:rFonts w:cstheme="minorHAnsi"/>
          <w:color w:val="000000"/>
        </w:rPr>
        <w:t> = 8.2 Hz, 2H), 7.44 (d, </w:t>
      </w:r>
      <w:r w:rsidRPr="00991B1A">
        <w:rPr>
          <w:rFonts w:cstheme="minorHAnsi"/>
          <w:i/>
          <w:iCs/>
          <w:color w:val="000000"/>
        </w:rPr>
        <w:t>J</w:t>
      </w:r>
      <w:r w:rsidRPr="00991B1A">
        <w:rPr>
          <w:rFonts w:cstheme="minorHAnsi"/>
          <w:color w:val="000000"/>
        </w:rPr>
        <w:t> = 8.2 Hz, 2H), 3.84 (s, 2H), 2.61 (t, </w:t>
      </w:r>
      <w:r w:rsidRPr="00991B1A">
        <w:rPr>
          <w:rFonts w:cstheme="minorHAnsi"/>
          <w:i/>
          <w:iCs/>
          <w:color w:val="000000"/>
        </w:rPr>
        <w:t>J</w:t>
      </w:r>
      <w:r w:rsidRPr="00991B1A">
        <w:rPr>
          <w:rFonts w:cstheme="minorHAnsi"/>
          <w:color w:val="000000"/>
        </w:rPr>
        <w:t> = 7.2 Hz, 2H), 1.58 (</w:t>
      </w:r>
      <w:proofErr w:type="spellStart"/>
      <w:r w:rsidRPr="00991B1A">
        <w:rPr>
          <w:rFonts w:cstheme="minorHAnsi"/>
          <w:color w:val="000000"/>
        </w:rPr>
        <w:t>br</w:t>
      </w:r>
      <w:proofErr w:type="spellEnd"/>
      <w:r w:rsidRPr="00991B1A">
        <w:rPr>
          <w:rFonts w:cstheme="minorHAnsi"/>
          <w:color w:val="000000"/>
        </w:rPr>
        <w:t xml:space="preserve"> s, 1H), 1.55–1.46 (m, 2H), 1.37–1.22 (m, 6H), 0.91–0.84 (m,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144.6, 129.1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32.3 Hz), 128.3, 125.3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3.8 Hz), 124.2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272.0 Hz), 53.5, 49.5, 31.7, 30.0, 27.0, 22.6, 14.0;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20</w:t>
      </w:r>
      <w:r w:rsidRPr="00991B1A">
        <w:rPr>
          <w:rFonts w:cstheme="minorHAnsi"/>
          <w:color w:val="000000"/>
        </w:rPr>
        <w:t>F</w:t>
      </w:r>
      <w:r w:rsidRPr="00991B1A">
        <w:rPr>
          <w:rFonts w:cstheme="minorHAnsi"/>
          <w:color w:val="000000"/>
          <w:sz w:val="19"/>
          <w:szCs w:val="19"/>
          <w:vertAlign w:val="subscript"/>
        </w:rPr>
        <w:t>3</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20</w:t>
      </w:r>
      <w:r w:rsidRPr="00991B1A">
        <w:rPr>
          <w:rFonts w:cstheme="minorHAnsi"/>
          <w:color w:val="000000"/>
        </w:rPr>
        <w:t>F</w:t>
      </w:r>
      <w:r w:rsidRPr="00991B1A">
        <w:rPr>
          <w:rFonts w:cstheme="minorHAnsi"/>
          <w:color w:val="000000"/>
          <w:sz w:val="19"/>
          <w:szCs w:val="19"/>
          <w:vertAlign w:val="subscript"/>
        </w:rPr>
        <w:t>3</w:t>
      </w:r>
      <w:r w:rsidRPr="00991B1A">
        <w:rPr>
          <w:rFonts w:cstheme="minorHAnsi"/>
          <w:color w:val="000000"/>
        </w:rPr>
        <w:t>NH 260.1621, found 260.1627.</w:t>
      </w:r>
    </w:p>
    <w:p w14:paraId="77D639C3"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Ethyl 3-(</w:t>
      </w:r>
      <w:proofErr w:type="spellStart"/>
      <w:proofErr w:type="gramStart"/>
      <w:r w:rsidRPr="00991B1A">
        <w:rPr>
          <w:rFonts w:asciiTheme="minorHAnsi" w:hAnsiTheme="minorHAnsi" w:cstheme="minorHAnsi"/>
        </w:rPr>
        <w:t>Benzylamino</w:t>
      </w:r>
      <w:proofErr w:type="spellEnd"/>
      <w:r w:rsidRPr="00991B1A">
        <w:rPr>
          <w:rFonts w:asciiTheme="minorHAnsi" w:hAnsiTheme="minorHAnsi" w:cstheme="minorHAnsi"/>
        </w:rPr>
        <w:t>)propanoate</w:t>
      </w:r>
      <w:proofErr w:type="gramEnd"/>
      <w:r w:rsidRPr="00991B1A">
        <w:rPr>
          <w:rFonts w:asciiTheme="minorHAnsi" w:hAnsiTheme="minorHAnsi" w:cstheme="minorHAnsi"/>
        </w:rPr>
        <w:t xml:space="preserve"> (3i)</w:t>
      </w:r>
    </w:p>
    <w:p w14:paraId="7072E53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β-alanine ethyl ester (117 mg, 1.0 mmol), and benzylamine (150 mg, 1.4 mmol) was stirred at 130 °C for 16 h. The product </w:t>
      </w:r>
      <w:r w:rsidRPr="00991B1A">
        <w:rPr>
          <w:rFonts w:cstheme="minorHAnsi"/>
          <w:b/>
          <w:bCs/>
          <w:color w:val="000000"/>
        </w:rPr>
        <w:t>3i</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149 mg, 72%).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3i</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7.33–7.19 (m, 5H), 4.11 (q, </w:t>
      </w:r>
      <w:r w:rsidRPr="00991B1A">
        <w:rPr>
          <w:rFonts w:cstheme="minorHAnsi"/>
          <w:i/>
          <w:iCs/>
          <w:color w:val="000000"/>
        </w:rPr>
        <w:t>J</w:t>
      </w:r>
      <w:r w:rsidRPr="00991B1A">
        <w:rPr>
          <w:rFonts w:cstheme="minorHAnsi"/>
          <w:color w:val="000000"/>
        </w:rPr>
        <w:t> = 7.2 Hz, 2H), 3.78 (s, 2H), 2.87 (t, </w:t>
      </w:r>
      <w:r w:rsidRPr="00991B1A">
        <w:rPr>
          <w:rFonts w:cstheme="minorHAnsi"/>
          <w:i/>
          <w:iCs/>
          <w:color w:val="000000"/>
        </w:rPr>
        <w:t>J</w:t>
      </w:r>
      <w:r w:rsidRPr="00991B1A">
        <w:rPr>
          <w:rFonts w:cstheme="minorHAnsi"/>
          <w:color w:val="000000"/>
        </w:rPr>
        <w:t> = 6.5 Hz, 2H), 2.50 (t, </w:t>
      </w:r>
      <w:r w:rsidRPr="00991B1A">
        <w:rPr>
          <w:rFonts w:cstheme="minorHAnsi"/>
          <w:i/>
          <w:iCs/>
          <w:color w:val="000000"/>
        </w:rPr>
        <w:t>J</w:t>
      </w:r>
      <w:r w:rsidRPr="00991B1A">
        <w:rPr>
          <w:rFonts w:cstheme="minorHAnsi"/>
          <w:color w:val="000000"/>
        </w:rPr>
        <w:t> = 6.5 Hz, 2H), 1.82 (</w:t>
      </w:r>
      <w:proofErr w:type="spellStart"/>
      <w:r w:rsidRPr="00991B1A">
        <w:rPr>
          <w:rFonts w:cstheme="minorHAnsi"/>
          <w:color w:val="000000"/>
        </w:rPr>
        <w:t>brs</w:t>
      </w:r>
      <w:proofErr w:type="spellEnd"/>
      <w:r w:rsidRPr="00991B1A">
        <w:rPr>
          <w:rFonts w:cstheme="minorHAnsi"/>
          <w:color w:val="000000"/>
        </w:rPr>
        <w:t>, 1H), 1.23 (t, </w:t>
      </w:r>
      <w:r w:rsidRPr="00991B1A">
        <w:rPr>
          <w:rFonts w:cstheme="minorHAnsi"/>
          <w:i/>
          <w:iCs/>
          <w:color w:val="000000"/>
        </w:rPr>
        <w:t>J</w:t>
      </w:r>
      <w:r w:rsidRPr="00991B1A">
        <w:rPr>
          <w:rFonts w:cstheme="minorHAnsi"/>
          <w:color w:val="000000"/>
        </w:rPr>
        <w:t> = 7.2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172.7, 140.0, 128.3, 128.0, 126.8, 60.3, 53.7, 44.4, 34.7, 14.1 ppm; GC–MS for C</w:t>
      </w:r>
      <w:r w:rsidRPr="00991B1A">
        <w:rPr>
          <w:rFonts w:cstheme="minorHAnsi"/>
          <w:color w:val="000000"/>
          <w:sz w:val="19"/>
          <w:szCs w:val="19"/>
          <w:vertAlign w:val="subscript"/>
        </w:rPr>
        <w:t>12</w:t>
      </w:r>
      <w:r w:rsidRPr="00991B1A">
        <w:rPr>
          <w:rFonts w:cstheme="minorHAnsi"/>
          <w:color w:val="000000"/>
        </w:rPr>
        <w:t>H</w:t>
      </w:r>
      <w:r w:rsidRPr="00991B1A">
        <w:rPr>
          <w:rFonts w:cstheme="minorHAnsi"/>
          <w:color w:val="000000"/>
          <w:sz w:val="19"/>
          <w:szCs w:val="19"/>
          <w:vertAlign w:val="subscript"/>
        </w:rPr>
        <w:t>17</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207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4" w:history="1">
        <w:r w:rsidRPr="00991B1A">
          <w:rPr>
            <w:rStyle w:val="Hyperlink"/>
            <w:rFonts w:cstheme="minorHAnsi"/>
            <w:color w:val="1A0DAB"/>
          </w:rPr>
          <w:t>(31)</w:t>
        </w:r>
      </w:hyperlink>
    </w:p>
    <w:p w14:paraId="02CFBD02"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4-Fluoro-</w:t>
      </w:r>
      <w:r w:rsidRPr="00991B1A">
        <w:rPr>
          <w:rFonts w:asciiTheme="minorHAnsi" w:hAnsiTheme="minorHAnsi" w:cstheme="minorHAnsi"/>
          <w:i/>
          <w:iCs/>
        </w:rPr>
        <w:t>N</w:t>
      </w:r>
      <w:r w:rsidRPr="00991B1A">
        <w:rPr>
          <w:rFonts w:asciiTheme="minorHAnsi" w:hAnsiTheme="minorHAnsi" w:cstheme="minorHAnsi"/>
        </w:rPr>
        <w:t>-hexylbenzenemethanamine (3j)</w:t>
      </w:r>
    </w:p>
    <w:p w14:paraId="7692A35B"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4-fluorobenzylamine (125 mg, 1.0 mmol), and 1-hexamine (141 mg, 1.4 mmol) was stirred at 130 °C for 16 h. The product </w:t>
      </w:r>
      <w:r w:rsidRPr="00991B1A">
        <w:rPr>
          <w:rFonts w:cstheme="minorHAnsi"/>
          <w:b/>
          <w:bCs/>
          <w:color w:val="000000"/>
        </w:rPr>
        <w:t>3j</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132 mg, 63%).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3j</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7.30–7.24 (m, 2H), 7.02–6.95 (m, 2H), 3.74 (s, 2H), 2.59 (t, </w:t>
      </w:r>
      <w:r w:rsidRPr="00991B1A">
        <w:rPr>
          <w:rFonts w:cstheme="minorHAnsi"/>
          <w:i/>
          <w:iCs/>
          <w:color w:val="000000"/>
        </w:rPr>
        <w:t>J</w:t>
      </w:r>
      <w:r w:rsidRPr="00991B1A">
        <w:rPr>
          <w:rFonts w:cstheme="minorHAnsi"/>
          <w:color w:val="000000"/>
        </w:rPr>
        <w:t> = 7.3, 2H), 1.53–1.44 (m, 2H), 1.35–1.21 (m, 6H), 0.90–0.84 (m,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244.6 Hz), 136.2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129.6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7.9 Hz), 115.0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21.2 Hz), 53.3, 49.4, 31.7, 30.0, 27.0, 22.6, 14.0 ppm; GC–MS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20</w:t>
      </w:r>
      <w:r w:rsidRPr="00991B1A">
        <w:rPr>
          <w:rFonts w:cstheme="minorHAnsi"/>
          <w:color w:val="000000"/>
        </w:rPr>
        <w:t>FN,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209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20</w:t>
      </w:r>
      <w:r w:rsidRPr="00991B1A">
        <w:rPr>
          <w:rFonts w:cstheme="minorHAnsi"/>
          <w:color w:val="000000"/>
        </w:rPr>
        <w:t>FNH 210.1653, found 210.1654.</w:t>
      </w:r>
    </w:p>
    <w:p w14:paraId="7291CBA6"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-(4-Fluorobenzyl)-N-(4-</w:t>
      </w:r>
      <w:proofErr w:type="gramStart"/>
      <w:r w:rsidRPr="00991B1A">
        <w:rPr>
          <w:rFonts w:asciiTheme="minorHAnsi" w:hAnsiTheme="minorHAnsi" w:cstheme="minorHAnsi"/>
        </w:rPr>
        <w:t>methoxybenzyl)amine</w:t>
      </w:r>
      <w:proofErr w:type="gramEnd"/>
      <w:r w:rsidRPr="00991B1A">
        <w:rPr>
          <w:rFonts w:asciiTheme="minorHAnsi" w:hAnsiTheme="minorHAnsi" w:cstheme="minorHAnsi"/>
        </w:rPr>
        <w:t xml:space="preserve"> (3k)</w:t>
      </w:r>
    </w:p>
    <w:p w14:paraId="5E3E9E4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4-fluorobenzylamine (125 mg, 1.0 mmol), and 4-methoxybenzylamine (192 mg, 1.4 mmol) was stirred at 130 °C for 16 h. The product </w:t>
      </w:r>
      <w:r w:rsidRPr="00991B1A">
        <w:rPr>
          <w:rFonts w:cstheme="minorHAnsi"/>
          <w:b/>
          <w:bCs/>
          <w:color w:val="000000"/>
        </w:rPr>
        <w:t>3k</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162 mg, 66%).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3k</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7.35–7.29 (m, 2H), 7.27 (d, </w:t>
      </w:r>
      <w:r w:rsidRPr="00991B1A">
        <w:rPr>
          <w:rFonts w:cstheme="minorHAnsi"/>
          <w:i/>
          <w:iCs/>
          <w:color w:val="000000"/>
        </w:rPr>
        <w:t>J</w:t>
      </w:r>
      <w:r w:rsidRPr="00991B1A">
        <w:rPr>
          <w:rFonts w:cstheme="minorHAnsi"/>
          <w:color w:val="000000"/>
        </w:rPr>
        <w:t> = 8.3 Hz, 2H), 7.06–6.99 (m, 2H), 6.90 (d, </w:t>
      </w:r>
      <w:r w:rsidRPr="00991B1A">
        <w:rPr>
          <w:rFonts w:cstheme="minorHAnsi"/>
          <w:i/>
          <w:iCs/>
          <w:color w:val="000000"/>
        </w:rPr>
        <w:t>J</w:t>
      </w:r>
      <w:r w:rsidRPr="00991B1A">
        <w:rPr>
          <w:rFonts w:cstheme="minorHAnsi"/>
          <w:color w:val="000000"/>
        </w:rPr>
        <w:t> = 8.3 Hz, 2H), 3.81 (s, 3H), 3.76 (s, 2H), 3.74 (s, 2H), 1.78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244.6 Hz), 158.5, 135.9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132.1, 129.6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7.9 Hz), 129.2, 115.0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21.2 Hz), 113.7, 55.1, 52.4, 52.1 ppm; GC–MS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FNO,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245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5" w:history="1">
        <w:r w:rsidRPr="00991B1A">
          <w:rPr>
            <w:rStyle w:val="Hyperlink"/>
            <w:rFonts w:cstheme="minorHAnsi"/>
            <w:color w:val="1A0DAB"/>
          </w:rPr>
          <w:t>(32)</w:t>
        </w:r>
      </w:hyperlink>
    </w:p>
    <w:p w14:paraId="234C120B"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fluorophenyl)methyl</w:t>
      </w:r>
      <w:proofErr w:type="gramEnd"/>
      <w:r w:rsidRPr="00991B1A">
        <w:rPr>
          <w:rFonts w:asciiTheme="minorHAnsi" w:hAnsiTheme="minorHAnsi" w:cstheme="minorHAnsi"/>
        </w:rPr>
        <w:t>]-4-methoxybenzeneethanamine (3l)</w:t>
      </w:r>
    </w:p>
    <w:p w14:paraId="385D059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4-fluorobenzylamine (125 mg, 1.0 mmol), and 4-methoxybenzeneethanamine (211 mg, 1.4 mmol) was stirred at 130 °C for 16 h. The product </w:t>
      </w:r>
      <w:r w:rsidRPr="00991B1A">
        <w:rPr>
          <w:rFonts w:cstheme="minorHAnsi"/>
          <w:b/>
          <w:bCs/>
          <w:color w:val="000000"/>
        </w:rPr>
        <w:t>3l</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142 mg, 55%).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3l</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7.27–7.21 (m, 2H), 7.15–7.10 (m, 2H), 7.03–6.96 (m, 2H), 6.87–6.82 (m, 2H), 3.79 (s, 3H), 3.76 (s, 2H), 2.88–2.83 (m, 2H), 2.80–2.74 (m, 2H), 1.69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244.6 Hz), 157.9, 135.8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131.8, 129.5, 129.5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7.9 Hz), 115.0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21.2 Hz), 113.8, 55.1, 53.0, 50.6, 35.2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FNOH 260.1445, found 260.1439.</w:t>
      </w:r>
    </w:p>
    <w:p w14:paraId="63AB4FC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Fluorophenyl)methyl</w:t>
      </w:r>
      <w:proofErr w:type="gramEnd"/>
      <w:r w:rsidRPr="00991B1A">
        <w:rPr>
          <w:rFonts w:asciiTheme="minorHAnsi" w:hAnsiTheme="minorHAnsi" w:cstheme="minorHAnsi"/>
        </w:rPr>
        <w:t>]-β-</w:t>
      </w:r>
      <w:proofErr w:type="spellStart"/>
      <w:r w:rsidRPr="00991B1A">
        <w:rPr>
          <w:rFonts w:asciiTheme="minorHAnsi" w:hAnsiTheme="minorHAnsi" w:cstheme="minorHAnsi"/>
        </w:rPr>
        <w:t>methylbenzeneethanamine</w:t>
      </w:r>
      <w:proofErr w:type="spellEnd"/>
      <w:r w:rsidRPr="00991B1A">
        <w:rPr>
          <w:rFonts w:asciiTheme="minorHAnsi" w:hAnsiTheme="minorHAnsi" w:cstheme="minorHAnsi"/>
        </w:rPr>
        <w:t xml:space="preserve"> (3m)</w:t>
      </w:r>
    </w:p>
    <w:p w14:paraId="3E20B02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4-fluorobenzylamine (125 mg, 1.0 mmol), and β-methylphenethylamine (189 mg, 1.4 mmol) was stirred at 130 °C for 16 h. The product </w:t>
      </w:r>
      <w:r w:rsidRPr="00991B1A">
        <w:rPr>
          <w:rFonts w:cstheme="minorHAnsi"/>
          <w:b/>
          <w:bCs/>
          <w:color w:val="000000"/>
        </w:rPr>
        <w:t>3m</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141 mg, 58%).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3m</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7.37–7.30 (m, 2H), 7.26–7.19 (m, 5H), 7.03–6.96 (m, 2H), 3.74 (</w:t>
      </w:r>
      <w:proofErr w:type="spellStart"/>
      <w:r w:rsidRPr="00991B1A">
        <w:rPr>
          <w:rFonts w:cstheme="minorHAnsi"/>
          <w:color w:val="000000"/>
        </w:rPr>
        <w:t>ABq</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13.5 Hz, 2H), 2.99 (qt, </w:t>
      </w:r>
      <w:r w:rsidRPr="00991B1A">
        <w:rPr>
          <w:rFonts w:cstheme="minorHAnsi"/>
          <w:i/>
          <w:iCs/>
          <w:color w:val="000000"/>
        </w:rPr>
        <w:t>J</w:t>
      </w:r>
      <w:r w:rsidRPr="00991B1A">
        <w:rPr>
          <w:rFonts w:cstheme="minorHAnsi"/>
          <w:color w:val="000000"/>
        </w:rPr>
        <w:t> = 7.1, 7.0 Hz, 1H), 2.84–2.77 (m, 2H), 1.55 (</w:t>
      </w:r>
      <w:proofErr w:type="spellStart"/>
      <w:r w:rsidRPr="00991B1A">
        <w:rPr>
          <w:rFonts w:cstheme="minorHAnsi"/>
          <w:color w:val="000000"/>
        </w:rPr>
        <w:t>br</w:t>
      </w:r>
      <w:proofErr w:type="spellEnd"/>
      <w:r w:rsidRPr="00991B1A">
        <w:rPr>
          <w:rFonts w:cstheme="minorHAnsi"/>
          <w:color w:val="000000"/>
        </w:rPr>
        <w:t xml:space="preserve"> s, 1H), 1.28 (d, </w:t>
      </w:r>
      <w:r w:rsidRPr="00991B1A">
        <w:rPr>
          <w:rFonts w:cstheme="minorHAnsi"/>
          <w:i/>
          <w:iCs/>
          <w:color w:val="000000"/>
        </w:rPr>
        <w:t>J</w:t>
      </w:r>
      <w:r w:rsidRPr="00991B1A">
        <w:rPr>
          <w:rFonts w:cstheme="minorHAnsi"/>
          <w:color w:val="000000"/>
        </w:rPr>
        <w:t> = 7.0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161.7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244.2 Hz), 145.1, 135.8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129.4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7.9 Hz), 128.5, 127.1, 126.3, 115.0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21.2 Hz), 56.1, 52.9, 39.9, 20.0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243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FNH 244.1496, found 244.1500.</w:t>
      </w:r>
    </w:p>
    <w:p w14:paraId="0711C13A"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4-Methoxy-</w:t>
      </w:r>
      <w:r w:rsidRPr="00991B1A">
        <w:rPr>
          <w:rFonts w:asciiTheme="minorHAnsi" w:hAnsiTheme="minorHAnsi" w:cstheme="minorHAnsi"/>
          <w:i/>
          <w:iCs/>
        </w:rPr>
        <w:t>N</w:t>
      </w:r>
      <w:r w:rsidRPr="00991B1A">
        <w:rPr>
          <w:rFonts w:asciiTheme="minorHAnsi" w:hAnsiTheme="minorHAnsi" w:cstheme="minorHAnsi"/>
        </w:rPr>
        <w:t>-(</w:t>
      </w:r>
      <w:proofErr w:type="gramStart"/>
      <w:r w:rsidRPr="00991B1A">
        <w:rPr>
          <w:rFonts w:asciiTheme="minorHAnsi" w:hAnsiTheme="minorHAnsi" w:cstheme="minorHAnsi"/>
        </w:rPr>
        <w:t>phenylmethyl)</w:t>
      </w:r>
      <w:proofErr w:type="spellStart"/>
      <w:r w:rsidRPr="00991B1A">
        <w:rPr>
          <w:rFonts w:asciiTheme="minorHAnsi" w:hAnsiTheme="minorHAnsi" w:cstheme="minorHAnsi"/>
        </w:rPr>
        <w:t>benzeneethanamine</w:t>
      </w:r>
      <w:proofErr w:type="spellEnd"/>
      <w:proofErr w:type="gramEnd"/>
      <w:r w:rsidRPr="00991B1A">
        <w:rPr>
          <w:rFonts w:asciiTheme="minorHAnsi" w:hAnsiTheme="minorHAnsi" w:cstheme="minorHAnsi"/>
        </w:rPr>
        <w:t xml:space="preserve"> (3n)</w:t>
      </w:r>
    </w:p>
    <w:p w14:paraId="4F2E7C6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benzylamine (150 mg, 1.4 mmol) was stirred at 130 °C for 16 h. The product </w:t>
      </w:r>
      <w:r w:rsidRPr="00991B1A">
        <w:rPr>
          <w:rFonts w:cstheme="minorHAnsi"/>
          <w:b/>
          <w:bCs/>
          <w:color w:val="000000"/>
        </w:rPr>
        <w:t>3n</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169 mg, 70%).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3n</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7.37–7.23 (m, 5H), 7.15 (d, </w:t>
      </w:r>
      <w:r w:rsidRPr="00991B1A">
        <w:rPr>
          <w:rFonts w:cstheme="minorHAnsi"/>
          <w:i/>
          <w:iCs/>
          <w:color w:val="000000"/>
        </w:rPr>
        <w:t>J</w:t>
      </w:r>
      <w:r w:rsidRPr="00991B1A">
        <w:rPr>
          <w:rFonts w:cstheme="minorHAnsi"/>
          <w:color w:val="000000"/>
        </w:rPr>
        <w:t> = 8.3 Hz, 2H), 6.86 (d, </w:t>
      </w:r>
      <w:r w:rsidRPr="00991B1A">
        <w:rPr>
          <w:rFonts w:cstheme="minorHAnsi"/>
          <w:i/>
          <w:iCs/>
          <w:color w:val="000000"/>
        </w:rPr>
        <w:t>J</w:t>
      </w:r>
      <w:r w:rsidRPr="00991B1A">
        <w:rPr>
          <w:rFonts w:cstheme="minorHAnsi"/>
          <w:color w:val="000000"/>
        </w:rPr>
        <w:t> = 8.3 Hz, 2H), 3.82 (s, 2H), 3.80 (s, 3H), 2.89 (t, </w:t>
      </w:r>
      <w:r w:rsidRPr="00991B1A">
        <w:rPr>
          <w:rFonts w:cstheme="minorHAnsi"/>
          <w:i/>
          <w:iCs/>
          <w:color w:val="000000"/>
        </w:rPr>
        <w:t>J</w:t>
      </w:r>
      <w:r w:rsidRPr="00991B1A">
        <w:rPr>
          <w:rFonts w:cstheme="minorHAnsi"/>
          <w:color w:val="000000"/>
        </w:rPr>
        <w:t> = 6.9 Hz, 2H), 2.80 (t, </w:t>
      </w:r>
      <w:r w:rsidRPr="00991B1A">
        <w:rPr>
          <w:rFonts w:cstheme="minorHAnsi"/>
          <w:i/>
          <w:iCs/>
          <w:color w:val="000000"/>
        </w:rPr>
        <w:t>J</w:t>
      </w:r>
      <w:r w:rsidRPr="00991B1A">
        <w:rPr>
          <w:rFonts w:cstheme="minorHAnsi"/>
          <w:color w:val="000000"/>
        </w:rPr>
        <w:t> = 6.9 Hz, 2H), 1.66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157.9, 140.1, 131.9, 129.5, 128.3, 128.0, 126.8, 113.8, 55.1, 53.8, 50.6, 35.3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241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6" w:history="1">
        <w:r w:rsidRPr="00991B1A">
          <w:rPr>
            <w:rStyle w:val="Hyperlink"/>
            <w:rFonts w:cstheme="minorHAnsi"/>
            <w:color w:val="1A0DAB"/>
          </w:rPr>
          <w:t>(33)</w:t>
        </w:r>
      </w:hyperlink>
    </w:p>
    <w:p w14:paraId="45665274"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Methoxyphenethyl)hexan</w:t>
      </w:r>
      <w:proofErr w:type="gramEnd"/>
      <w:r w:rsidRPr="00991B1A">
        <w:rPr>
          <w:rFonts w:asciiTheme="minorHAnsi" w:hAnsiTheme="minorHAnsi" w:cstheme="minorHAnsi"/>
        </w:rPr>
        <w:t>-1-amine (3o)</w:t>
      </w:r>
    </w:p>
    <w:p w14:paraId="01761558"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1-hexamine (141 mg, 1.4 mmol) was stirred at 130 °C for 16 h. The product </w:t>
      </w:r>
      <w:r w:rsidRPr="00991B1A">
        <w:rPr>
          <w:rFonts w:cstheme="minorHAnsi"/>
          <w:b/>
          <w:bCs/>
          <w:color w:val="000000"/>
        </w:rPr>
        <w:t>3o</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119 mg, 51%).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3o</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7.12 (d, </w:t>
      </w:r>
      <w:r w:rsidRPr="00991B1A">
        <w:rPr>
          <w:rFonts w:cstheme="minorHAnsi"/>
          <w:i/>
          <w:iCs/>
          <w:color w:val="000000"/>
        </w:rPr>
        <w:t>J</w:t>
      </w:r>
      <w:r w:rsidRPr="00991B1A">
        <w:rPr>
          <w:rFonts w:cstheme="minorHAnsi"/>
          <w:color w:val="000000"/>
        </w:rPr>
        <w:t> = 8.7 Hz, 2H), 6.83 (d, </w:t>
      </w:r>
      <w:r w:rsidRPr="00991B1A">
        <w:rPr>
          <w:rFonts w:cstheme="minorHAnsi"/>
          <w:i/>
          <w:iCs/>
          <w:color w:val="000000"/>
        </w:rPr>
        <w:t>J</w:t>
      </w:r>
      <w:r w:rsidRPr="00991B1A">
        <w:rPr>
          <w:rFonts w:cstheme="minorHAnsi"/>
          <w:color w:val="000000"/>
        </w:rPr>
        <w:t> = 8.7 Hz, 2H), 3.78 (s, 3H), 2.86–2.81 (m, 2H), 2.78–2.72 (m, 2H), 2.62–2.57 (m, 2H), 1.68 (</w:t>
      </w:r>
      <w:proofErr w:type="spellStart"/>
      <w:r w:rsidRPr="00991B1A">
        <w:rPr>
          <w:rFonts w:cstheme="minorHAnsi"/>
          <w:color w:val="000000"/>
        </w:rPr>
        <w:t>br</w:t>
      </w:r>
      <w:proofErr w:type="spellEnd"/>
      <w:r w:rsidRPr="00991B1A">
        <w:rPr>
          <w:rFonts w:cstheme="minorHAnsi"/>
          <w:color w:val="000000"/>
        </w:rPr>
        <w:t xml:space="preserve"> s, 1H), 1.50–1.41 (m, 2H), 1.33–1.23 (m, 6H), 0.89–0.84 (m,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157.9, 132.0, 129.6, 113.8, 55.2, 51.4, 49.9, 35.3, 31.7, 29.9, 27.0, 22.6, 14.0 ppm; GC–MS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NOH 236.2009, found 236.2005.</w:t>
      </w:r>
    </w:p>
    <w:p w14:paraId="2A1D8558"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-Cyclohexyl-4-methoxybenzeneethanamine (3p)</w:t>
      </w:r>
    </w:p>
    <w:p w14:paraId="49915989"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cyclohexylamine (139 mg, 1.4 mmol) was stirred at 130 °C for 16 h. The product </w:t>
      </w:r>
      <w:r w:rsidRPr="00991B1A">
        <w:rPr>
          <w:rFonts w:cstheme="minorHAnsi"/>
          <w:b/>
          <w:bCs/>
          <w:color w:val="000000"/>
        </w:rPr>
        <w:t>3p</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-hexanes/</w:t>
      </w:r>
      <w:proofErr w:type="spellStart"/>
      <w:r w:rsidRPr="00991B1A">
        <w:rPr>
          <w:rFonts w:cstheme="minorHAnsi"/>
          <w:color w:val="000000"/>
        </w:rPr>
        <w:t>EtOAc</w:t>
      </w:r>
      <w:proofErr w:type="spellEnd"/>
      <w:r w:rsidRPr="00991B1A">
        <w:rPr>
          <w:rFonts w:cstheme="minorHAnsi"/>
          <w:color w:val="000000"/>
        </w:rPr>
        <w:t xml:space="preserve"> = 100:1–10:1; 187 mg, 80%).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3p</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7.10 (d, </w:t>
      </w:r>
      <w:r w:rsidRPr="00991B1A">
        <w:rPr>
          <w:rFonts w:cstheme="minorHAnsi"/>
          <w:i/>
          <w:iCs/>
          <w:color w:val="000000"/>
        </w:rPr>
        <w:t>J</w:t>
      </w:r>
      <w:r w:rsidRPr="00991B1A">
        <w:rPr>
          <w:rFonts w:cstheme="minorHAnsi"/>
          <w:color w:val="000000"/>
        </w:rPr>
        <w:t> = 8.7 Hz, 2H), 6.81 (d, </w:t>
      </w:r>
      <w:r w:rsidRPr="00991B1A">
        <w:rPr>
          <w:rFonts w:cstheme="minorHAnsi"/>
          <w:i/>
          <w:iCs/>
          <w:color w:val="000000"/>
        </w:rPr>
        <w:t>J</w:t>
      </w:r>
      <w:r w:rsidRPr="00991B1A">
        <w:rPr>
          <w:rFonts w:cstheme="minorHAnsi"/>
          <w:color w:val="000000"/>
        </w:rPr>
        <w:t> = 8.7 Hz, 2H), 3.75 (s, 3H), 2.86–2.81 (m, 2H), 2.74–2.68 (m, 2H), 2.39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10.6, 3.8 Hz, 1H), 1.88–1.78 (m, 2H), 1.74–1.64 (m, 2H), 1.62–1.54 (m, 1H), 1.48 (</w:t>
      </w:r>
      <w:proofErr w:type="spellStart"/>
      <w:r w:rsidRPr="00991B1A">
        <w:rPr>
          <w:rFonts w:cstheme="minorHAnsi"/>
          <w:color w:val="000000"/>
        </w:rPr>
        <w:t>br</w:t>
      </w:r>
      <w:proofErr w:type="spellEnd"/>
      <w:r w:rsidRPr="00991B1A">
        <w:rPr>
          <w:rFonts w:cstheme="minorHAnsi"/>
          <w:color w:val="000000"/>
        </w:rPr>
        <w:t xml:space="preserve"> s, 1H), 1.29–0.95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157.8, 132.0, 129.4, 113.7, 56.6, 55.0, 48.3, 35.5, 33.4, 26.0, 24.9 ppm; GC–MS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233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NOH 234.1852, found 234.1854.</w:t>
      </w:r>
    </w:p>
    <w:p w14:paraId="6824B692"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-(4-Methoxyphenethyl)-2,3-dihydro-1</w:t>
      </w:r>
      <w:r w:rsidRPr="00991B1A">
        <w:rPr>
          <w:rFonts w:asciiTheme="minorHAnsi" w:hAnsiTheme="minorHAnsi" w:cstheme="minorHAnsi"/>
          <w:i/>
          <w:iCs/>
        </w:rPr>
        <w:t>H</w:t>
      </w:r>
      <w:r w:rsidRPr="00991B1A">
        <w:rPr>
          <w:rFonts w:asciiTheme="minorHAnsi" w:hAnsiTheme="minorHAnsi" w:cstheme="minorHAnsi"/>
        </w:rPr>
        <w:t>-inden-2-amine (3q)</w:t>
      </w:r>
    </w:p>
    <w:p w14:paraId="637CE072"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2-aminoindane (186 mg, 1.4 mmol) was stirred at 130 °C for 16 h. The product </w:t>
      </w:r>
      <w:r w:rsidRPr="00991B1A">
        <w:rPr>
          <w:rFonts w:cstheme="minorHAnsi"/>
          <w:b/>
          <w:bCs/>
          <w:color w:val="000000"/>
        </w:rPr>
        <w:t>3q</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144 mg, 54%).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3q</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7.22–7.12 (m, 6H), 6.89–6.83 (m, 2H), 3.80 (s, 3H), 3.65 (quintet, </w:t>
      </w:r>
      <w:r w:rsidRPr="00991B1A">
        <w:rPr>
          <w:rFonts w:cstheme="minorHAnsi"/>
          <w:i/>
          <w:iCs/>
          <w:color w:val="000000"/>
        </w:rPr>
        <w:t>J</w:t>
      </w:r>
      <w:r w:rsidRPr="00991B1A">
        <w:rPr>
          <w:rFonts w:cstheme="minorHAnsi"/>
          <w:color w:val="000000"/>
        </w:rPr>
        <w:t> = 7.0 Hz, 1H), 3.17 (dd, </w:t>
      </w:r>
      <w:r w:rsidRPr="00991B1A">
        <w:rPr>
          <w:rFonts w:cstheme="minorHAnsi"/>
          <w:i/>
          <w:iCs/>
          <w:color w:val="000000"/>
        </w:rPr>
        <w:t>J</w:t>
      </w:r>
      <w:r w:rsidRPr="00991B1A">
        <w:rPr>
          <w:rFonts w:cstheme="minorHAnsi"/>
          <w:color w:val="000000"/>
        </w:rPr>
        <w:t> = 15.5, 7.2 Hz, 2H), 2.96–2.90 (m, 2H), 2.82–2.70 (m, 4H), 1.67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158.0, 141.6, 131.9, 129.5, 126.3, 124.6, 113.9, 59.5, 55.2, 49.7, 39.9, 35.5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267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NOH 268.1696, found 268.1699.</w:t>
      </w:r>
    </w:p>
    <w:p w14:paraId="48BB545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-(4-Methoxyphenethyl)-1-(4-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ethanamine</w:t>
      </w:r>
      <w:proofErr w:type="spellEnd"/>
      <w:proofErr w:type="gramEnd"/>
      <w:r w:rsidRPr="00991B1A">
        <w:rPr>
          <w:rFonts w:asciiTheme="minorHAnsi" w:hAnsiTheme="minorHAnsi" w:cstheme="minorHAnsi"/>
        </w:rPr>
        <w:t xml:space="preserve"> (3r)</w:t>
      </w:r>
    </w:p>
    <w:p w14:paraId="559FB97D"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w:t>
      </w:r>
      <w:r w:rsidRPr="00991B1A">
        <w:rPr>
          <w:rFonts w:cstheme="minorHAnsi"/>
          <w:i/>
          <w:iCs/>
          <w:color w:val="000000"/>
        </w:rPr>
        <w:t>R</w:t>
      </w:r>
      <w:r w:rsidRPr="00991B1A">
        <w:rPr>
          <w:rFonts w:cstheme="minorHAnsi"/>
          <w:color w:val="000000"/>
        </w:rPr>
        <w:t>)-(+)-1-(4-methoxyphenyl)ethylamine (211 mg, 1.4 mmol) was stirred at 130 °C for 16 h. The product </w:t>
      </w:r>
      <w:r w:rsidRPr="00991B1A">
        <w:rPr>
          <w:rFonts w:cstheme="minorHAnsi"/>
          <w:b/>
          <w:bCs/>
          <w:color w:val="000000"/>
        </w:rPr>
        <w:t>3r</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186 mg, 65%).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3r</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7.21–7.15 (m, 2H), 7.10–7.05 (m, 2H), 6.87–6.79 (m, 4H), 3.79 (s, 3H), 3.78 (s, 3H), 3.73 (q, </w:t>
      </w:r>
      <w:r w:rsidRPr="00991B1A">
        <w:rPr>
          <w:rFonts w:cstheme="minorHAnsi"/>
          <w:i/>
          <w:iCs/>
          <w:color w:val="000000"/>
        </w:rPr>
        <w:t>J</w:t>
      </w:r>
      <w:r w:rsidRPr="00991B1A">
        <w:rPr>
          <w:rFonts w:cstheme="minorHAnsi"/>
          <w:color w:val="000000"/>
        </w:rPr>
        <w:t> = 6.6 Hz, 1H), 2.79–2.60 (m, 4H), 1.86 (</w:t>
      </w:r>
      <w:proofErr w:type="spellStart"/>
      <w:r w:rsidRPr="00991B1A">
        <w:rPr>
          <w:rFonts w:cstheme="minorHAnsi"/>
          <w:color w:val="000000"/>
        </w:rPr>
        <w:t>br</w:t>
      </w:r>
      <w:proofErr w:type="spellEnd"/>
      <w:r w:rsidRPr="00991B1A">
        <w:rPr>
          <w:rFonts w:cstheme="minorHAnsi"/>
          <w:color w:val="000000"/>
        </w:rPr>
        <w:t xml:space="preserve"> s, 1H), 1.32 (d, </w:t>
      </w:r>
      <w:r w:rsidRPr="00991B1A">
        <w:rPr>
          <w:rFonts w:cstheme="minorHAnsi"/>
          <w:i/>
          <w:iCs/>
          <w:color w:val="000000"/>
        </w:rPr>
        <w:t>J</w:t>
      </w:r>
      <w:r w:rsidRPr="00991B1A">
        <w:rPr>
          <w:rFonts w:cstheme="minorHAnsi"/>
          <w:color w:val="000000"/>
        </w:rPr>
        <w:t> = 6.6,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158.3, 157.8, 137.4, 131.9, 129.4, 127.4, 113.7, 113.6, 57.4, 55.0, 48.9, 35.2, 24.1 ppm (one carbon signal obscured or overlapping);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H 286.1802, found 286.1798.</w:t>
      </w:r>
    </w:p>
    <w:p w14:paraId="6B9BE47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-(4-Methoxyphenethyl)-4-phenylbutan-2-amine (3s)</w:t>
      </w:r>
    </w:p>
    <w:p w14:paraId="5698DDA8"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(±)1-methyl-3-phenyl-1-propanamine (209 mg, 1.4 mmol) was stirred at 130 °C for 16 h. The product </w:t>
      </w:r>
      <w:r w:rsidRPr="00991B1A">
        <w:rPr>
          <w:rFonts w:cstheme="minorHAnsi"/>
          <w:b/>
          <w:bCs/>
          <w:color w:val="000000"/>
        </w:rPr>
        <w:t>3s</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208 mg, 73%.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3s</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7.30–7.25 (m, 2H), 7.21–7.11 (m, 5H), 6.88–6.83 (m, 2H), 3.79 (s, 3H), 2.94–2.84 (m, 1H), 2.82–2.70 (m, 3H), 2.70–2.52 (m, 3H), 1.82–1.72 (m, 1H), 1.66–1.56 (m, 1H), 1.54 (</w:t>
      </w:r>
      <w:proofErr w:type="spellStart"/>
      <w:r w:rsidRPr="00991B1A">
        <w:rPr>
          <w:rFonts w:cstheme="minorHAnsi"/>
          <w:color w:val="000000"/>
        </w:rPr>
        <w:t>br</w:t>
      </w:r>
      <w:proofErr w:type="spellEnd"/>
      <w:r w:rsidRPr="00991B1A">
        <w:rPr>
          <w:rFonts w:cstheme="minorHAnsi"/>
          <w:color w:val="000000"/>
        </w:rPr>
        <w:t xml:space="preserve"> s, 1H), 1.10 (d, </w:t>
      </w:r>
      <w:r w:rsidRPr="00991B1A">
        <w:rPr>
          <w:rFonts w:cstheme="minorHAnsi"/>
          <w:i/>
          <w:iCs/>
          <w:color w:val="000000"/>
        </w:rPr>
        <w:t>J</w:t>
      </w:r>
      <w:r w:rsidRPr="00991B1A">
        <w:rPr>
          <w:rFonts w:cstheme="minorHAnsi"/>
          <w:color w:val="000000"/>
        </w:rPr>
        <w:t> = 6.3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157.9, 142.2, 132.0, 129.6, 128.3, 128.2, 125.6, 113.8, 55.2, 52.4, 48.5, 38.5, 35.5, 32.2, 20.2 ppm; GC–MS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283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NOH 284.2009, found 284.2010.</w:t>
      </w:r>
    </w:p>
    <w:p w14:paraId="417C5EDB"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4-Methoxy-</w:t>
      </w: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methoxyphenyl)methyl</w:t>
      </w:r>
      <w:proofErr w:type="gramEnd"/>
      <w:r w:rsidRPr="00991B1A">
        <w:rPr>
          <w:rFonts w:asciiTheme="minorHAnsi" w:hAnsiTheme="minorHAnsi" w:cstheme="minorHAnsi"/>
        </w:rPr>
        <w:t>]</w:t>
      </w:r>
      <w:proofErr w:type="spellStart"/>
      <w:r w:rsidRPr="00991B1A">
        <w:rPr>
          <w:rFonts w:asciiTheme="minorHAnsi" w:hAnsiTheme="minorHAnsi" w:cstheme="minorHAnsi"/>
        </w:rPr>
        <w:t>benzeneethanamine</w:t>
      </w:r>
      <w:proofErr w:type="spellEnd"/>
      <w:r w:rsidRPr="00991B1A">
        <w:rPr>
          <w:rFonts w:asciiTheme="minorHAnsi" w:hAnsiTheme="minorHAnsi" w:cstheme="minorHAnsi"/>
        </w:rPr>
        <w:t xml:space="preserve"> (3t)</w:t>
      </w:r>
    </w:p>
    <w:p w14:paraId="5B4FD5D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4-methoxybenzeneethanamine (151 mg, 1.0 mmol), and 4-methoxybenzylamine (192 mg, 1.4 mmol) was stirred at 130 °C for 16 h. The product </w:t>
      </w:r>
      <w:r w:rsidRPr="00991B1A">
        <w:rPr>
          <w:rFonts w:cstheme="minorHAnsi"/>
          <w:b/>
          <w:bCs/>
          <w:color w:val="000000"/>
        </w:rPr>
        <w:t>3t</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149 mg, 55%).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7.21 (d, </w:t>
      </w:r>
      <w:r w:rsidRPr="00991B1A">
        <w:rPr>
          <w:rFonts w:cstheme="minorHAnsi"/>
          <w:i/>
          <w:iCs/>
          <w:color w:val="000000"/>
        </w:rPr>
        <w:t>J</w:t>
      </w:r>
      <w:r w:rsidRPr="00991B1A">
        <w:rPr>
          <w:rFonts w:cstheme="minorHAnsi"/>
          <w:color w:val="000000"/>
        </w:rPr>
        <w:t> = 8.3 Hz, 2H), 7.13 (d, </w:t>
      </w:r>
      <w:r w:rsidRPr="00991B1A">
        <w:rPr>
          <w:rFonts w:cstheme="minorHAnsi"/>
          <w:i/>
          <w:iCs/>
          <w:color w:val="000000"/>
        </w:rPr>
        <w:t>J</w:t>
      </w:r>
      <w:r w:rsidRPr="00991B1A">
        <w:rPr>
          <w:rFonts w:cstheme="minorHAnsi"/>
          <w:color w:val="000000"/>
        </w:rPr>
        <w:t> = 8.3 Hz, 2H), 6.90–6.82 (m, 4H), 3.80 (s, 3H), 3.79 (s, 3H), 3.75 (s, 2H), 2.87 (t, </w:t>
      </w:r>
      <w:r w:rsidRPr="00991B1A">
        <w:rPr>
          <w:rFonts w:cstheme="minorHAnsi"/>
          <w:i/>
          <w:iCs/>
          <w:color w:val="000000"/>
        </w:rPr>
        <w:t>J</w:t>
      </w:r>
      <w:r w:rsidRPr="00991B1A">
        <w:rPr>
          <w:rFonts w:cstheme="minorHAnsi"/>
          <w:color w:val="000000"/>
        </w:rPr>
        <w:t> = 7.1 Hz, 2H), 2.78 (t, </w:t>
      </w:r>
      <w:r w:rsidRPr="00991B1A">
        <w:rPr>
          <w:rFonts w:cstheme="minorHAnsi"/>
          <w:i/>
          <w:iCs/>
          <w:color w:val="000000"/>
        </w:rPr>
        <w:t>J</w:t>
      </w:r>
      <w:r w:rsidRPr="00991B1A">
        <w:rPr>
          <w:rFonts w:cstheme="minorHAnsi"/>
          <w:color w:val="000000"/>
        </w:rPr>
        <w:t> = 7.1 Hz, 2H), 1.71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158.5, 157.9, 132.3, 131.9, 129.5, 129.2, 113.7, 113.6, 55.1, 55.1, 53.2, 50.6, 35.2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271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7" w:history="1">
        <w:r w:rsidRPr="00991B1A">
          <w:rPr>
            <w:rStyle w:val="Hyperlink"/>
            <w:rFonts w:cstheme="minorHAnsi"/>
            <w:color w:val="1A0DAB"/>
          </w:rPr>
          <w:t>(33)</w:t>
        </w:r>
      </w:hyperlink>
    </w:p>
    <w:p w14:paraId="20CAA01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-(3-Fluorophenethyl)-2,3-dihydro-1</w:t>
      </w:r>
      <w:r w:rsidRPr="00991B1A">
        <w:rPr>
          <w:rFonts w:asciiTheme="minorHAnsi" w:hAnsiTheme="minorHAnsi" w:cstheme="minorHAnsi"/>
          <w:i/>
          <w:iCs/>
        </w:rPr>
        <w:t>H</w:t>
      </w:r>
      <w:r w:rsidRPr="00991B1A">
        <w:rPr>
          <w:rFonts w:asciiTheme="minorHAnsi" w:hAnsiTheme="minorHAnsi" w:cstheme="minorHAnsi"/>
        </w:rPr>
        <w:t>-inden-2-amine (3u)</w:t>
      </w:r>
    </w:p>
    <w:p w14:paraId="186CAB8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2-(3-fluorophenyl)ethylamine (139 mg, 1.0 mmol), and 2-aminoindane (186 mg, 1.4 mmol) was stirred at 130 °C for 16 h. The product </w:t>
      </w:r>
      <w:r w:rsidRPr="00991B1A">
        <w:rPr>
          <w:rFonts w:cstheme="minorHAnsi"/>
          <w:b/>
          <w:bCs/>
          <w:color w:val="000000"/>
        </w:rPr>
        <w:t>3u</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193 mg, 76%).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3u</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7.32–7.24 (m, 1H), 7.24–7.12 (m, 4H), 7.06–7.00 (m, 1H), 6.99–6.89 (m, 2H), 3.67 (quintet, </w:t>
      </w:r>
      <w:r w:rsidRPr="00991B1A">
        <w:rPr>
          <w:rFonts w:cstheme="minorHAnsi"/>
          <w:i/>
          <w:iCs/>
          <w:color w:val="000000"/>
        </w:rPr>
        <w:t>J</w:t>
      </w:r>
      <w:r w:rsidRPr="00991B1A">
        <w:rPr>
          <w:rFonts w:cstheme="minorHAnsi"/>
          <w:color w:val="000000"/>
        </w:rPr>
        <w:t> = 6.9 Hz, 1H), 3.18 (dd, </w:t>
      </w:r>
      <w:r w:rsidRPr="00991B1A">
        <w:rPr>
          <w:rFonts w:cstheme="minorHAnsi"/>
          <w:i/>
          <w:iCs/>
          <w:color w:val="000000"/>
        </w:rPr>
        <w:t>J</w:t>
      </w:r>
      <w:r w:rsidRPr="00991B1A">
        <w:rPr>
          <w:rFonts w:cstheme="minorHAnsi"/>
          <w:color w:val="000000"/>
        </w:rPr>
        <w:t> = 15.5, 7.2 Hz, 2H), 3.01–2.92 (m, 2H), 2.89–2.81 (m, 2H), 2.75 (dd, </w:t>
      </w:r>
      <w:r w:rsidRPr="00991B1A">
        <w:rPr>
          <w:rFonts w:cstheme="minorHAnsi"/>
          <w:i/>
          <w:iCs/>
          <w:color w:val="000000"/>
        </w:rPr>
        <w:t>J</w:t>
      </w:r>
      <w:r w:rsidRPr="00991B1A">
        <w:rPr>
          <w:rFonts w:cstheme="minorHAnsi"/>
          <w:color w:val="000000"/>
        </w:rPr>
        <w:t> = 15.5, 6.6 Hz, 2H), 1.63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162.8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245.5 Hz), 142.5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7.2 Hz), 141.5, 129.8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8.3 Hz), 126.4, 124.6, 124.3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2.7 Hz), 115.4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20.8 Hz), 113.0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21.0 Hz), 59.4, 49.2, 39.9, 36.2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1.6 Hz)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FNH 256.1496, found 256.1501.</w:t>
      </w:r>
    </w:p>
    <w:p w14:paraId="1BFC7E8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-(3-Fluorophenethyl)-1-(4-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ethanamine</w:t>
      </w:r>
      <w:proofErr w:type="spellEnd"/>
      <w:proofErr w:type="gramEnd"/>
      <w:r w:rsidRPr="00991B1A">
        <w:rPr>
          <w:rFonts w:asciiTheme="minorHAnsi" w:hAnsiTheme="minorHAnsi" w:cstheme="minorHAnsi"/>
        </w:rPr>
        <w:t xml:space="preserve"> (3v)</w:t>
      </w:r>
    </w:p>
    <w:p w14:paraId="408FEFB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2-(3-fluorophenyl)ethylamine (139 mg, 1.0 mmol), and (</w:t>
      </w:r>
      <w:r w:rsidRPr="00991B1A">
        <w:rPr>
          <w:rFonts w:cstheme="minorHAnsi"/>
          <w:i/>
          <w:iCs/>
          <w:color w:val="000000"/>
        </w:rPr>
        <w:t>R</w:t>
      </w:r>
      <w:r w:rsidRPr="00991B1A">
        <w:rPr>
          <w:rFonts w:cstheme="minorHAnsi"/>
          <w:color w:val="000000"/>
        </w:rPr>
        <w:t>)-(+)-1-(4-methoxyphenyl)ethylamine (211 mg, 1.4 mmol) was stirred at 130 °C for 16 h. The product </w:t>
      </w:r>
      <w:r w:rsidRPr="00991B1A">
        <w:rPr>
          <w:rFonts w:cstheme="minorHAnsi"/>
          <w:b/>
          <w:bCs/>
          <w:color w:val="000000"/>
        </w:rPr>
        <w:t>3v</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157 mg, 58%).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3v</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7.27–7.16 (m, 3H), 6.98–6.80 (m, 5H), 3.80 (s, 3H), 3.73 (q, </w:t>
      </w:r>
      <w:r w:rsidRPr="00991B1A">
        <w:rPr>
          <w:rFonts w:cstheme="minorHAnsi"/>
          <w:i/>
          <w:iCs/>
          <w:color w:val="000000"/>
        </w:rPr>
        <w:t>J</w:t>
      </w:r>
      <w:r w:rsidRPr="00991B1A">
        <w:rPr>
          <w:rFonts w:cstheme="minorHAnsi"/>
          <w:color w:val="000000"/>
        </w:rPr>
        <w:t> = 6.6 Hz, 1H), 2.83–2.63 (m, 4H), 1.60 (</w:t>
      </w:r>
      <w:proofErr w:type="spellStart"/>
      <w:r w:rsidRPr="00991B1A">
        <w:rPr>
          <w:rFonts w:cstheme="minorHAnsi"/>
          <w:color w:val="000000"/>
        </w:rPr>
        <w:t>br</w:t>
      </w:r>
      <w:proofErr w:type="spellEnd"/>
      <w:r w:rsidRPr="00991B1A">
        <w:rPr>
          <w:rFonts w:cstheme="minorHAnsi"/>
          <w:color w:val="000000"/>
        </w:rPr>
        <w:t xml:space="preserve"> s, 1H), 1.32 (d, </w:t>
      </w:r>
      <w:r w:rsidRPr="00991B1A">
        <w:rPr>
          <w:rFonts w:cstheme="minorHAnsi"/>
          <w:i/>
          <w:iCs/>
          <w:color w:val="000000"/>
        </w:rPr>
        <w:t>J</w:t>
      </w:r>
      <w:r w:rsidRPr="00991B1A">
        <w:rPr>
          <w:rFonts w:cstheme="minorHAnsi"/>
          <w:color w:val="000000"/>
        </w:rPr>
        <w:t> = 6.6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162.8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245.4 Hz), 158.5, 142.6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7.2 Hz), 137.3, 129.7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8.3 Hz), 127.5, 124.3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2.7 Hz), 115.4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20.9 Hz), 113.7, 112.9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21.0 Hz), 57.5, 55.2, 48.5, 36.1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1.7 Hz), 24.2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20</w:t>
      </w:r>
      <w:r w:rsidRPr="00991B1A">
        <w:rPr>
          <w:rFonts w:cstheme="minorHAnsi"/>
          <w:color w:val="000000"/>
        </w:rPr>
        <w:t>FNO,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273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20</w:t>
      </w:r>
      <w:r w:rsidRPr="00991B1A">
        <w:rPr>
          <w:rFonts w:cstheme="minorHAnsi"/>
          <w:color w:val="000000"/>
        </w:rPr>
        <w:t>FNOH 274.1602, found 274.1604.</w:t>
      </w:r>
    </w:p>
    <w:p w14:paraId="6CED23E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-Cyclohexyl-1,3-benzodioxole-5-methanamine (3w)</w:t>
      </w:r>
    </w:p>
    <w:p w14:paraId="6087A45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1-(1,3-benzodioxol-5-yl)</w:t>
      </w:r>
      <w:proofErr w:type="spellStart"/>
      <w:r w:rsidRPr="00991B1A">
        <w:rPr>
          <w:rFonts w:cstheme="minorHAnsi"/>
          <w:color w:val="000000"/>
        </w:rPr>
        <w:t>methanamine</w:t>
      </w:r>
      <w:proofErr w:type="spellEnd"/>
      <w:r w:rsidRPr="00991B1A">
        <w:rPr>
          <w:rFonts w:cstheme="minorHAnsi"/>
          <w:color w:val="000000"/>
        </w:rPr>
        <w:t xml:space="preserve"> (151 mg, 1.0 mmol), and cyclohexylamine (139 mg, 1.4 mmol) was stirred at 130 °C for 16 h. The product </w:t>
      </w:r>
      <w:r w:rsidRPr="00991B1A">
        <w:rPr>
          <w:rFonts w:cstheme="minorHAnsi"/>
          <w:b/>
          <w:bCs/>
          <w:color w:val="000000"/>
        </w:rPr>
        <w:t>3w</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138 mg, 59%).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3w</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6.83–6.81 (m, 1H), 6.75–6.73 (m, 2H), 5.92 (s, 2H), 3.70 (s, 2H), 2.45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10.4, 3.8 Hz, 1H), 1.95–1.84 (m, 2H), 1.77–1.67 (m, 2H), 1.64–1.54 (m, 1H), 1.30–1.04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147.6, 146.3, 134.8, 121.1, 108.6, 108.0, 100.8, 55.9, 50.7, 33.4, 26.1, 24.9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8" w:history="1">
        <w:r w:rsidRPr="00991B1A">
          <w:rPr>
            <w:rStyle w:val="Hyperlink"/>
            <w:rFonts w:cstheme="minorHAnsi"/>
            <w:color w:val="1A0DAB"/>
          </w:rPr>
          <w:t>(34)</w:t>
        </w:r>
      </w:hyperlink>
    </w:p>
    <w:p w14:paraId="4EB7AF3C"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-(Benzo[</w:t>
      </w:r>
      <w:r w:rsidRPr="00991B1A">
        <w:rPr>
          <w:rFonts w:asciiTheme="minorHAnsi" w:hAnsiTheme="minorHAnsi" w:cstheme="minorHAnsi"/>
          <w:i/>
          <w:iCs/>
        </w:rPr>
        <w:t>d</w:t>
      </w:r>
      <w:r w:rsidRPr="00991B1A">
        <w:rPr>
          <w:rFonts w:asciiTheme="minorHAnsi" w:hAnsiTheme="minorHAnsi" w:cstheme="minorHAnsi"/>
        </w:rPr>
        <w:t>][1,</w:t>
      </w:r>
      <w:proofErr w:type="gramStart"/>
      <w:r w:rsidRPr="00991B1A">
        <w:rPr>
          <w:rFonts w:asciiTheme="minorHAnsi" w:hAnsiTheme="minorHAnsi" w:cstheme="minorHAnsi"/>
        </w:rPr>
        <w:t>3]dioxol</w:t>
      </w:r>
      <w:proofErr w:type="gramEnd"/>
      <w:r w:rsidRPr="00991B1A">
        <w:rPr>
          <w:rFonts w:asciiTheme="minorHAnsi" w:hAnsiTheme="minorHAnsi" w:cstheme="minorHAnsi"/>
        </w:rPr>
        <w:t>-5-ylmethyl)-1-(4-methoxyphenyl)</w:t>
      </w:r>
      <w:proofErr w:type="spellStart"/>
      <w:r w:rsidRPr="00991B1A">
        <w:rPr>
          <w:rFonts w:asciiTheme="minorHAnsi" w:hAnsiTheme="minorHAnsi" w:cstheme="minorHAnsi"/>
        </w:rPr>
        <w:t>ethanamine</w:t>
      </w:r>
      <w:proofErr w:type="spellEnd"/>
      <w:r w:rsidRPr="00991B1A">
        <w:rPr>
          <w:rFonts w:asciiTheme="minorHAnsi" w:hAnsiTheme="minorHAnsi" w:cstheme="minorHAnsi"/>
        </w:rPr>
        <w:t xml:space="preserve"> (3x)</w:t>
      </w:r>
    </w:p>
    <w:p w14:paraId="77CA7BA4"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1-(1,3-benzodioxol-5-yl)</w:t>
      </w:r>
      <w:proofErr w:type="spellStart"/>
      <w:r w:rsidRPr="00991B1A">
        <w:rPr>
          <w:rFonts w:cstheme="minorHAnsi"/>
          <w:color w:val="000000"/>
        </w:rPr>
        <w:t>methanamine</w:t>
      </w:r>
      <w:proofErr w:type="spellEnd"/>
      <w:r w:rsidRPr="00991B1A">
        <w:rPr>
          <w:rFonts w:cstheme="minorHAnsi"/>
          <w:color w:val="000000"/>
        </w:rPr>
        <w:t xml:space="preserve"> (151 mg, 1.0 mmol), and (</w:t>
      </w:r>
      <w:r w:rsidRPr="00991B1A">
        <w:rPr>
          <w:rFonts w:cstheme="minorHAnsi"/>
          <w:i/>
          <w:iCs/>
          <w:color w:val="000000"/>
        </w:rPr>
        <w:t>R</w:t>
      </w:r>
      <w:r w:rsidRPr="00991B1A">
        <w:rPr>
          <w:rFonts w:cstheme="minorHAnsi"/>
          <w:color w:val="000000"/>
        </w:rPr>
        <w:t>)-(+)-1-(4-methoxyphenyl)ethylamine (211 mg, 1.4 mmol) was stirred at 130 °C for 16 h. The product </w:t>
      </w:r>
      <w:r w:rsidRPr="00991B1A">
        <w:rPr>
          <w:rFonts w:cstheme="minorHAnsi"/>
          <w:b/>
          <w:bCs/>
          <w:color w:val="000000"/>
        </w:rPr>
        <w:t>3x</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171 mg, 60%).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3x</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7.30–7.24 (m, 2H), 6.93–6.86 (m, 2H), 6.82–6.78 (m, 1H), 6.77–6.67 (m, 2H), 5.93 (s, 2H), 3.82 (s, 3H), 3.76 (q, </w:t>
      </w:r>
      <w:r w:rsidRPr="00991B1A">
        <w:rPr>
          <w:rFonts w:cstheme="minorHAnsi"/>
          <w:i/>
          <w:iCs/>
          <w:color w:val="000000"/>
        </w:rPr>
        <w:t>J</w:t>
      </w:r>
      <w:r w:rsidRPr="00991B1A">
        <w:rPr>
          <w:rFonts w:cstheme="minorHAnsi"/>
          <w:color w:val="000000"/>
        </w:rPr>
        <w:t> = 6.6 Hz, 1H), 3.52 (</w:t>
      </w:r>
      <w:proofErr w:type="spellStart"/>
      <w:r w:rsidRPr="00991B1A">
        <w:rPr>
          <w:rFonts w:cstheme="minorHAnsi"/>
          <w:color w:val="000000"/>
        </w:rPr>
        <w:t>ABq</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13.2 Hz, 2H), 1.70 (</w:t>
      </w:r>
      <w:proofErr w:type="spellStart"/>
      <w:r w:rsidRPr="00991B1A">
        <w:rPr>
          <w:rFonts w:cstheme="minorHAnsi"/>
          <w:color w:val="000000"/>
        </w:rPr>
        <w:t>br</w:t>
      </w:r>
      <w:proofErr w:type="spellEnd"/>
      <w:r w:rsidRPr="00991B1A">
        <w:rPr>
          <w:rFonts w:cstheme="minorHAnsi"/>
          <w:color w:val="000000"/>
        </w:rPr>
        <w:t xml:space="preserve"> s, 1H), 1.34 (d, </w:t>
      </w:r>
      <w:r w:rsidRPr="00991B1A">
        <w:rPr>
          <w:rFonts w:cstheme="minorHAnsi"/>
          <w:i/>
          <w:iCs/>
          <w:color w:val="000000"/>
        </w:rPr>
        <w:t>J</w:t>
      </w:r>
      <w:r w:rsidRPr="00991B1A">
        <w:rPr>
          <w:rFonts w:cstheme="minorHAnsi"/>
          <w:color w:val="000000"/>
        </w:rPr>
        <w:t> = 6.6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158.5, 147.6, 146.3, 137.4, 134.5, 127.7, 121.1, 113.8, 108.7, 108.0, 100.8, 56.5, 55.2, 51.3, 24.4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3</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3</w:t>
      </w:r>
      <w:r w:rsidRPr="00991B1A">
        <w:rPr>
          <w:rFonts w:cstheme="minorHAnsi"/>
          <w:color w:val="000000"/>
        </w:rPr>
        <w:t>H 286.1438, found 286.1427.</w:t>
      </w:r>
    </w:p>
    <w:p w14:paraId="2DF64388"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-(Benzo[</w:t>
      </w:r>
      <w:r w:rsidRPr="00991B1A">
        <w:rPr>
          <w:rFonts w:asciiTheme="minorHAnsi" w:hAnsiTheme="minorHAnsi" w:cstheme="minorHAnsi"/>
          <w:i/>
          <w:iCs/>
        </w:rPr>
        <w:t>d</w:t>
      </w:r>
      <w:r w:rsidRPr="00991B1A">
        <w:rPr>
          <w:rFonts w:asciiTheme="minorHAnsi" w:hAnsiTheme="minorHAnsi" w:cstheme="minorHAnsi"/>
        </w:rPr>
        <w:t>][1,</w:t>
      </w:r>
      <w:proofErr w:type="gramStart"/>
      <w:r w:rsidRPr="00991B1A">
        <w:rPr>
          <w:rFonts w:asciiTheme="minorHAnsi" w:hAnsiTheme="minorHAnsi" w:cstheme="minorHAnsi"/>
        </w:rPr>
        <w:t>3]dioxol</w:t>
      </w:r>
      <w:proofErr w:type="gramEnd"/>
      <w:r w:rsidRPr="00991B1A">
        <w:rPr>
          <w:rFonts w:asciiTheme="minorHAnsi" w:hAnsiTheme="minorHAnsi" w:cstheme="minorHAnsi"/>
        </w:rPr>
        <w:t>-5-ylmethyl)-2-(4-methoxyphenyl)propan-1-amine (3y)</w:t>
      </w:r>
    </w:p>
    <w:p w14:paraId="5B89831C"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1-(1,3-benzodioxol-5-yl)</w:t>
      </w:r>
      <w:proofErr w:type="spellStart"/>
      <w:r w:rsidRPr="00991B1A">
        <w:rPr>
          <w:rFonts w:cstheme="minorHAnsi"/>
          <w:color w:val="000000"/>
        </w:rPr>
        <w:t>methanamine</w:t>
      </w:r>
      <w:proofErr w:type="spellEnd"/>
      <w:r w:rsidRPr="00991B1A">
        <w:rPr>
          <w:rFonts w:cstheme="minorHAnsi"/>
          <w:color w:val="000000"/>
        </w:rPr>
        <w:t xml:space="preserve"> (151 mg, 1.0 mmol), and (±)-β-</w:t>
      </w:r>
      <w:proofErr w:type="spellStart"/>
      <w:r w:rsidRPr="00991B1A">
        <w:rPr>
          <w:rFonts w:cstheme="minorHAnsi"/>
          <w:color w:val="000000"/>
        </w:rPr>
        <w:t>methylphenylethylamine</w:t>
      </w:r>
      <w:proofErr w:type="spellEnd"/>
      <w:r w:rsidRPr="00991B1A">
        <w:rPr>
          <w:rFonts w:cstheme="minorHAnsi"/>
          <w:color w:val="000000"/>
        </w:rPr>
        <w:t xml:space="preserve"> (189 mg, 1.4 mmol) was stirred at 130 °C for 16 h. The product </w:t>
      </w:r>
      <w:r w:rsidRPr="00991B1A">
        <w:rPr>
          <w:rFonts w:cstheme="minorHAnsi"/>
          <w:b/>
          <w:bCs/>
          <w:color w:val="000000"/>
        </w:rPr>
        <w:t>3y</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-hexanes/</w:t>
      </w:r>
      <w:proofErr w:type="spellStart"/>
      <w:r w:rsidRPr="00991B1A">
        <w:rPr>
          <w:rFonts w:cstheme="minorHAnsi"/>
          <w:color w:val="000000"/>
        </w:rPr>
        <w:t>EtOAc</w:t>
      </w:r>
      <w:proofErr w:type="spellEnd"/>
      <w:r w:rsidRPr="00991B1A">
        <w:rPr>
          <w:rFonts w:cstheme="minorHAnsi"/>
          <w:color w:val="000000"/>
        </w:rPr>
        <w:t xml:space="preserve"> = 100:1–10:1; 152 mg, 56%).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3y</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7.35–7.28 (m, 2H), 7.24–7.18 (m, 3H), 6.75 (d, </w:t>
      </w:r>
      <w:r w:rsidRPr="00991B1A">
        <w:rPr>
          <w:rFonts w:cstheme="minorHAnsi"/>
          <w:i/>
          <w:iCs/>
          <w:color w:val="000000"/>
        </w:rPr>
        <w:t>J</w:t>
      </w:r>
      <w:r w:rsidRPr="00991B1A">
        <w:rPr>
          <w:rFonts w:cstheme="minorHAnsi"/>
          <w:color w:val="000000"/>
        </w:rPr>
        <w:t> = 1.6 Hz, 1H), 6.73 (d, </w:t>
      </w:r>
      <w:r w:rsidRPr="00991B1A">
        <w:rPr>
          <w:rFonts w:cstheme="minorHAnsi"/>
          <w:i/>
          <w:iCs/>
          <w:color w:val="000000"/>
        </w:rPr>
        <w:t>J</w:t>
      </w:r>
      <w:r w:rsidRPr="00991B1A">
        <w:rPr>
          <w:rFonts w:cstheme="minorHAnsi"/>
          <w:color w:val="000000"/>
        </w:rPr>
        <w:t> = 7.9 Hz, 1H), 6.68 (dd, </w:t>
      </w:r>
      <w:r w:rsidRPr="00991B1A">
        <w:rPr>
          <w:rFonts w:cstheme="minorHAnsi"/>
          <w:i/>
          <w:iCs/>
          <w:color w:val="000000"/>
        </w:rPr>
        <w:t>J</w:t>
      </w:r>
      <w:r w:rsidRPr="00991B1A">
        <w:rPr>
          <w:rFonts w:cstheme="minorHAnsi"/>
          <w:color w:val="000000"/>
        </w:rPr>
        <w:t> = 7.9, 1.6 Hz, 1H), 5.93 (s, 2H), 3.66 (</w:t>
      </w:r>
      <w:proofErr w:type="spellStart"/>
      <w:r w:rsidRPr="00991B1A">
        <w:rPr>
          <w:rFonts w:cstheme="minorHAnsi"/>
          <w:color w:val="000000"/>
        </w:rPr>
        <w:t>ABq</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13.2 Hz, 2H), 2.96 (sextet, </w:t>
      </w:r>
      <w:r w:rsidRPr="00991B1A">
        <w:rPr>
          <w:rFonts w:cstheme="minorHAnsi"/>
          <w:i/>
          <w:iCs/>
          <w:color w:val="000000"/>
        </w:rPr>
        <w:t>J</w:t>
      </w:r>
      <w:r w:rsidRPr="00991B1A">
        <w:rPr>
          <w:rFonts w:cstheme="minorHAnsi"/>
          <w:color w:val="000000"/>
        </w:rPr>
        <w:t> = 7.1 Hz, 1H), 2.77 (d, </w:t>
      </w:r>
      <w:r w:rsidRPr="00991B1A">
        <w:rPr>
          <w:rFonts w:cstheme="minorHAnsi"/>
          <w:i/>
          <w:iCs/>
          <w:color w:val="000000"/>
        </w:rPr>
        <w:t>J</w:t>
      </w:r>
      <w:r w:rsidRPr="00991B1A">
        <w:rPr>
          <w:rFonts w:cstheme="minorHAnsi"/>
          <w:color w:val="000000"/>
        </w:rPr>
        <w:t> = 7.2 Hz, 2H), 1.66 (</w:t>
      </w:r>
      <w:proofErr w:type="spellStart"/>
      <w:r w:rsidRPr="00991B1A">
        <w:rPr>
          <w:rFonts w:cstheme="minorHAnsi"/>
          <w:color w:val="000000"/>
        </w:rPr>
        <w:t>br</w:t>
      </w:r>
      <w:proofErr w:type="spellEnd"/>
      <w:r w:rsidRPr="00991B1A">
        <w:rPr>
          <w:rFonts w:cstheme="minorHAnsi"/>
          <w:color w:val="000000"/>
        </w:rPr>
        <w:t xml:space="preserve"> s, 1H), 1.26 (d, </w:t>
      </w:r>
      <w:r w:rsidRPr="00991B1A">
        <w:rPr>
          <w:rFonts w:cstheme="minorHAnsi"/>
          <w:i/>
          <w:iCs/>
          <w:color w:val="000000"/>
        </w:rPr>
        <w:t>J</w:t>
      </w:r>
      <w:r w:rsidRPr="00991B1A">
        <w:rPr>
          <w:rFonts w:cstheme="minorHAnsi"/>
          <w:color w:val="000000"/>
        </w:rPr>
        <w:t> = 7.1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147.6, 146.4, 145.2, 134.1, 128.5, 127.2, 126.4, 121.1, 108.6, 108.0, 100.8, 56.0, 53.5, 39.9, 20.1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269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H 270.1489, found 270.1463.</w:t>
      </w:r>
    </w:p>
    <w:p w14:paraId="4577A6A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-Hexyl-1,2,3,4-tetrahydro-1-naphthalenamine (3z)</w:t>
      </w:r>
    </w:p>
    <w:p w14:paraId="1A42556D"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1,2,3,4-tetrahydro-1-naphthalenamine (147 mg, 1.0 mmol), and 1-hexamine (141 mg, 1.4 mmol) was stirred at 130 °C for 16 h. The product </w:t>
      </w:r>
      <w:r w:rsidRPr="00991B1A">
        <w:rPr>
          <w:rFonts w:cstheme="minorHAnsi"/>
          <w:b/>
          <w:bCs/>
          <w:color w:val="000000"/>
        </w:rPr>
        <w:t>3z</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106 mg, 46%).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3z</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7.37–7.30 (m, 1H), 7.21–7.05 (m, 3H), 3.77 (t, </w:t>
      </w:r>
      <w:r w:rsidRPr="00991B1A">
        <w:rPr>
          <w:rFonts w:cstheme="minorHAnsi"/>
          <w:i/>
          <w:iCs/>
          <w:color w:val="000000"/>
        </w:rPr>
        <w:t>J</w:t>
      </w:r>
      <w:r w:rsidRPr="00991B1A">
        <w:rPr>
          <w:rFonts w:cstheme="minorHAnsi"/>
          <w:color w:val="000000"/>
        </w:rPr>
        <w:t> = 4.8 Hz, 1H), 2.87–2.61 (m, 1H), 2.03–1.91 (m, 1H), 1.91–1.81 (m, 2H), 1.78–1.68 (m, 1H), 1.56–1.46 (m, 2H), 1.41–1.19 (m, 7H), 0.94–0.85 (m,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139.3, 137.3, 129.0, 128.7, 126.5, 125.6, 55.4, 47.3, 31.8, 30.4, 29.3, 28.2, 27.1, 22.6, 18.9, 14.1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231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25</w:t>
      </w:r>
      <w:r w:rsidRPr="00991B1A">
        <w:rPr>
          <w:rFonts w:cstheme="minorHAnsi"/>
          <w:color w:val="000000"/>
        </w:rPr>
        <w:t>NH 232.2060, found 232.2053.</w:t>
      </w:r>
    </w:p>
    <w:p w14:paraId="7DD405DE"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-[2-(4-</w:t>
      </w:r>
      <w:proofErr w:type="gramStart"/>
      <w:r w:rsidRPr="00991B1A">
        <w:rPr>
          <w:rFonts w:asciiTheme="minorHAnsi" w:hAnsiTheme="minorHAnsi" w:cstheme="minorHAnsi"/>
        </w:rPr>
        <w:t>Methoxyphenyl)ethyl</w:t>
      </w:r>
      <w:proofErr w:type="gramEnd"/>
      <w:r w:rsidRPr="00991B1A">
        <w:rPr>
          <w:rFonts w:asciiTheme="minorHAnsi" w:hAnsiTheme="minorHAnsi" w:cstheme="minorHAnsi"/>
        </w:rPr>
        <w:t>]-1,2,3,4-tetrahydro-1-naphthalenamine (3aa)</w:t>
      </w:r>
    </w:p>
    <w:p w14:paraId="49F21C98"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1,2,3,4-tetrahydro-1-naphthalenamine (147 mg, 1.0 mmol), and 4-methoxybenzeneethanamine (211 mg, 1.4 mmol) was stirred at 130 °C for 16 h. The product </w:t>
      </w:r>
      <w:r w:rsidRPr="00991B1A">
        <w:rPr>
          <w:rFonts w:cstheme="minorHAnsi"/>
          <w:b/>
          <w:bCs/>
          <w:color w:val="000000"/>
        </w:rPr>
        <w:t>3aa</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177 mg, 63%).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3aa</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7.28–7.23 (m, 1H), 7.21–7.13 (m, 4H), 7.12–7.07 (m, 1H), 6.90–6.85 (m, 2H), 3.82 (s, 3H), 3.81 (t, </w:t>
      </w:r>
      <w:r w:rsidRPr="00991B1A">
        <w:rPr>
          <w:rFonts w:cstheme="minorHAnsi"/>
          <w:i/>
          <w:iCs/>
          <w:color w:val="000000"/>
        </w:rPr>
        <w:t>J</w:t>
      </w:r>
      <w:r w:rsidRPr="00991B1A">
        <w:rPr>
          <w:rFonts w:cstheme="minorHAnsi"/>
          <w:color w:val="000000"/>
        </w:rPr>
        <w:t> = 4.7 Hz, 1H), 3.05–2.89 (m, 2H), 2.87–2.69 (m, 4H), 2.01–1.86 (m, 3H), 1.80–1.70 (m, 1H), 1.63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157.9, 139.0, 137.3, 132.1, 129.6, 129.0, 128.5, 126.5, 125.6, 113.7, 55.3, 55.2, 48.6, 35.7, 29.3, 28.2, 19.0 ppm; GC–MS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281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NOH 282.1852, found 282.1843.</w:t>
      </w:r>
    </w:p>
    <w:p w14:paraId="683FD24D"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-Cyclohexyl-5-methoxytryptamine (3bb)</w:t>
      </w:r>
    </w:p>
    <w:p w14:paraId="7373C11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5-methoxytryptamine (190 mg, 1.0 mmol), and cyclohexylamine (139 mg, 1.4 mmol) was stirred at 130 °C for 16 h. The product </w:t>
      </w:r>
      <w:r w:rsidRPr="00991B1A">
        <w:rPr>
          <w:rFonts w:cstheme="minorHAnsi"/>
          <w:b/>
          <w:bCs/>
          <w:color w:val="000000"/>
        </w:rPr>
        <w:t>3bb</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218 mg, 80%).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0.2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3bb</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8.21 (</w:t>
      </w:r>
      <w:proofErr w:type="spellStart"/>
      <w:r w:rsidRPr="00991B1A">
        <w:rPr>
          <w:rFonts w:cstheme="minorHAnsi"/>
          <w:color w:val="000000"/>
        </w:rPr>
        <w:t>br</w:t>
      </w:r>
      <w:proofErr w:type="spellEnd"/>
      <w:r w:rsidRPr="00991B1A">
        <w:rPr>
          <w:rFonts w:cstheme="minorHAnsi"/>
          <w:color w:val="000000"/>
        </w:rPr>
        <w:t xml:space="preserve"> s, 1H), 7.26–7.20 (m, 1H), 7.08–7.05 (m, 1H), 7.02–6.99 (m, 1H), 6.85 (dd, </w:t>
      </w:r>
      <w:r w:rsidRPr="00991B1A">
        <w:rPr>
          <w:rFonts w:cstheme="minorHAnsi"/>
          <w:i/>
          <w:iCs/>
          <w:color w:val="000000"/>
        </w:rPr>
        <w:t>J</w:t>
      </w:r>
      <w:r w:rsidRPr="00991B1A">
        <w:rPr>
          <w:rFonts w:cstheme="minorHAnsi"/>
          <w:color w:val="000000"/>
        </w:rPr>
        <w:t> = 8.8, 2.5 Hz, 1H), 3.86 (s, 3H), 3.07–2.90 (m, 4H), 2.45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10.5, 3.7 Hz, 1H), 1.91–1.78 (m, 3H), 1.75–1.65 (m, 2H), 1.64–1.55 (m, 1H), 1.29–0.99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153.8, 131.5, 127.8, 122.8, 113.6, 112.1, 111.8, 100.6, 56.8, 55.9, 46.8, 33.5, 26.1, 25.9, 25.0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24</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272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24</w:t>
      </w:r>
      <w:r w:rsidRPr="00991B1A">
        <w:rPr>
          <w:rFonts w:cstheme="minorHAnsi"/>
          <w:color w:val="000000"/>
        </w:rPr>
        <w:t>FN</w:t>
      </w:r>
      <w:r w:rsidRPr="00991B1A">
        <w:rPr>
          <w:rFonts w:cstheme="minorHAnsi"/>
          <w:color w:val="000000"/>
          <w:sz w:val="19"/>
          <w:szCs w:val="19"/>
          <w:vertAlign w:val="subscript"/>
        </w:rPr>
        <w:t>2</w:t>
      </w:r>
      <w:r w:rsidRPr="00991B1A">
        <w:rPr>
          <w:rFonts w:cstheme="minorHAnsi"/>
          <w:color w:val="000000"/>
        </w:rPr>
        <w:t>OH 273.1961, found 273.1960.</w:t>
      </w:r>
    </w:p>
    <w:p w14:paraId="3AC29500"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-Cyclohexyl-2-furanmethanamine (3cc)</w:t>
      </w:r>
    </w:p>
    <w:p w14:paraId="55DAE329"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2-(2-aminoethyl)furan (97 mg, 1.0 mmol), and cyclohexylamine (139 mg, 1.4 mmol) was stirred at 130 °C for 16 h. The product </w:t>
      </w:r>
      <w:r w:rsidRPr="00991B1A">
        <w:rPr>
          <w:rFonts w:cstheme="minorHAnsi"/>
          <w:b/>
          <w:bCs/>
          <w:color w:val="000000"/>
        </w:rPr>
        <w:t>3cc</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124 mg, 69%).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3cc</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7.32 (dd, </w:t>
      </w:r>
      <w:r w:rsidRPr="00991B1A">
        <w:rPr>
          <w:rFonts w:cstheme="minorHAnsi"/>
          <w:i/>
          <w:iCs/>
          <w:color w:val="000000"/>
        </w:rPr>
        <w:t>J</w:t>
      </w:r>
      <w:r w:rsidRPr="00991B1A">
        <w:rPr>
          <w:rFonts w:cstheme="minorHAnsi"/>
          <w:color w:val="000000"/>
        </w:rPr>
        <w:t> = 1.9, 0.9 Hz, 1H), 6.28 (dd, </w:t>
      </w:r>
      <w:r w:rsidRPr="00991B1A">
        <w:rPr>
          <w:rFonts w:cstheme="minorHAnsi"/>
          <w:i/>
          <w:iCs/>
          <w:color w:val="000000"/>
        </w:rPr>
        <w:t>J</w:t>
      </w:r>
      <w:r w:rsidRPr="00991B1A">
        <w:rPr>
          <w:rFonts w:cstheme="minorHAnsi"/>
          <w:color w:val="000000"/>
        </w:rPr>
        <w:t> = 3.2, 1.9 Hz, 1H), 6.14–6.12 (m, 1H), 3.78 (s, 2H), 2.42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10.4, 3.8, Hz, 1H), 1.90–1.81 (m, 2H), 1.74–1.66 (m, 2H), 1.63–1.46 (m, 2H), 1.28–1.02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154.2, 141.5, 110.0, 106.4, 55.7, 43.2, 33.2, 26.0, 24.9 ppm; GC–MS for C</w:t>
      </w:r>
      <w:r w:rsidRPr="00991B1A">
        <w:rPr>
          <w:rFonts w:cstheme="minorHAnsi"/>
          <w:color w:val="000000"/>
          <w:sz w:val="19"/>
          <w:szCs w:val="19"/>
          <w:vertAlign w:val="subscript"/>
        </w:rPr>
        <w:t>11</w:t>
      </w:r>
      <w:r w:rsidRPr="00991B1A">
        <w:rPr>
          <w:rFonts w:cstheme="minorHAnsi"/>
          <w:color w:val="000000"/>
        </w:rPr>
        <w:t>H</w:t>
      </w:r>
      <w:r w:rsidRPr="00991B1A">
        <w:rPr>
          <w:rFonts w:cstheme="minorHAnsi"/>
          <w:color w:val="000000"/>
          <w:sz w:val="19"/>
          <w:szCs w:val="19"/>
          <w:vertAlign w:val="subscript"/>
        </w:rPr>
        <w:t>17</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179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89" w:history="1">
        <w:r w:rsidRPr="00991B1A">
          <w:rPr>
            <w:rStyle w:val="Hyperlink"/>
            <w:rFonts w:cstheme="minorHAnsi"/>
            <w:color w:val="1A0DAB"/>
          </w:rPr>
          <w:t>(35)</w:t>
        </w:r>
      </w:hyperlink>
    </w:p>
    <w:p w14:paraId="494984A5"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4-(2-</w:t>
      </w:r>
      <w:proofErr w:type="gramStart"/>
      <w:r w:rsidRPr="00991B1A">
        <w:rPr>
          <w:rFonts w:asciiTheme="minorHAnsi" w:hAnsiTheme="minorHAnsi" w:cstheme="minorHAnsi"/>
        </w:rPr>
        <w:t>Cyclohexylaminoethyl)phenol</w:t>
      </w:r>
      <w:proofErr w:type="gramEnd"/>
      <w:r w:rsidRPr="00991B1A">
        <w:rPr>
          <w:rFonts w:asciiTheme="minorHAnsi" w:hAnsiTheme="minorHAnsi" w:cstheme="minorHAnsi"/>
        </w:rPr>
        <w:t xml:space="preserve"> (3dd)</w:t>
      </w:r>
    </w:p>
    <w:p w14:paraId="2472853C"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tyramine (136 mg, 1.0 mmol), and cyclohexylamine (139 mg, 1.4 mmol) was stirred at 130 °C for 16 h. The product </w:t>
      </w:r>
      <w:r w:rsidRPr="00991B1A">
        <w:rPr>
          <w:rFonts w:cstheme="minorHAnsi"/>
          <w:b/>
          <w:bCs/>
          <w:color w:val="000000"/>
        </w:rPr>
        <w:t>3dd</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152 mg, 69%).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3dd</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7.02 (d, </w:t>
      </w:r>
      <w:r w:rsidRPr="00991B1A">
        <w:rPr>
          <w:rFonts w:cstheme="minorHAnsi"/>
          <w:i/>
          <w:iCs/>
          <w:color w:val="000000"/>
        </w:rPr>
        <w:t>J</w:t>
      </w:r>
      <w:r w:rsidRPr="00991B1A">
        <w:rPr>
          <w:rFonts w:cstheme="minorHAnsi"/>
          <w:color w:val="000000"/>
        </w:rPr>
        <w:t> = 8.3 Hz, 2H), 6.72 (d, </w:t>
      </w:r>
      <w:r w:rsidRPr="00991B1A">
        <w:rPr>
          <w:rFonts w:cstheme="minorHAnsi"/>
          <w:i/>
          <w:iCs/>
          <w:color w:val="000000"/>
        </w:rPr>
        <w:t>J</w:t>
      </w:r>
      <w:r w:rsidRPr="00991B1A">
        <w:rPr>
          <w:rFonts w:cstheme="minorHAnsi"/>
          <w:color w:val="000000"/>
        </w:rPr>
        <w:t> = 8.3 Hz, 2H), 4.71 (</w:t>
      </w:r>
      <w:proofErr w:type="spellStart"/>
      <w:r w:rsidRPr="00991B1A">
        <w:rPr>
          <w:rFonts w:cstheme="minorHAnsi"/>
          <w:color w:val="000000"/>
        </w:rPr>
        <w:t>br</w:t>
      </w:r>
      <w:proofErr w:type="spellEnd"/>
      <w:r w:rsidRPr="00991B1A">
        <w:rPr>
          <w:rFonts w:cstheme="minorHAnsi"/>
          <w:color w:val="000000"/>
        </w:rPr>
        <w:t xml:space="preserve"> s, 1H), 2.93 (t, </w:t>
      </w:r>
      <w:r w:rsidRPr="00991B1A">
        <w:rPr>
          <w:rFonts w:cstheme="minorHAnsi"/>
          <w:i/>
          <w:iCs/>
          <w:color w:val="000000"/>
        </w:rPr>
        <w:t>J</w:t>
      </w:r>
      <w:r w:rsidRPr="00991B1A">
        <w:rPr>
          <w:rFonts w:cstheme="minorHAnsi"/>
          <w:color w:val="000000"/>
        </w:rPr>
        <w:t> = 6.9 Hz, 2H), 2.75 (t, </w:t>
      </w:r>
      <w:r w:rsidRPr="00991B1A">
        <w:rPr>
          <w:rFonts w:cstheme="minorHAnsi"/>
          <w:i/>
          <w:iCs/>
          <w:color w:val="000000"/>
        </w:rPr>
        <w:t>J</w:t>
      </w:r>
      <w:r w:rsidRPr="00991B1A">
        <w:rPr>
          <w:rFonts w:cstheme="minorHAnsi"/>
          <w:color w:val="000000"/>
        </w:rPr>
        <w:t> = 6.9 Hz, 2H), 2.47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10.6, 3.6 Hz, 1H), 1.92–1.85 (m, 2H), 1.75–1.66 (m, 2H), 1.64–1.55 (m, 1H), 1.28–1.08 (m, 5H)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155.5, 130.0, 129.7, 115.9, 56.9, 47.6, 34.7, 32.9, 25.9, 25.0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219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 xml:space="preserve">NOH 220.1696, found 220.1698. Anal.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 C, 76.67; H, 9.65. Found: C, 76.78; H, 9.35.</w:t>
      </w:r>
    </w:p>
    <w:p w14:paraId="586E19B9" w14:textId="77777777" w:rsidR="006D4F8D" w:rsidRPr="00991B1A" w:rsidRDefault="006D4F8D" w:rsidP="00F67CA8">
      <w:pPr>
        <w:pStyle w:val="Heading3"/>
        <w:rPr>
          <w:rFonts w:asciiTheme="minorHAnsi" w:hAnsiTheme="minorHAnsi" w:cstheme="minorHAnsi"/>
        </w:rPr>
      </w:pPr>
      <w:proofErr w:type="spellStart"/>
      <w:r w:rsidRPr="00991B1A">
        <w:rPr>
          <w:rFonts w:asciiTheme="minorHAnsi" w:hAnsiTheme="minorHAnsi" w:cstheme="minorHAnsi"/>
        </w:rPr>
        <w:t>Dibenzylamine</w:t>
      </w:r>
      <w:proofErr w:type="spellEnd"/>
      <w:r w:rsidRPr="00991B1A">
        <w:rPr>
          <w:rFonts w:asciiTheme="minorHAnsi" w:hAnsiTheme="minorHAnsi" w:cstheme="minorHAnsi"/>
        </w:rPr>
        <w:t xml:space="preserve"> (4a)</w:t>
      </w:r>
    </w:p>
    <w:p w14:paraId="12DDC0A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benzylamine (107 mg, 1.0 mmol) was stirred at 130 °C for 16 h. The product </w:t>
      </w:r>
      <w:r w:rsidRPr="00991B1A">
        <w:rPr>
          <w:rFonts w:cstheme="minorHAnsi"/>
          <w:b/>
          <w:bCs/>
          <w:color w:val="000000"/>
        </w:rPr>
        <w:t>4a</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88 mg, 89%).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4a</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7.42–7.24 (m, 10H), 3.84 (s, 4H), 2.08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140.0, 128.4, 128.1, 126.9, 53.0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197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0" w:history="1">
        <w:r w:rsidRPr="00991B1A">
          <w:rPr>
            <w:rStyle w:val="Hyperlink"/>
            <w:rFonts w:cstheme="minorHAnsi"/>
            <w:color w:val="1A0DAB"/>
          </w:rPr>
          <w:t>(36)</w:t>
        </w:r>
      </w:hyperlink>
    </w:p>
    <w:p w14:paraId="60337B9C"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Bis(4-</w:t>
      </w:r>
      <w:proofErr w:type="gramStart"/>
      <w:r w:rsidRPr="00991B1A">
        <w:rPr>
          <w:rFonts w:asciiTheme="minorHAnsi" w:hAnsiTheme="minorHAnsi" w:cstheme="minorHAnsi"/>
        </w:rPr>
        <w:t>methylbenzyl)amine</w:t>
      </w:r>
      <w:proofErr w:type="gramEnd"/>
      <w:r w:rsidRPr="00991B1A">
        <w:rPr>
          <w:rFonts w:asciiTheme="minorHAnsi" w:hAnsiTheme="minorHAnsi" w:cstheme="minorHAnsi"/>
        </w:rPr>
        <w:t xml:space="preserve"> (4b)</w:t>
      </w:r>
    </w:p>
    <w:p w14:paraId="321A066F"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4-methylbenzylamine (121 mg, 1.0 mmol) was stirred at 130 °C for 16 h. The product </w:t>
      </w:r>
      <w:r w:rsidRPr="00991B1A">
        <w:rPr>
          <w:rFonts w:cstheme="minorHAnsi"/>
          <w:b/>
          <w:bCs/>
          <w:color w:val="000000"/>
        </w:rPr>
        <w:t>4b</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106 mg, 94%).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4b</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7.27 (d, </w:t>
      </w:r>
      <w:r w:rsidRPr="00991B1A">
        <w:rPr>
          <w:rFonts w:cstheme="minorHAnsi"/>
          <w:i/>
          <w:iCs/>
          <w:color w:val="000000"/>
        </w:rPr>
        <w:t>J</w:t>
      </w:r>
      <w:r w:rsidRPr="00991B1A">
        <w:rPr>
          <w:rFonts w:cstheme="minorHAnsi"/>
          <w:color w:val="000000"/>
        </w:rPr>
        <w:t> = 7.9 Hz, 4H), 7.18 (d, </w:t>
      </w:r>
      <w:r w:rsidRPr="00991B1A">
        <w:rPr>
          <w:rFonts w:cstheme="minorHAnsi"/>
          <w:i/>
          <w:iCs/>
          <w:color w:val="000000"/>
        </w:rPr>
        <w:t>J</w:t>
      </w:r>
      <w:r w:rsidRPr="00991B1A">
        <w:rPr>
          <w:rFonts w:cstheme="minorHAnsi"/>
          <w:color w:val="000000"/>
        </w:rPr>
        <w:t> = 7.9 Hz, 4H), 3.80 (s, 4H), 2.38 (s, 6H), 1.70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137.2, 136.4, 129.0, 128.1, 52.7, 21.1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225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1" w:history="1">
        <w:r w:rsidRPr="00991B1A">
          <w:rPr>
            <w:rStyle w:val="Hyperlink"/>
            <w:rFonts w:cstheme="minorHAnsi"/>
            <w:color w:val="1A0DAB"/>
          </w:rPr>
          <w:t>(36,37)</w:t>
        </w:r>
      </w:hyperlink>
    </w:p>
    <w:p w14:paraId="2B75A658"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Bis(4-</w:t>
      </w:r>
      <w:proofErr w:type="gramStart"/>
      <w:r w:rsidRPr="00991B1A">
        <w:rPr>
          <w:rFonts w:asciiTheme="minorHAnsi" w:hAnsiTheme="minorHAnsi" w:cstheme="minorHAnsi"/>
        </w:rPr>
        <w:t>methoxylbenzyl)amine</w:t>
      </w:r>
      <w:proofErr w:type="gramEnd"/>
      <w:r w:rsidRPr="00991B1A">
        <w:rPr>
          <w:rFonts w:asciiTheme="minorHAnsi" w:hAnsiTheme="minorHAnsi" w:cstheme="minorHAnsi"/>
        </w:rPr>
        <w:t xml:space="preserve"> (4c)</w:t>
      </w:r>
    </w:p>
    <w:p w14:paraId="5B7B4586"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w:t>
      </w:r>
      <w:r w:rsidRPr="00991B1A">
        <w:rPr>
          <w:rFonts w:cstheme="minorHAnsi"/>
          <w:b/>
          <w:bCs/>
          <w:color w:val="000000"/>
        </w:rPr>
        <w:t>L1</w:t>
      </w:r>
      <w:r w:rsidRPr="00991B1A">
        <w:rPr>
          <w:rFonts w:cstheme="minorHAnsi"/>
          <w:color w:val="000000"/>
        </w:rPr>
        <w:t> (16 mg, 10 mol %), and 4-methoxylbenzylamine (137 mg, 1.0 mmol) was stirred at 130 °C for 16 h. The product </w:t>
      </w:r>
      <w:r w:rsidRPr="00991B1A">
        <w:rPr>
          <w:rFonts w:cstheme="minorHAnsi"/>
          <w:b/>
          <w:bCs/>
          <w:color w:val="000000"/>
        </w:rPr>
        <w:t>4c</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111 mg, 86%).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4c</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7.29–7.24 (m, 4H), 6.91–6.86 (m, 4H), 3.81 (s, 6H), 3.74 (s, 4H), 1.69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158.5, 132.4, 129.2, 113.6, 55.1, 52.3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2" w:history="1">
        <w:r w:rsidRPr="00991B1A">
          <w:rPr>
            <w:rStyle w:val="Hyperlink"/>
            <w:rFonts w:cstheme="minorHAnsi"/>
            <w:color w:val="1A0DAB"/>
          </w:rPr>
          <w:t>(36,37)</w:t>
        </w:r>
      </w:hyperlink>
    </w:p>
    <w:p w14:paraId="2327116E" w14:textId="77777777" w:rsidR="006D4F8D" w:rsidRPr="00991B1A" w:rsidRDefault="006D4F8D" w:rsidP="00F67CA8">
      <w:pPr>
        <w:pStyle w:val="Heading3"/>
        <w:rPr>
          <w:rFonts w:asciiTheme="minorHAnsi" w:hAnsiTheme="minorHAnsi" w:cstheme="minorHAnsi"/>
        </w:rPr>
      </w:pPr>
      <w:proofErr w:type="gramStart"/>
      <w:r w:rsidRPr="00991B1A">
        <w:rPr>
          <w:rFonts w:asciiTheme="minorHAnsi" w:hAnsiTheme="minorHAnsi" w:cstheme="minorHAnsi"/>
          <w:i/>
          <w:iCs/>
        </w:rPr>
        <w:t>N,N</w:t>
      </w:r>
      <w:proofErr w:type="gramEnd"/>
      <w:r w:rsidRPr="00991B1A">
        <w:rPr>
          <w:rFonts w:asciiTheme="minorHAnsi" w:hAnsiTheme="minorHAnsi" w:cstheme="minorHAnsi"/>
        </w:rPr>
        <w:t>-Bis(4-chlorobenzyl)amine (4d)</w:t>
      </w:r>
    </w:p>
    <w:p w14:paraId="2CD46415"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4-chlorobenzylamine (141 mg, 1.0 mmol) was stirred at 130 °C for 16 h. The product </w:t>
      </w:r>
      <w:r w:rsidRPr="00991B1A">
        <w:rPr>
          <w:rFonts w:cstheme="minorHAnsi"/>
          <w:b/>
          <w:bCs/>
          <w:color w:val="000000"/>
        </w:rPr>
        <w:t>4d</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122 mg, 92%).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4d</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7.33–7.28 (m, 8H), 3.76 (s, 4H), 1.64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138.5, 132.6, 129.4, 128.5, 52.2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13</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265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3" w:history="1">
        <w:r w:rsidRPr="00991B1A">
          <w:rPr>
            <w:rStyle w:val="Hyperlink"/>
            <w:rFonts w:cstheme="minorHAnsi"/>
            <w:color w:val="1A0DAB"/>
          </w:rPr>
          <w:t>(37,38)</w:t>
        </w:r>
      </w:hyperlink>
    </w:p>
    <w:p w14:paraId="6B10392A"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-([1,1′-Biphenyl]-4-</w:t>
      </w:r>
      <w:proofErr w:type="gramStart"/>
      <w:r w:rsidRPr="00991B1A">
        <w:rPr>
          <w:rFonts w:asciiTheme="minorHAnsi" w:hAnsiTheme="minorHAnsi" w:cstheme="minorHAnsi"/>
        </w:rPr>
        <w:t>ylmethyl)[</w:t>
      </w:r>
      <w:proofErr w:type="gramEnd"/>
      <w:r w:rsidRPr="00991B1A">
        <w:rPr>
          <w:rFonts w:asciiTheme="minorHAnsi" w:hAnsiTheme="minorHAnsi" w:cstheme="minorHAnsi"/>
        </w:rPr>
        <w:t>1,1′-biphenyl]-4-methanamine (4e)</w:t>
      </w:r>
    </w:p>
    <w:p w14:paraId="686E01A8"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4-phenylbenzylamine (183 mg, 1.0 mmol) was stirred at 130 °C for 16 h. The product </w:t>
      </w:r>
      <w:r w:rsidRPr="00991B1A">
        <w:rPr>
          <w:rFonts w:cstheme="minorHAnsi"/>
          <w:b/>
          <w:bCs/>
          <w:color w:val="000000"/>
        </w:rPr>
        <w:t>4e</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148 mg, 85%).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4e</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7.59 (t, </w:t>
      </w:r>
      <w:r w:rsidRPr="00991B1A">
        <w:rPr>
          <w:rFonts w:cstheme="minorHAnsi"/>
          <w:i/>
          <w:iCs/>
          <w:color w:val="000000"/>
        </w:rPr>
        <w:t>J</w:t>
      </w:r>
      <w:r w:rsidRPr="00991B1A">
        <w:rPr>
          <w:rFonts w:cstheme="minorHAnsi"/>
          <w:color w:val="000000"/>
        </w:rPr>
        <w:t> = 8.4 Hz, 8H), 7.49–7.42 (m, 8H), 7.34 (t, </w:t>
      </w:r>
      <w:r w:rsidRPr="00991B1A">
        <w:rPr>
          <w:rFonts w:cstheme="minorHAnsi"/>
          <w:i/>
          <w:iCs/>
          <w:color w:val="000000"/>
        </w:rPr>
        <w:t>J</w:t>
      </w:r>
      <w:r w:rsidRPr="00991B1A">
        <w:rPr>
          <w:rFonts w:cstheme="minorHAnsi"/>
          <w:color w:val="000000"/>
        </w:rPr>
        <w:t> = 7.6 Hz, 2H), 3.90 (s, 4H), 1.65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140.9, 139.9, 139.4, 128.7, 128.6, 127.1, 127.0, 52.8 ppm (one carbon signal obscured or overlapping); GC–MS for C</w:t>
      </w:r>
      <w:r w:rsidRPr="00991B1A">
        <w:rPr>
          <w:rFonts w:cstheme="minorHAnsi"/>
          <w:color w:val="000000"/>
          <w:sz w:val="19"/>
          <w:szCs w:val="19"/>
          <w:vertAlign w:val="subscript"/>
        </w:rPr>
        <w:t>26</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349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4" w:history="1">
        <w:r w:rsidRPr="00991B1A">
          <w:rPr>
            <w:rStyle w:val="Hyperlink"/>
            <w:rFonts w:cstheme="minorHAnsi"/>
            <w:color w:val="1A0DAB"/>
          </w:rPr>
          <w:t>(39)</w:t>
        </w:r>
      </w:hyperlink>
    </w:p>
    <w:p w14:paraId="5F427E8B"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4-Fluoro-</w:t>
      </w: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fluorophenyl)methyl</w:t>
      </w:r>
      <w:proofErr w:type="gramEnd"/>
      <w:r w:rsidRPr="00991B1A">
        <w:rPr>
          <w:rFonts w:asciiTheme="minorHAnsi" w:hAnsiTheme="minorHAnsi" w:cstheme="minorHAnsi"/>
        </w:rPr>
        <w:t>]</w:t>
      </w:r>
      <w:proofErr w:type="spellStart"/>
      <w:r w:rsidRPr="00991B1A">
        <w:rPr>
          <w:rFonts w:asciiTheme="minorHAnsi" w:hAnsiTheme="minorHAnsi" w:cstheme="minorHAnsi"/>
        </w:rPr>
        <w:t>benzenemethanamine</w:t>
      </w:r>
      <w:proofErr w:type="spellEnd"/>
      <w:r w:rsidRPr="00991B1A">
        <w:rPr>
          <w:rFonts w:asciiTheme="minorHAnsi" w:hAnsiTheme="minorHAnsi" w:cstheme="minorHAnsi"/>
        </w:rPr>
        <w:t xml:space="preserve"> (4f)</w:t>
      </w:r>
    </w:p>
    <w:p w14:paraId="14FD85A6"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4-fluorobenzylamine (125 mg, 1.0 mmol) was stirred at 130 °C for 16 h. The product </w:t>
      </w:r>
      <w:r w:rsidRPr="00991B1A">
        <w:rPr>
          <w:rFonts w:cstheme="minorHAnsi"/>
          <w:b/>
          <w:bCs/>
          <w:color w:val="000000"/>
        </w:rPr>
        <w:t>4f</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106 mg, 91%).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4f</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7.36–7.28 (m, 4H), 7.07–6.99 (m, 4H), 3.78 (s, 4H), 1.67 (</w:t>
      </w:r>
      <w:proofErr w:type="spellStart"/>
      <w:r w:rsidRPr="00991B1A">
        <w:rPr>
          <w:rFonts w:cstheme="minorHAnsi"/>
          <w:color w:val="000000"/>
        </w:rPr>
        <w:t>br</w:t>
      </w:r>
      <w:proofErr w:type="spellEnd"/>
      <w:r w:rsidRPr="00991B1A">
        <w:rPr>
          <w:rFonts w:cstheme="minorHAnsi"/>
          <w:color w:val="000000"/>
        </w:rPr>
        <w:t xml:space="preserve"> s, 1H);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244.5 Hz), 135.8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129.6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8.0 Hz), 115.1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21.3 Hz), 52.3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13</w:t>
      </w:r>
      <w:r w:rsidRPr="00991B1A">
        <w:rPr>
          <w:rFonts w:cstheme="minorHAnsi"/>
          <w:color w:val="000000"/>
        </w:rPr>
        <w:t>F</w:t>
      </w:r>
      <w:r w:rsidRPr="00991B1A">
        <w:rPr>
          <w:rFonts w:cstheme="minorHAnsi"/>
          <w:color w:val="000000"/>
          <w:sz w:val="19"/>
          <w:szCs w:val="19"/>
          <w:vertAlign w:val="subscript"/>
        </w:rPr>
        <w:t>2</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5" w:history="1">
        <w:r w:rsidRPr="00991B1A">
          <w:rPr>
            <w:rStyle w:val="Hyperlink"/>
            <w:rFonts w:cstheme="minorHAnsi"/>
            <w:color w:val="1A0DAB"/>
          </w:rPr>
          <w:t>(38)</w:t>
        </w:r>
      </w:hyperlink>
    </w:p>
    <w:p w14:paraId="5CFCDB0A"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4-(Trifluoromethyl)-</w:t>
      </w: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trifluoromethyl)phenyl</w:t>
      </w:r>
      <w:proofErr w:type="gramEnd"/>
      <w:r w:rsidRPr="00991B1A">
        <w:rPr>
          <w:rFonts w:asciiTheme="minorHAnsi" w:hAnsiTheme="minorHAnsi" w:cstheme="minorHAnsi"/>
        </w:rPr>
        <w:t>]methyl]benzenemethanamine (4g)</w:t>
      </w:r>
    </w:p>
    <w:p w14:paraId="6B6BEF2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4-(</w:t>
      </w:r>
      <w:proofErr w:type="gramStart"/>
      <w:r w:rsidRPr="00991B1A">
        <w:rPr>
          <w:rFonts w:cstheme="minorHAnsi"/>
          <w:color w:val="000000"/>
        </w:rPr>
        <w:t>trifluoromethyl)</w:t>
      </w:r>
      <w:proofErr w:type="spellStart"/>
      <w:r w:rsidRPr="00991B1A">
        <w:rPr>
          <w:rFonts w:cstheme="minorHAnsi"/>
          <w:color w:val="000000"/>
        </w:rPr>
        <w:t>benzenemethanamine</w:t>
      </w:r>
      <w:proofErr w:type="spellEnd"/>
      <w:proofErr w:type="gramEnd"/>
      <w:r w:rsidRPr="00991B1A">
        <w:rPr>
          <w:rFonts w:cstheme="minorHAnsi"/>
          <w:color w:val="000000"/>
        </w:rPr>
        <w:t xml:space="preserve"> (175 mg, 1.0 mmol) was stirred at 130 °C for 16 h. The product </w:t>
      </w:r>
      <w:r w:rsidRPr="00991B1A">
        <w:rPr>
          <w:rFonts w:cstheme="minorHAnsi"/>
          <w:b/>
          <w:bCs/>
          <w:color w:val="000000"/>
        </w:rPr>
        <w:t>4g</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140 mg, 84%).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4g</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7.64–7.57 (m, 4H), 7.51–7.46 (m, 4H), 3.88 (s, 4H), 1.75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144.1, 129.4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32.4 Hz), 128.3, 125.3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3.8 Hz), 124.2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271.8 Hz), 52.6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13</w:t>
      </w:r>
      <w:r w:rsidRPr="00991B1A">
        <w:rPr>
          <w:rFonts w:cstheme="minorHAnsi"/>
          <w:color w:val="000000"/>
        </w:rPr>
        <w:t>F</w:t>
      </w:r>
      <w:r w:rsidRPr="00991B1A">
        <w:rPr>
          <w:rFonts w:cstheme="minorHAnsi"/>
          <w:color w:val="000000"/>
          <w:sz w:val="19"/>
          <w:szCs w:val="19"/>
          <w:vertAlign w:val="subscript"/>
        </w:rPr>
        <w:t>6</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333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6" w:history="1">
        <w:r w:rsidRPr="00991B1A">
          <w:rPr>
            <w:rStyle w:val="Hyperlink"/>
            <w:rFonts w:cstheme="minorHAnsi"/>
            <w:color w:val="1A0DAB"/>
          </w:rPr>
          <w:t>(38,40)</w:t>
        </w:r>
      </w:hyperlink>
    </w:p>
    <w:p w14:paraId="26C2101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Bis(3-</w:t>
      </w:r>
      <w:proofErr w:type="gramStart"/>
      <w:r w:rsidRPr="00991B1A">
        <w:rPr>
          <w:rFonts w:asciiTheme="minorHAnsi" w:hAnsiTheme="minorHAnsi" w:cstheme="minorHAnsi"/>
        </w:rPr>
        <w:t>methoxylbenzyl)amine</w:t>
      </w:r>
      <w:proofErr w:type="gramEnd"/>
      <w:r w:rsidRPr="00991B1A">
        <w:rPr>
          <w:rFonts w:asciiTheme="minorHAnsi" w:hAnsiTheme="minorHAnsi" w:cstheme="minorHAnsi"/>
        </w:rPr>
        <w:t xml:space="preserve"> (4h)</w:t>
      </w:r>
    </w:p>
    <w:p w14:paraId="7DF13938"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3-methoxylbenzylamine (137 mg, 1.0 mmol) was stirred at 130 °C for 16 h. The product </w:t>
      </w:r>
      <w:r w:rsidRPr="00991B1A">
        <w:rPr>
          <w:rFonts w:cstheme="minorHAnsi"/>
          <w:b/>
          <w:bCs/>
          <w:color w:val="000000"/>
        </w:rPr>
        <w:t>4h</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108 mg, 84%).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4h</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7.29–7.22 (m, 2H), 6.97–6.91 (m, 4H), 6.84–6.78 (m, 2H), 3.82 (s, 6H), 3.80 (s, 4H), 1.71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159.6, 141.9, 129.3, 120.4, 113.5, 112.4, 55.1, 53.0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7" w:history="1">
        <w:r w:rsidRPr="00991B1A">
          <w:rPr>
            <w:rStyle w:val="Hyperlink"/>
            <w:rFonts w:cstheme="minorHAnsi"/>
            <w:color w:val="1A0DAB"/>
          </w:rPr>
          <w:t>(36)</w:t>
        </w:r>
      </w:hyperlink>
    </w:p>
    <w:p w14:paraId="2A2D0FE2" w14:textId="77777777" w:rsidR="006D4F8D" w:rsidRPr="00991B1A" w:rsidRDefault="006D4F8D" w:rsidP="00F67CA8">
      <w:pPr>
        <w:pStyle w:val="Heading3"/>
        <w:rPr>
          <w:rFonts w:asciiTheme="minorHAnsi" w:hAnsiTheme="minorHAnsi" w:cstheme="minorHAnsi"/>
        </w:rPr>
      </w:pPr>
      <w:proofErr w:type="gramStart"/>
      <w:r w:rsidRPr="00991B1A">
        <w:rPr>
          <w:rFonts w:asciiTheme="minorHAnsi" w:hAnsiTheme="minorHAnsi" w:cstheme="minorHAnsi"/>
          <w:i/>
          <w:iCs/>
        </w:rPr>
        <w:t>N,N</w:t>
      </w:r>
      <w:proofErr w:type="gramEnd"/>
      <w:r w:rsidRPr="00991B1A">
        <w:rPr>
          <w:rFonts w:asciiTheme="minorHAnsi" w:hAnsiTheme="minorHAnsi" w:cstheme="minorHAnsi"/>
        </w:rPr>
        <w:t>-Bis(3-chlorobenzyl)amine (4i)</w:t>
      </w:r>
    </w:p>
    <w:p w14:paraId="1DC7125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3-chlorobenzylamine (141 mg, 1.0 mmol) was stirred at 130 °C for 16 h. The product </w:t>
      </w:r>
      <w:r w:rsidRPr="00991B1A">
        <w:rPr>
          <w:rFonts w:cstheme="minorHAnsi"/>
          <w:b/>
          <w:bCs/>
          <w:color w:val="000000"/>
        </w:rPr>
        <w:t>4i</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118 mg, 89%).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4i</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7.37–7.34 (m, 2H), 7.29–7.19 (m, 6H), 3.77 (s, 4H), 1.65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142.1, 134.2, 129.6, 128.1, 127.2, 126.2, 52.5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13</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265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8" w:history="1">
        <w:r w:rsidRPr="00991B1A">
          <w:rPr>
            <w:rStyle w:val="Hyperlink"/>
            <w:rFonts w:cstheme="minorHAnsi"/>
            <w:color w:val="1A0DAB"/>
          </w:rPr>
          <w:t>(41)</w:t>
        </w:r>
      </w:hyperlink>
    </w:p>
    <w:p w14:paraId="79185BA3"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Bis(3,4-</w:t>
      </w:r>
      <w:proofErr w:type="gramStart"/>
      <w:r w:rsidRPr="00991B1A">
        <w:rPr>
          <w:rFonts w:asciiTheme="minorHAnsi" w:hAnsiTheme="minorHAnsi" w:cstheme="minorHAnsi"/>
        </w:rPr>
        <w:t>methylenedioxybenzyl)amine</w:t>
      </w:r>
      <w:proofErr w:type="gramEnd"/>
      <w:r w:rsidRPr="00991B1A">
        <w:rPr>
          <w:rFonts w:asciiTheme="minorHAnsi" w:hAnsiTheme="minorHAnsi" w:cstheme="minorHAnsi"/>
        </w:rPr>
        <w:t xml:space="preserve"> (4j)</w:t>
      </w:r>
    </w:p>
    <w:p w14:paraId="368084F6"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1-(1,3-benzodioxol-5-</w:t>
      </w:r>
      <w:proofErr w:type="gramStart"/>
      <w:r w:rsidRPr="00991B1A">
        <w:rPr>
          <w:rFonts w:cstheme="minorHAnsi"/>
          <w:color w:val="000000"/>
        </w:rPr>
        <w:t>yl)</w:t>
      </w:r>
      <w:proofErr w:type="spellStart"/>
      <w:r w:rsidRPr="00991B1A">
        <w:rPr>
          <w:rFonts w:cstheme="minorHAnsi"/>
          <w:color w:val="000000"/>
        </w:rPr>
        <w:t>methanamine</w:t>
      </w:r>
      <w:proofErr w:type="spellEnd"/>
      <w:proofErr w:type="gramEnd"/>
      <w:r w:rsidRPr="00991B1A">
        <w:rPr>
          <w:rFonts w:cstheme="minorHAnsi"/>
          <w:color w:val="000000"/>
        </w:rPr>
        <w:t xml:space="preserve"> (151 mg, 1.0 mmol) was stirred at 130 °C for 16 h. The product </w:t>
      </w:r>
      <w:r w:rsidRPr="00991B1A">
        <w:rPr>
          <w:rFonts w:cstheme="minorHAnsi"/>
          <w:b/>
          <w:bCs/>
          <w:color w:val="000000"/>
        </w:rPr>
        <w:t>4j</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110 mg, 77%).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(40%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4j</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6.85 (s, 2H), 6.77–6.75 (m, 4H), 5.94 (s, 4H), 3.69 (s, 4H), 1.59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147.7, 146.5, 134.3, 121.2, 108.7, 108.0, 100.9, 52.7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NO</w:t>
      </w:r>
      <w:r w:rsidRPr="00991B1A">
        <w:rPr>
          <w:rFonts w:cstheme="minorHAnsi"/>
          <w:color w:val="000000"/>
          <w:sz w:val="19"/>
          <w:szCs w:val="19"/>
          <w:vertAlign w:val="subscript"/>
        </w:rPr>
        <w:t>4</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NO</w:t>
      </w:r>
      <w:r w:rsidRPr="00991B1A">
        <w:rPr>
          <w:rFonts w:cstheme="minorHAnsi"/>
          <w:color w:val="000000"/>
          <w:sz w:val="19"/>
          <w:szCs w:val="19"/>
          <w:vertAlign w:val="subscript"/>
        </w:rPr>
        <w:t>4</w:t>
      </w:r>
      <w:r w:rsidRPr="00991B1A">
        <w:rPr>
          <w:rFonts w:cstheme="minorHAnsi"/>
          <w:color w:val="000000"/>
        </w:rPr>
        <w:t>H 286.1074, found 286.1070.</w:t>
      </w:r>
    </w:p>
    <w:p w14:paraId="7B7997D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Bis(3,4,5-</w:t>
      </w:r>
      <w:proofErr w:type="gramStart"/>
      <w:r w:rsidRPr="00991B1A">
        <w:rPr>
          <w:rFonts w:asciiTheme="minorHAnsi" w:hAnsiTheme="minorHAnsi" w:cstheme="minorHAnsi"/>
        </w:rPr>
        <w:t>trimethoxylbenzyl)amine</w:t>
      </w:r>
      <w:proofErr w:type="gramEnd"/>
      <w:r w:rsidRPr="00991B1A">
        <w:rPr>
          <w:rFonts w:asciiTheme="minorHAnsi" w:hAnsiTheme="minorHAnsi" w:cstheme="minorHAnsi"/>
        </w:rPr>
        <w:t xml:space="preserve"> (4k)</w:t>
      </w:r>
    </w:p>
    <w:p w14:paraId="02C4434C"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3,4,5-trimethoxylbenzylamine (197 mg, 1.0 mmol) was stirred at 130 °C for 16 h. The product </w:t>
      </w:r>
      <w:r w:rsidRPr="00991B1A">
        <w:rPr>
          <w:rFonts w:cstheme="minorHAnsi"/>
          <w:b/>
          <w:bCs/>
          <w:color w:val="000000"/>
        </w:rPr>
        <w:t>4k</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115 mg, 61%).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4k</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6.56 (s, 4H), 3.84 (s, 12H), 3.81 (s, 6H), 3.74 (s, 4H), 1.80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153.1, 136.6, 135.8, 104.7, 60.7, 55.9, 53.3 ppm; GC–MS for C</w:t>
      </w:r>
      <w:r w:rsidRPr="00991B1A">
        <w:rPr>
          <w:rFonts w:cstheme="minorHAnsi"/>
          <w:color w:val="000000"/>
          <w:sz w:val="19"/>
          <w:szCs w:val="19"/>
          <w:vertAlign w:val="subscript"/>
        </w:rPr>
        <w:t>20</w:t>
      </w:r>
      <w:r w:rsidRPr="00991B1A">
        <w:rPr>
          <w:rFonts w:cstheme="minorHAnsi"/>
          <w:color w:val="000000"/>
        </w:rPr>
        <w:t>H</w:t>
      </w:r>
      <w:r w:rsidRPr="00991B1A">
        <w:rPr>
          <w:rFonts w:cstheme="minorHAnsi"/>
          <w:color w:val="000000"/>
          <w:sz w:val="19"/>
          <w:szCs w:val="19"/>
          <w:vertAlign w:val="subscript"/>
        </w:rPr>
        <w:t>27</w:t>
      </w:r>
      <w:r w:rsidRPr="00991B1A">
        <w:rPr>
          <w:rFonts w:cstheme="minorHAnsi"/>
          <w:color w:val="000000"/>
        </w:rPr>
        <w:t>NO</w:t>
      </w:r>
      <w:r w:rsidRPr="00991B1A">
        <w:rPr>
          <w:rFonts w:cstheme="minorHAnsi"/>
          <w:color w:val="000000"/>
          <w:sz w:val="19"/>
          <w:szCs w:val="19"/>
          <w:vertAlign w:val="subscript"/>
        </w:rPr>
        <w:t>6</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377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20</w:t>
      </w:r>
      <w:r w:rsidRPr="00991B1A">
        <w:rPr>
          <w:rFonts w:cstheme="minorHAnsi"/>
          <w:color w:val="000000"/>
        </w:rPr>
        <w:t>H</w:t>
      </w:r>
      <w:r w:rsidRPr="00991B1A">
        <w:rPr>
          <w:rFonts w:cstheme="minorHAnsi"/>
          <w:color w:val="000000"/>
          <w:sz w:val="19"/>
          <w:szCs w:val="19"/>
          <w:vertAlign w:val="subscript"/>
        </w:rPr>
        <w:t>27</w:t>
      </w:r>
      <w:r w:rsidRPr="00991B1A">
        <w:rPr>
          <w:rFonts w:cstheme="minorHAnsi"/>
          <w:color w:val="000000"/>
        </w:rPr>
        <w:t>NO</w:t>
      </w:r>
      <w:r w:rsidRPr="00991B1A">
        <w:rPr>
          <w:rFonts w:cstheme="minorHAnsi"/>
          <w:color w:val="000000"/>
          <w:sz w:val="19"/>
          <w:szCs w:val="19"/>
          <w:vertAlign w:val="subscript"/>
        </w:rPr>
        <w:t>6</w:t>
      </w:r>
      <w:r w:rsidRPr="00991B1A">
        <w:rPr>
          <w:rFonts w:cstheme="minorHAnsi"/>
          <w:color w:val="000000"/>
        </w:rPr>
        <w:t>H 378.1911, found 378.1892.</w:t>
      </w:r>
    </w:p>
    <w:p w14:paraId="3E5662B2"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4-Methoxy-</w:t>
      </w:r>
      <w:r w:rsidRPr="00991B1A">
        <w:rPr>
          <w:rFonts w:asciiTheme="minorHAnsi" w:hAnsiTheme="minorHAnsi" w:cstheme="minorHAnsi"/>
          <w:i/>
          <w:iCs/>
        </w:rPr>
        <w:t>N</w:t>
      </w:r>
      <w:r w:rsidRPr="00991B1A">
        <w:rPr>
          <w:rFonts w:asciiTheme="minorHAnsi" w:hAnsiTheme="minorHAnsi" w:cstheme="minorHAnsi"/>
        </w:rPr>
        <w:t>-[(1</w:t>
      </w:r>
      <w:r w:rsidRPr="00991B1A">
        <w:rPr>
          <w:rFonts w:asciiTheme="minorHAnsi" w:hAnsiTheme="minorHAnsi" w:cstheme="minorHAnsi"/>
          <w:i/>
          <w:iCs/>
        </w:rPr>
        <w:t>R</w:t>
      </w:r>
      <w:r w:rsidRPr="00991B1A">
        <w:rPr>
          <w:rFonts w:asciiTheme="minorHAnsi" w:hAnsiTheme="minorHAnsi" w:cstheme="minorHAnsi"/>
        </w:rPr>
        <w:t>)-1-(4-</w:t>
      </w:r>
      <w:proofErr w:type="gramStart"/>
      <w:r w:rsidRPr="00991B1A">
        <w:rPr>
          <w:rFonts w:asciiTheme="minorHAnsi" w:hAnsiTheme="minorHAnsi" w:cstheme="minorHAnsi"/>
        </w:rPr>
        <w:t>methoxyphenyl)ethyl</w:t>
      </w:r>
      <w:proofErr w:type="gramEnd"/>
      <w:r w:rsidRPr="00991B1A">
        <w:rPr>
          <w:rFonts w:asciiTheme="minorHAnsi" w:hAnsiTheme="minorHAnsi" w:cstheme="minorHAnsi"/>
        </w:rPr>
        <w:t>]-α-methyl-(α</w:t>
      </w:r>
      <w:r w:rsidRPr="00991B1A">
        <w:rPr>
          <w:rFonts w:asciiTheme="minorHAnsi" w:hAnsiTheme="minorHAnsi" w:cstheme="minorHAnsi"/>
          <w:i/>
          <w:iCs/>
        </w:rPr>
        <w:t>R</w:t>
      </w:r>
      <w:r w:rsidRPr="00991B1A">
        <w:rPr>
          <w:rFonts w:asciiTheme="minorHAnsi" w:hAnsiTheme="minorHAnsi" w:cstheme="minorHAnsi"/>
        </w:rPr>
        <w:t>)-benzenemethanamine (4l)</w:t>
      </w:r>
    </w:p>
    <w:p w14:paraId="13152754"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w:t>
      </w:r>
      <w:r w:rsidRPr="00991B1A">
        <w:rPr>
          <w:rFonts w:cstheme="minorHAnsi"/>
          <w:i/>
          <w:iCs/>
          <w:color w:val="000000"/>
        </w:rPr>
        <w:t>R</w:t>
      </w:r>
      <w:r w:rsidRPr="00991B1A">
        <w:rPr>
          <w:rFonts w:cstheme="minorHAnsi"/>
          <w:color w:val="000000"/>
        </w:rPr>
        <w:t>)-(+)-1-(4-</w:t>
      </w:r>
      <w:proofErr w:type="gramStart"/>
      <w:r w:rsidRPr="00991B1A">
        <w:rPr>
          <w:rFonts w:cstheme="minorHAnsi"/>
          <w:color w:val="000000"/>
        </w:rPr>
        <w:t>methoxyphenyl)ethylamine</w:t>
      </w:r>
      <w:proofErr w:type="gramEnd"/>
      <w:r w:rsidRPr="00991B1A">
        <w:rPr>
          <w:rFonts w:cstheme="minorHAnsi"/>
          <w:color w:val="000000"/>
        </w:rPr>
        <w:t xml:space="preserve"> (151 mg, 1.0 mmol) was stirred at 130 °C for 16 h. The product </w:t>
      </w:r>
      <w:r w:rsidRPr="00991B1A">
        <w:rPr>
          <w:rFonts w:cstheme="minorHAnsi"/>
          <w:b/>
          <w:bCs/>
          <w:color w:val="000000"/>
        </w:rPr>
        <w:t>4l</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107 mg, 75%), 7:1 mixture of diastereomers, [α]</w:t>
      </w:r>
      <w:r w:rsidRPr="00991B1A">
        <w:rPr>
          <w:rFonts w:cstheme="minorHAnsi"/>
          <w:color w:val="000000"/>
          <w:sz w:val="19"/>
          <w:szCs w:val="19"/>
          <w:vertAlign w:val="subscript"/>
        </w:rPr>
        <w:t>D</w:t>
      </w:r>
      <w:r w:rsidRPr="00991B1A">
        <w:rPr>
          <w:rFonts w:cstheme="minorHAnsi"/>
          <w:color w:val="000000"/>
          <w:sz w:val="19"/>
          <w:szCs w:val="19"/>
          <w:vertAlign w:val="superscript"/>
        </w:rPr>
        <w:t>22</w:t>
      </w:r>
      <w:r w:rsidRPr="00991B1A">
        <w:rPr>
          <w:rFonts w:cstheme="minorHAnsi"/>
          <w:color w:val="000000"/>
        </w:rPr>
        <w:t> = −211.1 (</w:t>
      </w:r>
      <w:r w:rsidRPr="00991B1A">
        <w:rPr>
          <w:rFonts w:cstheme="minorHAnsi"/>
          <w:i/>
          <w:iCs/>
          <w:color w:val="000000"/>
        </w:rPr>
        <w:t>c</w:t>
      </w:r>
      <w:r w:rsidRPr="00991B1A">
        <w:rPr>
          <w:rFonts w:cstheme="minorHAnsi"/>
          <w:color w:val="000000"/>
        </w:rPr>
        <w:t> = 0.12 in CH</w:t>
      </w:r>
      <w:r w:rsidRPr="00991B1A">
        <w:rPr>
          <w:rFonts w:cstheme="minorHAnsi"/>
          <w:color w:val="000000"/>
          <w:sz w:val="19"/>
          <w:szCs w:val="19"/>
          <w:vertAlign w:val="subscript"/>
        </w:rPr>
        <w:t>2</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4l</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7.13 (d, </w:t>
      </w:r>
      <w:r w:rsidRPr="00991B1A">
        <w:rPr>
          <w:rFonts w:cstheme="minorHAnsi"/>
          <w:i/>
          <w:iCs/>
          <w:color w:val="000000"/>
        </w:rPr>
        <w:t>J</w:t>
      </w:r>
      <w:r w:rsidRPr="00991B1A">
        <w:rPr>
          <w:rFonts w:cstheme="minorHAnsi"/>
          <w:color w:val="000000"/>
        </w:rPr>
        <w:t> = 8.6 Hz, 4H), 6.89–6.84 (m, 4H), 3.82 (s, 6H), 3.45 (q, </w:t>
      </w:r>
      <w:r w:rsidRPr="00991B1A">
        <w:rPr>
          <w:rFonts w:cstheme="minorHAnsi"/>
          <w:i/>
          <w:iCs/>
          <w:color w:val="000000"/>
        </w:rPr>
        <w:t>J</w:t>
      </w:r>
      <w:r w:rsidRPr="00991B1A">
        <w:rPr>
          <w:rFonts w:cstheme="minorHAnsi"/>
          <w:color w:val="000000"/>
        </w:rPr>
        <w:t> = 6.7 Hz, 2H), 1.54 (</w:t>
      </w:r>
      <w:proofErr w:type="spellStart"/>
      <w:r w:rsidRPr="00991B1A">
        <w:rPr>
          <w:rFonts w:cstheme="minorHAnsi"/>
          <w:color w:val="000000"/>
        </w:rPr>
        <w:t>br</w:t>
      </w:r>
      <w:proofErr w:type="spellEnd"/>
      <w:r w:rsidRPr="00991B1A">
        <w:rPr>
          <w:rFonts w:cstheme="minorHAnsi"/>
          <w:color w:val="000000"/>
        </w:rPr>
        <w:t xml:space="preserve"> s, 1H), 1.25 (d, </w:t>
      </w:r>
      <w:r w:rsidRPr="00991B1A">
        <w:rPr>
          <w:rFonts w:cstheme="minorHAnsi"/>
          <w:i/>
          <w:iCs/>
          <w:color w:val="000000"/>
        </w:rPr>
        <w:t>J</w:t>
      </w:r>
      <w:r w:rsidRPr="00991B1A">
        <w:rPr>
          <w:rFonts w:cstheme="minorHAnsi"/>
          <w:color w:val="000000"/>
        </w:rPr>
        <w:t> = 6.7 Hz,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158.4, 137.7, 127.6, 113.7, 55.2, 54.2, 24.9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285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99" w:history="1">
        <w:r w:rsidRPr="00991B1A">
          <w:rPr>
            <w:rStyle w:val="Hyperlink"/>
            <w:rFonts w:cstheme="minorHAnsi"/>
            <w:color w:val="1A0DAB"/>
          </w:rPr>
          <w:t>(42)</w:t>
        </w:r>
      </w:hyperlink>
    </w:p>
    <w:p w14:paraId="2D9271C5"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4-Methoxy-</w:t>
      </w:r>
      <w:r w:rsidRPr="00991B1A">
        <w:rPr>
          <w:rFonts w:asciiTheme="minorHAnsi" w:hAnsiTheme="minorHAnsi" w:cstheme="minorHAnsi"/>
          <w:i/>
          <w:iCs/>
        </w:rPr>
        <w:t>N</w:t>
      </w:r>
      <w:r w:rsidRPr="00991B1A">
        <w:rPr>
          <w:rFonts w:asciiTheme="minorHAnsi" w:hAnsiTheme="minorHAnsi" w:cstheme="minorHAnsi"/>
        </w:rPr>
        <w:t>-[2-(4-</w:t>
      </w:r>
      <w:proofErr w:type="gramStart"/>
      <w:r w:rsidRPr="00991B1A">
        <w:rPr>
          <w:rFonts w:asciiTheme="minorHAnsi" w:hAnsiTheme="minorHAnsi" w:cstheme="minorHAnsi"/>
        </w:rPr>
        <w:t>methoxyphenyl)ethyl</w:t>
      </w:r>
      <w:proofErr w:type="gramEnd"/>
      <w:r w:rsidRPr="00991B1A">
        <w:rPr>
          <w:rFonts w:asciiTheme="minorHAnsi" w:hAnsiTheme="minorHAnsi" w:cstheme="minorHAnsi"/>
        </w:rPr>
        <w:t>]</w:t>
      </w:r>
      <w:proofErr w:type="spellStart"/>
      <w:r w:rsidRPr="00991B1A">
        <w:rPr>
          <w:rFonts w:asciiTheme="minorHAnsi" w:hAnsiTheme="minorHAnsi" w:cstheme="minorHAnsi"/>
        </w:rPr>
        <w:t>benzeneethanamine</w:t>
      </w:r>
      <w:proofErr w:type="spellEnd"/>
      <w:r w:rsidRPr="00991B1A">
        <w:rPr>
          <w:rFonts w:asciiTheme="minorHAnsi" w:hAnsiTheme="minorHAnsi" w:cstheme="minorHAnsi"/>
        </w:rPr>
        <w:t xml:space="preserve"> (4m)</w:t>
      </w:r>
    </w:p>
    <w:p w14:paraId="66236B8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4-methoxybenzeneethanamine (151 mg, 1.0 mmol) was stirred at 130 °C for 16 h. The product </w:t>
      </w:r>
      <w:r w:rsidRPr="00991B1A">
        <w:rPr>
          <w:rFonts w:cstheme="minorHAnsi"/>
          <w:b/>
          <w:bCs/>
          <w:color w:val="000000"/>
        </w:rPr>
        <w:t>4m</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127 mg, 89%).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4m</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7.10–7.05 (m, 4H), 6.84–6.79 (m, 4H), 3.79 (s, 6H), 2.88–2.82 (m, 4H), 2.76–2.70 (m, 4H), 1.56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157.9, 131.9, 129.5, 113.8, 55.2, 51.2, 35.3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H 286.1802, found 286.1800.</w:t>
      </w:r>
    </w:p>
    <w:p w14:paraId="77E02500"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3-Methoxy-</w:t>
      </w:r>
      <w:r w:rsidRPr="00991B1A">
        <w:rPr>
          <w:rFonts w:asciiTheme="minorHAnsi" w:hAnsiTheme="minorHAnsi" w:cstheme="minorHAnsi"/>
          <w:i/>
          <w:iCs/>
        </w:rPr>
        <w:t>N</w:t>
      </w:r>
      <w:r w:rsidRPr="00991B1A">
        <w:rPr>
          <w:rFonts w:asciiTheme="minorHAnsi" w:hAnsiTheme="minorHAnsi" w:cstheme="minorHAnsi"/>
        </w:rPr>
        <w:t>-[2-(3-</w:t>
      </w:r>
      <w:proofErr w:type="gramStart"/>
      <w:r w:rsidRPr="00991B1A">
        <w:rPr>
          <w:rFonts w:asciiTheme="minorHAnsi" w:hAnsiTheme="minorHAnsi" w:cstheme="minorHAnsi"/>
        </w:rPr>
        <w:t>methoxyphenyl)ethyl</w:t>
      </w:r>
      <w:proofErr w:type="gramEnd"/>
      <w:r w:rsidRPr="00991B1A">
        <w:rPr>
          <w:rFonts w:asciiTheme="minorHAnsi" w:hAnsiTheme="minorHAnsi" w:cstheme="minorHAnsi"/>
        </w:rPr>
        <w:t>]</w:t>
      </w:r>
      <w:proofErr w:type="spellStart"/>
      <w:r w:rsidRPr="00991B1A">
        <w:rPr>
          <w:rFonts w:asciiTheme="minorHAnsi" w:hAnsiTheme="minorHAnsi" w:cstheme="minorHAnsi"/>
        </w:rPr>
        <w:t>benzeneethanamine</w:t>
      </w:r>
      <w:proofErr w:type="spellEnd"/>
      <w:r w:rsidRPr="00991B1A">
        <w:rPr>
          <w:rFonts w:asciiTheme="minorHAnsi" w:hAnsiTheme="minorHAnsi" w:cstheme="minorHAnsi"/>
        </w:rPr>
        <w:t xml:space="preserve"> (4n)</w:t>
      </w:r>
    </w:p>
    <w:p w14:paraId="6CF87BD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3-methoxybenzeneethanamine (151 mg, 1.0 mmol) was stirred at 130 °C for 16 h. The product </w:t>
      </w:r>
      <w:r w:rsidRPr="00991B1A">
        <w:rPr>
          <w:rFonts w:cstheme="minorHAnsi"/>
          <w:b/>
          <w:bCs/>
          <w:color w:val="000000"/>
        </w:rPr>
        <w:t>4n</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Isolated yield: 128 mg, 90%.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4n:</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7.23–7.16 (m, 2H), 6.80–6.71 (m, 6H), 3.79 (s, 6H), 2.91 (t, </w:t>
      </w:r>
      <w:r w:rsidRPr="00991B1A">
        <w:rPr>
          <w:rFonts w:cstheme="minorHAnsi"/>
          <w:i/>
          <w:iCs/>
          <w:color w:val="000000"/>
        </w:rPr>
        <w:t>J</w:t>
      </w:r>
      <w:r w:rsidRPr="00991B1A">
        <w:rPr>
          <w:rFonts w:cstheme="minorHAnsi"/>
          <w:color w:val="000000"/>
        </w:rPr>
        <w:t> = 7.2 Hz, 4H), 2.79 (t, </w:t>
      </w:r>
      <w:r w:rsidRPr="00991B1A">
        <w:rPr>
          <w:rFonts w:cstheme="minorHAnsi"/>
          <w:i/>
          <w:iCs/>
          <w:color w:val="000000"/>
        </w:rPr>
        <w:t>J</w:t>
      </w:r>
      <w:r w:rsidRPr="00991B1A">
        <w:rPr>
          <w:rFonts w:cstheme="minorHAnsi"/>
          <w:color w:val="000000"/>
        </w:rPr>
        <w:t> = 7.2 Hz, 4H), 1.91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159.6, 141.4, 129.4, 121.0, 114.3, 111.5, 55.1, 50.9, 36.2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H 286.1802, found 286.1798.</w:t>
      </w:r>
    </w:p>
    <w:p w14:paraId="13B3D747"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3-Fluoro-</w:t>
      </w:r>
      <w:r w:rsidRPr="00991B1A">
        <w:rPr>
          <w:rFonts w:asciiTheme="minorHAnsi" w:hAnsiTheme="minorHAnsi" w:cstheme="minorHAnsi"/>
          <w:i/>
          <w:iCs/>
        </w:rPr>
        <w:t>N</w:t>
      </w:r>
      <w:r w:rsidRPr="00991B1A">
        <w:rPr>
          <w:rFonts w:asciiTheme="minorHAnsi" w:hAnsiTheme="minorHAnsi" w:cstheme="minorHAnsi"/>
        </w:rPr>
        <w:t>-[2-(3-</w:t>
      </w:r>
      <w:proofErr w:type="gramStart"/>
      <w:r w:rsidRPr="00991B1A">
        <w:rPr>
          <w:rFonts w:asciiTheme="minorHAnsi" w:hAnsiTheme="minorHAnsi" w:cstheme="minorHAnsi"/>
        </w:rPr>
        <w:t>fluorophenyl)ethyl</w:t>
      </w:r>
      <w:proofErr w:type="gramEnd"/>
      <w:r w:rsidRPr="00991B1A">
        <w:rPr>
          <w:rFonts w:asciiTheme="minorHAnsi" w:hAnsiTheme="minorHAnsi" w:cstheme="minorHAnsi"/>
        </w:rPr>
        <w:t>]</w:t>
      </w:r>
      <w:proofErr w:type="spellStart"/>
      <w:r w:rsidRPr="00991B1A">
        <w:rPr>
          <w:rFonts w:asciiTheme="minorHAnsi" w:hAnsiTheme="minorHAnsi" w:cstheme="minorHAnsi"/>
        </w:rPr>
        <w:t>benzeneethanamine</w:t>
      </w:r>
      <w:proofErr w:type="spellEnd"/>
      <w:r w:rsidRPr="00991B1A">
        <w:rPr>
          <w:rFonts w:asciiTheme="minorHAnsi" w:hAnsiTheme="minorHAnsi" w:cstheme="minorHAnsi"/>
        </w:rPr>
        <w:t xml:space="preserve"> (4o)</w:t>
      </w:r>
    </w:p>
    <w:p w14:paraId="75566F1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3-fluorobenzeneethanamine (139 mg, 1.0 mmol) was stirred at 130 °C for 16 h. The product </w:t>
      </w:r>
      <w:r w:rsidRPr="00991B1A">
        <w:rPr>
          <w:rFonts w:cstheme="minorHAnsi"/>
          <w:b/>
          <w:bCs/>
          <w:color w:val="000000"/>
        </w:rPr>
        <w:t>4o</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114 mg, 87%).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(10%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4o:</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7.26–7.18 (m, 2H), 6.98–6.83 (m, 6H), 2.93–2.86 (m, 4H), 2.82–2.76 (m, 4H), 1.68 (</w:t>
      </w:r>
      <w:proofErr w:type="spellStart"/>
      <w:r w:rsidRPr="00991B1A">
        <w:rPr>
          <w:rFonts w:cstheme="minorHAnsi"/>
          <w:color w:val="000000"/>
        </w:rPr>
        <w:t>br</w:t>
      </w:r>
      <w:proofErr w:type="spellEnd"/>
      <w:r w:rsidRPr="00991B1A">
        <w:rPr>
          <w:rFonts w:cstheme="minorHAnsi"/>
          <w:color w:val="000000"/>
        </w:rPr>
        <w:t xml:space="preserve"> s, 1H);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162.9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245.7 Hz), 142.3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7.1 Hz), 129.9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8.3 Hz), 124.3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2.8 Hz), 115.4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20.9 Hz), 113.1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21.0 Hz), 50.6, 35.9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1.4 Hz)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17</w:t>
      </w:r>
      <w:r w:rsidRPr="00991B1A">
        <w:rPr>
          <w:rFonts w:cstheme="minorHAnsi"/>
          <w:color w:val="000000"/>
        </w:rPr>
        <w:t>F</w:t>
      </w:r>
      <w:r w:rsidRPr="00991B1A">
        <w:rPr>
          <w:rFonts w:cstheme="minorHAnsi"/>
          <w:color w:val="000000"/>
          <w:sz w:val="19"/>
          <w:szCs w:val="19"/>
          <w:vertAlign w:val="subscript"/>
        </w:rPr>
        <w:t>2</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261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17</w:t>
      </w:r>
      <w:r w:rsidRPr="00991B1A">
        <w:rPr>
          <w:rFonts w:cstheme="minorHAnsi"/>
          <w:color w:val="000000"/>
        </w:rPr>
        <w:t>F</w:t>
      </w:r>
      <w:r w:rsidRPr="00991B1A">
        <w:rPr>
          <w:rFonts w:cstheme="minorHAnsi"/>
          <w:color w:val="000000"/>
          <w:sz w:val="19"/>
          <w:szCs w:val="19"/>
          <w:vertAlign w:val="subscript"/>
        </w:rPr>
        <w:t>2</w:t>
      </w:r>
      <w:r w:rsidRPr="00991B1A">
        <w:rPr>
          <w:rFonts w:cstheme="minorHAnsi"/>
          <w:color w:val="000000"/>
        </w:rPr>
        <w:t>NH 262.1402, found 262.1389.</w:t>
      </w:r>
    </w:p>
    <w:p w14:paraId="0FF1D82C"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β-Methyl-</w:t>
      </w:r>
      <w:r w:rsidRPr="00991B1A">
        <w:rPr>
          <w:rFonts w:asciiTheme="minorHAnsi" w:hAnsiTheme="minorHAnsi" w:cstheme="minorHAnsi"/>
          <w:i/>
          <w:iCs/>
        </w:rPr>
        <w:t>N</w:t>
      </w:r>
      <w:r w:rsidRPr="00991B1A">
        <w:rPr>
          <w:rFonts w:asciiTheme="minorHAnsi" w:hAnsiTheme="minorHAnsi" w:cstheme="minorHAnsi"/>
        </w:rPr>
        <w:t>-(2-</w:t>
      </w:r>
      <w:proofErr w:type="gramStart"/>
      <w:r w:rsidRPr="00991B1A">
        <w:rPr>
          <w:rFonts w:asciiTheme="minorHAnsi" w:hAnsiTheme="minorHAnsi" w:cstheme="minorHAnsi"/>
        </w:rPr>
        <w:t>phenylpropyl)</w:t>
      </w:r>
      <w:proofErr w:type="spellStart"/>
      <w:r w:rsidRPr="00991B1A">
        <w:rPr>
          <w:rFonts w:asciiTheme="minorHAnsi" w:hAnsiTheme="minorHAnsi" w:cstheme="minorHAnsi"/>
        </w:rPr>
        <w:t>benzeneethanamine</w:t>
      </w:r>
      <w:proofErr w:type="spellEnd"/>
      <w:proofErr w:type="gramEnd"/>
      <w:r w:rsidRPr="00991B1A">
        <w:rPr>
          <w:rFonts w:asciiTheme="minorHAnsi" w:hAnsiTheme="minorHAnsi" w:cstheme="minorHAnsi"/>
        </w:rPr>
        <w:t xml:space="preserve"> (4p)</w:t>
      </w:r>
    </w:p>
    <w:p w14:paraId="4BFED6A4"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w:t>
      </w:r>
      <w:r w:rsidRPr="00991B1A">
        <w:rPr>
          <w:rFonts w:cstheme="minorHAnsi"/>
          <w:i/>
          <w:iCs/>
          <w:color w:val="000000"/>
        </w:rPr>
        <w:t>R</w:t>
      </w:r>
      <w:r w:rsidRPr="00991B1A">
        <w:rPr>
          <w:rFonts w:cstheme="minorHAnsi"/>
          <w:color w:val="000000"/>
        </w:rPr>
        <w:t>)-(+)-β-methylphenethylamine (135 mg, 1.0 mmol) was stirred at 130 °C for 16 h. The product </w:t>
      </w:r>
      <w:r w:rsidRPr="00991B1A">
        <w:rPr>
          <w:rFonts w:cstheme="minorHAnsi"/>
          <w:b/>
          <w:bCs/>
          <w:color w:val="000000"/>
        </w:rPr>
        <w:t>4p</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118 mg, 93%), 1.15:1 mixture of diastereomers.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4p</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7.26–7.21 (m, 4H), 7.20–7.14 (m, 2H), 7.13–7.07 (m, 4H), 2.95–2.84 (m, 2H), 2.84–2.66 (m, 4H), 1.49 (</w:t>
      </w:r>
      <w:proofErr w:type="spellStart"/>
      <w:r w:rsidRPr="00991B1A">
        <w:rPr>
          <w:rFonts w:cstheme="minorHAnsi"/>
          <w:color w:val="000000"/>
        </w:rPr>
        <w:t>br</w:t>
      </w:r>
      <w:proofErr w:type="spellEnd"/>
      <w:r w:rsidRPr="00991B1A">
        <w:rPr>
          <w:rFonts w:cstheme="minorHAnsi"/>
          <w:color w:val="000000"/>
        </w:rPr>
        <w:t xml:space="preserve"> s, 1H), 1.21–1.17 (2d, </w:t>
      </w:r>
      <w:r w:rsidRPr="00991B1A">
        <w:rPr>
          <w:rFonts w:cstheme="minorHAnsi"/>
          <w:i/>
          <w:iCs/>
          <w:color w:val="000000"/>
        </w:rPr>
        <w:t>J</w:t>
      </w:r>
      <w:r w:rsidRPr="00991B1A">
        <w:rPr>
          <w:rFonts w:cstheme="minorHAnsi"/>
          <w:color w:val="000000"/>
        </w:rPr>
        <w:t> = 6.9 Hz,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145.1, 128.5, 127.0, 126.2, 56.7, 39.5, 19.8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0" w:history="1">
        <w:r w:rsidRPr="00991B1A">
          <w:rPr>
            <w:rStyle w:val="Hyperlink"/>
            <w:rFonts w:cstheme="minorHAnsi"/>
            <w:color w:val="1A0DAB"/>
          </w:rPr>
          <w:t>(43)</w:t>
        </w:r>
      </w:hyperlink>
    </w:p>
    <w:p w14:paraId="0A7D366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α-Methyl-</w:t>
      </w:r>
      <w:r w:rsidRPr="00991B1A">
        <w:rPr>
          <w:rFonts w:asciiTheme="minorHAnsi" w:hAnsiTheme="minorHAnsi" w:cstheme="minorHAnsi"/>
          <w:i/>
          <w:iCs/>
        </w:rPr>
        <w:t>N</w:t>
      </w:r>
      <w:r w:rsidRPr="00991B1A">
        <w:rPr>
          <w:rFonts w:asciiTheme="minorHAnsi" w:hAnsiTheme="minorHAnsi" w:cstheme="minorHAnsi"/>
        </w:rPr>
        <w:t>-(1-methyl-3-</w:t>
      </w:r>
      <w:proofErr w:type="gramStart"/>
      <w:r w:rsidRPr="00991B1A">
        <w:rPr>
          <w:rFonts w:asciiTheme="minorHAnsi" w:hAnsiTheme="minorHAnsi" w:cstheme="minorHAnsi"/>
        </w:rPr>
        <w:t>phenylpropyl)</w:t>
      </w:r>
      <w:proofErr w:type="spellStart"/>
      <w:r w:rsidRPr="00991B1A">
        <w:rPr>
          <w:rFonts w:asciiTheme="minorHAnsi" w:hAnsiTheme="minorHAnsi" w:cstheme="minorHAnsi"/>
        </w:rPr>
        <w:t>benzenepropanamine</w:t>
      </w:r>
      <w:proofErr w:type="spellEnd"/>
      <w:proofErr w:type="gramEnd"/>
      <w:r w:rsidRPr="00991B1A">
        <w:rPr>
          <w:rFonts w:asciiTheme="minorHAnsi" w:hAnsiTheme="minorHAnsi" w:cstheme="minorHAnsi"/>
        </w:rPr>
        <w:t xml:space="preserve"> (4q)</w:t>
      </w:r>
    </w:p>
    <w:p w14:paraId="009E0689"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α-</w:t>
      </w:r>
      <w:proofErr w:type="spellStart"/>
      <w:r w:rsidRPr="00991B1A">
        <w:rPr>
          <w:rFonts w:cstheme="minorHAnsi"/>
          <w:color w:val="000000"/>
        </w:rPr>
        <w:t>methylbenzenepropanamine</w:t>
      </w:r>
      <w:proofErr w:type="spellEnd"/>
      <w:r w:rsidRPr="00991B1A">
        <w:rPr>
          <w:rFonts w:cstheme="minorHAnsi"/>
          <w:color w:val="000000"/>
        </w:rPr>
        <w:t xml:space="preserve"> (149 mg, 1.0 mmol) was stirred at 130 °C for 16 h. The product </w:t>
      </w:r>
      <w:r w:rsidRPr="00991B1A">
        <w:rPr>
          <w:rFonts w:cstheme="minorHAnsi"/>
          <w:b/>
          <w:bCs/>
          <w:color w:val="000000"/>
        </w:rPr>
        <w:t>4p</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126 mg, 90%), 1:1 mixture of diastereomers.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(40%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4q</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7.58–6.97 (m, 10H), 2.85–2.74 (m, 2H), 2.73–2.58 (m, 4H), 1.84–1.70 (m, 2H), 1.69–1.57 (m, 2H), 1.15–1.04 (m,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142.4 (isomers 1 and 2), 128.3 (isomers 1 and 2), 128.2 (isomers 1 and 2), 125.6 (isomers 1 and 2), 49.4 (isomer 1), 49.2 (isomer 2), 39.3 (isomer 1), 38.8 (isomer 2), 32.4 (isomer 1), 32.2 (isomer 2), 21.1 (isomer 1), 20.7 (isomer 2) ppm; GC–MS for C</w:t>
      </w:r>
      <w:r w:rsidRPr="00991B1A">
        <w:rPr>
          <w:rFonts w:cstheme="minorHAnsi"/>
          <w:color w:val="000000"/>
          <w:sz w:val="19"/>
          <w:szCs w:val="19"/>
          <w:vertAlign w:val="subscript"/>
        </w:rPr>
        <w:t>20</w:t>
      </w:r>
      <w:r w:rsidRPr="00991B1A">
        <w:rPr>
          <w:rFonts w:cstheme="minorHAnsi"/>
          <w:color w:val="000000"/>
        </w:rPr>
        <w:t>H</w:t>
      </w:r>
      <w:r w:rsidRPr="00991B1A">
        <w:rPr>
          <w:rFonts w:cstheme="minorHAnsi"/>
          <w:color w:val="000000"/>
          <w:sz w:val="19"/>
          <w:szCs w:val="19"/>
          <w:vertAlign w:val="subscript"/>
        </w:rPr>
        <w:t>27</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281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1" w:history="1">
        <w:r w:rsidRPr="00991B1A">
          <w:rPr>
            <w:rStyle w:val="Hyperlink"/>
            <w:rFonts w:cstheme="minorHAnsi"/>
            <w:color w:val="1A0DAB"/>
          </w:rPr>
          <w:t>(44)</w:t>
        </w:r>
      </w:hyperlink>
    </w:p>
    <w:p w14:paraId="496D70D0"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Di(2-aminoindane) (4r)</w:t>
      </w:r>
    </w:p>
    <w:p w14:paraId="068DBA8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2-indanamine (133 mg, 1.0 mmol) was stirred at 130 °C for 16 h. The product </w:t>
      </w:r>
      <w:r w:rsidRPr="00991B1A">
        <w:rPr>
          <w:rFonts w:cstheme="minorHAnsi"/>
          <w:b/>
          <w:bCs/>
          <w:color w:val="000000"/>
        </w:rPr>
        <w:t>4r</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91 mg, 73%).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4r</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7.30–7.24 (m, 4H), 7.24–7.18 (m, 4H), 3.83 (quintet, </w:t>
      </w:r>
      <w:r w:rsidRPr="00991B1A">
        <w:rPr>
          <w:rFonts w:cstheme="minorHAnsi"/>
          <w:i/>
          <w:iCs/>
          <w:color w:val="000000"/>
        </w:rPr>
        <w:t>J</w:t>
      </w:r>
      <w:r w:rsidRPr="00991B1A">
        <w:rPr>
          <w:rFonts w:cstheme="minorHAnsi"/>
          <w:color w:val="000000"/>
        </w:rPr>
        <w:t> = 7.2 Hz, 2H), 3.26 (dd, </w:t>
      </w:r>
      <w:r w:rsidRPr="00991B1A">
        <w:rPr>
          <w:rFonts w:cstheme="minorHAnsi"/>
          <w:i/>
          <w:iCs/>
          <w:color w:val="000000"/>
        </w:rPr>
        <w:t>J</w:t>
      </w:r>
      <w:r w:rsidRPr="00991B1A">
        <w:rPr>
          <w:rFonts w:cstheme="minorHAnsi"/>
          <w:color w:val="000000"/>
        </w:rPr>
        <w:t> = 15.4, 7.2 Hz, 4H), 2.85 (dd, </w:t>
      </w:r>
      <w:r w:rsidRPr="00991B1A">
        <w:rPr>
          <w:rFonts w:cstheme="minorHAnsi"/>
          <w:i/>
          <w:iCs/>
          <w:color w:val="000000"/>
        </w:rPr>
        <w:t>J</w:t>
      </w:r>
      <w:r w:rsidRPr="00991B1A">
        <w:rPr>
          <w:rFonts w:cstheme="minorHAnsi"/>
          <w:color w:val="000000"/>
        </w:rPr>
        <w:t> = 15.4, 7.2 Hz, 4H), 1.77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141.5, 126.3, 124.5, 58.1, 40.2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NH 250.1590, found 250.1598.</w:t>
      </w:r>
    </w:p>
    <w:p w14:paraId="063884C3"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Bis(cyclohexyl)amine (4s)</w:t>
      </w:r>
    </w:p>
    <w:p w14:paraId="4149F286"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cyclohexylamine (99 mg, 1.0 mmol) was stirred at 130 °C for 16 h. The product </w:t>
      </w:r>
      <w:r w:rsidRPr="00991B1A">
        <w:rPr>
          <w:rFonts w:cstheme="minorHAnsi"/>
          <w:b/>
          <w:bCs/>
          <w:color w:val="000000"/>
        </w:rPr>
        <w:t>4s</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86 mg, 95%).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4s</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2.47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10.6, 3.7 Hz, 2H), 1.82–1.74 (m, 4H), 1.68–1.59 (m, 4H), 1.57–1.49 (m, 2H), 1.24–0.88 (m, 10H)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52.8, 34.1, 26.0, 25.1 ppm; GC–MS for C</w:t>
      </w:r>
      <w:r w:rsidRPr="00991B1A">
        <w:rPr>
          <w:rFonts w:cstheme="minorHAnsi"/>
          <w:color w:val="000000"/>
          <w:sz w:val="19"/>
          <w:szCs w:val="19"/>
          <w:vertAlign w:val="subscript"/>
        </w:rPr>
        <w:t>12</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181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2" w:history="1">
        <w:r w:rsidRPr="00991B1A">
          <w:rPr>
            <w:rStyle w:val="Hyperlink"/>
            <w:rFonts w:cstheme="minorHAnsi"/>
            <w:color w:val="1A0DAB"/>
          </w:rPr>
          <w:t>(45,46)</w:t>
        </w:r>
      </w:hyperlink>
    </w:p>
    <w:p w14:paraId="4CE9D5AC"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-(2-Thienylethyl)-2-thiopheneethanamine (4t)</w:t>
      </w:r>
    </w:p>
    <w:p w14:paraId="41B6FCE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2-thiopheneethanamine (127 mg, 1.0 mmol) was stirred at 130 °C for 16 h. The product </w:t>
      </w:r>
      <w:r w:rsidRPr="00991B1A">
        <w:rPr>
          <w:rFonts w:cstheme="minorHAnsi"/>
          <w:b/>
          <w:bCs/>
          <w:color w:val="000000"/>
        </w:rPr>
        <w:t>4t</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106 mg, 89%).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7.22–7.04 (m, 2H), 6.96–6.87 (m, 2H), 6.85–6.75 (m, 2H), 3.06–2.99 (m, 4H), 2.98–2.90 (m, 4H), 2.45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142.2, 126.8, 125.0, 123.5, 50.7, 30.2 ppm; GC–MS for C</w:t>
      </w:r>
      <w:r w:rsidRPr="00991B1A">
        <w:rPr>
          <w:rFonts w:cstheme="minorHAnsi"/>
          <w:color w:val="000000"/>
          <w:sz w:val="19"/>
          <w:szCs w:val="19"/>
          <w:vertAlign w:val="subscript"/>
        </w:rPr>
        <w:t>12</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NS</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237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12</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NS</w:t>
      </w:r>
      <w:r w:rsidRPr="00991B1A">
        <w:rPr>
          <w:rFonts w:cstheme="minorHAnsi"/>
          <w:color w:val="000000"/>
          <w:sz w:val="19"/>
          <w:szCs w:val="19"/>
          <w:vertAlign w:val="subscript"/>
        </w:rPr>
        <w:t>2</w:t>
      </w:r>
      <w:r w:rsidRPr="00991B1A">
        <w:rPr>
          <w:rFonts w:cstheme="minorHAnsi"/>
          <w:color w:val="000000"/>
        </w:rPr>
        <w:t>H 238.0719, found 238.0716.</w:t>
      </w:r>
    </w:p>
    <w:p w14:paraId="24110675"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Di-</w:t>
      </w:r>
      <w:r w:rsidRPr="00991B1A">
        <w:rPr>
          <w:rFonts w:asciiTheme="minorHAnsi" w:hAnsiTheme="minorHAnsi" w:cstheme="minorHAnsi"/>
          <w:i/>
          <w:iCs/>
        </w:rPr>
        <w:t>n</w:t>
      </w:r>
      <w:r w:rsidRPr="00991B1A">
        <w:rPr>
          <w:rFonts w:asciiTheme="minorHAnsi" w:hAnsiTheme="minorHAnsi" w:cstheme="minorHAnsi"/>
        </w:rPr>
        <w:t>-hexylamine (4u)</w:t>
      </w:r>
    </w:p>
    <w:p w14:paraId="3C31767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1-hexamine (101 mg, 1.0 mmol) was stirred at 130 °C for 16 h. The product </w:t>
      </w:r>
      <w:r w:rsidRPr="00991B1A">
        <w:rPr>
          <w:rFonts w:cstheme="minorHAnsi"/>
          <w:b/>
          <w:bCs/>
          <w:color w:val="000000"/>
        </w:rPr>
        <w:t>4u</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40 mg, 43%).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4u</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2.59 (t, </w:t>
      </w:r>
      <w:r w:rsidRPr="00991B1A">
        <w:rPr>
          <w:rFonts w:cstheme="minorHAnsi"/>
          <w:i/>
          <w:iCs/>
          <w:color w:val="000000"/>
        </w:rPr>
        <w:t>J</w:t>
      </w:r>
      <w:r w:rsidRPr="00991B1A">
        <w:rPr>
          <w:rFonts w:cstheme="minorHAnsi"/>
          <w:color w:val="000000"/>
        </w:rPr>
        <w:t> = 7.4, 4H), 2.24 (</w:t>
      </w:r>
      <w:proofErr w:type="spellStart"/>
      <w:r w:rsidRPr="00991B1A">
        <w:rPr>
          <w:rFonts w:cstheme="minorHAnsi"/>
          <w:color w:val="000000"/>
        </w:rPr>
        <w:t>br</w:t>
      </w:r>
      <w:proofErr w:type="spellEnd"/>
      <w:r w:rsidRPr="00991B1A">
        <w:rPr>
          <w:rFonts w:cstheme="minorHAnsi"/>
          <w:color w:val="000000"/>
        </w:rPr>
        <w:t xml:space="preserve"> s, 1H), 1.54–1.44 (m, 4H), 1.35–1.19 (m, 12H), 0.90–0.82 (m,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50.0, 31.7, 29.8, 27.1, 22.6, 14.0 ppm; GC–MS for C</w:t>
      </w:r>
      <w:r w:rsidRPr="00991B1A">
        <w:rPr>
          <w:rFonts w:cstheme="minorHAnsi"/>
          <w:color w:val="000000"/>
          <w:sz w:val="19"/>
          <w:szCs w:val="19"/>
          <w:vertAlign w:val="subscript"/>
        </w:rPr>
        <w:t>12</w:t>
      </w:r>
      <w:r w:rsidRPr="00991B1A">
        <w:rPr>
          <w:rFonts w:cstheme="minorHAnsi"/>
          <w:color w:val="000000"/>
        </w:rPr>
        <w:t>H</w:t>
      </w:r>
      <w:r w:rsidRPr="00991B1A">
        <w:rPr>
          <w:rFonts w:cstheme="minorHAnsi"/>
          <w:color w:val="000000"/>
          <w:sz w:val="19"/>
          <w:szCs w:val="19"/>
          <w:vertAlign w:val="subscript"/>
        </w:rPr>
        <w:t>27</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185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3" w:history="1">
        <w:r w:rsidRPr="00991B1A">
          <w:rPr>
            <w:rStyle w:val="Hyperlink"/>
            <w:rFonts w:cstheme="minorHAnsi"/>
            <w:color w:val="1A0DAB"/>
          </w:rPr>
          <w:t>(46,47)</w:t>
        </w:r>
      </w:hyperlink>
    </w:p>
    <w:p w14:paraId="509B9E42" w14:textId="77777777" w:rsidR="006D4F8D" w:rsidRPr="00991B1A" w:rsidRDefault="006D4F8D" w:rsidP="00F67CA8">
      <w:pPr>
        <w:pStyle w:val="Heading3"/>
        <w:rPr>
          <w:rFonts w:asciiTheme="minorHAnsi" w:hAnsiTheme="minorHAnsi" w:cstheme="minorHAnsi"/>
        </w:rPr>
      </w:pPr>
      <w:proofErr w:type="gramStart"/>
      <w:r w:rsidRPr="00991B1A">
        <w:rPr>
          <w:rFonts w:asciiTheme="minorHAnsi" w:hAnsiTheme="minorHAnsi" w:cstheme="minorHAnsi"/>
          <w:i/>
          <w:iCs/>
        </w:rPr>
        <w:t>N,N</w:t>
      </w:r>
      <w:proofErr w:type="gramEnd"/>
      <w:r w:rsidRPr="00991B1A">
        <w:rPr>
          <w:rFonts w:asciiTheme="minorHAnsi" w:hAnsiTheme="minorHAnsi" w:cstheme="minorHAnsi"/>
        </w:rPr>
        <w:t>-</w:t>
      </w:r>
      <w:proofErr w:type="spellStart"/>
      <w:r w:rsidRPr="00991B1A">
        <w:rPr>
          <w:rFonts w:asciiTheme="minorHAnsi" w:hAnsiTheme="minorHAnsi" w:cstheme="minorHAnsi"/>
        </w:rPr>
        <w:t>Dibutylamine</w:t>
      </w:r>
      <w:proofErr w:type="spellEnd"/>
      <w:r w:rsidRPr="00991B1A">
        <w:rPr>
          <w:rFonts w:asciiTheme="minorHAnsi" w:hAnsiTheme="minorHAnsi" w:cstheme="minorHAnsi"/>
        </w:rPr>
        <w:t xml:space="preserve"> (4v)</w:t>
      </w:r>
    </w:p>
    <w:p w14:paraId="7D1325AF"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w:t>
      </w:r>
      <w:r w:rsidRPr="00991B1A">
        <w:rPr>
          <w:rFonts w:cstheme="minorHAnsi"/>
          <w:i/>
          <w:iCs/>
          <w:color w:val="000000"/>
        </w:rPr>
        <w:t>n</w:t>
      </w:r>
      <w:r w:rsidRPr="00991B1A">
        <w:rPr>
          <w:rFonts w:cstheme="minorHAnsi"/>
          <w:color w:val="000000"/>
        </w:rPr>
        <w:t>-butylamine (73 mg, 1.0 mmol) was stirred at 130 °C for 16 h. The product </w:t>
      </w:r>
      <w:r w:rsidRPr="00991B1A">
        <w:rPr>
          <w:rFonts w:cstheme="minorHAnsi"/>
          <w:b/>
          <w:bCs/>
          <w:color w:val="000000"/>
        </w:rPr>
        <w:t>4v</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30 mg, 46%).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4v</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2.43 (t, </w:t>
      </w:r>
      <w:r w:rsidRPr="00991B1A">
        <w:rPr>
          <w:rFonts w:cstheme="minorHAnsi"/>
          <w:i/>
          <w:iCs/>
          <w:color w:val="000000"/>
        </w:rPr>
        <w:t>J</w:t>
      </w:r>
      <w:r w:rsidRPr="00991B1A">
        <w:rPr>
          <w:rFonts w:cstheme="minorHAnsi"/>
          <w:color w:val="000000"/>
        </w:rPr>
        <w:t> = 7.2 Hz, 4H), 1.37–1.25 (m, 4H), 1.24–1.11 (m, 4H), 0.86 (</w:t>
      </w:r>
      <w:proofErr w:type="spellStart"/>
      <w:r w:rsidRPr="00991B1A">
        <w:rPr>
          <w:rFonts w:cstheme="minorHAnsi"/>
          <w:color w:val="000000"/>
        </w:rPr>
        <w:t>br</w:t>
      </w:r>
      <w:proofErr w:type="spellEnd"/>
      <w:r w:rsidRPr="00991B1A">
        <w:rPr>
          <w:rFonts w:cstheme="minorHAnsi"/>
          <w:color w:val="000000"/>
        </w:rPr>
        <w:t xml:space="preserve"> s, 1H), 0.75 (t, </w:t>
      </w:r>
      <w:r w:rsidRPr="00991B1A">
        <w:rPr>
          <w:rFonts w:cstheme="minorHAnsi"/>
          <w:i/>
          <w:iCs/>
          <w:color w:val="000000"/>
        </w:rPr>
        <w:t>J</w:t>
      </w:r>
      <w:r w:rsidRPr="00991B1A">
        <w:rPr>
          <w:rFonts w:cstheme="minorHAnsi"/>
          <w:color w:val="000000"/>
        </w:rPr>
        <w:t> = 7.3 Hz,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49.6, 32.1, 20.2, 13.7 ppm; GC–MS for C</w:t>
      </w:r>
      <w:r w:rsidRPr="00991B1A">
        <w:rPr>
          <w:rFonts w:cstheme="minorHAnsi"/>
          <w:color w:val="000000"/>
          <w:sz w:val="19"/>
          <w:szCs w:val="19"/>
          <w:vertAlign w:val="subscript"/>
        </w:rPr>
        <w:t>8</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129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 change the reference number to 46.</w:t>
      </w:r>
      <w:hyperlink r:id="rId104" w:history="1">
        <w:r w:rsidRPr="00991B1A">
          <w:rPr>
            <w:rStyle w:val="Hyperlink"/>
            <w:rFonts w:cstheme="minorHAnsi"/>
            <w:color w:val="1A0DAB"/>
          </w:rPr>
          <w:t>(47)</w:t>
        </w:r>
      </w:hyperlink>
    </w:p>
    <w:p w14:paraId="6299B75D"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-(2-Furanylmethyl)-2-furanmethanamine (4w)</w:t>
      </w:r>
    </w:p>
    <w:p w14:paraId="3E1C505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xml:space="preserve"> (16 mg, 10 mol %), and </w:t>
      </w:r>
      <w:proofErr w:type="spellStart"/>
      <w:r w:rsidRPr="00991B1A">
        <w:rPr>
          <w:rFonts w:cstheme="minorHAnsi"/>
          <w:color w:val="000000"/>
        </w:rPr>
        <w:t>furfurylamine</w:t>
      </w:r>
      <w:proofErr w:type="spellEnd"/>
      <w:r w:rsidRPr="00991B1A">
        <w:rPr>
          <w:rFonts w:cstheme="minorHAnsi"/>
          <w:color w:val="000000"/>
        </w:rPr>
        <w:t xml:space="preserve"> (97 mg, 1.0 mmol) was stirred at 130 °C for 16 h. The product </w:t>
      </w:r>
      <w:r w:rsidRPr="00991B1A">
        <w:rPr>
          <w:rFonts w:cstheme="minorHAnsi"/>
          <w:b/>
          <w:bCs/>
          <w:color w:val="000000"/>
        </w:rPr>
        <w:t>4w</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70 mg, 79%).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4w</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7.40–7.31 (m, 2H), 6.34–6.27 (m, 2H), 6.22–6.13 (m, 2H), 3.78 (s, 4H), 1.89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153.3, 141.9, 110.1, 107.2, 44.9 ppm; GC–MS for C</w:t>
      </w:r>
      <w:r w:rsidRPr="00991B1A">
        <w:rPr>
          <w:rFonts w:cstheme="minorHAnsi"/>
          <w:color w:val="000000"/>
          <w:sz w:val="19"/>
          <w:szCs w:val="19"/>
          <w:vertAlign w:val="subscript"/>
        </w:rPr>
        <w:t>10</w:t>
      </w:r>
      <w:r w:rsidRPr="00991B1A">
        <w:rPr>
          <w:rFonts w:cstheme="minorHAnsi"/>
          <w:color w:val="000000"/>
        </w:rPr>
        <w:t>H</w:t>
      </w:r>
      <w:r w:rsidRPr="00991B1A">
        <w:rPr>
          <w:rFonts w:cstheme="minorHAnsi"/>
          <w:color w:val="000000"/>
          <w:sz w:val="19"/>
          <w:szCs w:val="19"/>
          <w:vertAlign w:val="subscript"/>
        </w:rPr>
        <w:t>11</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177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5" w:history="1">
        <w:r w:rsidRPr="00991B1A">
          <w:rPr>
            <w:rStyle w:val="Hyperlink"/>
            <w:rFonts w:cstheme="minorHAnsi"/>
            <w:color w:val="1A0DAB"/>
          </w:rPr>
          <w:t>(48)</w:t>
        </w:r>
      </w:hyperlink>
    </w:p>
    <w:p w14:paraId="5F41EB9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-(3-</w:t>
      </w:r>
      <w:proofErr w:type="gramStart"/>
      <w:r w:rsidRPr="00991B1A">
        <w:rPr>
          <w:rFonts w:asciiTheme="minorHAnsi" w:hAnsiTheme="minorHAnsi" w:cstheme="minorHAnsi"/>
        </w:rPr>
        <w:t>Phenylpropyl)</w:t>
      </w:r>
      <w:proofErr w:type="spellStart"/>
      <w:r w:rsidRPr="00991B1A">
        <w:rPr>
          <w:rFonts w:asciiTheme="minorHAnsi" w:hAnsiTheme="minorHAnsi" w:cstheme="minorHAnsi"/>
        </w:rPr>
        <w:t>benzenepropanamine</w:t>
      </w:r>
      <w:proofErr w:type="spellEnd"/>
      <w:proofErr w:type="gramEnd"/>
      <w:r w:rsidRPr="00991B1A">
        <w:rPr>
          <w:rFonts w:asciiTheme="minorHAnsi" w:hAnsiTheme="minorHAnsi" w:cstheme="minorHAnsi"/>
        </w:rPr>
        <w:t xml:space="preserve"> (4x)</w:t>
      </w:r>
    </w:p>
    <w:p w14:paraId="7EF9157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(13 mg, 0.75 mol %), </w:t>
      </w:r>
      <w:r w:rsidRPr="00991B1A">
        <w:rPr>
          <w:rFonts w:cstheme="minorHAnsi"/>
          <w:b/>
          <w:bCs/>
          <w:color w:val="000000"/>
        </w:rPr>
        <w:t>L1</w:t>
      </w:r>
      <w:r w:rsidRPr="00991B1A">
        <w:rPr>
          <w:rFonts w:cstheme="minorHAnsi"/>
          <w:color w:val="000000"/>
        </w:rPr>
        <w:t> (16 mg, 10 mol %), and 3-phenyl-1-propanamine (135 mg, 1.0 mmol) was stirred at 130 °C for 16 h. The product </w:t>
      </w:r>
      <w:r w:rsidRPr="00991B1A">
        <w:rPr>
          <w:rFonts w:cstheme="minorHAnsi"/>
          <w:b/>
          <w:bCs/>
          <w:color w:val="000000"/>
        </w:rPr>
        <w:t>4x</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100:1–10:1; 53 mg, 42%).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4x</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7.34–7.14 (m, 10H), 2.65 (t, </w:t>
      </w:r>
      <w:r w:rsidRPr="00991B1A">
        <w:rPr>
          <w:rFonts w:cstheme="minorHAnsi"/>
          <w:i/>
          <w:iCs/>
          <w:color w:val="000000"/>
        </w:rPr>
        <w:t>J</w:t>
      </w:r>
      <w:r w:rsidRPr="00991B1A">
        <w:rPr>
          <w:rFonts w:cstheme="minorHAnsi"/>
          <w:color w:val="000000"/>
        </w:rPr>
        <w:t> = 7.4 Hz, 8H), 1.89 (</w:t>
      </w:r>
      <w:proofErr w:type="spellStart"/>
      <w:r w:rsidRPr="00991B1A">
        <w:rPr>
          <w:rFonts w:cstheme="minorHAnsi"/>
          <w:color w:val="000000"/>
        </w:rPr>
        <w:t>br</w:t>
      </w:r>
      <w:proofErr w:type="spellEnd"/>
      <w:r w:rsidRPr="00991B1A">
        <w:rPr>
          <w:rFonts w:cstheme="minorHAnsi"/>
          <w:color w:val="000000"/>
        </w:rPr>
        <w:t xml:space="preserve"> s, 1H), 1.84 (quintet, </w:t>
      </w:r>
      <w:r w:rsidRPr="00991B1A">
        <w:rPr>
          <w:rFonts w:cstheme="minorHAnsi"/>
          <w:i/>
          <w:iCs/>
          <w:color w:val="000000"/>
        </w:rPr>
        <w:t>J</w:t>
      </w:r>
      <w:r w:rsidRPr="00991B1A">
        <w:rPr>
          <w:rFonts w:cstheme="minorHAnsi"/>
          <w:color w:val="000000"/>
        </w:rPr>
        <w:t> = 7.4 Hz, 4H);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142.0, 128.3, 128.3, 125.8, 49.4, 33.6, 31.5 ppm; GC–MS for C</w:t>
      </w:r>
      <w:r w:rsidRPr="00991B1A">
        <w:rPr>
          <w:rFonts w:cstheme="minorHAnsi"/>
          <w:color w:val="000000"/>
          <w:sz w:val="19"/>
          <w:szCs w:val="19"/>
          <w:vertAlign w:val="subscript"/>
        </w:rPr>
        <w:t>18</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253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 change the ref number to 43.</w:t>
      </w:r>
      <w:hyperlink r:id="rId106" w:history="1">
        <w:r w:rsidRPr="00991B1A">
          <w:rPr>
            <w:rStyle w:val="Hyperlink"/>
            <w:rFonts w:cstheme="minorHAnsi"/>
            <w:color w:val="1A0DAB"/>
          </w:rPr>
          <w:t>(41)</w:t>
        </w:r>
      </w:hyperlink>
    </w:p>
    <w:p w14:paraId="34B8725C"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4-Methoxy-</w:t>
      </w:r>
      <w:r w:rsidRPr="00991B1A">
        <w:rPr>
          <w:rFonts w:asciiTheme="minorHAnsi" w:hAnsiTheme="minorHAnsi" w:cstheme="minorHAnsi"/>
          <w:i/>
          <w:iCs/>
        </w:rPr>
        <w:t>N</w:t>
      </w:r>
      <w:r w:rsidRPr="00991B1A">
        <w:rPr>
          <w:rFonts w:asciiTheme="minorHAnsi" w:hAnsiTheme="minorHAnsi" w:cstheme="minorHAnsi"/>
        </w:rPr>
        <w:t>-phenylbenzenemethanamine (5a)</w:t>
      </w:r>
    </w:p>
    <w:p w14:paraId="2307F2E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aniline (47 mg, 0.5 mmol), and 4-methoxybenzylamine (96 mg, 0.7 mmol) was stirred at 140 °C for 20 h. The product </w:t>
      </w:r>
      <w:r w:rsidRPr="00991B1A">
        <w:rPr>
          <w:rFonts w:cstheme="minorHAnsi"/>
          <w:b/>
          <w:bCs/>
          <w:color w:val="000000"/>
        </w:rPr>
        <w:t>5a</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76 mg, 71%).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5a</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7.29 (d, </w:t>
      </w:r>
      <w:r w:rsidRPr="00991B1A">
        <w:rPr>
          <w:rFonts w:cstheme="minorHAnsi"/>
          <w:i/>
          <w:iCs/>
          <w:color w:val="000000"/>
        </w:rPr>
        <w:t>J</w:t>
      </w:r>
      <w:r w:rsidRPr="00991B1A">
        <w:rPr>
          <w:rFonts w:cstheme="minorHAnsi"/>
          <w:color w:val="000000"/>
        </w:rPr>
        <w:t> = 8.6 Hz, 2H), 7.22–7.16 (m, 2H), 6.88 (d, </w:t>
      </w:r>
      <w:r w:rsidRPr="00991B1A">
        <w:rPr>
          <w:rFonts w:cstheme="minorHAnsi"/>
          <w:i/>
          <w:iCs/>
          <w:color w:val="000000"/>
        </w:rPr>
        <w:t>J</w:t>
      </w:r>
      <w:r w:rsidRPr="00991B1A">
        <w:rPr>
          <w:rFonts w:cstheme="minorHAnsi"/>
          <w:color w:val="000000"/>
        </w:rPr>
        <w:t> = 8.6 Hz, 2H), 6.77–6.72 (m, 1H), 6.70–6.65 (m, 2H), 4.26 (s, 2H), 3.80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158.9, 147.1, 130.6, 129.3, 129.1, 118.4, 114.0, 113.6, 55.3, 48.4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213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7" w:history="1">
        <w:r w:rsidRPr="00991B1A">
          <w:rPr>
            <w:rStyle w:val="Hyperlink"/>
            <w:rFonts w:cstheme="minorHAnsi"/>
            <w:color w:val="1A0DAB"/>
          </w:rPr>
          <w:t>(49,50)</w:t>
        </w:r>
      </w:hyperlink>
    </w:p>
    <w:p w14:paraId="02FDC28A"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phenylmethanamine</w:t>
      </w:r>
      <w:proofErr w:type="spellEnd"/>
      <w:proofErr w:type="gramEnd"/>
      <w:r w:rsidRPr="00991B1A">
        <w:rPr>
          <w:rFonts w:asciiTheme="minorHAnsi" w:hAnsiTheme="minorHAnsi" w:cstheme="minorHAnsi"/>
        </w:rPr>
        <w:t xml:space="preserve"> (5b)</w:t>
      </w:r>
    </w:p>
    <w:p w14:paraId="5C1CD3F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benzylamine (75 mg, 0.7 mmol) was stirred at 140 °C for 20 h. The product </w:t>
      </w:r>
      <w:r w:rsidRPr="00991B1A">
        <w:rPr>
          <w:rFonts w:cstheme="minorHAnsi"/>
          <w:b/>
          <w:bCs/>
          <w:color w:val="000000"/>
        </w:rPr>
        <w:t>5b</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61 mg, 57%).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5b</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7.46–7.29 (m, 5H), 6.87–6.81 (m, 2H), 6.69–6.63 (m, 2H), 4.33 (s, 2H), 3.79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152.1, 142.2, 139.5, 128.5, 127.5, 127.1, 114.8, 114.1, 55.7, 49.1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15</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213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8" w:history="1">
        <w:r w:rsidRPr="00991B1A">
          <w:rPr>
            <w:rStyle w:val="Hyperlink"/>
            <w:rFonts w:cstheme="minorHAnsi"/>
            <w:color w:val="1A0DAB"/>
          </w:rPr>
          <w:t>(51,52)</w:t>
        </w:r>
      </w:hyperlink>
    </w:p>
    <w:p w14:paraId="58FC8E8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Methoxyphenyl)[</w:t>
      </w:r>
      <w:proofErr w:type="gramEnd"/>
      <w:r w:rsidRPr="00991B1A">
        <w:rPr>
          <w:rFonts w:asciiTheme="minorHAnsi" w:hAnsiTheme="minorHAnsi" w:cstheme="minorHAnsi"/>
        </w:rPr>
        <w:t>1,1′-biphenyl]-4-methanamine (5c)</w:t>
      </w:r>
    </w:p>
    <w:p w14:paraId="6BF50C8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4-phenylbenzylamine (128 mg, 0.7 mmol) was stirred at 140 °C for 20 h. The product </w:t>
      </w:r>
      <w:r w:rsidRPr="00991B1A">
        <w:rPr>
          <w:rFonts w:cstheme="minorHAnsi"/>
          <w:b/>
          <w:bCs/>
          <w:color w:val="000000"/>
        </w:rPr>
        <w:t>5c</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-hexane/ethyl acetate = 150:1–40:1; 101 mg, 70%).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5c</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7.61–7.55 (m, 4H), 7.47–7.42 (m, 4H), 7.35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7.3, 1.3, Hz, 1H), 6.82–6.77 (m, 2H), 6.69–6.65 (m, 2H), 4.34 (s, 2H), 3.75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152.5, 141.7, 140.8, 140.2, 138.3, 128.7, 128.1, 127.3, 127.2, 127.0, 114.9, 114.6, 55.8, 49.2 ppm; GC–MS for C</w:t>
      </w:r>
      <w:r w:rsidRPr="00991B1A">
        <w:rPr>
          <w:rFonts w:cstheme="minorHAnsi"/>
          <w:color w:val="000000"/>
          <w:sz w:val="19"/>
          <w:szCs w:val="19"/>
          <w:vertAlign w:val="subscript"/>
        </w:rPr>
        <w:t>20</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289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09" w:history="1">
        <w:r w:rsidRPr="00991B1A">
          <w:rPr>
            <w:rStyle w:val="Hyperlink"/>
            <w:rFonts w:cstheme="minorHAnsi"/>
            <w:color w:val="1A0DAB"/>
          </w:rPr>
          <w:t>(53)</w:t>
        </w:r>
      </w:hyperlink>
    </w:p>
    <w:p w14:paraId="32EDE943"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4-Fluoro-</w:t>
      </w: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benzenemethanamine</w:t>
      </w:r>
      <w:proofErr w:type="spellEnd"/>
      <w:proofErr w:type="gramEnd"/>
      <w:r w:rsidRPr="00991B1A">
        <w:rPr>
          <w:rFonts w:asciiTheme="minorHAnsi" w:hAnsiTheme="minorHAnsi" w:cstheme="minorHAnsi"/>
        </w:rPr>
        <w:t xml:space="preserve"> (5d)</w:t>
      </w:r>
    </w:p>
    <w:p w14:paraId="6C1A89ED"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4-fluorobenzylamine (88 mg, 0.7 mmol) was stirred at 140 °C for 20 h. The product </w:t>
      </w:r>
      <w:r w:rsidRPr="00991B1A">
        <w:rPr>
          <w:rFonts w:cstheme="minorHAnsi"/>
          <w:b/>
          <w:bCs/>
          <w:color w:val="000000"/>
        </w:rPr>
        <w:t>5d</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47 mg, 41%).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0.3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5d</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7.38–7.30 (m, 2H), 7.07–6.99 (m, 2H), 6.83–6.76 (m, 2H), 6.66–6.59 (m, 2H), 4.26 (s, 2H), 4.09 (</w:t>
      </w:r>
      <w:proofErr w:type="spellStart"/>
      <w:r w:rsidRPr="00991B1A">
        <w:rPr>
          <w:rFonts w:cstheme="minorHAnsi"/>
          <w:color w:val="000000"/>
        </w:rPr>
        <w:t>br</w:t>
      </w:r>
      <w:proofErr w:type="spellEnd"/>
      <w:r w:rsidRPr="00991B1A">
        <w:rPr>
          <w:rFonts w:cstheme="minorHAnsi"/>
          <w:color w:val="000000"/>
        </w:rPr>
        <w:t xml:space="preserve"> s, 1H), 3.75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162.0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245.1 Hz), 152.4, 141.7, 135.0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3.1 Hz), 129.1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8.0 Hz), 115.3 (d,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21.4 Hz), 114.8, 114.4, 55.7, 48.6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14</w:t>
      </w:r>
      <w:r w:rsidRPr="00991B1A">
        <w:rPr>
          <w:rFonts w:cstheme="minorHAnsi"/>
          <w:color w:val="000000"/>
        </w:rPr>
        <w:t>FNO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231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10" w:history="1">
        <w:r w:rsidRPr="00991B1A">
          <w:rPr>
            <w:rStyle w:val="Hyperlink"/>
            <w:rFonts w:cstheme="minorHAnsi"/>
            <w:color w:val="1A0DAB"/>
          </w:rPr>
          <w:t>(54,55)</w:t>
        </w:r>
      </w:hyperlink>
    </w:p>
    <w:p w14:paraId="512A3A17"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-(4-Chlorophenyl)-4-methoxybenzenemethanamine (5e)</w:t>
      </w:r>
    </w:p>
    <w:p w14:paraId="5C035AE5"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4-chloroaniline (64 mg, 0.5 mmol), and 4-methoxybenzylamine (96 mg, 0.7 mmol) was stirred at 140 °C for 20 h. The product </w:t>
      </w:r>
      <w:r w:rsidRPr="00991B1A">
        <w:rPr>
          <w:rFonts w:cstheme="minorHAnsi"/>
          <w:b/>
          <w:bCs/>
          <w:color w:val="000000"/>
        </w:rPr>
        <w:t>5e</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73 mg, 59%).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5e</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7.30–7.25 (m, 2H), 7.14–7.09 (m, 2H), 6.92–6.87 (m, 2H), 6.59–6.53 (m, 2H), 4.23 (s, 2H), 4.15 (</w:t>
      </w:r>
      <w:proofErr w:type="spellStart"/>
      <w:r w:rsidRPr="00991B1A">
        <w:rPr>
          <w:rFonts w:cstheme="minorHAnsi"/>
          <w:color w:val="000000"/>
        </w:rPr>
        <w:t>br</w:t>
      </w:r>
      <w:proofErr w:type="spellEnd"/>
      <w:r w:rsidRPr="00991B1A">
        <w:rPr>
          <w:rFonts w:cstheme="minorHAnsi"/>
          <w:color w:val="000000"/>
        </w:rPr>
        <w:t xml:space="preserve"> s, 1H), 3.81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158.9, 146.5, 130.7, 129.0, 128.7, 122.1, 114.0, 114.0, 55.3, 47.9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14</w:t>
      </w:r>
      <w:r w:rsidRPr="00991B1A">
        <w:rPr>
          <w:rFonts w:cstheme="minorHAnsi"/>
          <w:color w:val="000000"/>
        </w:rPr>
        <w:t>ClNO,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11" w:history="1">
        <w:r w:rsidRPr="00991B1A">
          <w:rPr>
            <w:rStyle w:val="Hyperlink"/>
            <w:rFonts w:cstheme="minorHAnsi"/>
            <w:color w:val="1A0DAB"/>
          </w:rPr>
          <w:t>(56)</w:t>
        </w:r>
      </w:hyperlink>
    </w:p>
    <w:p w14:paraId="07C2FB88"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3,4,5-Trimethoxy-</w:t>
      </w: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benzenemethanamine</w:t>
      </w:r>
      <w:proofErr w:type="spellEnd"/>
      <w:proofErr w:type="gramEnd"/>
      <w:r w:rsidRPr="00991B1A">
        <w:rPr>
          <w:rFonts w:asciiTheme="minorHAnsi" w:hAnsiTheme="minorHAnsi" w:cstheme="minorHAnsi"/>
        </w:rPr>
        <w:t xml:space="preserve"> (5f)</w:t>
      </w:r>
    </w:p>
    <w:p w14:paraId="5E3838F1"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3,4,5-trimethoxybenzylamine (138 mg, 0.7 mmol) was stirred at 140 °C for 20 h. The product </w:t>
      </w:r>
      <w:r w:rsidRPr="00991B1A">
        <w:rPr>
          <w:rFonts w:cstheme="minorHAnsi"/>
          <w:b/>
          <w:bCs/>
          <w:color w:val="000000"/>
        </w:rPr>
        <w:t>5f</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138 mg, 91%).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5f</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6.81–6.76 (m, 2H), 6.65–6.60 (m, 4H), 4.21 (s, 2H), 3.84 (s, 9H), 3.74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153.3, 152.3, 142.1, 136.9, 135.3, 114.8, 114.3, 104.3, 60.8, 56.0, 55.7, 49.7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w:t>
      </w:r>
      <w:r w:rsidRPr="00991B1A">
        <w:rPr>
          <w:rFonts w:cstheme="minorHAnsi"/>
          <w:color w:val="000000"/>
          <w:sz w:val="19"/>
          <w:szCs w:val="19"/>
          <w:vertAlign w:val="subscript"/>
        </w:rPr>
        <w:t>4</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303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12" w:history="1">
        <w:r w:rsidRPr="00991B1A">
          <w:rPr>
            <w:rStyle w:val="Hyperlink"/>
            <w:rFonts w:cstheme="minorHAnsi"/>
            <w:color w:val="1A0DAB"/>
          </w:rPr>
          <w:t>(57,58)</w:t>
        </w:r>
      </w:hyperlink>
    </w:p>
    <w:p w14:paraId="2DED59A8"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3,4,5-Trimethoxy-</w:t>
      </w:r>
      <w:r w:rsidRPr="00991B1A">
        <w:rPr>
          <w:rFonts w:asciiTheme="minorHAnsi" w:hAnsiTheme="minorHAnsi" w:cstheme="minorHAnsi"/>
          <w:i/>
          <w:iCs/>
        </w:rPr>
        <w:t>N</w:t>
      </w:r>
      <w:r w:rsidRPr="00991B1A">
        <w:rPr>
          <w:rFonts w:asciiTheme="minorHAnsi" w:hAnsiTheme="minorHAnsi" w:cstheme="minorHAnsi"/>
        </w:rPr>
        <w:t>-phenylbenzenemethanamine (5g)</w:t>
      </w:r>
    </w:p>
    <w:p w14:paraId="05954F49"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aniline (47 mg, 0.5 mmol) and 3,4,5-trimethoxybenzylamine (138 mg, 0.7 mmol) was stirred at 140 °C for 20 h. The product </w:t>
      </w:r>
      <w:r w:rsidRPr="00991B1A">
        <w:rPr>
          <w:rFonts w:cstheme="minorHAnsi"/>
          <w:b/>
          <w:bCs/>
          <w:color w:val="000000"/>
        </w:rPr>
        <w:t>5g</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97 mg, 71%).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0.6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5g</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7.23–7.17 (m, 2H), 6.75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7.3, 1.1 Hz, 1H), 6.69–6.65 (m, 2H), 6.63 (s, 2H), 4.27 (s, 2H), 4.13 (</w:t>
      </w:r>
      <w:proofErr w:type="spellStart"/>
      <w:r w:rsidRPr="00991B1A">
        <w:rPr>
          <w:rFonts w:cstheme="minorHAnsi"/>
          <w:color w:val="000000"/>
        </w:rPr>
        <w:t>br</w:t>
      </w:r>
      <w:proofErr w:type="spellEnd"/>
      <w:r w:rsidRPr="00991B1A">
        <w:rPr>
          <w:rFonts w:cstheme="minorHAnsi"/>
          <w:color w:val="000000"/>
        </w:rPr>
        <w:t xml:space="preserve"> s, 1H), 3.86 (s, 3H), 3.85 (s,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153.3, 148.0, 136.8, 135.1, 129.1, 117.6, 112.8, 104.2, 60.7, 55.9, 48.7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3</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13" w:history="1">
        <w:r w:rsidRPr="00991B1A">
          <w:rPr>
            <w:rStyle w:val="Hyperlink"/>
            <w:rFonts w:cstheme="minorHAnsi"/>
            <w:color w:val="1A0DAB"/>
          </w:rPr>
          <w:t>(59,60)</w:t>
        </w:r>
      </w:hyperlink>
    </w:p>
    <w:p w14:paraId="4C0F616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3,4,5-Trimethoxy-</w:t>
      </w: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chlorophenyl)</w:t>
      </w:r>
      <w:proofErr w:type="spellStart"/>
      <w:r w:rsidRPr="00991B1A">
        <w:rPr>
          <w:rFonts w:asciiTheme="minorHAnsi" w:hAnsiTheme="minorHAnsi" w:cstheme="minorHAnsi"/>
        </w:rPr>
        <w:t>benzenemethanamine</w:t>
      </w:r>
      <w:proofErr w:type="spellEnd"/>
      <w:proofErr w:type="gramEnd"/>
      <w:r w:rsidRPr="00991B1A">
        <w:rPr>
          <w:rFonts w:asciiTheme="minorHAnsi" w:hAnsiTheme="minorHAnsi" w:cstheme="minorHAnsi"/>
        </w:rPr>
        <w:t xml:space="preserve"> (5h)</w:t>
      </w:r>
    </w:p>
    <w:p w14:paraId="0518D456"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4-chloroaniline (64 mg, 0.5 mmol), and 3,4,5-trimethoxybenzylamine (138 mg, 0.7 mmol) was stirred at 140 °C for 20 h. The product </w:t>
      </w:r>
      <w:r w:rsidRPr="00991B1A">
        <w:rPr>
          <w:rFonts w:cstheme="minorHAnsi"/>
          <w:b/>
          <w:bCs/>
          <w:color w:val="000000"/>
        </w:rPr>
        <w:t>5h</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111 mg, 72%).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0.6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5h</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7.12 (d, </w:t>
      </w:r>
      <w:r w:rsidRPr="00991B1A">
        <w:rPr>
          <w:rFonts w:cstheme="minorHAnsi"/>
          <w:i/>
          <w:iCs/>
          <w:color w:val="000000"/>
        </w:rPr>
        <w:t>J</w:t>
      </w:r>
      <w:r w:rsidRPr="00991B1A">
        <w:rPr>
          <w:rFonts w:cstheme="minorHAnsi"/>
          <w:color w:val="000000"/>
        </w:rPr>
        <w:t> = 9.0 Hz, 2H), 6.58 (s, 2H), 6.57 (d, </w:t>
      </w:r>
      <w:r w:rsidRPr="00991B1A">
        <w:rPr>
          <w:rFonts w:cstheme="minorHAnsi"/>
          <w:i/>
          <w:iCs/>
          <w:color w:val="000000"/>
        </w:rPr>
        <w:t>J</w:t>
      </w:r>
      <w:r w:rsidRPr="00991B1A">
        <w:rPr>
          <w:rFonts w:cstheme="minorHAnsi"/>
          <w:color w:val="000000"/>
        </w:rPr>
        <w:t> = 9.0 Hz, 2H), 4.23 (s, 2H), 3.84 (s, 3H), 3.84 (s,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153.4, 146.4, 137.0, 134.5, 129.0, 122.3, 114.0, 104.1, 60.8, 56.0, 48.8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ClNO</w:t>
      </w:r>
      <w:r w:rsidRPr="00991B1A">
        <w:rPr>
          <w:rFonts w:cstheme="minorHAnsi"/>
          <w:color w:val="000000"/>
          <w:sz w:val="19"/>
          <w:szCs w:val="19"/>
          <w:vertAlign w:val="subscript"/>
        </w:rPr>
        <w:t>3</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307 (M</w:t>
      </w:r>
      <w:r w:rsidRPr="00991B1A">
        <w:rPr>
          <w:rFonts w:cstheme="minorHAnsi"/>
          <w:color w:val="000000"/>
          <w:sz w:val="19"/>
          <w:szCs w:val="19"/>
          <w:vertAlign w:val="superscript"/>
        </w:rPr>
        <w:t>+</w:t>
      </w:r>
      <w:r w:rsidRPr="00991B1A">
        <w:rPr>
          <w:rFonts w:cstheme="minorHAnsi"/>
          <w:color w:val="000000"/>
        </w:rPr>
        <w:t xml:space="preserve">). Anal.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ClNO</w:t>
      </w:r>
      <w:r w:rsidRPr="00991B1A">
        <w:rPr>
          <w:rFonts w:cstheme="minorHAnsi"/>
          <w:color w:val="000000"/>
          <w:sz w:val="19"/>
          <w:szCs w:val="19"/>
          <w:vertAlign w:val="subscript"/>
        </w:rPr>
        <w:t>3</w:t>
      </w:r>
      <w:r w:rsidRPr="00991B1A">
        <w:rPr>
          <w:rFonts w:cstheme="minorHAnsi"/>
          <w:color w:val="000000"/>
        </w:rPr>
        <w:t>: C, 62.44; H, 5.90. Found: C, 62.88; H, 6.05.</w:t>
      </w:r>
    </w:p>
    <w:p w14:paraId="24969CE5"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-Hexyl-4-methoxybenzenamine (5i)</w:t>
      </w:r>
    </w:p>
    <w:p w14:paraId="410DB2C4"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1-hexamine (71 mg, 0.7 mmol) was stirred at 140 °C for 20 h. The product </w:t>
      </w:r>
      <w:r w:rsidRPr="00991B1A">
        <w:rPr>
          <w:rFonts w:cstheme="minorHAnsi"/>
          <w:b/>
          <w:bCs/>
          <w:color w:val="000000"/>
        </w:rPr>
        <w:t>5i</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65 mg, 63%).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(20%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5i</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6.82–6.77 (m, 2H), 6.63–6.58 (m, 2H), 3.75 (s, 3H), 3.39 (</w:t>
      </w:r>
      <w:proofErr w:type="spellStart"/>
      <w:r w:rsidRPr="00991B1A">
        <w:rPr>
          <w:rFonts w:cstheme="minorHAnsi"/>
          <w:color w:val="000000"/>
        </w:rPr>
        <w:t>br</w:t>
      </w:r>
      <w:proofErr w:type="spellEnd"/>
      <w:r w:rsidRPr="00991B1A">
        <w:rPr>
          <w:rFonts w:cstheme="minorHAnsi"/>
          <w:color w:val="000000"/>
        </w:rPr>
        <w:t xml:space="preserve"> s, 1H), 3.06 (t, </w:t>
      </w:r>
      <w:r w:rsidRPr="00991B1A">
        <w:rPr>
          <w:rFonts w:cstheme="minorHAnsi"/>
          <w:i/>
          <w:iCs/>
          <w:color w:val="000000"/>
        </w:rPr>
        <w:t>J</w:t>
      </w:r>
      <w:r w:rsidRPr="00991B1A">
        <w:rPr>
          <w:rFonts w:cstheme="minorHAnsi"/>
          <w:color w:val="000000"/>
        </w:rPr>
        <w:t> = 7.2 Hz, 2H), 1.61 (quintet, </w:t>
      </w:r>
      <w:r w:rsidRPr="00991B1A">
        <w:rPr>
          <w:rFonts w:cstheme="minorHAnsi"/>
          <w:i/>
          <w:iCs/>
          <w:color w:val="000000"/>
        </w:rPr>
        <w:t>J</w:t>
      </w:r>
      <w:r w:rsidRPr="00991B1A">
        <w:rPr>
          <w:rFonts w:cstheme="minorHAnsi"/>
          <w:color w:val="000000"/>
        </w:rPr>
        <w:t> = 7.4 Hz, 2H), 1.44–1.26 (m, 6H), 0.91 (t, </w:t>
      </w:r>
      <w:r w:rsidRPr="00991B1A">
        <w:rPr>
          <w:rFonts w:cstheme="minorHAnsi"/>
          <w:i/>
          <w:iCs/>
          <w:color w:val="000000"/>
        </w:rPr>
        <w:t>J</w:t>
      </w:r>
      <w:r w:rsidRPr="00991B1A">
        <w:rPr>
          <w:rFonts w:cstheme="minorHAnsi"/>
          <w:color w:val="000000"/>
        </w:rPr>
        <w:t> = 6.9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152.1, 142.5, 114.8, 114.2, 55.8, 45.2, 31.6, 29.5, 26.8, 22.6, 14.0 ppm; GC–MS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207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 change the ref number to 48.</w:t>
      </w:r>
      <w:hyperlink r:id="rId114" w:history="1">
        <w:r w:rsidRPr="00991B1A">
          <w:rPr>
            <w:rStyle w:val="Hyperlink"/>
            <w:rFonts w:cstheme="minorHAnsi"/>
            <w:color w:val="1A0DAB"/>
          </w:rPr>
          <w:t>(58)</w:t>
        </w:r>
      </w:hyperlink>
    </w:p>
    <w:p w14:paraId="458FDE2C"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w:t>
      </w:r>
      <w:proofErr w:type="gramStart"/>
      <w:r w:rsidRPr="00991B1A">
        <w:rPr>
          <w:rFonts w:asciiTheme="minorHAnsi" w:hAnsiTheme="minorHAnsi" w:cstheme="minorHAnsi"/>
        </w:rPr>
        <w:t>Methoxyphenyl)</w:t>
      </w:r>
      <w:proofErr w:type="spellStart"/>
      <w:r w:rsidRPr="00991B1A">
        <w:rPr>
          <w:rFonts w:asciiTheme="minorHAnsi" w:hAnsiTheme="minorHAnsi" w:cstheme="minorHAnsi"/>
        </w:rPr>
        <w:t>benzenepropanamine</w:t>
      </w:r>
      <w:proofErr w:type="spellEnd"/>
      <w:proofErr w:type="gramEnd"/>
      <w:r w:rsidRPr="00991B1A">
        <w:rPr>
          <w:rFonts w:asciiTheme="minorHAnsi" w:hAnsiTheme="minorHAnsi" w:cstheme="minorHAnsi"/>
        </w:rPr>
        <w:t xml:space="preserve"> (5j)</w:t>
      </w:r>
    </w:p>
    <w:p w14:paraId="3B4B171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3-phenyl-1-propanamine (95 mg, 0.7 mmol) was stirred at 140 °C for 20 h. The product </w:t>
      </w:r>
      <w:r w:rsidRPr="00991B1A">
        <w:rPr>
          <w:rFonts w:cstheme="minorHAnsi"/>
          <w:b/>
          <w:bCs/>
          <w:color w:val="000000"/>
        </w:rPr>
        <w:t>5j</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54 mg, 45%).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0.9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5j</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7.34–7.29 (m, 2H), 7.25–7.18 (m, 3H), 6.80 (d, </w:t>
      </w:r>
      <w:r w:rsidRPr="00991B1A">
        <w:rPr>
          <w:rFonts w:cstheme="minorHAnsi"/>
          <w:i/>
          <w:iCs/>
          <w:color w:val="000000"/>
        </w:rPr>
        <w:t>J</w:t>
      </w:r>
      <w:r w:rsidRPr="00991B1A">
        <w:rPr>
          <w:rFonts w:cstheme="minorHAnsi"/>
          <w:color w:val="000000"/>
        </w:rPr>
        <w:t> = 8.9 Hz, 2H), 6.60 (d, </w:t>
      </w:r>
      <w:r w:rsidRPr="00991B1A">
        <w:rPr>
          <w:rFonts w:cstheme="minorHAnsi"/>
          <w:i/>
          <w:iCs/>
          <w:color w:val="000000"/>
        </w:rPr>
        <w:t>J</w:t>
      </w:r>
      <w:r w:rsidRPr="00991B1A">
        <w:rPr>
          <w:rFonts w:cstheme="minorHAnsi"/>
          <w:color w:val="000000"/>
        </w:rPr>
        <w:t> = 8.9 Hz, 2H), 3.76 (s, 3H), 3.13 (t, </w:t>
      </w:r>
      <w:r w:rsidRPr="00991B1A">
        <w:rPr>
          <w:rFonts w:cstheme="minorHAnsi"/>
          <w:i/>
          <w:iCs/>
          <w:color w:val="000000"/>
        </w:rPr>
        <w:t>J</w:t>
      </w:r>
      <w:r w:rsidRPr="00991B1A">
        <w:rPr>
          <w:rFonts w:cstheme="minorHAnsi"/>
          <w:color w:val="000000"/>
        </w:rPr>
        <w:t> = 7.1 Hz, 2H), 2.75 (t, </w:t>
      </w:r>
      <w:r w:rsidRPr="00991B1A">
        <w:rPr>
          <w:rFonts w:cstheme="minorHAnsi"/>
          <w:i/>
          <w:iCs/>
          <w:color w:val="000000"/>
        </w:rPr>
        <w:t>J</w:t>
      </w:r>
      <w:r w:rsidRPr="00991B1A">
        <w:rPr>
          <w:rFonts w:cstheme="minorHAnsi"/>
          <w:color w:val="000000"/>
        </w:rPr>
        <w:t> = 7.6 Hz, 2H), 1.96 (quintet, </w:t>
      </w:r>
      <w:r w:rsidRPr="00991B1A">
        <w:rPr>
          <w:rFonts w:cstheme="minorHAnsi"/>
          <w:i/>
          <w:iCs/>
          <w:color w:val="000000"/>
        </w:rPr>
        <w:t>J</w:t>
      </w:r>
      <w:r w:rsidRPr="00991B1A">
        <w:rPr>
          <w:rFonts w:cstheme="minorHAnsi"/>
          <w:color w:val="000000"/>
        </w:rPr>
        <w:t> = 7.4 Hz, 2H)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152.2, 142.2, 141.7, 128.4, 128.4, 125.9, 114.8, 114.3, 55.8, 44.6, 33.4, 31.0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241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15" w:history="1">
        <w:r w:rsidRPr="00991B1A">
          <w:rPr>
            <w:rStyle w:val="Hyperlink"/>
            <w:rFonts w:cstheme="minorHAnsi"/>
            <w:color w:val="1A0DAB"/>
          </w:rPr>
          <w:t>(61,62)</w:t>
        </w:r>
      </w:hyperlink>
    </w:p>
    <w:p w14:paraId="4AC10C9E"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-(4-Methoxyphenyl)-2,3-dihydro-1</w:t>
      </w:r>
      <w:r w:rsidRPr="00991B1A">
        <w:rPr>
          <w:rFonts w:asciiTheme="minorHAnsi" w:hAnsiTheme="minorHAnsi" w:cstheme="minorHAnsi"/>
          <w:i/>
          <w:iCs/>
        </w:rPr>
        <w:t>H</w:t>
      </w:r>
      <w:r w:rsidRPr="00991B1A">
        <w:rPr>
          <w:rFonts w:asciiTheme="minorHAnsi" w:hAnsiTheme="minorHAnsi" w:cstheme="minorHAnsi"/>
        </w:rPr>
        <w:t>-inden-2-amine (5k)</w:t>
      </w:r>
    </w:p>
    <w:p w14:paraId="6B0DE5A2"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2-aminoindan (93 mg, 0.7 mmol) was stirred at 140 °C for 20 h. The product </w:t>
      </w:r>
      <w:r w:rsidRPr="00991B1A">
        <w:rPr>
          <w:rFonts w:cstheme="minorHAnsi"/>
          <w:b/>
          <w:bCs/>
          <w:color w:val="000000"/>
        </w:rPr>
        <w:t>5k</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88 mg, 74%).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0.5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5k</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7.29–7.17 (m, 4H), 6.86–6.80 (m, 2H), 6.67–6.62 (m, 2H), 4.33 (</w:t>
      </w:r>
      <w:proofErr w:type="spellStart"/>
      <w:r w:rsidRPr="00991B1A">
        <w:rPr>
          <w:rFonts w:cstheme="minorHAnsi"/>
          <w:color w:val="000000"/>
        </w:rPr>
        <w:t>tt</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6.8, 4.4 Hz,1H), 3.79 (s, 3H), 3.37 (dd, </w:t>
      </w:r>
      <w:r w:rsidRPr="00991B1A">
        <w:rPr>
          <w:rFonts w:cstheme="minorHAnsi"/>
          <w:i/>
          <w:iCs/>
          <w:color w:val="000000"/>
        </w:rPr>
        <w:t>J</w:t>
      </w:r>
      <w:r w:rsidRPr="00991B1A">
        <w:rPr>
          <w:rFonts w:cstheme="minorHAnsi"/>
          <w:color w:val="000000"/>
        </w:rPr>
        <w:t> = 16.0, 6.8 Hz, 2H), 2.90 (dd, </w:t>
      </w:r>
      <w:r w:rsidRPr="00991B1A">
        <w:rPr>
          <w:rFonts w:cstheme="minorHAnsi"/>
          <w:i/>
          <w:iCs/>
          <w:color w:val="000000"/>
        </w:rPr>
        <w:t>J</w:t>
      </w:r>
      <w:r w:rsidRPr="00991B1A">
        <w:rPr>
          <w:rFonts w:cstheme="minorHAnsi"/>
          <w:color w:val="000000"/>
        </w:rPr>
        <w:t> = 16.0, 4.4 Hz, 2H)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152.2, 141.4, 141.4, 126.5, 124.9, 114.9, 114.9, 55.7, 54.9, 40.1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17</w:t>
      </w:r>
      <w:r w:rsidRPr="00991B1A">
        <w:rPr>
          <w:rFonts w:cstheme="minorHAnsi"/>
          <w:color w:val="000000"/>
        </w:rPr>
        <w:t>NO,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239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17</w:t>
      </w:r>
      <w:r w:rsidRPr="00991B1A">
        <w:rPr>
          <w:rFonts w:cstheme="minorHAnsi"/>
          <w:color w:val="000000"/>
        </w:rPr>
        <w:t>NOH 240.1383, found 240.1377.</w:t>
      </w:r>
    </w:p>
    <w:p w14:paraId="0F2F68B2"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4-(2-(3,4,5-</w:t>
      </w:r>
      <w:proofErr w:type="gramStart"/>
      <w:r w:rsidRPr="00991B1A">
        <w:rPr>
          <w:rFonts w:asciiTheme="minorHAnsi" w:hAnsiTheme="minorHAnsi" w:cstheme="minorHAnsi"/>
        </w:rPr>
        <w:t>Trimethoxyphenylamino)ethyl</w:t>
      </w:r>
      <w:proofErr w:type="gramEnd"/>
      <w:r w:rsidRPr="00991B1A">
        <w:rPr>
          <w:rFonts w:asciiTheme="minorHAnsi" w:hAnsiTheme="minorHAnsi" w:cstheme="minorHAnsi"/>
        </w:rPr>
        <w:t>)phenol (5l)</w:t>
      </w:r>
    </w:p>
    <w:p w14:paraId="28D03D6C"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3,4,5-trimethoxyaniline (91 mg, 0.5 mmol), and 2-(4-hydroxyphenyl)</w:t>
      </w:r>
      <w:proofErr w:type="spellStart"/>
      <w:r w:rsidRPr="00991B1A">
        <w:rPr>
          <w:rFonts w:cstheme="minorHAnsi"/>
          <w:color w:val="000000"/>
        </w:rPr>
        <w:t>ethanamine</w:t>
      </w:r>
      <w:proofErr w:type="spellEnd"/>
      <w:r w:rsidRPr="00991B1A">
        <w:rPr>
          <w:rFonts w:cstheme="minorHAnsi"/>
          <w:color w:val="000000"/>
        </w:rPr>
        <w:t xml:space="preserve"> (96 mg, 0.7 mmol) was stirred at 140 °C for 20 h. The product </w:t>
      </w:r>
      <w:r w:rsidRPr="00991B1A">
        <w:rPr>
          <w:rFonts w:cstheme="minorHAnsi"/>
          <w:b/>
          <w:bCs/>
          <w:color w:val="000000"/>
        </w:rPr>
        <w:t>5l</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77 mg, 51%).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5l</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7.09–7.05 (m, 2H), 6.81–6.77 (m, 2H), 5.90 (s, 2H), 3.81 (s, 6H), 3.77 (s, 3H), 3.33 (t, </w:t>
      </w:r>
      <w:r w:rsidRPr="00991B1A">
        <w:rPr>
          <w:rFonts w:cstheme="minorHAnsi"/>
          <w:i/>
          <w:iCs/>
          <w:color w:val="000000"/>
        </w:rPr>
        <w:t>J</w:t>
      </w:r>
      <w:r w:rsidRPr="00991B1A">
        <w:rPr>
          <w:rFonts w:cstheme="minorHAnsi"/>
          <w:color w:val="000000"/>
        </w:rPr>
        <w:t> = 7.1 Hz, 2H), 2.86 (t, </w:t>
      </w:r>
      <w:r w:rsidRPr="00991B1A">
        <w:rPr>
          <w:rFonts w:cstheme="minorHAnsi"/>
          <w:i/>
          <w:iCs/>
          <w:color w:val="000000"/>
        </w:rPr>
        <w:t>J</w:t>
      </w:r>
      <w:r w:rsidRPr="00991B1A">
        <w:rPr>
          <w:rFonts w:cstheme="minorHAnsi"/>
          <w:color w:val="000000"/>
        </w:rPr>
        <w:t> = 7.1 Hz, 2H)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154.4, 153.9, 144.1, 130.7, 130.5, 129.8, 115.5, 91.1, 61.1, 55.9, 46.2, 34.4 ppm; GC–MS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w:t>
      </w:r>
      <w:r w:rsidRPr="00991B1A">
        <w:rPr>
          <w:rFonts w:cstheme="minorHAnsi"/>
          <w:color w:val="000000"/>
          <w:sz w:val="19"/>
          <w:szCs w:val="19"/>
          <w:vertAlign w:val="subscript"/>
        </w:rPr>
        <w:t>4</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303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17</w:t>
      </w:r>
      <w:r w:rsidRPr="00991B1A">
        <w:rPr>
          <w:rFonts w:cstheme="minorHAnsi"/>
          <w:color w:val="000000"/>
        </w:rPr>
        <w:t>H</w:t>
      </w:r>
      <w:r w:rsidRPr="00991B1A">
        <w:rPr>
          <w:rFonts w:cstheme="minorHAnsi"/>
          <w:color w:val="000000"/>
          <w:sz w:val="19"/>
          <w:szCs w:val="19"/>
          <w:vertAlign w:val="subscript"/>
        </w:rPr>
        <w:t>21</w:t>
      </w:r>
      <w:r w:rsidRPr="00991B1A">
        <w:rPr>
          <w:rFonts w:cstheme="minorHAnsi"/>
          <w:color w:val="000000"/>
        </w:rPr>
        <w:t>NO</w:t>
      </w:r>
      <w:r w:rsidRPr="00991B1A">
        <w:rPr>
          <w:rFonts w:cstheme="minorHAnsi"/>
          <w:color w:val="000000"/>
          <w:sz w:val="19"/>
          <w:szCs w:val="19"/>
          <w:vertAlign w:val="subscript"/>
        </w:rPr>
        <w:t>4</w:t>
      </w:r>
      <w:r w:rsidRPr="00991B1A">
        <w:rPr>
          <w:rFonts w:cstheme="minorHAnsi"/>
          <w:color w:val="000000"/>
        </w:rPr>
        <w:t>H 304.1543, found 304.1516.</w:t>
      </w:r>
    </w:p>
    <w:p w14:paraId="57D11A05"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-(3,4,5-Trimethoxybenzyl)-3,4-dihydro-2</w:t>
      </w:r>
      <w:r w:rsidRPr="00991B1A">
        <w:rPr>
          <w:rFonts w:asciiTheme="minorHAnsi" w:hAnsiTheme="minorHAnsi" w:cstheme="minorHAnsi"/>
          <w:i/>
          <w:iCs/>
        </w:rPr>
        <w:t>H</w:t>
      </w:r>
      <w:r w:rsidRPr="00991B1A">
        <w:rPr>
          <w:rFonts w:asciiTheme="minorHAnsi" w:hAnsiTheme="minorHAnsi" w:cstheme="minorHAnsi"/>
        </w:rPr>
        <w:t>-benzo[</w:t>
      </w:r>
      <w:r w:rsidRPr="00991B1A">
        <w:rPr>
          <w:rFonts w:asciiTheme="minorHAnsi" w:hAnsiTheme="minorHAnsi" w:cstheme="minorHAnsi"/>
          <w:i/>
          <w:iCs/>
        </w:rPr>
        <w:t>b</w:t>
      </w:r>
      <w:proofErr w:type="gramStart"/>
      <w:r w:rsidRPr="00991B1A">
        <w:rPr>
          <w:rFonts w:asciiTheme="minorHAnsi" w:hAnsiTheme="minorHAnsi" w:cstheme="minorHAnsi"/>
        </w:rPr>
        <w:t>][</w:t>
      </w:r>
      <w:proofErr w:type="gramEnd"/>
      <w:r w:rsidRPr="00991B1A">
        <w:rPr>
          <w:rFonts w:asciiTheme="minorHAnsi" w:hAnsiTheme="minorHAnsi" w:cstheme="minorHAnsi"/>
        </w:rPr>
        <w:t>1,4]dioxepin-7-amine (5m)</w:t>
      </w:r>
    </w:p>
    <w:p w14:paraId="0BE01E1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3,4-dihydro-2</w:t>
      </w:r>
      <w:r w:rsidRPr="00991B1A">
        <w:rPr>
          <w:rFonts w:cstheme="minorHAnsi"/>
          <w:i/>
          <w:iCs/>
          <w:color w:val="000000"/>
        </w:rPr>
        <w:t>H</w:t>
      </w:r>
      <w:r w:rsidRPr="00991B1A">
        <w:rPr>
          <w:rFonts w:cstheme="minorHAnsi"/>
          <w:color w:val="000000"/>
        </w:rPr>
        <w:t>-1,5-benzodioxepin-7-amine (83 mg, 0.5 mmol), and 3,4,5-trimethoxybenzylamine (138 mg, 0.7 mmol) was stirred at 140 °C for 20 h. The product </w:t>
      </w:r>
      <w:r w:rsidRPr="00991B1A">
        <w:rPr>
          <w:rFonts w:cstheme="minorHAnsi"/>
          <w:b/>
          <w:bCs/>
          <w:color w:val="000000"/>
        </w:rPr>
        <w:t>5m</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129 mg, 75%).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5m</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6.84 (d, </w:t>
      </w:r>
      <w:r w:rsidRPr="00991B1A">
        <w:rPr>
          <w:rFonts w:cstheme="minorHAnsi"/>
          <w:i/>
          <w:iCs/>
          <w:color w:val="000000"/>
        </w:rPr>
        <w:t>J</w:t>
      </w:r>
      <w:r w:rsidRPr="00991B1A">
        <w:rPr>
          <w:rFonts w:cstheme="minorHAnsi"/>
          <w:color w:val="000000"/>
        </w:rPr>
        <w:t> = 8.6 Hz, 1H), 6.59 (s, 2H), 6.38–6.34 (m, 1H), 6.31–6.26 (m, 1H), 4.19 (s, 2H), 4.15 (t, </w:t>
      </w:r>
      <w:r w:rsidRPr="00991B1A">
        <w:rPr>
          <w:rFonts w:cstheme="minorHAnsi"/>
          <w:i/>
          <w:iCs/>
          <w:color w:val="000000"/>
        </w:rPr>
        <w:t>J</w:t>
      </w:r>
      <w:r w:rsidRPr="00991B1A">
        <w:rPr>
          <w:rFonts w:cstheme="minorHAnsi"/>
          <w:color w:val="000000"/>
        </w:rPr>
        <w:t> = 5.4 Hz, 2H), 4.09 (t, </w:t>
      </w:r>
      <w:r w:rsidRPr="00991B1A">
        <w:rPr>
          <w:rFonts w:cstheme="minorHAnsi"/>
          <w:i/>
          <w:iCs/>
          <w:color w:val="000000"/>
        </w:rPr>
        <w:t>J</w:t>
      </w:r>
      <w:r w:rsidRPr="00991B1A">
        <w:rPr>
          <w:rFonts w:cstheme="minorHAnsi"/>
          <w:color w:val="000000"/>
        </w:rPr>
        <w:t> = 5.5 Hz, 2H), 3.84 (s, 6H), 3.83 (s, 3H), 2.14 (quintet, </w:t>
      </w:r>
      <w:r w:rsidRPr="00991B1A">
        <w:rPr>
          <w:rFonts w:cstheme="minorHAnsi"/>
          <w:i/>
          <w:iCs/>
          <w:color w:val="000000"/>
        </w:rPr>
        <w:t>J</w:t>
      </w:r>
      <w:r w:rsidRPr="00991B1A">
        <w:rPr>
          <w:rFonts w:cstheme="minorHAnsi"/>
          <w:color w:val="000000"/>
        </w:rPr>
        <w:t> = 5.5 Hz, 2H)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153.3, 152.1, 143.9, 143.6, 137.0, 134.4, 122.2, 108.7, 106.5, 104.5, 70.9, 70.8, 60.8, 56.1, 49.8, 32.4 ppm; GC–MS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5</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345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19</w:t>
      </w:r>
      <w:r w:rsidRPr="00991B1A">
        <w:rPr>
          <w:rFonts w:cstheme="minorHAnsi"/>
          <w:color w:val="000000"/>
        </w:rPr>
        <w:t>H</w:t>
      </w:r>
      <w:r w:rsidRPr="00991B1A">
        <w:rPr>
          <w:rFonts w:cstheme="minorHAnsi"/>
          <w:color w:val="000000"/>
          <w:sz w:val="19"/>
          <w:szCs w:val="19"/>
          <w:vertAlign w:val="subscript"/>
        </w:rPr>
        <w:t>23</w:t>
      </w:r>
      <w:r w:rsidRPr="00991B1A">
        <w:rPr>
          <w:rFonts w:cstheme="minorHAnsi"/>
          <w:color w:val="000000"/>
        </w:rPr>
        <w:t>NO</w:t>
      </w:r>
      <w:r w:rsidRPr="00991B1A">
        <w:rPr>
          <w:rFonts w:cstheme="minorHAnsi"/>
          <w:color w:val="000000"/>
          <w:sz w:val="19"/>
          <w:szCs w:val="19"/>
          <w:vertAlign w:val="subscript"/>
        </w:rPr>
        <w:t>5</w:t>
      </w:r>
      <w:r w:rsidRPr="00991B1A">
        <w:rPr>
          <w:rFonts w:cstheme="minorHAnsi"/>
          <w:color w:val="000000"/>
        </w:rPr>
        <w:t>H 346.1649, found 346.1618.</w:t>
      </w:r>
    </w:p>
    <w:p w14:paraId="2FEF1DE4"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-(3,5-Dimethoxybenzyl)-4-methoxybenzenamine (5n)</w:t>
      </w:r>
    </w:p>
    <w:p w14:paraId="035A7CE3"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4-methoxyaniline (62 mg, 0.5 mmol), and 3,5-dimethoxybenzylamine (117 mg, 0.7 mmol) was stirred at 140 °C for 20 h. The product </w:t>
      </w:r>
      <w:r w:rsidRPr="00991B1A">
        <w:rPr>
          <w:rFonts w:cstheme="minorHAnsi"/>
          <w:b/>
          <w:bCs/>
          <w:color w:val="000000"/>
        </w:rPr>
        <w:t>5n</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115 mg, 84%).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0.7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5n</w:t>
      </w:r>
      <w:r w:rsidRPr="00991B1A">
        <w:rPr>
          <w:rFonts w:cstheme="minorHAnsi"/>
          <w:color w:val="000000"/>
        </w:rPr>
        <w:t>: δ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6.82–6.77 (m, 2H), 6.64–6.59 (m, 2H), 6.57 (d, </w:t>
      </w:r>
      <w:r w:rsidRPr="00991B1A">
        <w:rPr>
          <w:rFonts w:cstheme="minorHAnsi"/>
          <w:i/>
          <w:iCs/>
          <w:color w:val="000000"/>
        </w:rPr>
        <w:t>J</w:t>
      </w:r>
      <w:r w:rsidRPr="00991B1A">
        <w:rPr>
          <w:rFonts w:cstheme="minorHAnsi"/>
          <w:color w:val="000000"/>
        </w:rPr>
        <w:t> = 2.3 Hz, 2H), 6.40 (t, </w:t>
      </w:r>
      <w:r w:rsidRPr="00991B1A">
        <w:rPr>
          <w:rFonts w:cstheme="minorHAnsi"/>
          <w:i/>
          <w:iCs/>
          <w:color w:val="000000"/>
        </w:rPr>
        <w:t>J</w:t>
      </w:r>
      <w:r w:rsidRPr="00991B1A">
        <w:rPr>
          <w:rFonts w:cstheme="minorHAnsi"/>
          <w:color w:val="000000"/>
        </w:rPr>
        <w:t> = 2.3 Hz, 1H), 4.23 (s, 2H), 3.79 (s, 6H), 3.76 (s,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160.9, 152.0, 142.3, 142.2, 114.7, 114.0, 105.2, 98.9, 55.6, 55.2, 49.2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19</w:t>
      </w:r>
      <w:r w:rsidRPr="00991B1A">
        <w:rPr>
          <w:rFonts w:cstheme="minorHAnsi"/>
          <w:color w:val="000000"/>
        </w:rPr>
        <w:t>NO</w:t>
      </w:r>
      <w:r w:rsidRPr="00991B1A">
        <w:rPr>
          <w:rFonts w:cstheme="minorHAnsi"/>
          <w:color w:val="000000"/>
          <w:sz w:val="19"/>
          <w:szCs w:val="19"/>
          <w:vertAlign w:val="subscript"/>
        </w:rPr>
        <w:t>3</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273 (M</w:t>
      </w:r>
      <w:r w:rsidRPr="00991B1A">
        <w:rPr>
          <w:rFonts w:cstheme="minorHAnsi"/>
          <w:color w:val="000000"/>
          <w:sz w:val="19"/>
          <w:szCs w:val="19"/>
          <w:vertAlign w:val="superscript"/>
        </w:rPr>
        <w: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and </w:t>
      </w:r>
      <w:r w:rsidRPr="00991B1A">
        <w:rPr>
          <w:rFonts w:cstheme="minorHAnsi"/>
          <w:color w:val="000000"/>
          <w:sz w:val="19"/>
          <w:szCs w:val="19"/>
          <w:vertAlign w:val="superscript"/>
        </w:rPr>
        <w:t>13</w:t>
      </w:r>
      <w:r w:rsidRPr="00991B1A">
        <w:rPr>
          <w:rFonts w:cstheme="minorHAnsi"/>
          <w:color w:val="000000"/>
        </w:rPr>
        <w:t>C NMR spectral data were in good agreement with the literature values.</w:t>
      </w:r>
      <w:hyperlink r:id="rId116" w:history="1">
        <w:r w:rsidRPr="00991B1A">
          <w:rPr>
            <w:rStyle w:val="Hyperlink"/>
            <w:rFonts w:cstheme="minorHAnsi"/>
            <w:color w:val="1A0DAB"/>
          </w:rPr>
          <w:t>(63)</w:t>
        </w:r>
      </w:hyperlink>
    </w:p>
    <w:p w14:paraId="4175C7C3"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4-Chloro-</w:t>
      </w:r>
      <w:r w:rsidRPr="00991B1A">
        <w:rPr>
          <w:rFonts w:asciiTheme="minorHAnsi" w:hAnsiTheme="minorHAnsi" w:cstheme="minorHAnsi"/>
          <w:i/>
          <w:iCs/>
        </w:rPr>
        <w:t>N</w:t>
      </w:r>
      <w:r w:rsidRPr="00991B1A">
        <w:rPr>
          <w:rFonts w:asciiTheme="minorHAnsi" w:hAnsiTheme="minorHAnsi" w:cstheme="minorHAnsi"/>
        </w:rPr>
        <w:t>-(3,5-</w:t>
      </w:r>
      <w:proofErr w:type="gramStart"/>
      <w:r w:rsidRPr="00991B1A">
        <w:rPr>
          <w:rFonts w:asciiTheme="minorHAnsi" w:hAnsiTheme="minorHAnsi" w:cstheme="minorHAnsi"/>
        </w:rPr>
        <w:t>dimethoxybenzyl)</w:t>
      </w:r>
      <w:proofErr w:type="spellStart"/>
      <w:r w:rsidRPr="00991B1A">
        <w:rPr>
          <w:rFonts w:asciiTheme="minorHAnsi" w:hAnsiTheme="minorHAnsi" w:cstheme="minorHAnsi"/>
        </w:rPr>
        <w:t>benzenamine</w:t>
      </w:r>
      <w:proofErr w:type="spellEnd"/>
      <w:proofErr w:type="gramEnd"/>
      <w:r w:rsidRPr="00991B1A">
        <w:rPr>
          <w:rFonts w:asciiTheme="minorHAnsi" w:hAnsiTheme="minorHAnsi" w:cstheme="minorHAnsi"/>
        </w:rPr>
        <w:t xml:space="preserve"> (5o)</w:t>
      </w:r>
    </w:p>
    <w:p w14:paraId="5E7D5FA0"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4-chloroaniline (64 mg, 0.5 mmol), and 3,5-dimethoxybenzylamine (117 mg, 0.7 mmol) was stirred at 140 °C for 20 h. The product </w:t>
      </w:r>
      <w:r w:rsidRPr="00991B1A">
        <w:rPr>
          <w:rFonts w:cstheme="minorHAnsi"/>
          <w:b/>
          <w:bCs/>
          <w:color w:val="000000"/>
        </w:rPr>
        <w:t>5o</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66 mg, 48%).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0.6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5o</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7.13–7.08 (m, 2H), 6.58–6.53 (m, 2H), 6.52–6.49 (m, 2H), 6.38 (t, </w:t>
      </w:r>
      <w:r w:rsidRPr="00991B1A">
        <w:rPr>
          <w:rFonts w:cstheme="minorHAnsi"/>
          <w:i/>
          <w:iCs/>
          <w:color w:val="000000"/>
        </w:rPr>
        <w:t>J</w:t>
      </w:r>
      <w:r w:rsidRPr="00991B1A">
        <w:rPr>
          <w:rFonts w:cstheme="minorHAnsi"/>
          <w:color w:val="000000"/>
        </w:rPr>
        <w:t> = 2.2 Hz, 1H), 4.24 (s, 2H), 3.78 (s,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161.1, 146.3, 141.3, 129.0, 122.3, 114.1, 105.2, 99.1, 55.3, 48.6 ppm; GC–MS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ClNO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277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15</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ClH 278.0942, found 278.0928.</w:t>
      </w:r>
    </w:p>
    <w:p w14:paraId="0ACA6A86"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i/>
          <w:iCs/>
        </w:rPr>
        <w:t>N</w:t>
      </w:r>
      <w:r w:rsidRPr="00991B1A">
        <w:rPr>
          <w:rFonts w:asciiTheme="minorHAnsi" w:hAnsiTheme="minorHAnsi" w:cstheme="minorHAnsi"/>
        </w:rPr>
        <w:t>-(3,5-Dimethoxybenzyl)-4-(</w:t>
      </w:r>
      <w:proofErr w:type="gramStart"/>
      <w:r w:rsidRPr="00991B1A">
        <w:rPr>
          <w:rFonts w:asciiTheme="minorHAnsi" w:hAnsiTheme="minorHAnsi" w:cstheme="minorHAnsi"/>
        </w:rPr>
        <w:t>trifluoromethyl)</w:t>
      </w:r>
      <w:proofErr w:type="spellStart"/>
      <w:r w:rsidRPr="00991B1A">
        <w:rPr>
          <w:rFonts w:asciiTheme="minorHAnsi" w:hAnsiTheme="minorHAnsi" w:cstheme="minorHAnsi"/>
        </w:rPr>
        <w:t>benzenamine</w:t>
      </w:r>
      <w:proofErr w:type="spellEnd"/>
      <w:proofErr w:type="gramEnd"/>
      <w:r w:rsidRPr="00991B1A">
        <w:rPr>
          <w:rFonts w:asciiTheme="minorHAnsi" w:hAnsiTheme="minorHAnsi" w:cstheme="minorHAnsi"/>
        </w:rPr>
        <w:t xml:space="preserve"> (5p)</w:t>
      </w:r>
    </w:p>
    <w:p w14:paraId="126551A7"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4-(trifluoromethyl)aniline (81 mg, 0.5 mmol), and 3,5-dimethoxybenzylamine (117 mg, 0.7 mmol) was stirred at 140 °C for 20 h. The product </w:t>
      </w:r>
      <w:r w:rsidRPr="00991B1A">
        <w:rPr>
          <w:rFonts w:cstheme="minorHAnsi"/>
          <w:b/>
          <w:bCs/>
          <w:color w:val="000000"/>
        </w:rPr>
        <w:t>5p</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58 mg, 37%).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(30%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5p</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7.39 (d, </w:t>
      </w:r>
      <w:r w:rsidRPr="00991B1A">
        <w:rPr>
          <w:rFonts w:cstheme="minorHAnsi"/>
          <w:i/>
          <w:iCs/>
          <w:color w:val="000000"/>
        </w:rPr>
        <w:t>J</w:t>
      </w:r>
      <w:r w:rsidRPr="00991B1A">
        <w:rPr>
          <w:rFonts w:cstheme="minorHAnsi"/>
          <w:color w:val="000000"/>
        </w:rPr>
        <w:t> = 8.6 Hz, 2H), 6.63 (d, </w:t>
      </w:r>
      <w:r w:rsidRPr="00991B1A">
        <w:rPr>
          <w:rFonts w:cstheme="minorHAnsi"/>
          <w:i/>
          <w:iCs/>
          <w:color w:val="000000"/>
        </w:rPr>
        <w:t>J</w:t>
      </w:r>
      <w:r w:rsidRPr="00991B1A">
        <w:rPr>
          <w:rFonts w:cstheme="minorHAnsi"/>
          <w:color w:val="000000"/>
        </w:rPr>
        <w:t> = 8.6 Hz, 2H), 6.51 (d, </w:t>
      </w:r>
      <w:r w:rsidRPr="00991B1A">
        <w:rPr>
          <w:rFonts w:cstheme="minorHAnsi"/>
          <w:i/>
          <w:iCs/>
          <w:color w:val="000000"/>
        </w:rPr>
        <w:t>J</w:t>
      </w:r>
      <w:r w:rsidRPr="00991B1A">
        <w:rPr>
          <w:rFonts w:cstheme="minorHAnsi"/>
          <w:color w:val="000000"/>
        </w:rPr>
        <w:t> = 2.3 Hz, 2H) 6.39 (t, </w:t>
      </w:r>
      <w:r w:rsidRPr="00991B1A">
        <w:rPr>
          <w:rFonts w:cstheme="minorHAnsi"/>
          <w:i/>
          <w:iCs/>
          <w:color w:val="000000"/>
        </w:rPr>
        <w:t>J</w:t>
      </w:r>
      <w:r w:rsidRPr="00991B1A">
        <w:rPr>
          <w:rFonts w:cstheme="minorHAnsi"/>
          <w:color w:val="000000"/>
        </w:rPr>
        <w:t> = 2.3 Hz, 1H), 4.55 (</w:t>
      </w:r>
      <w:proofErr w:type="spellStart"/>
      <w:r w:rsidRPr="00991B1A">
        <w:rPr>
          <w:rFonts w:cstheme="minorHAnsi"/>
          <w:color w:val="000000"/>
        </w:rPr>
        <w:t>br</w:t>
      </w:r>
      <w:proofErr w:type="spellEnd"/>
      <w:r w:rsidRPr="00991B1A">
        <w:rPr>
          <w:rFonts w:cstheme="minorHAnsi"/>
          <w:color w:val="000000"/>
        </w:rPr>
        <w:t xml:space="preserve"> s, 1H), 4.30 (s, 2H), 3.78 (s, 6H)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161.1, 150.3, 140.9, 126.6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3.8 Hz), 124.9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270.6 Hz), 119.2 (q, </w:t>
      </w:r>
      <w:r w:rsidRPr="00991B1A">
        <w:rPr>
          <w:rFonts w:cstheme="minorHAnsi"/>
          <w:i/>
          <w:iCs/>
          <w:color w:val="000000"/>
        </w:rPr>
        <w:t>J</w:t>
      </w:r>
      <w:r w:rsidRPr="00991B1A">
        <w:rPr>
          <w:rFonts w:cstheme="minorHAnsi"/>
          <w:color w:val="000000"/>
          <w:sz w:val="19"/>
          <w:szCs w:val="19"/>
          <w:vertAlign w:val="subscript"/>
        </w:rPr>
        <w:t>CF</w:t>
      </w:r>
      <w:r w:rsidRPr="00991B1A">
        <w:rPr>
          <w:rFonts w:cstheme="minorHAnsi"/>
          <w:color w:val="000000"/>
        </w:rPr>
        <w:t> = 32.6 Hz), 112.1 105.2, 99.1, 55.3, 48.0 ppm; GC–MS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F</w:t>
      </w:r>
      <w:r w:rsidRPr="00991B1A">
        <w:rPr>
          <w:rFonts w:cstheme="minorHAnsi"/>
          <w:color w:val="000000"/>
          <w:sz w:val="19"/>
          <w:szCs w:val="19"/>
          <w:vertAlign w:val="subscript"/>
        </w:rPr>
        <w:t>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311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16</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F</w:t>
      </w:r>
      <w:r w:rsidRPr="00991B1A">
        <w:rPr>
          <w:rFonts w:cstheme="minorHAnsi"/>
          <w:color w:val="000000"/>
          <w:sz w:val="19"/>
          <w:szCs w:val="19"/>
          <w:vertAlign w:val="subscript"/>
        </w:rPr>
        <w:t>3</w:t>
      </w:r>
      <w:r w:rsidRPr="00991B1A">
        <w:rPr>
          <w:rFonts w:cstheme="minorHAnsi"/>
          <w:color w:val="000000"/>
        </w:rPr>
        <w:t>NO</w:t>
      </w:r>
      <w:r w:rsidRPr="00991B1A">
        <w:rPr>
          <w:rFonts w:cstheme="minorHAnsi"/>
          <w:color w:val="000000"/>
          <w:sz w:val="19"/>
          <w:szCs w:val="19"/>
          <w:vertAlign w:val="subscript"/>
        </w:rPr>
        <w:t>2</w:t>
      </w:r>
      <w:r w:rsidRPr="00991B1A">
        <w:rPr>
          <w:rFonts w:cstheme="minorHAnsi"/>
          <w:color w:val="000000"/>
        </w:rPr>
        <w:t>H 312.1206, found 312.1207.</w:t>
      </w:r>
    </w:p>
    <w:p w14:paraId="53FA2545"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9-Ethyl-</w:t>
      </w:r>
      <w:r w:rsidRPr="00991B1A">
        <w:rPr>
          <w:rFonts w:asciiTheme="minorHAnsi" w:hAnsiTheme="minorHAnsi" w:cstheme="minorHAnsi"/>
          <w:i/>
          <w:iCs/>
        </w:rPr>
        <w:t>N</w:t>
      </w:r>
      <w:r w:rsidRPr="00991B1A">
        <w:rPr>
          <w:rFonts w:asciiTheme="minorHAnsi" w:hAnsiTheme="minorHAnsi" w:cstheme="minorHAnsi"/>
        </w:rPr>
        <w:t>-hexyl-9</w:t>
      </w:r>
      <w:r w:rsidRPr="00991B1A">
        <w:rPr>
          <w:rFonts w:asciiTheme="minorHAnsi" w:hAnsiTheme="minorHAnsi" w:cstheme="minorHAnsi"/>
          <w:i/>
          <w:iCs/>
        </w:rPr>
        <w:t>H</w:t>
      </w:r>
      <w:r w:rsidRPr="00991B1A">
        <w:rPr>
          <w:rFonts w:asciiTheme="minorHAnsi" w:hAnsiTheme="minorHAnsi" w:cstheme="minorHAnsi"/>
        </w:rPr>
        <w:t>-carbazol-3-amine (5q)</w:t>
      </w:r>
    </w:p>
    <w:p w14:paraId="3E74AB59"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3-amino-9-ethylcarbazole (105 mg, 0.5 mmol), and 1-hexamine (71 mg, 0.7 mmol) was stirred at 140 °C for 20 h. The product </w:t>
      </w:r>
      <w:r w:rsidRPr="00991B1A">
        <w:rPr>
          <w:rFonts w:cstheme="minorHAnsi"/>
          <w:b/>
          <w:bCs/>
          <w:color w:val="000000"/>
        </w:rPr>
        <w:t>5q</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w:t>
      </w:r>
      <w:proofErr w:type="spellStart"/>
      <w:r w:rsidRPr="00991B1A">
        <w:rPr>
          <w:rFonts w:cstheme="minorHAnsi"/>
          <w:color w:val="000000"/>
        </w:rPr>
        <w:t>EtOAc</w:t>
      </w:r>
      <w:proofErr w:type="spellEnd"/>
      <w:r w:rsidRPr="00991B1A">
        <w:rPr>
          <w:rFonts w:cstheme="minorHAnsi"/>
          <w:color w:val="000000"/>
        </w:rPr>
        <w:t xml:space="preserve"> = 150:1–40:1; 103 mg, 70%).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0.4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5q</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8.09–8.04 (m, 1H), 7.48–7.42 (m, 1H), 7.40–7.34 (m, 2H), 7.26 (d, </w:t>
      </w:r>
      <w:r w:rsidRPr="00991B1A">
        <w:rPr>
          <w:rFonts w:cstheme="minorHAnsi"/>
          <w:i/>
          <w:iCs/>
          <w:color w:val="000000"/>
        </w:rPr>
        <w:t>J</w:t>
      </w:r>
      <w:r w:rsidRPr="00991B1A">
        <w:rPr>
          <w:rFonts w:cstheme="minorHAnsi"/>
          <w:color w:val="000000"/>
        </w:rPr>
        <w:t> = 7.3 Hz, 1H), 7.19 (dd, </w:t>
      </w:r>
      <w:r w:rsidRPr="00991B1A">
        <w:rPr>
          <w:rFonts w:cstheme="minorHAnsi"/>
          <w:i/>
          <w:iCs/>
          <w:color w:val="000000"/>
        </w:rPr>
        <w:t>J</w:t>
      </w:r>
      <w:r w:rsidRPr="00991B1A">
        <w:rPr>
          <w:rFonts w:cstheme="minorHAnsi"/>
          <w:color w:val="000000"/>
        </w:rPr>
        <w:t> = 7.3, 1.2 Hz, 1H), 6.91 (dd, </w:t>
      </w:r>
      <w:r w:rsidRPr="00991B1A">
        <w:rPr>
          <w:rFonts w:cstheme="minorHAnsi"/>
          <w:i/>
          <w:iCs/>
          <w:color w:val="000000"/>
        </w:rPr>
        <w:t>J</w:t>
      </w:r>
      <w:r w:rsidRPr="00991B1A">
        <w:rPr>
          <w:rFonts w:cstheme="minorHAnsi"/>
          <w:color w:val="000000"/>
        </w:rPr>
        <w:t> = 8.6, 2.3 Hz, 1H), 4.32 (q, </w:t>
      </w:r>
      <w:r w:rsidRPr="00991B1A">
        <w:rPr>
          <w:rFonts w:cstheme="minorHAnsi"/>
          <w:i/>
          <w:iCs/>
          <w:color w:val="000000"/>
        </w:rPr>
        <w:t>J</w:t>
      </w:r>
      <w:r w:rsidRPr="00991B1A">
        <w:rPr>
          <w:rFonts w:cstheme="minorHAnsi"/>
          <w:color w:val="000000"/>
        </w:rPr>
        <w:t> = 7.2 Hz, 2H), 3.40 (</w:t>
      </w:r>
      <w:proofErr w:type="spellStart"/>
      <w:r w:rsidRPr="00991B1A">
        <w:rPr>
          <w:rFonts w:cstheme="minorHAnsi"/>
          <w:color w:val="000000"/>
        </w:rPr>
        <w:t>br</w:t>
      </w:r>
      <w:proofErr w:type="spellEnd"/>
      <w:r w:rsidRPr="00991B1A">
        <w:rPr>
          <w:rFonts w:cstheme="minorHAnsi"/>
          <w:color w:val="000000"/>
        </w:rPr>
        <w:t xml:space="preserve"> s, 1H), 3.25 (t, </w:t>
      </w:r>
      <w:r w:rsidRPr="00991B1A">
        <w:rPr>
          <w:rFonts w:cstheme="minorHAnsi"/>
          <w:i/>
          <w:iCs/>
          <w:color w:val="000000"/>
        </w:rPr>
        <w:t>J</w:t>
      </w:r>
      <w:r w:rsidRPr="00991B1A">
        <w:rPr>
          <w:rFonts w:cstheme="minorHAnsi"/>
          <w:color w:val="000000"/>
        </w:rPr>
        <w:t> = 7.2 Hz, 2H), 1.72 (quintet, </w:t>
      </w:r>
      <w:r w:rsidRPr="00991B1A">
        <w:rPr>
          <w:rFonts w:cstheme="minorHAnsi"/>
          <w:i/>
          <w:iCs/>
          <w:color w:val="000000"/>
        </w:rPr>
        <w:t>J</w:t>
      </w:r>
      <w:r w:rsidRPr="00991B1A">
        <w:rPr>
          <w:rFonts w:cstheme="minorHAnsi"/>
          <w:color w:val="000000"/>
        </w:rPr>
        <w:t> = 7.4 Hz, 2H), 1.55–1.45 (m, 2H), 1.42 (t, </w:t>
      </w:r>
      <w:r w:rsidRPr="00991B1A">
        <w:rPr>
          <w:rFonts w:cstheme="minorHAnsi"/>
          <w:i/>
          <w:iCs/>
          <w:color w:val="000000"/>
        </w:rPr>
        <w:t>J</w:t>
      </w:r>
      <w:r w:rsidRPr="00991B1A">
        <w:rPr>
          <w:rFonts w:cstheme="minorHAnsi"/>
          <w:color w:val="000000"/>
        </w:rPr>
        <w:t> = 7.2 Hz, 3H), 1.41–1.33 (m, 4H), 1.12–0.92 (m,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141.9, 140.2, 133.9, 125.2, 123.6, 122.6, 120.3, 117.8, 114.6, 109.0, 108.3, 103.3, 45.7, 37.4, 31.7, 29.7, 27.0, 22.6, 14.0, 13.8 ppm; GC–MS for C</w:t>
      </w:r>
      <w:r w:rsidRPr="00991B1A">
        <w:rPr>
          <w:rFonts w:cstheme="minorHAnsi"/>
          <w:color w:val="000000"/>
          <w:sz w:val="19"/>
          <w:szCs w:val="19"/>
          <w:vertAlign w:val="subscript"/>
        </w:rPr>
        <w:t>20</w:t>
      </w:r>
      <w:r w:rsidRPr="00991B1A">
        <w:rPr>
          <w:rFonts w:cstheme="minorHAnsi"/>
          <w:color w:val="000000"/>
        </w:rPr>
        <w:t>H</w:t>
      </w:r>
      <w:r w:rsidRPr="00991B1A">
        <w:rPr>
          <w:rFonts w:cstheme="minorHAnsi"/>
          <w:color w:val="000000"/>
          <w:sz w:val="19"/>
          <w:szCs w:val="19"/>
          <w:vertAlign w:val="subscript"/>
        </w:rPr>
        <w:t>26</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294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20</w:t>
      </w:r>
      <w:r w:rsidRPr="00991B1A">
        <w:rPr>
          <w:rFonts w:cstheme="minorHAnsi"/>
          <w:color w:val="000000"/>
        </w:rPr>
        <w:t>H</w:t>
      </w:r>
      <w:r w:rsidRPr="00991B1A">
        <w:rPr>
          <w:rFonts w:cstheme="minorHAnsi"/>
          <w:color w:val="000000"/>
          <w:sz w:val="19"/>
          <w:szCs w:val="19"/>
          <w:vertAlign w:val="subscript"/>
        </w:rPr>
        <w:t>26</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H 295.2169, found 295.2167.</w:t>
      </w:r>
    </w:p>
    <w:p w14:paraId="1CDE42A9"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w:t>
      </w:r>
      <w:r w:rsidRPr="00991B1A">
        <w:rPr>
          <w:rFonts w:asciiTheme="minorHAnsi" w:hAnsiTheme="minorHAnsi" w:cstheme="minorHAnsi"/>
          <w:i/>
          <w:iCs/>
        </w:rPr>
        <w:t>R</w:t>
      </w:r>
      <w:r w:rsidRPr="00991B1A">
        <w:rPr>
          <w:rFonts w:asciiTheme="minorHAnsi" w:hAnsiTheme="minorHAnsi" w:cstheme="minorHAnsi"/>
        </w:rPr>
        <w:t>)-3-Ethyl-3-(4-(3,4,5-</w:t>
      </w:r>
      <w:proofErr w:type="gramStart"/>
      <w:r w:rsidRPr="00991B1A">
        <w:rPr>
          <w:rFonts w:asciiTheme="minorHAnsi" w:hAnsiTheme="minorHAnsi" w:cstheme="minorHAnsi"/>
        </w:rPr>
        <w:t>trimethoxybenzylamino)phenyl</w:t>
      </w:r>
      <w:proofErr w:type="gramEnd"/>
      <w:r w:rsidRPr="00991B1A">
        <w:rPr>
          <w:rFonts w:asciiTheme="minorHAnsi" w:hAnsiTheme="minorHAnsi" w:cstheme="minorHAnsi"/>
        </w:rPr>
        <w:t>)piperidine-2,6-dione (5r)</w:t>
      </w:r>
    </w:p>
    <w:p w14:paraId="15B01242"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w:t>
      </w:r>
      <w:r w:rsidRPr="00991B1A">
        <w:rPr>
          <w:rFonts w:cstheme="minorHAnsi"/>
          <w:i/>
          <w:iCs/>
          <w:color w:val="000000"/>
        </w:rPr>
        <w:t>R</w:t>
      </w:r>
      <w:r w:rsidRPr="00991B1A">
        <w:rPr>
          <w:rFonts w:cstheme="minorHAnsi"/>
          <w:color w:val="000000"/>
        </w:rPr>
        <w:t>)-(+)-aminoglutethimide (116 mg, 0.5 mmol), and 3,4,5-trimethoxybenzylamine (138 mg, 0.7 mmol) was stirred at 140 °C for 20 h. The product </w:t>
      </w:r>
      <w:r w:rsidRPr="00991B1A">
        <w:rPr>
          <w:rFonts w:cstheme="minorHAnsi"/>
          <w:b/>
          <w:bCs/>
          <w:color w:val="000000"/>
        </w:rPr>
        <w:t>5r</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-hexane/ethyl acetate = 100:1–1:1; 82 mg, 40%), [α]</w:t>
      </w:r>
      <w:r w:rsidRPr="00991B1A">
        <w:rPr>
          <w:rFonts w:cstheme="minorHAnsi"/>
          <w:color w:val="000000"/>
          <w:sz w:val="19"/>
          <w:szCs w:val="19"/>
          <w:vertAlign w:val="subscript"/>
        </w:rPr>
        <w:t>D</w:t>
      </w:r>
      <w:r w:rsidRPr="00991B1A">
        <w:rPr>
          <w:rFonts w:cstheme="minorHAnsi"/>
          <w:color w:val="000000"/>
          <w:sz w:val="19"/>
          <w:szCs w:val="19"/>
          <w:vertAlign w:val="superscript"/>
        </w:rPr>
        <w:t>22</w:t>
      </w:r>
      <w:r w:rsidRPr="00991B1A">
        <w:rPr>
          <w:rFonts w:cstheme="minorHAnsi"/>
          <w:color w:val="000000"/>
        </w:rPr>
        <w:t> = +148.2 (</w:t>
      </w:r>
      <w:r w:rsidRPr="00991B1A">
        <w:rPr>
          <w:rFonts w:cstheme="minorHAnsi"/>
          <w:i/>
          <w:iCs/>
          <w:color w:val="000000"/>
        </w:rPr>
        <w:t>c</w:t>
      </w:r>
      <w:r w:rsidRPr="00991B1A">
        <w:rPr>
          <w:rFonts w:cstheme="minorHAnsi"/>
          <w:color w:val="000000"/>
        </w:rPr>
        <w:t> = 0.2 in CH</w:t>
      </w:r>
      <w:r w:rsidRPr="00991B1A">
        <w:rPr>
          <w:rFonts w:cstheme="minorHAnsi"/>
          <w:color w:val="000000"/>
          <w:sz w:val="19"/>
          <w:szCs w:val="19"/>
          <w:vertAlign w:val="subscript"/>
        </w:rPr>
        <w:t>2</w:t>
      </w:r>
      <w:r w:rsidRPr="00991B1A">
        <w:rPr>
          <w:rFonts w:cstheme="minorHAnsi"/>
          <w:color w:val="000000"/>
        </w:rPr>
        <w:t>Cl</w:t>
      </w:r>
      <w:r w:rsidRPr="00991B1A">
        <w:rPr>
          <w:rFonts w:cstheme="minorHAnsi"/>
          <w:color w:val="000000"/>
          <w:sz w:val="19"/>
          <w:szCs w:val="19"/>
          <w:vertAlign w:val="subscript"/>
        </w:rPr>
        <w:t>2</w:t>
      </w:r>
      <w:r w:rsidRPr="00991B1A">
        <w:rPr>
          <w:rFonts w:cstheme="minorHAnsi"/>
          <w:color w:val="000000"/>
        </w:rPr>
        <w:t>).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0.2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5r</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7.98 (</w:t>
      </w:r>
      <w:proofErr w:type="spellStart"/>
      <w:r w:rsidRPr="00991B1A">
        <w:rPr>
          <w:rFonts w:cstheme="minorHAnsi"/>
          <w:color w:val="000000"/>
        </w:rPr>
        <w:t>br</w:t>
      </w:r>
      <w:proofErr w:type="spellEnd"/>
      <w:r w:rsidRPr="00991B1A">
        <w:rPr>
          <w:rFonts w:cstheme="minorHAnsi"/>
          <w:color w:val="000000"/>
        </w:rPr>
        <w:t xml:space="preserve"> s, 1H), 7.07 (d, </w:t>
      </w:r>
      <w:r w:rsidRPr="00991B1A">
        <w:rPr>
          <w:rFonts w:cstheme="minorHAnsi"/>
          <w:i/>
          <w:iCs/>
          <w:color w:val="000000"/>
        </w:rPr>
        <w:t>J</w:t>
      </w:r>
      <w:r w:rsidRPr="00991B1A">
        <w:rPr>
          <w:rFonts w:cstheme="minorHAnsi"/>
          <w:color w:val="000000"/>
        </w:rPr>
        <w:t> = 8.7 Hz, 2H), 6.64 (d, </w:t>
      </w:r>
      <w:r w:rsidRPr="00991B1A">
        <w:rPr>
          <w:rFonts w:cstheme="minorHAnsi"/>
          <w:i/>
          <w:iCs/>
          <w:color w:val="000000"/>
        </w:rPr>
        <w:t>J</w:t>
      </w:r>
      <w:r w:rsidRPr="00991B1A">
        <w:rPr>
          <w:rFonts w:cstheme="minorHAnsi"/>
          <w:color w:val="000000"/>
        </w:rPr>
        <w:t> = 8.7 Hz, 2H), 6.59 (s, 2H), 4.24 (s, 2H), 3.83 (s, 9H), 2.62–2.52 (m, 1H), 2.44 (dd, </w:t>
      </w:r>
      <w:r w:rsidRPr="00991B1A">
        <w:rPr>
          <w:rFonts w:cstheme="minorHAnsi"/>
          <w:i/>
          <w:iCs/>
          <w:color w:val="000000"/>
        </w:rPr>
        <w:t>J</w:t>
      </w:r>
      <w:r w:rsidRPr="00991B1A">
        <w:rPr>
          <w:rFonts w:cstheme="minorHAnsi"/>
          <w:color w:val="000000"/>
        </w:rPr>
        <w:t> = 13.2, 4.9 Hz, 1H), 2.31 (</w:t>
      </w:r>
      <w:proofErr w:type="spellStart"/>
      <w:r w:rsidRPr="00991B1A">
        <w:rPr>
          <w:rFonts w:cstheme="minorHAnsi"/>
          <w:color w:val="000000"/>
        </w:rPr>
        <w:t>ddd</w:t>
      </w:r>
      <w:proofErr w:type="spellEnd"/>
      <w:r w:rsidRPr="00991B1A">
        <w:rPr>
          <w:rFonts w:cstheme="minorHAnsi"/>
          <w:color w:val="000000"/>
        </w:rPr>
        <w:t>, </w:t>
      </w:r>
      <w:r w:rsidRPr="00991B1A">
        <w:rPr>
          <w:rFonts w:cstheme="minorHAnsi"/>
          <w:i/>
          <w:iCs/>
          <w:color w:val="000000"/>
        </w:rPr>
        <w:t>J</w:t>
      </w:r>
      <w:r w:rsidRPr="00991B1A">
        <w:rPr>
          <w:rFonts w:cstheme="minorHAnsi"/>
          <w:color w:val="000000"/>
        </w:rPr>
        <w:t> = 14.2, 4.8, 2.7 Hz, 1H), 2.16 (dd, </w:t>
      </w:r>
      <w:r w:rsidRPr="00991B1A">
        <w:rPr>
          <w:rFonts w:cstheme="minorHAnsi"/>
          <w:i/>
          <w:iCs/>
          <w:color w:val="000000"/>
        </w:rPr>
        <w:t>J</w:t>
      </w:r>
      <w:r w:rsidRPr="00991B1A">
        <w:rPr>
          <w:rFonts w:cstheme="minorHAnsi"/>
          <w:color w:val="000000"/>
        </w:rPr>
        <w:t> = 13.8, 4.8 Hz, 1H), 1.99 (sext, </w:t>
      </w:r>
      <w:r w:rsidRPr="00991B1A">
        <w:rPr>
          <w:rFonts w:cstheme="minorHAnsi"/>
          <w:i/>
          <w:iCs/>
          <w:color w:val="000000"/>
        </w:rPr>
        <w:t>J</w:t>
      </w:r>
      <w:r w:rsidRPr="00991B1A">
        <w:rPr>
          <w:rFonts w:cstheme="minorHAnsi"/>
          <w:color w:val="000000"/>
        </w:rPr>
        <w:t> = 7.4 Hz, 1H), 1.87 (sextet, </w:t>
      </w:r>
      <w:r w:rsidRPr="00991B1A">
        <w:rPr>
          <w:rFonts w:cstheme="minorHAnsi"/>
          <w:i/>
          <w:iCs/>
          <w:color w:val="000000"/>
        </w:rPr>
        <w:t>J</w:t>
      </w:r>
      <w:r w:rsidRPr="00991B1A">
        <w:rPr>
          <w:rFonts w:cstheme="minorHAnsi"/>
          <w:color w:val="000000"/>
        </w:rPr>
        <w:t> = 7.4 Hz, 1H), 0.85 (t, </w:t>
      </w:r>
      <w:r w:rsidRPr="00991B1A">
        <w:rPr>
          <w:rFonts w:cstheme="minorHAnsi"/>
          <w:i/>
          <w:iCs/>
          <w:color w:val="000000"/>
        </w:rPr>
        <w:t>J</w:t>
      </w:r>
      <w:r w:rsidRPr="00991B1A">
        <w:rPr>
          <w:rFonts w:cstheme="minorHAnsi"/>
          <w:color w:val="000000"/>
        </w:rPr>
        <w:t> = 7.4 Hz, 3H)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175.5, 172.5, 153.4, 147.0, 137.1, 134.5, 127.1, 113.4, 113.4, 104.4, 60.8, 56.1, 50.2, 48.9, 32.9, 29.3, 26.9, 9.0 ppm; GC–MS for C</w:t>
      </w:r>
      <w:r w:rsidRPr="00991B1A">
        <w:rPr>
          <w:rFonts w:cstheme="minorHAnsi"/>
          <w:color w:val="000000"/>
          <w:sz w:val="19"/>
          <w:szCs w:val="19"/>
          <w:vertAlign w:val="subscript"/>
        </w:rPr>
        <w:t>23</w:t>
      </w:r>
      <w:r w:rsidRPr="00991B1A">
        <w:rPr>
          <w:rFonts w:cstheme="minorHAnsi"/>
          <w:color w:val="000000"/>
        </w:rPr>
        <w:t>H</w:t>
      </w:r>
      <w:r w:rsidRPr="00991B1A">
        <w:rPr>
          <w:rFonts w:cstheme="minorHAnsi"/>
          <w:color w:val="000000"/>
          <w:sz w:val="19"/>
          <w:szCs w:val="19"/>
          <w:vertAlign w:val="subscript"/>
        </w:rPr>
        <w:t>28</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w:t>
      </w:r>
      <w:r w:rsidRPr="00991B1A">
        <w:rPr>
          <w:rFonts w:cstheme="minorHAnsi"/>
          <w:color w:val="000000"/>
          <w:sz w:val="19"/>
          <w:szCs w:val="19"/>
          <w:vertAlign w:val="subscript"/>
        </w:rPr>
        <w:t>5</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412 (M</w:t>
      </w:r>
      <w:r w:rsidRPr="00991B1A">
        <w:rPr>
          <w:rFonts w:cstheme="minorHAnsi"/>
          <w:color w:val="000000"/>
          <w:sz w:val="19"/>
          <w:szCs w:val="19"/>
          <w:vertAlign w:val="superscript"/>
        </w:rPr>
        <w:t>+</w:t>
      </w:r>
      <w:r w:rsidRPr="00991B1A">
        <w:rPr>
          <w:rFonts w:cstheme="minorHAnsi"/>
          <w:color w:val="000000"/>
        </w:rPr>
        <w:t xml:space="preserve">); HRMS (IT-TOF/ESI)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23</w:t>
      </w:r>
      <w:r w:rsidRPr="00991B1A">
        <w:rPr>
          <w:rFonts w:cstheme="minorHAnsi"/>
          <w:color w:val="000000"/>
        </w:rPr>
        <w:t>H</w:t>
      </w:r>
      <w:r w:rsidRPr="00991B1A">
        <w:rPr>
          <w:rFonts w:cstheme="minorHAnsi"/>
          <w:color w:val="000000"/>
          <w:sz w:val="19"/>
          <w:szCs w:val="19"/>
          <w:vertAlign w:val="subscript"/>
        </w:rPr>
        <w:t>28</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w:t>
      </w:r>
      <w:r w:rsidRPr="00991B1A">
        <w:rPr>
          <w:rFonts w:cstheme="minorHAnsi"/>
          <w:color w:val="000000"/>
          <w:sz w:val="19"/>
          <w:szCs w:val="19"/>
          <w:vertAlign w:val="subscript"/>
        </w:rPr>
        <w:t>5</w:t>
      </w:r>
      <w:r w:rsidRPr="00991B1A">
        <w:rPr>
          <w:rFonts w:cstheme="minorHAnsi"/>
          <w:color w:val="000000"/>
        </w:rPr>
        <w:t>–H ([M – H]</w:t>
      </w:r>
      <w:r w:rsidRPr="00991B1A">
        <w:rPr>
          <w:rFonts w:cstheme="minorHAnsi"/>
          <w:color w:val="000000"/>
          <w:sz w:val="19"/>
          <w:szCs w:val="19"/>
          <w:vertAlign w:val="superscript"/>
        </w:rPr>
        <w:t>−</w:t>
      </w:r>
      <w:r w:rsidRPr="00991B1A">
        <w:rPr>
          <w:rFonts w:cstheme="minorHAnsi"/>
          <w:color w:val="000000"/>
        </w:rPr>
        <w:t>+) 411.1925, found 411.1908.</w:t>
      </w:r>
    </w:p>
    <w:p w14:paraId="1EB91EA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3-(3-</w:t>
      </w:r>
      <w:proofErr w:type="gramStart"/>
      <w:r w:rsidRPr="00991B1A">
        <w:rPr>
          <w:rFonts w:asciiTheme="minorHAnsi" w:hAnsiTheme="minorHAnsi" w:cstheme="minorHAnsi"/>
        </w:rPr>
        <w:t>Phenylpropylamino)piperidine</w:t>
      </w:r>
      <w:proofErr w:type="gramEnd"/>
      <w:r w:rsidRPr="00991B1A">
        <w:rPr>
          <w:rFonts w:asciiTheme="minorHAnsi" w:hAnsiTheme="minorHAnsi" w:cstheme="minorHAnsi"/>
        </w:rPr>
        <w:t>-2,6-dione (5s)</w:t>
      </w:r>
    </w:p>
    <w:p w14:paraId="3EDAD599"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w:t>
      </w:r>
      <w:r w:rsidRPr="00991B1A">
        <w:rPr>
          <w:rStyle w:val="smallcaps"/>
          <w:rFonts w:cstheme="minorHAnsi"/>
          <w:smallCaps/>
          <w:color w:val="000000"/>
        </w:rPr>
        <w:t>l</w:t>
      </w:r>
      <w:r w:rsidRPr="00991B1A">
        <w:rPr>
          <w:rFonts w:cstheme="minorHAnsi"/>
          <w:color w:val="000000"/>
        </w:rPr>
        <w:t>-glutamine (73 mg, 0.5 mmol), and 3-phenyl-1-propanamine (95 mg, 0.7 mmol) was stirred at 140 °C for 20 h. The product </w:t>
      </w:r>
      <w:r w:rsidRPr="00991B1A">
        <w:rPr>
          <w:rFonts w:cstheme="minorHAnsi"/>
          <w:b/>
          <w:bCs/>
          <w:color w:val="000000"/>
        </w:rPr>
        <w:t>5s</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-hexane/ethyl acetate = 50:1–1:1; 92 mg, 75%).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0.2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5s</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7.30–7.23 (m, 2H), 7.22–7.12 (m, 3H), 6.73 (</w:t>
      </w:r>
      <w:proofErr w:type="spellStart"/>
      <w:r w:rsidRPr="00991B1A">
        <w:rPr>
          <w:rFonts w:cstheme="minorHAnsi"/>
          <w:color w:val="000000"/>
        </w:rPr>
        <w:t>br</w:t>
      </w:r>
      <w:proofErr w:type="spellEnd"/>
      <w:r w:rsidRPr="00991B1A">
        <w:rPr>
          <w:rFonts w:cstheme="minorHAnsi"/>
          <w:color w:val="000000"/>
        </w:rPr>
        <w:t xml:space="preserve"> s, 1H), 4.08 (dd, </w:t>
      </w:r>
      <w:r w:rsidRPr="00991B1A">
        <w:rPr>
          <w:rFonts w:cstheme="minorHAnsi"/>
          <w:i/>
          <w:iCs/>
          <w:color w:val="000000"/>
        </w:rPr>
        <w:t>J</w:t>
      </w:r>
      <w:r w:rsidRPr="00991B1A">
        <w:rPr>
          <w:rFonts w:cstheme="minorHAnsi"/>
          <w:color w:val="000000"/>
        </w:rPr>
        <w:t> = 9.0, 4.8 Hz, 1H), 3.28 (dd, </w:t>
      </w:r>
      <w:r w:rsidRPr="00991B1A">
        <w:rPr>
          <w:rFonts w:cstheme="minorHAnsi"/>
          <w:i/>
          <w:iCs/>
          <w:color w:val="000000"/>
        </w:rPr>
        <w:t>J</w:t>
      </w:r>
      <w:r w:rsidRPr="00991B1A">
        <w:rPr>
          <w:rFonts w:cstheme="minorHAnsi"/>
          <w:color w:val="000000"/>
        </w:rPr>
        <w:t> = 8.9, 4.8 Hz, 1H), 2.63 (t, </w:t>
      </w:r>
      <w:r w:rsidRPr="00991B1A">
        <w:rPr>
          <w:rFonts w:cstheme="minorHAnsi"/>
          <w:i/>
          <w:iCs/>
          <w:color w:val="000000"/>
        </w:rPr>
        <w:t>J</w:t>
      </w:r>
      <w:r w:rsidRPr="00991B1A">
        <w:rPr>
          <w:rFonts w:cstheme="minorHAnsi"/>
          <w:color w:val="000000"/>
        </w:rPr>
        <w:t> = 7.5 Hz, 2H), 2.50–2.37 (m, 1H), 2.37–2.19 (m, 2H), 2.16–2.05 (m, 1H), 1.84 (quintet, </w:t>
      </w:r>
      <w:r w:rsidRPr="00991B1A">
        <w:rPr>
          <w:rFonts w:cstheme="minorHAnsi"/>
          <w:i/>
          <w:iCs/>
          <w:color w:val="000000"/>
        </w:rPr>
        <w:t>J</w:t>
      </w:r>
      <w:r w:rsidRPr="00991B1A">
        <w:rPr>
          <w:rFonts w:cstheme="minorHAnsi"/>
          <w:color w:val="000000"/>
        </w:rPr>
        <w:t> = 7.4 Hz, 2H)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179.5, 172.1, 141.4, 128.4, 128.3, 126.0, 57.1, 39.3, 33.2, 30.8, 29.4, 25.7 ppm; GC–MS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w:t>
      </w:r>
      <w:r w:rsidRPr="00991B1A">
        <w:rPr>
          <w:rFonts w:cstheme="minorHAnsi"/>
          <w:color w:val="000000"/>
          <w:sz w:val="19"/>
          <w:szCs w:val="19"/>
          <w:vertAlign w:val="subscript"/>
        </w:rPr>
        <w:t>2</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246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14</w:t>
      </w:r>
      <w:r w:rsidRPr="00991B1A">
        <w:rPr>
          <w:rFonts w:cstheme="minorHAnsi"/>
          <w:color w:val="000000"/>
        </w:rPr>
        <w:t>H</w:t>
      </w:r>
      <w:r w:rsidRPr="00991B1A">
        <w:rPr>
          <w:rFonts w:cstheme="minorHAnsi"/>
          <w:color w:val="000000"/>
          <w:sz w:val="19"/>
          <w:szCs w:val="19"/>
          <w:vertAlign w:val="subscript"/>
        </w:rPr>
        <w:t>18</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w:t>
      </w:r>
      <w:r w:rsidRPr="00991B1A">
        <w:rPr>
          <w:rFonts w:cstheme="minorHAnsi"/>
          <w:color w:val="000000"/>
          <w:sz w:val="19"/>
          <w:szCs w:val="19"/>
          <w:vertAlign w:val="subscript"/>
        </w:rPr>
        <w:t>2</w:t>
      </w:r>
      <w:r w:rsidRPr="00991B1A">
        <w:rPr>
          <w:rFonts w:cstheme="minorHAnsi"/>
          <w:color w:val="000000"/>
        </w:rPr>
        <w:t>H 247.1441, found 247.1408.</w:t>
      </w:r>
    </w:p>
    <w:p w14:paraId="6C4126FF" w14:textId="77777777" w:rsidR="006D4F8D" w:rsidRPr="00991B1A" w:rsidRDefault="006D4F8D" w:rsidP="00F67CA8">
      <w:pPr>
        <w:pStyle w:val="Heading3"/>
        <w:rPr>
          <w:rFonts w:asciiTheme="minorHAnsi" w:hAnsiTheme="minorHAnsi" w:cstheme="minorHAnsi"/>
        </w:rPr>
      </w:pPr>
      <w:r w:rsidRPr="00991B1A">
        <w:rPr>
          <w:rFonts w:asciiTheme="minorHAnsi" w:hAnsiTheme="minorHAnsi" w:cstheme="minorHAnsi"/>
        </w:rPr>
        <w:t>3-(4-</w:t>
      </w:r>
      <w:proofErr w:type="gramStart"/>
      <w:r w:rsidRPr="00991B1A">
        <w:rPr>
          <w:rFonts w:asciiTheme="minorHAnsi" w:hAnsiTheme="minorHAnsi" w:cstheme="minorHAnsi"/>
        </w:rPr>
        <w:t>Methoxybenzylamino)piperidine</w:t>
      </w:r>
      <w:proofErr w:type="gramEnd"/>
      <w:r w:rsidRPr="00991B1A">
        <w:rPr>
          <w:rFonts w:asciiTheme="minorHAnsi" w:hAnsiTheme="minorHAnsi" w:cstheme="minorHAnsi"/>
        </w:rPr>
        <w:t>-2,6-dione (5t)</w:t>
      </w:r>
    </w:p>
    <w:p w14:paraId="1A81EB5E" w14:textId="77777777" w:rsidR="006D4F8D" w:rsidRPr="00991B1A" w:rsidRDefault="006D4F8D" w:rsidP="006D4F8D">
      <w:pPr>
        <w:textAlignment w:val="top"/>
        <w:rPr>
          <w:rFonts w:cstheme="minorHAnsi"/>
          <w:color w:val="000000"/>
        </w:rPr>
      </w:pPr>
      <w:r w:rsidRPr="00991B1A">
        <w:rPr>
          <w:rFonts w:cstheme="minorHAnsi"/>
          <w:color w:val="000000"/>
        </w:rPr>
        <w:t>A chlorobenzene (2.0 mL) solution of complex </w:t>
      </w:r>
      <w:r w:rsidRPr="00991B1A">
        <w:rPr>
          <w:rFonts w:cstheme="minorHAnsi"/>
          <w:b/>
          <w:bCs/>
          <w:color w:val="000000"/>
        </w:rPr>
        <w:t>1</w:t>
      </w:r>
      <w:r w:rsidRPr="00991B1A">
        <w:rPr>
          <w:rFonts w:cstheme="minorHAnsi"/>
          <w:color w:val="000000"/>
        </w:rPr>
        <w:t> (7 mg, 0.75 mol %), </w:t>
      </w:r>
      <w:r w:rsidRPr="00991B1A">
        <w:rPr>
          <w:rFonts w:cstheme="minorHAnsi"/>
          <w:b/>
          <w:bCs/>
          <w:color w:val="000000"/>
        </w:rPr>
        <w:t>L1</w:t>
      </w:r>
      <w:r w:rsidRPr="00991B1A">
        <w:rPr>
          <w:rFonts w:cstheme="minorHAnsi"/>
          <w:color w:val="000000"/>
        </w:rPr>
        <w:t> (8 mg, 10 mol %), </w:t>
      </w:r>
      <w:r w:rsidRPr="00991B1A">
        <w:rPr>
          <w:rStyle w:val="smallcaps"/>
          <w:rFonts w:cstheme="minorHAnsi"/>
          <w:smallCaps/>
          <w:color w:val="000000"/>
        </w:rPr>
        <w:t>l</w:t>
      </w:r>
      <w:r w:rsidRPr="00991B1A">
        <w:rPr>
          <w:rFonts w:cstheme="minorHAnsi"/>
          <w:color w:val="000000"/>
        </w:rPr>
        <w:t>-glutamine (73 mg, 0.5 mmol), and 4-methoxybenzylamine (96 mg, 0.7 mmol) was stirred at 140 °C for 20 h. The product </w:t>
      </w:r>
      <w:r w:rsidRPr="00991B1A">
        <w:rPr>
          <w:rFonts w:cstheme="minorHAnsi"/>
          <w:b/>
          <w:bCs/>
          <w:color w:val="000000"/>
        </w:rPr>
        <w:t>5t</w:t>
      </w:r>
      <w:r w:rsidRPr="00991B1A">
        <w:rPr>
          <w:rFonts w:cstheme="minorHAnsi"/>
          <w:color w:val="000000"/>
        </w:rPr>
        <w:t> was isolated by column chromatography on silica gel (</w:t>
      </w:r>
      <w:r w:rsidRPr="00991B1A">
        <w:rPr>
          <w:rFonts w:cstheme="minorHAnsi"/>
          <w:i/>
          <w:iCs/>
          <w:color w:val="000000"/>
        </w:rPr>
        <w:t>n</w:t>
      </w:r>
      <w:r w:rsidRPr="00991B1A">
        <w:rPr>
          <w:rFonts w:cstheme="minorHAnsi"/>
          <w:color w:val="000000"/>
        </w:rPr>
        <w:t>-hexane/ethyl acetate = 50:1–1:1; 87 mg, 70%). TLC: </w:t>
      </w:r>
      <w:r w:rsidRPr="00991B1A">
        <w:rPr>
          <w:rFonts w:cstheme="minorHAnsi"/>
          <w:i/>
          <w:iCs/>
          <w:color w:val="000000"/>
        </w:rPr>
        <w:t>R</w:t>
      </w:r>
      <w:r w:rsidRPr="00991B1A">
        <w:rPr>
          <w:rFonts w:cstheme="minorHAnsi"/>
          <w:i/>
          <w:iCs/>
          <w:color w:val="000000"/>
          <w:sz w:val="19"/>
          <w:szCs w:val="19"/>
          <w:vertAlign w:val="subscript"/>
        </w:rPr>
        <w:t>f</w:t>
      </w:r>
      <w:r w:rsidRPr="00991B1A">
        <w:rPr>
          <w:rFonts w:cstheme="minorHAnsi"/>
          <w:color w:val="000000"/>
        </w:rPr>
        <w:t xml:space="preserve"> = 0.2 (50% </w:t>
      </w:r>
      <w:proofErr w:type="spellStart"/>
      <w:r w:rsidRPr="00991B1A">
        <w:rPr>
          <w:rFonts w:cstheme="minorHAnsi"/>
          <w:color w:val="000000"/>
        </w:rPr>
        <w:t>EtOAc</w:t>
      </w:r>
      <w:proofErr w:type="spellEnd"/>
      <w:r w:rsidRPr="00991B1A">
        <w:rPr>
          <w:rFonts w:cstheme="minorHAnsi"/>
          <w:color w:val="000000"/>
        </w:rPr>
        <w:t xml:space="preserve"> in hexanes). Data for </w:t>
      </w:r>
      <w:r w:rsidRPr="00991B1A">
        <w:rPr>
          <w:rFonts w:cstheme="minorHAnsi"/>
          <w:b/>
          <w:bCs/>
          <w:color w:val="000000"/>
        </w:rPr>
        <w:t>5t</w:t>
      </w:r>
      <w:r w:rsidRPr="00991B1A">
        <w:rPr>
          <w:rFonts w:cstheme="minorHAnsi"/>
          <w:color w:val="000000"/>
        </w:rPr>
        <w:t>: </w:t>
      </w:r>
      <w:r w:rsidRPr="00991B1A">
        <w:rPr>
          <w:rFonts w:cstheme="minorHAnsi"/>
          <w:color w:val="000000"/>
          <w:sz w:val="19"/>
          <w:szCs w:val="19"/>
          <w:vertAlign w:val="superscript"/>
        </w:rPr>
        <w:t>1</w:t>
      </w:r>
      <w:r w:rsidRPr="00991B1A">
        <w:rPr>
          <w:rFonts w:cstheme="minorHAnsi"/>
          <w:color w:val="000000"/>
        </w:rPr>
        <w:t>H NMR (400 MHz, CDCl</w:t>
      </w:r>
      <w:r w:rsidRPr="00991B1A">
        <w:rPr>
          <w:rFonts w:cstheme="minorHAnsi"/>
          <w:color w:val="000000"/>
          <w:sz w:val="19"/>
          <w:szCs w:val="19"/>
          <w:vertAlign w:val="subscript"/>
        </w:rPr>
        <w:t>3</w:t>
      </w:r>
      <w:r w:rsidRPr="00991B1A">
        <w:rPr>
          <w:rFonts w:cstheme="minorHAnsi"/>
          <w:color w:val="000000"/>
        </w:rPr>
        <w:t>) δ 7.18 (d, </w:t>
      </w:r>
      <w:r w:rsidRPr="00991B1A">
        <w:rPr>
          <w:rFonts w:cstheme="minorHAnsi"/>
          <w:i/>
          <w:iCs/>
          <w:color w:val="000000"/>
        </w:rPr>
        <w:t>J</w:t>
      </w:r>
      <w:r w:rsidRPr="00991B1A">
        <w:rPr>
          <w:rFonts w:cstheme="minorHAnsi"/>
          <w:color w:val="000000"/>
        </w:rPr>
        <w:t> = 8.5 Hz, 2H), 6.92 (</w:t>
      </w:r>
      <w:proofErr w:type="spellStart"/>
      <w:r w:rsidRPr="00991B1A">
        <w:rPr>
          <w:rFonts w:cstheme="minorHAnsi"/>
          <w:color w:val="000000"/>
        </w:rPr>
        <w:t>br</w:t>
      </w:r>
      <w:proofErr w:type="spellEnd"/>
      <w:r w:rsidRPr="00991B1A">
        <w:rPr>
          <w:rFonts w:cstheme="minorHAnsi"/>
          <w:color w:val="000000"/>
        </w:rPr>
        <w:t xml:space="preserve"> s, 1H), 6.83 (d, </w:t>
      </w:r>
      <w:r w:rsidRPr="00991B1A">
        <w:rPr>
          <w:rFonts w:cstheme="minorHAnsi"/>
          <w:i/>
          <w:iCs/>
          <w:color w:val="000000"/>
        </w:rPr>
        <w:t>J</w:t>
      </w:r>
      <w:r w:rsidRPr="00991B1A">
        <w:rPr>
          <w:rFonts w:cstheme="minorHAnsi"/>
          <w:color w:val="000000"/>
        </w:rPr>
        <w:t> = 8.5 Hz, 2H), 4.40–4.29 (m, 2H), 4.13 (dd, </w:t>
      </w:r>
      <w:r w:rsidRPr="00991B1A">
        <w:rPr>
          <w:rFonts w:cstheme="minorHAnsi"/>
          <w:i/>
          <w:iCs/>
          <w:color w:val="000000"/>
        </w:rPr>
        <w:t>J</w:t>
      </w:r>
      <w:r w:rsidRPr="00991B1A">
        <w:rPr>
          <w:rFonts w:cstheme="minorHAnsi"/>
          <w:color w:val="000000"/>
        </w:rPr>
        <w:t> = 9.0, 4.7 Hz, 1H), 3.77 (s, 3H), 2.53–2.41 (m, 1H), 2.34–2.20 (m, 2H), 2.20–2.09 (m, 1H), 1.87 (</w:t>
      </w:r>
      <w:proofErr w:type="spellStart"/>
      <w:r w:rsidRPr="00991B1A">
        <w:rPr>
          <w:rFonts w:cstheme="minorHAnsi"/>
          <w:color w:val="000000"/>
        </w:rPr>
        <w:t>br</w:t>
      </w:r>
      <w:proofErr w:type="spellEnd"/>
      <w:r w:rsidRPr="00991B1A">
        <w:rPr>
          <w:rFonts w:cstheme="minorHAnsi"/>
          <w:color w:val="000000"/>
        </w:rPr>
        <w:t xml:space="preserve"> s, 1H) ppm; </w:t>
      </w:r>
      <w:r w:rsidRPr="00991B1A">
        <w:rPr>
          <w:rFonts w:cstheme="minorHAnsi"/>
          <w:color w:val="000000"/>
          <w:sz w:val="19"/>
          <w:szCs w:val="19"/>
          <w:vertAlign w:val="superscript"/>
        </w:rPr>
        <w:t>13</w:t>
      </w:r>
      <w:r w:rsidRPr="00991B1A">
        <w:rPr>
          <w:rFonts w:cstheme="minorHAnsi"/>
          <w:color w:val="000000"/>
        </w:rPr>
        <w:t>C{</w:t>
      </w:r>
      <w:r w:rsidRPr="00991B1A">
        <w:rPr>
          <w:rFonts w:cstheme="minorHAnsi"/>
          <w:color w:val="000000"/>
          <w:sz w:val="19"/>
          <w:szCs w:val="19"/>
          <w:vertAlign w:val="superscript"/>
        </w:rPr>
        <w:t>1</w:t>
      </w:r>
      <w:r w:rsidRPr="00991B1A">
        <w:rPr>
          <w:rFonts w:cstheme="minorHAnsi"/>
          <w:color w:val="000000"/>
        </w:rPr>
        <w:t>H} NMR (100 MHz, CDCl</w:t>
      </w:r>
      <w:r w:rsidRPr="00991B1A">
        <w:rPr>
          <w:rFonts w:cstheme="minorHAnsi"/>
          <w:color w:val="000000"/>
          <w:sz w:val="19"/>
          <w:szCs w:val="19"/>
          <w:vertAlign w:val="subscript"/>
        </w:rPr>
        <w:t>3</w:t>
      </w:r>
      <w:r w:rsidRPr="00991B1A">
        <w:rPr>
          <w:rFonts w:cstheme="minorHAnsi"/>
          <w:color w:val="000000"/>
        </w:rPr>
        <w:t>) δ 179.5, 172.2, 158.8, 130.1, 128.9, 113.8, 57.0, 55.1, 42.7, 29.2, 25.5 ppm; GC–MS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w:t>
      </w:r>
      <w:r w:rsidRPr="00991B1A">
        <w:rPr>
          <w:rFonts w:cstheme="minorHAnsi"/>
          <w:color w:val="000000"/>
          <w:sz w:val="19"/>
          <w:szCs w:val="19"/>
          <w:vertAlign w:val="subscript"/>
        </w:rPr>
        <w:t>3</w:t>
      </w:r>
      <w:r w:rsidRPr="00991B1A">
        <w:rPr>
          <w:rFonts w:cstheme="minorHAnsi"/>
          <w:color w:val="000000"/>
        </w:rPr>
        <w:t>,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 248 (M</w:t>
      </w:r>
      <w:r w:rsidRPr="00991B1A">
        <w:rPr>
          <w:rFonts w:cstheme="minorHAnsi"/>
          <w:color w:val="000000"/>
          <w:sz w:val="19"/>
          <w:szCs w:val="19"/>
          <w:vertAlign w:val="superscript"/>
        </w:rPr>
        <w:t>+</w:t>
      </w:r>
      <w:r w:rsidRPr="00991B1A">
        <w:rPr>
          <w:rFonts w:cstheme="minorHAnsi"/>
          <w:color w:val="000000"/>
        </w:rPr>
        <w:t>); HRMS (ESI-TOF) </w:t>
      </w:r>
      <w:r w:rsidRPr="00991B1A">
        <w:rPr>
          <w:rFonts w:cstheme="minorHAnsi"/>
          <w:i/>
          <w:iCs/>
          <w:color w:val="000000"/>
        </w:rPr>
        <w:t>m</w:t>
      </w:r>
      <w:r w:rsidRPr="00991B1A">
        <w:rPr>
          <w:rFonts w:cstheme="minorHAnsi"/>
          <w:color w:val="000000"/>
        </w:rPr>
        <w:t>/</w:t>
      </w:r>
      <w:r w:rsidRPr="00991B1A">
        <w:rPr>
          <w:rFonts w:cstheme="minorHAnsi"/>
          <w:i/>
          <w:iCs/>
          <w:color w:val="000000"/>
        </w:rPr>
        <w:t>z</w:t>
      </w:r>
      <w:r w:rsidRPr="00991B1A">
        <w:rPr>
          <w:rFonts w:cstheme="minorHAnsi"/>
          <w:color w:val="000000"/>
        </w:rPr>
        <w:t> [M + H]</w:t>
      </w:r>
      <w:r w:rsidRPr="00991B1A">
        <w:rPr>
          <w:rFonts w:cstheme="minorHAnsi"/>
          <w:color w:val="000000"/>
          <w:sz w:val="19"/>
          <w:szCs w:val="19"/>
          <w:vertAlign w:val="superscript"/>
        </w:rPr>
        <w:t>+</w:t>
      </w:r>
      <w:r w:rsidRPr="00991B1A">
        <w:rPr>
          <w:rFonts w:cstheme="minorHAnsi"/>
          <w:color w:val="000000"/>
        </w:rPr>
        <w:t> </w:t>
      </w:r>
      <w:proofErr w:type="spellStart"/>
      <w:r w:rsidRPr="00991B1A">
        <w:rPr>
          <w:rFonts w:cstheme="minorHAnsi"/>
          <w:color w:val="000000"/>
        </w:rPr>
        <w:t>calcd</w:t>
      </w:r>
      <w:proofErr w:type="spellEnd"/>
      <w:r w:rsidRPr="00991B1A">
        <w:rPr>
          <w:rFonts w:cstheme="minorHAnsi"/>
          <w:color w:val="000000"/>
        </w:rPr>
        <w:t xml:space="preserve"> for C</w:t>
      </w:r>
      <w:r w:rsidRPr="00991B1A">
        <w:rPr>
          <w:rFonts w:cstheme="minorHAnsi"/>
          <w:color w:val="000000"/>
          <w:sz w:val="19"/>
          <w:szCs w:val="19"/>
          <w:vertAlign w:val="subscript"/>
        </w:rPr>
        <w:t>13</w:t>
      </w:r>
      <w:r w:rsidRPr="00991B1A">
        <w:rPr>
          <w:rFonts w:cstheme="minorHAnsi"/>
          <w:color w:val="000000"/>
        </w:rPr>
        <w:t>H</w:t>
      </w:r>
      <w:r w:rsidRPr="00991B1A">
        <w:rPr>
          <w:rFonts w:cstheme="minorHAnsi"/>
          <w:color w:val="000000"/>
          <w:sz w:val="19"/>
          <w:szCs w:val="19"/>
          <w:vertAlign w:val="subscript"/>
        </w:rPr>
        <w:t>16</w:t>
      </w:r>
      <w:r w:rsidRPr="00991B1A">
        <w:rPr>
          <w:rFonts w:cstheme="minorHAnsi"/>
          <w:color w:val="000000"/>
        </w:rPr>
        <w:t>N</w:t>
      </w:r>
      <w:r w:rsidRPr="00991B1A">
        <w:rPr>
          <w:rFonts w:cstheme="minorHAnsi"/>
          <w:color w:val="000000"/>
          <w:sz w:val="19"/>
          <w:szCs w:val="19"/>
          <w:vertAlign w:val="subscript"/>
        </w:rPr>
        <w:t>2</w:t>
      </w:r>
      <w:r w:rsidRPr="00991B1A">
        <w:rPr>
          <w:rFonts w:cstheme="minorHAnsi"/>
          <w:color w:val="000000"/>
        </w:rPr>
        <w:t>O</w:t>
      </w:r>
      <w:r w:rsidRPr="00991B1A">
        <w:rPr>
          <w:rFonts w:cstheme="minorHAnsi"/>
          <w:color w:val="000000"/>
          <w:sz w:val="19"/>
          <w:szCs w:val="19"/>
          <w:vertAlign w:val="subscript"/>
        </w:rPr>
        <w:t>3</w:t>
      </w:r>
      <w:r w:rsidRPr="00991B1A">
        <w:rPr>
          <w:rFonts w:cstheme="minorHAnsi"/>
          <w:color w:val="000000"/>
        </w:rPr>
        <w:t>H 249.1234, found 249.1202.</w:t>
      </w:r>
    </w:p>
    <w:p w14:paraId="052F29D4" w14:textId="4FCCC167" w:rsidR="006D4F8D" w:rsidRPr="00991B1A" w:rsidRDefault="004622B1" w:rsidP="00F67CA8">
      <w:pPr>
        <w:pStyle w:val="Heading1"/>
        <w:rPr>
          <w:rStyle w:val="Hyperlink"/>
          <w:rFonts w:asciiTheme="minorHAnsi" w:hAnsiTheme="minorHAnsi" w:cstheme="minorHAnsi"/>
          <w:color w:val="262626" w:themeColor="text1" w:themeTint="D9"/>
          <w:u w:val="none"/>
        </w:rPr>
      </w:pPr>
      <w:hyperlink r:id="rId117" w:history="1">
        <w:r w:rsidR="006D4F8D" w:rsidRPr="00991B1A">
          <w:rPr>
            <w:rStyle w:val="Hyperlink"/>
            <w:rFonts w:asciiTheme="minorHAnsi" w:hAnsiTheme="minorHAnsi" w:cstheme="minorHAnsi"/>
            <w:color w:val="262626" w:themeColor="text1" w:themeTint="D9"/>
            <w:u w:val="none"/>
          </w:rPr>
          <w:t>Supporting Information</w:t>
        </w:r>
      </w:hyperlink>
    </w:p>
    <w:p w14:paraId="725857A8" w14:textId="77777777" w:rsidR="002774BB" w:rsidRPr="00991B1A" w:rsidRDefault="002774BB" w:rsidP="002774BB">
      <w:pPr>
        <w:rPr>
          <w:rFonts w:cstheme="minorHAnsi"/>
        </w:rPr>
      </w:pPr>
      <w:r w:rsidRPr="00991B1A">
        <w:rPr>
          <w:rFonts w:cstheme="minorHAnsi"/>
        </w:rPr>
        <w:t>The Supporting Information is available free of charge on the </w:t>
      </w:r>
      <w:hyperlink r:id="rId118" w:history="1">
        <w:r w:rsidRPr="00991B1A">
          <w:rPr>
            <w:rStyle w:val="Hyperlink"/>
            <w:rFonts w:cstheme="minorHAnsi"/>
          </w:rPr>
          <w:t>ACS Publications website</w:t>
        </w:r>
      </w:hyperlink>
      <w:r w:rsidRPr="00991B1A">
        <w:rPr>
          <w:rFonts w:cstheme="minorHAnsi"/>
        </w:rPr>
        <w:t> at DOI: </w:t>
      </w:r>
      <w:hyperlink r:id="rId119" w:history="1">
        <w:r w:rsidRPr="00991B1A">
          <w:rPr>
            <w:rStyle w:val="Hyperlink"/>
            <w:rFonts w:cstheme="minorHAnsi"/>
          </w:rPr>
          <w:t>10.1021/acs.joc.8b00649</w:t>
        </w:r>
      </w:hyperlink>
      <w:r w:rsidRPr="00991B1A">
        <w:rPr>
          <w:rFonts w:cstheme="minorHAnsi"/>
        </w:rPr>
        <w:t>.</w:t>
      </w:r>
    </w:p>
    <w:p w14:paraId="4227AE75" w14:textId="77777777" w:rsidR="002774BB" w:rsidRPr="00991B1A" w:rsidRDefault="002774BB" w:rsidP="002774BB">
      <w:pPr>
        <w:numPr>
          <w:ilvl w:val="0"/>
          <w:numId w:val="2"/>
        </w:numPr>
        <w:rPr>
          <w:rFonts w:cstheme="minorHAnsi"/>
        </w:rPr>
      </w:pPr>
      <w:r w:rsidRPr="00991B1A">
        <w:rPr>
          <w:rFonts w:cstheme="minorHAnsi"/>
        </w:rPr>
        <w:t>Experimental procedures, spectroscopic data, and NMR spectra (</w:t>
      </w:r>
      <w:hyperlink r:id="rId120" w:history="1">
        <w:r w:rsidRPr="00991B1A">
          <w:rPr>
            <w:rStyle w:val="Hyperlink"/>
            <w:rFonts w:cstheme="minorHAnsi"/>
          </w:rPr>
          <w:t>PDF</w:t>
        </w:r>
      </w:hyperlink>
      <w:r w:rsidRPr="00991B1A">
        <w:rPr>
          <w:rFonts w:cstheme="minorHAnsi"/>
        </w:rPr>
        <w:t>)</w:t>
      </w:r>
    </w:p>
    <w:p w14:paraId="075CA409" w14:textId="77777777" w:rsidR="002774BB" w:rsidRPr="00991B1A" w:rsidRDefault="002774BB" w:rsidP="002774BB">
      <w:pPr>
        <w:numPr>
          <w:ilvl w:val="0"/>
          <w:numId w:val="2"/>
        </w:numPr>
        <w:rPr>
          <w:rFonts w:cstheme="minorHAnsi"/>
        </w:rPr>
      </w:pPr>
      <w:r w:rsidRPr="00991B1A">
        <w:rPr>
          <w:rFonts w:cstheme="minorHAnsi"/>
        </w:rPr>
        <w:t>X-ray data for compound </w:t>
      </w:r>
      <w:r w:rsidRPr="00991B1A">
        <w:rPr>
          <w:rFonts w:cstheme="minorHAnsi"/>
          <w:b/>
          <w:bCs/>
        </w:rPr>
        <w:t>5f</w:t>
      </w:r>
      <w:r w:rsidRPr="00991B1A">
        <w:rPr>
          <w:rFonts w:cstheme="minorHAnsi"/>
        </w:rPr>
        <w:t> (</w:t>
      </w:r>
      <w:hyperlink r:id="rId121" w:history="1">
        <w:r w:rsidRPr="00991B1A">
          <w:rPr>
            <w:rStyle w:val="Hyperlink"/>
            <w:rFonts w:cstheme="minorHAnsi"/>
          </w:rPr>
          <w:t>CIF</w:t>
        </w:r>
      </w:hyperlink>
      <w:r w:rsidRPr="00991B1A">
        <w:rPr>
          <w:rFonts w:cstheme="minorHAnsi"/>
        </w:rPr>
        <w:t>)</w:t>
      </w:r>
    </w:p>
    <w:p w14:paraId="080DA578" w14:textId="77777777" w:rsidR="002774BB" w:rsidRPr="00991B1A" w:rsidRDefault="002774BB" w:rsidP="002774BB">
      <w:pPr>
        <w:numPr>
          <w:ilvl w:val="0"/>
          <w:numId w:val="3"/>
        </w:numPr>
        <w:rPr>
          <w:rFonts w:cstheme="minorHAnsi"/>
          <w:b/>
          <w:bCs/>
        </w:rPr>
      </w:pPr>
      <w:r w:rsidRPr="00991B1A">
        <w:rPr>
          <w:rFonts w:cstheme="minorHAnsi"/>
          <w:b/>
          <w:bCs/>
        </w:rPr>
        <w:t>pdf</w:t>
      </w:r>
    </w:p>
    <w:p w14:paraId="0E91A8EA" w14:textId="77777777" w:rsidR="002774BB" w:rsidRPr="00991B1A" w:rsidRDefault="004622B1" w:rsidP="002774BB">
      <w:pPr>
        <w:numPr>
          <w:ilvl w:val="1"/>
          <w:numId w:val="3"/>
        </w:numPr>
        <w:rPr>
          <w:rFonts w:cstheme="minorHAnsi"/>
        </w:rPr>
      </w:pPr>
      <w:hyperlink r:id="rId122" w:history="1">
        <w:r w:rsidR="002774BB" w:rsidRPr="00991B1A">
          <w:rPr>
            <w:rStyle w:val="Hyperlink"/>
            <w:rFonts w:cstheme="minorHAnsi"/>
          </w:rPr>
          <w:t>jo8b00649_si_001.pdf (4.28 MB)</w:t>
        </w:r>
      </w:hyperlink>
    </w:p>
    <w:p w14:paraId="0509D4F4" w14:textId="77777777" w:rsidR="002774BB" w:rsidRPr="00991B1A" w:rsidRDefault="002774BB" w:rsidP="002774BB">
      <w:pPr>
        <w:numPr>
          <w:ilvl w:val="0"/>
          <w:numId w:val="3"/>
        </w:numPr>
        <w:rPr>
          <w:rFonts w:cstheme="minorHAnsi"/>
          <w:b/>
          <w:bCs/>
        </w:rPr>
      </w:pPr>
      <w:r w:rsidRPr="00991B1A">
        <w:rPr>
          <w:rFonts w:cstheme="minorHAnsi"/>
          <w:b/>
          <w:bCs/>
        </w:rPr>
        <w:t>crystallographic information file</w:t>
      </w:r>
    </w:p>
    <w:p w14:paraId="653B541A" w14:textId="77777777" w:rsidR="002774BB" w:rsidRPr="00991B1A" w:rsidRDefault="004622B1" w:rsidP="002774BB">
      <w:pPr>
        <w:numPr>
          <w:ilvl w:val="1"/>
          <w:numId w:val="3"/>
        </w:numPr>
        <w:rPr>
          <w:rFonts w:cstheme="minorHAnsi"/>
        </w:rPr>
      </w:pPr>
      <w:hyperlink r:id="rId123" w:history="1">
        <w:r w:rsidR="002774BB" w:rsidRPr="00991B1A">
          <w:rPr>
            <w:rStyle w:val="Hyperlink"/>
            <w:rFonts w:cstheme="minorHAnsi"/>
          </w:rPr>
          <w:t>jo8b00649_si_002.cif (20.87 kb)</w:t>
        </w:r>
      </w:hyperlink>
    </w:p>
    <w:p w14:paraId="7D246D39" w14:textId="32CB43A8" w:rsidR="00F67CA8" w:rsidRPr="00991B1A" w:rsidRDefault="00F67CA8" w:rsidP="00F67CA8">
      <w:pPr>
        <w:rPr>
          <w:rFonts w:cstheme="minorHAnsi"/>
        </w:rPr>
      </w:pPr>
    </w:p>
    <w:p w14:paraId="421EDB71" w14:textId="77777777" w:rsidR="00A46ABD" w:rsidRPr="00991B1A" w:rsidRDefault="00A46ABD" w:rsidP="00A46ABD">
      <w:pPr>
        <w:rPr>
          <w:rFonts w:cstheme="minorHAnsi"/>
        </w:rPr>
      </w:pPr>
      <w:r w:rsidRPr="00991B1A">
        <w:rPr>
          <w:rFonts w:cstheme="minorHAnsi"/>
        </w:rPr>
        <w:t>The authors declare no competing financial interest.</w:t>
      </w:r>
    </w:p>
    <w:p w14:paraId="34D553FF" w14:textId="77777777" w:rsidR="00A46ABD" w:rsidRPr="00991B1A" w:rsidRDefault="00A46ABD" w:rsidP="00A46ABD">
      <w:pPr>
        <w:rPr>
          <w:rFonts w:cstheme="minorHAnsi"/>
          <w:b/>
          <w:bCs/>
        </w:rPr>
      </w:pPr>
      <w:r w:rsidRPr="00991B1A">
        <w:rPr>
          <w:rFonts w:cstheme="minorHAnsi"/>
          <w:b/>
          <w:bCs/>
        </w:rPr>
        <w:t>Acknowledgments</w:t>
      </w:r>
    </w:p>
    <w:p w14:paraId="77041E39" w14:textId="77777777" w:rsidR="00A46ABD" w:rsidRPr="00991B1A" w:rsidRDefault="004622B1" w:rsidP="00A46ABD">
      <w:pPr>
        <w:rPr>
          <w:rFonts w:cstheme="minorHAnsi"/>
        </w:rPr>
      </w:pPr>
      <w:hyperlink r:id="rId124" w:history="1">
        <w:r w:rsidR="00A46ABD" w:rsidRPr="00991B1A">
          <w:rPr>
            <w:rStyle w:val="Hyperlink"/>
            <w:rFonts w:cstheme="minorHAnsi"/>
          </w:rPr>
          <w:t>Jump To</w:t>
        </w:r>
      </w:hyperlink>
    </w:p>
    <w:p w14:paraId="74086092" w14:textId="77777777" w:rsidR="00A46ABD" w:rsidRPr="00991B1A" w:rsidRDefault="004622B1" w:rsidP="00A46ABD">
      <w:pPr>
        <w:rPr>
          <w:rFonts w:cstheme="minorHAnsi"/>
        </w:rPr>
      </w:pPr>
      <w:r>
        <w:rPr>
          <w:rFonts w:cstheme="minorHAnsi"/>
        </w:rPr>
        <w:pict w14:anchorId="71E23346">
          <v:rect id="_x0000_i1025" style="width:0;height:0" o:hralign="center" o:hrstd="t" o:hr="t" fillcolor="#a0a0a0" stroked="f"/>
        </w:pict>
      </w:r>
    </w:p>
    <w:p w14:paraId="006DC897" w14:textId="77777777" w:rsidR="00A46ABD" w:rsidRPr="00991B1A" w:rsidRDefault="00A46ABD" w:rsidP="00A46ABD">
      <w:pPr>
        <w:rPr>
          <w:rFonts w:cstheme="minorHAnsi"/>
        </w:rPr>
      </w:pPr>
      <w:r w:rsidRPr="00991B1A">
        <w:rPr>
          <w:rFonts w:cstheme="minorHAnsi"/>
        </w:rPr>
        <w:t>Financial support from the National Science of Foundation (CHE-1358439, CHE-1664652) and National Institute of Health General Medical Sciences (R15 GM109273) is gratefully acknowledged.</w:t>
      </w:r>
    </w:p>
    <w:p w14:paraId="0EB4EC99" w14:textId="77777777" w:rsidR="00A46ABD" w:rsidRPr="00991B1A" w:rsidRDefault="00A46ABD" w:rsidP="00160711">
      <w:pPr>
        <w:pStyle w:val="Heading1"/>
        <w:rPr>
          <w:rFonts w:asciiTheme="minorHAnsi" w:hAnsiTheme="minorHAnsi" w:cstheme="minorHAnsi"/>
        </w:rPr>
      </w:pPr>
      <w:r w:rsidRPr="00991B1A">
        <w:rPr>
          <w:rFonts w:asciiTheme="minorHAnsi" w:hAnsiTheme="minorHAnsi" w:cstheme="minorHAnsi"/>
        </w:rPr>
        <w:t>References</w:t>
      </w:r>
    </w:p>
    <w:p w14:paraId="7CA65BED" w14:textId="5565BC4F" w:rsidR="00A46ABD" w:rsidRPr="00991B1A" w:rsidRDefault="004622B1" w:rsidP="000F1BFB">
      <w:pPr>
        <w:pStyle w:val="NoSpacing"/>
        <w:ind w:left="720" w:hanging="720"/>
        <w:rPr>
          <w:rFonts w:cstheme="minorHAnsi"/>
        </w:rPr>
      </w:pPr>
      <w:hyperlink r:id="rId125" w:history="1">
        <w:r w:rsidR="00A46ABD" w:rsidRPr="00991B1A">
          <w:rPr>
            <w:rStyle w:val="Hyperlink"/>
            <w:rFonts w:cstheme="minorHAnsi"/>
            <w:b/>
            <w:bCs/>
          </w:rPr>
          <w:t>1</w:t>
        </w:r>
      </w:hyperlink>
      <w:r w:rsidR="00A46ABD" w:rsidRPr="00991B1A">
        <w:rPr>
          <w:rFonts w:cstheme="minorHAnsi"/>
        </w:rPr>
        <w:t xml:space="preserve"> Recent reviews on the catalytic oxidative C–N activation reactions:</w:t>
      </w:r>
      <w:r w:rsidR="000F1BFB" w:rsidRPr="00991B1A">
        <w:rPr>
          <w:rFonts w:cstheme="minorHAnsi"/>
        </w:rPr>
        <w:t xml:space="preserve"> </w:t>
      </w:r>
      <w:r w:rsidR="00A46ABD" w:rsidRPr="00991B1A">
        <w:rPr>
          <w:rFonts w:cstheme="minorHAnsi"/>
        </w:rPr>
        <w:t>Ouyang, K.; Hao, W.; Zhang, W.-X.; Xi, Z. Transition-Metal-Catalyzed Cleavage of C–N Single Bonds. </w:t>
      </w:r>
      <w:r w:rsidR="00A46ABD" w:rsidRPr="00991B1A">
        <w:rPr>
          <w:rFonts w:cstheme="minorHAnsi"/>
          <w:i/>
          <w:iCs/>
        </w:rPr>
        <w:t>Chem. Rev.</w:t>
      </w:r>
      <w:r w:rsidR="00A46ABD" w:rsidRPr="00991B1A">
        <w:rPr>
          <w:rFonts w:cstheme="minorHAnsi"/>
        </w:rPr>
        <w:t> 2015, </w:t>
      </w:r>
      <w:r w:rsidR="00A46ABD" w:rsidRPr="00991B1A">
        <w:rPr>
          <w:rFonts w:cstheme="minorHAnsi"/>
          <w:i/>
          <w:iCs/>
        </w:rPr>
        <w:t>115</w:t>
      </w:r>
      <w:r w:rsidR="00A46ABD" w:rsidRPr="00991B1A">
        <w:rPr>
          <w:rFonts w:cstheme="minorHAnsi"/>
        </w:rPr>
        <w:t>, 12045– 12090, DOI: 10.1021/acs.chemrev.5b</w:t>
      </w:r>
      <w:proofErr w:type="gramStart"/>
      <w:r w:rsidR="00A46ABD" w:rsidRPr="00991B1A">
        <w:rPr>
          <w:rFonts w:cstheme="minorHAnsi"/>
        </w:rPr>
        <w:t>00386  (</w:t>
      </w:r>
      <w:proofErr w:type="gramEnd"/>
      <w:r w:rsidR="00A46ABD" w:rsidRPr="00991B1A">
        <w:rPr>
          <w:rFonts w:cstheme="minorHAnsi"/>
        </w:rPr>
        <w:t xml:space="preserve">b) Wang, Q.; Su, Y.; Li, L.; Huang, H. Transition-metal </w:t>
      </w:r>
      <w:proofErr w:type="spellStart"/>
      <w:r w:rsidR="00A46ABD" w:rsidRPr="00991B1A">
        <w:rPr>
          <w:rFonts w:cstheme="minorHAnsi"/>
        </w:rPr>
        <w:t>catalysed</w:t>
      </w:r>
      <w:proofErr w:type="spellEnd"/>
      <w:r w:rsidR="00A46ABD" w:rsidRPr="00991B1A">
        <w:rPr>
          <w:rFonts w:cstheme="minorHAnsi"/>
        </w:rPr>
        <w:t xml:space="preserve"> C–N bond activation. </w:t>
      </w:r>
      <w:r w:rsidR="00A46ABD" w:rsidRPr="00991B1A">
        <w:rPr>
          <w:rFonts w:cstheme="minorHAnsi"/>
          <w:i/>
          <w:iCs/>
        </w:rPr>
        <w:t>Chem. Soc. Rev.</w:t>
      </w:r>
      <w:r w:rsidR="00A46ABD" w:rsidRPr="00991B1A">
        <w:rPr>
          <w:rFonts w:cstheme="minorHAnsi"/>
        </w:rPr>
        <w:t> 2016, </w:t>
      </w:r>
      <w:r w:rsidR="00A46ABD" w:rsidRPr="00991B1A">
        <w:rPr>
          <w:rFonts w:cstheme="minorHAnsi"/>
          <w:i/>
          <w:iCs/>
        </w:rPr>
        <w:t>45</w:t>
      </w:r>
      <w:r w:rsidR="00A46ABD" w:rsidRPr="00991B1A">
        <w:rPr>
          <w:rFonts w:cstheme="minorHAnsi"/>
        </w:rPr>
        <w:t>, 1257– 1272, DOI: 10.1039/C5CS00534E </w:t>
      </w:r>
    </w:p>
    <w:p w14:paraId="115DBF4C" w14:textId="76D947F1" w:rsidR="00A46ABD" w:rsidRPr="00991B1A" w:rsidRDefault="004622B1" w:rsidP="000F1BFB">
      <w:pPr>
        <w:pStyle w:val="NoSpacing"/>
        <w:ind w:left="720" w:hanging="720"/>
        <w:rPr>
          <w:rFonts w:cstheme="minorHAnsi"/>
        </w:rPr>
      </w:pPr>
      <w:hyperlink r:id="rId126" w:history="1">
        <w:r w:rsidR="00A46ABD" w:rsidRPr="00991B1A">
          <w:rPr>
            <w:rStyle w:val="Hyperlink"/>
            <w:rFonts w:cstheme="minorHAnsi"/>
            <w:b/>
            <w:bCs/>
          </w:rPr>
          <w:t>2</w:t>
        </w:r>
      </w:hyperlink>
      <w:r w:rsidR="00A46ABD" w:rsidRPr="00991B1A">
        <w:rPr>
          <w:rFonts w:cstheme="minorHAnsi"/>
        </w:rPr>
        <w:t xml:space="preserve"> Selected examples of catalytic C–N bond-cleavage reactions:</w:t>
      </w:r>
      <w:r w:rsidR="00160711" w:rsidRPr="00991B1A">
        <w:rPr>
          <w:rFonts w:cstheme="minorHAnsi"/>
        </w:rPr>
        <w:t xml:space="preserve"> </w:t>
      </w:r>
      <w:proofErr w:type="spellStart"/>
      <w:r w:rsidR="00A46ABD" w:rsidRPr="00991B1A">
        <w:rPr>
          <w:rFonts w:cstheme="minorHAnsi"/>
        </w:rPr>
        <w:t>Gandelman</w:t>
      </w:r>
      <w:proofErr w:type="spellEnd"/>
      <w:r w:rsidR="00A46ABD" w:rsidRPr="00991B1A">
        <w:rPr>
          <w:rFonts w:cstheme="minorHAnsi"/>
        </w:rPr>
        <w:t>, M.; Milstein, D. Homogeneously catalyzed, chelate assisted hydrogenolysis of an amine C–N bond. </w:t>
      </w:r>
      <w:r w:rsidR="00A46ABD" w:rsidRPr="00991B1A">
        <w:rPr>
          <w:rFonts w:cstheme="minorHAnsi"/>
          <w:i/>
          <w:iCs/>
        </w:rPr>
        <w:t xml:space="preserve">Chem. </w:t>
      </w:r>
      <w:proofErr w:type="spellStart"/>
      <w:r w:rsidR="00A46ABD" w:rsidRPr="00991B1A">
        <w:rPr>
          <w:rFonts w:cstheme="minorHAnsi"/>
          <w:i/>
          <w:iCs/>
        </w:rPr>
        <w:t>Commun</w:t>
      </w:r>
      <w:proofErr w:type="spellEnd"/>
      <w:r w:rsidR="00A46ABD" w:rsidRPr="00991B1A">
        <w:rPr>
          <w:rFonts w:cstheme="minorHAnsi"/>
          <w:i/>
          <w:iCs/>
        </w:rPr>
        <w:t>.</w:t>
      </w:r>
      <w:r w:rsidR="00A46ABD" w:rsidRPr="00991B1A">
        <w:rPr>
          <w:rFonts w:cstheme="minorHAnsi"/>
        </w:rPr>
        <w:t> 2000, 1603– 1604, DOI: 10.1039/b004820</w:t>
      </w:r>
      <w:proofErr w:type="gramStart"/>
      <w:r w:rsidR="00A46ABD" w:rsidRPr="00991B1A">
        <w:rPr>
          <w:rFonts w:cstheme="minorHAnsi"/>
        </w:rPr>
        <w:t>h  (</w:t>
      </w:r>
      <w:proofErr w:type="gramEnd"/>
      <w:r w:rsidR="00A46ABD" w:rsidRPr="00991B1A">
        <w:rPr>
          <w:rFonts w:cstheme="minorHAnsi"/>
        </w:rPr>
        <w:t>b) Hosokawa, T.; </w:t>
      </w:r>
      <w:proofErr w:type="spellStart"/>
      <w:r w:rsidR="00A46ABD" w:rsidRPr="00991B1A">
        <w:rPr>
          <w:rFonts w:cstheme="minorHAnsi"/>
        </w:rPr>
        <w:t>Kamiike</w:t>
      </w:r>
      <w:proofErr w:type="spellEnd"/>
      <w:r w:rsidR="00A46ABD" w:rsidRPr="00991B1A">
        <w:rPr>
          <w:rFonts w:cstheme="minorHAnsi"/>
        </w:rPr>
        <w:t>, T.; </w:t>
      </w:r>
      <w:proofErr w:type="spellStart"/>
      <w:r w:rsidR="00A46ABD" w:rsidRPr="00991B1A">
        <w:rPr>
          <w:rFonts w:cstheme="minorHAnsi"/>
        </w:rPr>
        <w:t>Murahashi</w:t>
      </w:r>
      <w:proofErr w:type="spellEnd"/>
      <w:r w:rsidR="00A46ABD" w:rsidRPr="00991B1A">
        <w:rPr>
          <w:rFonts w:cstheme="minorHAnsi"/>
        </w:rPr>
        <w:t>, S.-I.; Shimada, M.; </w:t>
      </w:r>
      <w:proofErr w:type="spellStart"/>
      <w:r w:rsidR="00A46ABD" w:rsidRPr="00991B1A">
        <w:rPr>
          <w:rFonts w:cstheme="minorHAnsi"/>
        </w:rPr>
        <w:t>Sugafuji</w:t>
      </w:r>
      <w:proofErr w:type="spellEnd"/>
      <w:r w:rsidR="00A46ABD" w:rsidRPr="00991B1A">
        <w:rPr>
          <w:rFonts w:cstheme="minorHAnsi"/>
        </w:rPr>
        <w:t>, T. The Heck reaction in the presence of molecular oxygen. </w:t>
      </w:r>
      <w:r w:rsidR="00A46ABD" w:rsidRPr="00991B1A">
        <w:rPr>
          <w:rFonts w:cstheme="minorHAnsi"/>
          <w:i/>
          <w:iCs/>
        </w:rPr>
        <w:t>Tetrahedron Lett.</w:t>
      </w:r>
      <w:r w:rsidR="00A46ABD" w:rsidRPr="00991B1A">
        <w:rPr>
          <w:rFonts w:cstheme="minorHAnsi"/>
        </w:rPr>
        <w:t> 2002, </w:t>
      </w:r>
      <w:r w:rsidR="00A46ABD" w:rsidRPr="00991B1A">
        <w:rPr>
          <w:rFonts w:cstheme="minorHAnsi"/>
          <w:i/>
          <w:iCs/>
        </w:rPr>
        <w:t>43</w:t>
      </w:r>
      <w:r w:rsidR="00A46ABD" w:rsidRPr="00991B1A">
        <w:rPr>
          <w:rFonts w:cstheme="minorHAnsi"/>
        </w:rPr>
        <w:t>, 9323– 9325, DOI: 10.1016/S0040-4039(02)02372-9  (c) Caddick, S.; </w:t>
      </w:r>
      <w:proofErr w:type="spellStart"/>
      <w:r w:rsidR="00A46ABD" w:rsidRPr="00991B1A">
        <w:rPr>
          <w:rFonts w:cstheme="minorHAnsi"/>
        </w:rPr>
        <w:t>Cloke</w:t>
      </w:r>
      <w:proofErr w:type="spellEnd"/>
      <w:r w:rsidR="00A46ABD" w:rsidRPr="00991B1A">
        <w:rPr>
          <w:rFonts w:cstheme="minorHAnsi"/>
        </w:rPr>
        <w:t>, F. G. N.; Hitchcock, P. B.; Lewis, A. K. de K. Unusual Reactivity of a Nickel N-Heterocyclic Carbene Complex: </w:t>
      </w:r>
      <w:r w:rsidR="00A46ABD" w:rsidRPr="00991B1A">
        <w:rPr>
          <w:rFonts w:cstheme="minorHAnsi"/>
          <w:i/>
          <w:iCs/>
        </w:rPr>
        <w:t>tert</w:t>
      </w:r>
      <w:r w:rsidR="00A46ABD" w:rsidRPr="00991B1A">
        <w:rPr>
          <w:rFonts w:cstheme="minorHAnsi"/>
        </w:rPr>
        <w:t>-Butyl Group Cleavage and Silicone Grease Activation.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2004, </w:t>
      </w:r>
      <w:r w:rsidR="00A46ABD" w:rsidRPr="00991B1A">
        <w:rPr>
          <w:rFonts w:cstheme="minorHAnsi"/>
          <w:i/>
          <w:iCs/>
        </w:rPr>
        <w:t>43</w:t>
      </w:r>
      <w:r w:rsidR="00A46ABD" w:rsidRPr="00991B1A">
        <w:rPr>
          <w:rFonts w:cstheme="minorHAnsi"/>
        </w:rPr>
        <w:t>, 5824– 5827, DOI: 10.1002/anie.</w:t>
      </w:r>
      <w:proofErr w:type="gramStart"/>
      <w:r w:rsidR="00A46ABD" w:rsidRPr="00991B1A">
        <w:rPr>
          <w:rFonts w:cstheme="minorHAnsi"/>
        </w:rPr>
        <w:t>200460955 </w:t>
      </w:r>
      <w:r w:rsidR="006D52CD" w:rsidRPr="00991B1A">
        <w:rPr>
          <w:rFonts w:cstheme="minorHAnsi"/>
        </w:rPr>
        <w:t xml:space="preserve"> </w:t>
      </w:r>
      <w:r w:rsidR="00A46ABD" w:rsidRPr="00991B1A">
        <w:rPr>
          <w:rFonts w:cstheme="minorHAnsi"/>
        </w:rPr>
        <w:t>(</w:t>
      </w:r>
      <w:proofErr w:type="gramEnd"/>
      <w:r w:rsidR="00A46ABD" w:rsidRPr="00991B1A">
        <w:rPr>
          <w:rFonts w:cstheme="minorHAnsi"/>
        </w:rPr>
        <w:t xml:space="preserve">d) Takano, K.; Inagaki, A.; Akita, M. Chelation-assisted Facile C–N Bond Oxidative Addition of </w:t>
      </w:r>
      <w:proofErr w:type="spellStart"/>
      <w:r w:rsidR="00A46ABD" w:rsidRPr="00991B1A">
        <w:rPr>
          <w:rFonts w:cstheme="minorHAnsi"/>
        </w:rPr>
        <w:t>Spironaphthoxazines</w:t>
      </w:r>
      <w:proofErr w:type="spellEnd"/>
      <w:r w:rsidR="00A46ABD" w:rsidRPr="00991B1A">
        <w:rPr>
          <w:rFonts w:cstheme="minorHAnsi"/>
        </w:rPr>
        <w:t xml:space="preserve"> by Ru(η</w:t>
      </w:r>
      <w:r w:rsidR="00A46ABD" w:rsidRPr="00991B1A">
        <w:rPr>
          <w:rFonts w:cstheme="minorHAnsi"/>
          <w:vertAlign w:val="superscript"/>
        </w:rPr>
        <w:t>4</w:t>
      </w:r>
      <w:r w:rsidR="00A46ABD" w:rsidRPr="00991B1A">
        <w:rPr>
          <w:rFonts w:cstheme="minorHAnsi"/>
        </w:rPr>
        <w:t>-cycloocta-1,5-diene)(η</w:t>
      </w:r>
      <w:r w:rsidR="00A46ABD" w:rsidRPr="00991B1A">
        <w:rPr>
          <w:rFonts w:cstheme="minorHAnsi"/>
          <w:vertAlign w:val="superscript"/>
        </w:rPr>
        <w:t>6</w:t>
      </w:r>
      <w:r w:rsidR="00A46ABD" w:rsidRPr="00991B1A">
        <w:rPr>
          <w:rFonts w:cstheme="minorHAnsi"/>
        </w:rPr>
        <w:t>-naphthalene). </w:t>
      </w:r>
      <w:r w:rsidR="00A46ABD" w:rsidRPr="00991B1A">
        <w:rPr>
          <w:rFonts w:cstheme="minorHAnsi"/>
          <w:i/>
          <w:iCs/>
        </w:rPr>
        <w:t>Chem. Lett.</w:t>
      </w:r>
      <w:r w:rsidR="00A46ABD" w:rsidRPr="00991B1A">
        <w:rPr>
          <w:rFonts w:cstheme="minorHAnsi"/>
        </w:rPr>
        <w:t> 2006, </w:t>
      </w:r>
      <w:r w:rsidR="00A46ABD" w:rsidRPr="00991B1A">
        <w:rPr>
          <w:rFonts w:cstheme="minorHAnsi"/>
          <w:i/>
          <w:iCs/>
        </w:rPr>
        <w:t>35</w:t>
      </w:r>
      <w:r w:rsidR="00A46ABD" w:rsidRPr="00991B1A">
        <w:rPr>
          <w:rFonts w:cstheme="minorHAnsi"/>
        </w:rPr>
        <w:t>, 434– 435, DOI: 10.1246/cl.2006.434 </w:t>
      </w:r>
      <w:r w:rsidR="006D52CD" w:rsidRPr="00991B1A">
        <w:rPr>
          <w:rFonts w:cstheme="minorHAnsi"/>
        </w:rPr>
        <w:t xml:space="preserve"> </w:t>
      </w:r>
      <w:r w:rsidR="00A46ABD" w:rsidRPr="00991B1A">
        <w:rPr>
          <w:rFonts w:cstheme="minorHAnsi"/>
        </w:rPr>
        <w:t xml:space="preserve">(e) Burling, S.; Mahon, M. F.; Powell, R. E.; Whittlesey, M. K.; Williams, J. M. J. Ruthenium Induced C-N Bond Activation of an N-Heterocyclic Carbene: Isolation of C- and N-Bound </w:t>
      </w:r>
      <w:proofErr w:type="spellStart"/>
      <w:r w:rsidR="00A46ABD" w:rsidRPr="00991B1A">
        <w:rPr>
          <w:rFonts w:cstheme="minorHAnsi"/>
        </w:rPr>
        <w:t>Tautomers</w:t>
      </w:r>
      <w:proofErr w:type="spellEnd"/>
      <w:r w:rsidR="00A46ABD" w:rsidRPr="00991B1A">
        <w:rPr>
          <w:rFonts w:cstheme="minorHAnsi"/>
        </w:rPr>
        <w:t>. </w:t>
      </w:r>
      <w:r w:rsidR="00A46ABD" w:rsidRPr="00991B1A">
        <w:rPr>
          <w:rFonts w:cstheme="minorHAnsi"/>
          <w:i/>
          <w:iCs/>
        </w:rPr>
        <w:t>J. Am. Chem. Soc.</w:t>
      </w:r>
      <w:r w:rsidR="00A46ABD" w:rsidRPr="00991B1A">
        <w:rPr>
          <w:rFonts w:cstheme="minorHAnsi"/>
        </w:rPr>
        <w:t> 2006, </w:t>
      </w:r>
      <w:r w:rsidR="00A46ABD" w:rsidRPr="00991B1A">
        <w:rPr>
          <w:rFonts w:cstheme="minorHAnsi"/>
          <w:i/>
          <w:iCs/>
        </w:rPr>
        <w:t>128</w:t>
      </w:r>
      <w:r w:rsidR="00A46ABD" w:rsidRPr="00991B1A">
        <w:rPr>
          <w:rFonts w:cstheme="minorHAnsi"/>
        </w:rPr>
        <w:t>, 13702– 13703, DOI: 10.1021/ja065582</w:t>
      </w:r>
      <w:proofErr w:type="gramStart"/>
      <w:r w:rsidR="00A46ABD" w:rsidRPr="00991B1A">
        <w:rPr>
          <w:rFonts w:cstheme="minorHAnsi"/>
        </w:rPr>
        <w:t>k </w:t>
      </w:r>
      <w:r w:rsidR="006D52CD" w:rsidRPr="00991B1A">
        <w:rPr>
          <w:rFonts w:cstheme="minorHAnsi"/>
        </w:rPr>
        <w:t xml:space="preserve"> </w:t>
      </w:r>
      <w:r w:rsidR="00A46ABD" w:rsidRPr="00991B1A">
        <w:rPr>
          <w:rFonts w:cstheme="minorHAnsi"/>
        </w:rPr>
        <w:t>(</w:t>
      </w:r>
      <w:proofErr w:type="gramEnd"/>
      <w:r w:rsidR="00A46ABD" w:rsidRPr="00991B1A">
        <w:rPr>
          <w:rFonts w:cstheme="minorHAnsi"/>
        </w:rPr>
        <w:t>f) Ueno, S.; </w:t>
      </w:r>
      <w:proofErr w:type="spellStart"/>
      <w:r w:rsidR="00A46ABD" w:rsidRPr="00991B1A">
        <w:rPr>
          <w:rFonts w:cstheme="minorHAnsi"/>
        </w:rPr>
        <w:t>Chatani</w:t>
      </w:r>
      <w:proofErr w:type="spellEnd"/>
      <w:r w:rsidR="00A46ABD" w:rsidRPr="00991B1A">
        <w:rPr>
          <w:rFonts w:cstheme="minorHAnsi"/>
        </w:rPr>
        <w:t>, N.; </w:t>
      </w:r>
      <w:proofErr w:type="spellStart"/>
      <w:r w:rsidR="00A46ABD" w:rsidRPr="00991B1A">
        <w:rPr>
          <w:rFonts w:cstheme="minorHAnsi"/>
        </w:rPr>
        <w:t>Kakiuchi</w:t>
      </w:r>
      <w:proofErr w:type="spellEnd"/>
      <w:r w:rsidR="00A46ABD" w:rsidRPr="00991B1A">
        <w:rPr>
          <w:rFonts w:cstheme="minorHAnsi"/>
        </w:rPr>
        <w:t xml:space="preserve">, F. Ruthenium-Catalyzed Carbon-Carbon Bond Formation via the Cleavage of an Unreactive Aryl Carbon-Nitrogen Bond in Aniline Derivatives with </w:t>
      </w:r>
      <w:proofErr w:type="spellStart"/>
      <w:r w:rsidR="00A46ABD" w:rsidRPr="00991B1A">
        <w:rPr>
          <w:rFonts w:cstheme="minorHAnsi"/>
        </w:rPr>
        <w:t>Organoboronates</w:t>
      </w:r>
      <w:proofErr w:type="spellEnd"/>
      <w:r w:rsidR="00A46ABD" w:rsidRPr="00991B1A">
        <w:rPr>
          <w:rFonts w:cstheme="minorHAnsi"/>
        </w:rPr>
        <w:t>. </w:t>
      </w:r>
      <w:r w:rsidR="00A46ABD" w:rsidRPr="00991B1A">
        <w:rPr>
          <w:rFonts w:cstheme="minorHAnsi"/>
          <w:i/>
          <w:iCs/>
        </w:rPr>
        <w:t>J. Am. Chem. Soc.</w:t>
      </w:r>
      <w:r w:rsidR="00A46ABD" w:rsidRPr="00991B1A">
        <w:rPr>
          <w:rFonts w:cstheme="minorHAnsi"/>
        </w:rPr>
        <w:t> 2007, </w:t>
      </w:r>
      <w:r w:rsidR="00A46ABD" w:rsidRPr="00991B1A">
        <w:rPr>
          <w:rFonts w:cstheme="minorHAnsi"/>
          <w:i/>
          <w:iCs/>
        </w:rPr>
        <w:t>129</w:t>
      </w:r>
      <w:r w:rsidR="00A46ABD" w:rsidRPr="00991B1A">
        <w:rPr>
          <w:rFonts w:cstheme="minorHAnsi"/>
        </w:rPr>
        <w:t>, 6098– 6099, DOI: 10.1021/ja</w:t>
      </w:r>
      <w:proofErr w:type="gramStart"/>
      <w:r w:rsidR="00A46ABD" w:rsidRPr="00991B1A">
        <w:rPr>
          <w:rFonts w:cstheme="minorHAnsi"/>
        </w:rPr>
        <w:t>0713431 </w:t>
      </w:r>
      <w:r w:rsidR="006D52CD" w:rsidRPr="00991B1A">
        <w:rPr>
          <w:rFonts w:cstheme="minorHAnsi"/>
        </w:rPr>
        <w:t xml:space="preserve"> </w:t>
      </w:r>
      <w:r w:rsidR="00A46ABD" w:rsidRPr="00991B1A">
        <w:rPr>
          <w:rFonts w:cstheme="minorHAnsi"/>
        </w:rPr>
        <w:t>(</w:t>
      </w:r>
      <w:proofErr w:type="gramEnd"/>
      <w:r w:rsidR="00A46ABD" w:rsidRPr="00991B1A">
        <w:rPr>
          <w:rFonts w:cstheme="minorHAnsi"/>
        </w:rPr>
        <w:t>g) Zou, B.; Jiang, H.-F.; Wang, Z.-Y. Palladium-Catalyzed C–N Bond Activation: The Synthesis of β-Amino Acid Derivatives from Triethylamine and Acrylates. </w:t>
      </w:r>
      <w:r w:rsidR="00A46ABD" w:rsidRPr="00991B1A">
        <w:rPr>
          <w:rFonts w:cstheme="minorHAnsi"/>
          <w:i/>
          <w:iCs/>
        </w:rPr>
        <w:t>Eur. J. Org. Chem.</w:t>
      </w:r>
      <w:r w:rsidR="00A46ABD" w:rsidRPr="00991B1A">
        <w:rPr>
          <w:rFonts w:cstheme="minorHAnsi"/>
        </w:rPr>
        <w:t> 2007, </w:t>
      </w:r>
      <w:r w:rsidR="00A46ABD" w:rsidRPr="00991B1A">
        <w:rPr>
          <w:rFonts w:cstheme="minorHAnsi"/>
          <w:i/>
          <w:iCs/>
        </w:rPr>
        <w:t>2007</w:t>
      </w:r>
      <w:r w:rsidR="00A46ABD" w:rsidRPr="00991B1A">
        <w:rPr>
          <w:rFonts w:cstheme="minorHAnsi"/>
        </w:rPr>
        <w:t>, 4600– 4604, DOI: 10.1002/ejoc.</w:t>
      </w:r>
      <w:proofErr w:type="gramStart"/>
      <w:r w:rsidR="00A46ABD" w:rsidRPr="00991B1A">
        <w:rPr>
          <w:rFonts w:cstheme="minorHAnsi"/>
        </w:rPr>
        <w:t>200700369 </w:t>
      </w:r>
      <w:r w:rsidR="006D52CD" w:rsidRPr="00991B1A">
        <w:rPr>
          <w:rFonts w:cstheme="minorHAnsi"/>
        </w:rPr>
        <w:t xml:space="preserve"> </w:t>
      </w:r>
      <w:r w:rsidR="00A46ABD" w:rsidRPr="00991B1A">
        <w:rPr>
          <w:rFonts w:cstheme="minorHAnsi"/>
        </w:rPr>
        <w:t>(</w:t>
      </w:r>
      <w:proofErr w:type="gramEnd"/>
      <w:r w:rsidR="00A46ABD" w:rsidRPr="00991B1A">
        <w:rPr>
          <w:rFonts w:cstheme="minorHAnsi"/>
        </w:rPr>
        <w:t>h) </w:t>
      </w:r>
      <w:proofErr w:type="spellStart"/>
      <w:r w:rsidR="00A46ABD" w:rsidRPr="00991B1A">
        <w:rPr>
          <w:rFonts w:cstheme="minorHAnsi"/>
        </w:rPr>
        <w:t>Krüger</w:t>
      </w:r>
      <w:proofErr w:type="spellEnd"/>
      <w:r w:rsidR="00A46ABD" w:rsidRPr="00991B1A">
        <w:rPr>
          <w:rFonts w:cstheme="minorHAnsi"/>
        </w:rPr>
        <w:t>, K.; </w:t>
      </w:r>
      <w:proofErr w:type="spellStart"/>
      <w:r w:rsidR="00A46ABD" w:rsidRPr="00991B1A">
        <w:rPr>
          <w:rFonts w:cstheme="minorHAnsi"/>
        </w:rPr>
        <w:t>Tillack</w:t>
      </w:r>
      <w:proofErr w:type="spellEnd"/>
      <w:r w:rsidR="00A46ABD" w:rsidRPr="00991B1A">
        <w:rPr>
          <w:rFonts w:cstheme="minorHAnsi"/>
        </w:rPr>
        <w:t>, A.; </w:t>
      </w:r>
      <w:proofErr w:type="spellStart"/>
      <w:r w:rsidR="00A46ABD" w:rsidRPr="00991B1A">
        <w:rPr>
          <w:rFonts w:cstheme="minorHAnsi"/>
        </w:rPr>
        <w:t>Beller</w:t>
      </w:r>
      <w:proofErr w:type="spellEnd"/>
      <w:r w:rsidR="00A46ABD" w:rsidRPr="00991B1A">
        <w:rPr>
          <w:rFonts w:cstheme="minorHAnsi"/>
        </w:rPr>
        <w:t>, M. Recent Innovative Strategies for the Synthesis of Amines: From C-N Bond Formation to C-N Bond Activation. </w:t>
      </w:r>
      <w:proofErr w:type="spellStart"/>
      <w:r w:rsidR="00A46ABD" w:rsidRPr="00991B1A">
        <w:rPr>
          <w:rFonts w:cstheme="minorHAnsi"/>
          <w:i/>
          <w:iCs/>
        </w:rPr>
        <w:t>ChemSusChem</w:t>
      </w:r>
      <w:proofErr w:type="spellEnd"/>
      <w:r w:rsidR="00A46ABD" w:rsidRPr="00991B1A">
        <w:rPr>
          <w:rFonts w:cstheme="minorHAnsi"/>
        </w:rPr>
        <w:t> 2009, </w:t>
      </w:r>
      <w:r w:rsidR="00A46ABD" w:rsidRPr="00991B1A">
        <w:rPr>
          <w:rFonts w:cstheme="minorHAnsi"/>
          <w:i/>
          <w:iCs/>
        </w:rPr>
        <w:t>2</w:t>
      </w:r>
      <w:r w:rsidR="00A46ABD" w:rsidRPr="00991B1A">
        <w:rPr>
          <w:rFonts w:cstheme="minorHAnsi"/>
        </w:rPr>
        <w:t>, 715– 717, DOI: 10.1002/cssc.200900121 </w:t>
      </w:r>
      <w:r w:rsidR="000F4E66" w:rsidRPr="00991B1A">
        <w:rPr>
          <w:rFonts w:cstheme="minorHAnsi"/>
        </w:rPr>
        <w:t>(</w:t>
      </w:r>
      <w:proofErr w:type="spellStart"/>
      <w:r w:rsidR="000F4E66" w:rsidRPr="00991B1A">
        <w:rPr>
          <w:rFonts w:cstheme="minorHAnsi"/>
        </w:rPr>
        <w:t>i</w:t>
      </w:r>
      <w:proofErr w:type="spellEnd"/>
      <w:r w:rsidR="000F4E66" w:rsidRPr="00991B1A">
        <w:rPr>
          <w:rFonts w:cstheme="minorHAnsi"/>
        </w:rPr>
        <w:t xml:space="preserve">) </w:t>
      </w:r>
      <w:r w:rsidR="00A46ABD" w:rsidRPr="00991B1A">
        <w:rPr>
          <w:rFonts w:cstheme="minorHAnsi"/>
        </w:rPr>
        <w:t>Kuninobu, Y.; Nishi, M.; </w:t>
      </w:r>
      <w:proofErr w:type="spellStart"/>
      <w:r w:rsidR="00A46ABD" w:rsidRPr="00991B1A">
        <w:rPr>
          <w:rFonts w:cstheme="minorHAnsi"/>
        </w:rPr>
        <w:t>Takai</w:t>
      </w:r>
      <w:proofErr w:type="spellEnd"/>
      <w:r w:rsidR="00A46ABD" w:rsidRPr="00991B1A">
        <w:rPr>
          <w:rFonts w:cstheme="minorHAnsi"/>
        </w:rPr>
        <w:t>, K. Iron-catalyzed synthesis of glycine derivatives </w:t>
      </w:r>
      <w:r w:rsidR="00A46ABD" w:rsidRPr="00991B1A">
        <w:rPr>
          <w:rFonts w:cstheme="minorHAnsi"/>
          <w:i/>
          <w:iCs/>
        </w:rPr>
        <w:t>via</w:t>
      </w:r>
      <w:r w:rsidR="00A46ABD" w:rsidRPr="00991B1A">
        <w:rPr>
          <w:rFonts w:cstheme="minorHAnsi"/>
        </w:rPr>
        <w:t> carbon–nitrogen bond cleavage using diazoacetate. </w:t>
      </w:r>
      <w:r w:rsidR="00A46ABD" w:rsidRPr="00991B1A">
        <w:rPr>
          <w:rFonts w:cstheme="minorHAnsi"/>
          <w:i/>
          <w:iCs/>
        </w:rPr>
        <w:t xml:space="preserve">Chem. </w:t>
      </w:r>
      <w:proofErr w:type="spellStart"/>
      <w:r w:rsidR="00A46ABD" w:rsidRPr="00991B1A">
        <w:rPr>
          <w:rFonts w:cstheme="minorHAnsi"/>
          <w:i/>
          <w:iCs/>
        </w:rPr>
        <w:t>Commun</w:t>
      </w:r>
      <w:proofErr w:type="spellEnd"/>
      <w:r w:rsidR="00A46ABD" w:rsidRPr="00991B1A">
        <w:rPr>
          <w:rFonts w:cstheme="minorHAnsi"/>
          <w:i/>
          <w:iCs/>
        </w:rPr>
        <w:t>.</w:t>
      </w:r>
      <w:r w:rsidR="00A46ABD" w:rsidRPr="00991B1A">
        <w:rPr>
          <w:rFonts w:cstheme="minorHAnsi"/>
        </w:rPr>
        <w:t> 2010, </w:t>
      </w:r>
      <w:r w:rsidR="00A46ABD" w:rsidRPr="00991B1A">
        <w:rPr>
          <w:rFonts w:cstheme="minorHAnsi"/>
          <w:i/>
          <w:iCs/>
        </w:rPr>
        <w:t>46</w:t>
      </w:r>
      <w:r w:rsidR="00A46ABD" w:rsidRPr="00991B1A">
        <w:rPr>
          <w:rFonts w:cstheme="minorHAnsi"/>
        </w:rPr>
        <w:t>, 8860– 8862, DOI: 10.1039/c0cc03781</w:t>
      </w:r>
      <w:proofErr w:type="gramStart"/>
      <w:r w:rsidR="00A46ABD" w:rsidRPr="00991B1A">
        <w:rPr>
          <w:rFonts w:cstheme="minorHAnsi"/>
        </w:rPr>
        <w:t>h </w:t>
      </w:r>
      <w:r w:rsidR="000F4E66" w:rsidRPr="00991B1A">
        <w:rPr>
          <w:rFonts w:cstheme="minorHAnsi"/>
        </w:rPr>
        <w:t xml:space="preserve"> </w:t>
      </w:r>
      <w:r w:rsidR="00A46ABD" w:rsidRPr="00991B1A">
        <w:rPr>
          <w:rFonts w:cstheme="minorHAnsi"/>
        </w:rPr>
        <w:t>(</w:t>
      </w:r>
      <w:proofErr w:type="gramEnd"/>
      <w:r w:rsidR="00A46ABD" w:rsidRPr="00991B1A">
        <w:rPr>
          <w:rFonts w:cstheme="minorHAnsi"/>
        </w:rPr>
        <w:t>j) Shen, H.; Wang, Y.; </w:t>
      </w:r>
      <w:proofErr w:type="spellStart"/>
      <w:r w:rsidR="00A46ABD" w:rsidRPr="00991B1A">
        <w:rPr>
          <w:rFonts w:cstheme="minorHAnsi"/>
        </w:rPr>
        <w:t>Xie</w:t>
      </w:r>
      <w:proofErr w:type="spellEnd"/>
      <w:r w:rsidR="00A46ABD" w:rsidRPr="00991B1A">
        <w:rPr>
          <w:rFonts w:cstheme="minorHAnsi"/>
        </w:rPr>
        <w:t>, Z. </w:t>
      </w:r>
      <w:proofErr w:type="spellStart"/>
      <w:r w:rsidR="00A46ABD" w:rsidRPr="00991B1A">
        <w:rPr>
          <w:rFonts w:cstheme="minorHAnsi"/>
        </w:rPr>
        <w:t>Ti</w:t>
      </w:r>
      <w:proofErr w:type="spellEnd"/>
      <w:r w:rsidR="00A46ABD" w:rsidRPr="00991B1A">
        <w:rPr>
          <w:rFonts w:cstheme="minorHAnsi"/>
        </w:rPr>
        <w:t xml:space="preserve">-amide Catalyzed Synthesis of Cyclic </w:t>
      </w:r>
      <w:proofErr w:type="spellStart"/>
      <w:r w:rsidR="00A46ABD" w:rsidRPr="00991B1A">
        <w:rPr>
          <w:rFonts w:cstheme="minorHAnsi"/>
        </w:rPr>
        <w:t>Guanidines</w:t>
      </w:r>
      <w:proofErr w:type="spellEnd"/>
      <w:r w:rsidR="00A46ABD" w:rsidRPr="00991B1A">
        <w:rPr>
          <w:rFonts w:cstheme="minorHAnsi"/>
        </w:rPr>
        <w:t xml:space="preserve"> from Di-/Triamines and Carbodiimides. </w:t>
      </w:r>
      <w:r w:rsidR="00A46ABD" w:rsidRPr="00991B1A">
        <w:rPr>
          <w:rFonts w:cstheme="minorHAnsi"/>
          <w:i/>
          <w:iCs/>
        </w:rPr>
        <w:t>Org. Lett.</w:t>
      </w:r>
      <w:r w:rsidR="00A46ABD" w:rsidRPr="00991B1A">
        <w:rPr>
          <w:rFonts w:cstheme="minorHAnsi"/>
        </w:rPr>
        <w:t> 2011, </w:t>
      </w:r>
      <w:r w:rsidR="00A46ABD" w:rsidRPr="00991B1A">
        <w:rPr>
          <w:rFonts w:cstheme="minorHAnsi"/>
          <w:i/>
          <w:iCs/>
        </w:rPr>
        <w:t>13</w:t>
      </w:r>
      <w:r w:rsidR="00A46ABD" w:rsidRPr="00991B1A">
        <w:rPr>
          <w:rFonts w:cstheme="minorHAnsi"/>
        </w:rPr>
        <w:t>, 4562– 4565, DOI: 10.1021/ol201752</w:t>
      </w:r>
      <w:proofErr w:type="gramStart"/>
      <w:r w:rsidR="00A46ABD" w:rsidRPr="00991B1A">
        <w:rPr>
          <w:rFonts w:cstheme="minorHAnsi"/>
        </w:rPr>
        <w:t>e </w:t>
      </w:r>
      <w:r w:rsidR="000F4E66" w:rsidRPr="00991B1A">
        <w:rPr>
          <w:rFonts w:cstheme="minorHAnsi"/>
        </w:rPr>
        <w:t xml:space="preserve"> </w:t>
      </w:r>
      <w:r w:rsidR="00A46ABD" w:rsidRPr="00991B1A">
        <w:rPr>
          <w:rFonts w:cstheme="minorHAnsi"/>
        </w:rPr>
        <w:t>(</w:t>
      </w:r>
      <w:proofErr w:type="gramEnd"/>
      <w:r w:rsidR="00A46ABD" w:rsidRPr="00991B1A">
        <w:rPr>
          <w:rFonts w:cstheme="minorHAnsi"/>
        </w:rPr>
        <w:t>k) </w:t>
      </w:r>
      <w:proofErr w:type="spellStart"/>
      <w:r w:rsidR="00A46ABD" w:rsidRPr="00991B1A">
        <w:rPr>
          <w:rFonts w:cstheme="minorHAnsi"/>
        </w:rPr>
        <w:t>Jin</w:t>
      </w:r>
      <w:proofErr w:type="spellEnd"/>
      <w:r w:rsidR="00A46ABD" w:rsidRPr="00991B1A">
        <w:rPr>
          <w:rFonts w:cstheme="minorHAnsi"/>
        </w:rPr>
        <w:t>, Y.-H.; Fang, F.; Zhang, X.; Liu, Q.-Z.; Wang, H.-B.; Tian, S.-K. Four-Component Reaction of </w:t>
      </w:r>
      <w:r w:rsidR="00A46ABD" w:rsidRPr="00991B1A">
        <w:rPr>
          <w:rFonts w:cstheme="minorHAnsi"/>
          <w:i/>
          <w:iCs/>
        </w:rPr>
        <w:t>N</w:t>
      </w:r>
      <w:r w:rsidR="00A46ABD" w:rsidRPr="00991B1A">
        <w:rPr>
          <w:rFonts w:cstheme="minorHAnsi"/>
        </w:rPr>
        <w:t>-</w:t>
      </w:r>
      <w:proofErr w:type="spellStart"/>
      <w:r w:rsidR="00A46ABD" w:rsidRPr="00991B1A">
        <w:rPr>
          <w:rFonts w:cstheme="minorHAnsi"/>
        </w:rPr>
        <w:t>Sulfonylimines</w:t>
      </w:r>
      <w:proofErr w:type="spellEnd"/>
      <w:r w:rsidR="00A46ABD" w:rsidRPr="00991B1A">
        <w:rPr>
          <w:rFonts w:cstheme="minorHAnsi"/>
        </w:rPr>
        <w:t>, (</w:t>
      </w:r>
      <w:proofErr w:type="spellStart"/>
      <w:r w:rsidR="00A46ABD" w:rsidRPr="00991B1A">
        <w:rPr>
          <w:rFonts w:cstheme="minorHAnsi"/>
        </w:rPr>
        <w:t>Cyanomethylene</w:t>
      </w:r>
      <w:proofErr w:type="spellEnd"/>
      <w:r w:rsidR="00A46ABD" w:rsidRPr="00991B1A">
        <w:rPr>
          <w:rFonts w:cstheme="minorHAnsi"/>
        </w:rPr>
        <w:t>)</w:t>
      </w:r>
      <w:proofErr w:type="spellStart"/>
      <w:r w:rsidR="00A46ABD" w:rsidRPr="00991B1A">
        <w:rPr>
          <w:rFonts w:cstheme="minorHAnsi"/>
        </w:rPr>
        <w:t>triphenylphosphorane</w:t>
      </w:r>
      <w:proofErr w:type="spellEnd"/>
      <w:r w:rsidR="00A46ABD" w:rsidRPr="00991B1A">
        <w:rPr>
          <w:rFonts w:cstheme="minorHAnsi"/>
        </w:rPr>
        <w:t>, Nitromethane, and Formaldehyde for the Synthesis of 3-Substituted 2-Methylene-4-nitrobutanenitriles. </w:t>
      </w:r>
      <w:r w:rsidR="00A46ABD" w:rsidRPr="00991B1A">
        <w:rPr>
          <w:rFonts w:cstheme="minorHAnsi"/>
          <w:i/>
          <w:iCs/>
        </w:rPr>
        <w:t>J. Org. Chem.</w:t>
      </w:r>
      <w:r w:rsidR="00A46ABD" w:rsidRPr="00991B1A">
        <w:rPr>
          <w:rFonts w:cstheme="minorHAnsi"/>
        </w:rPr>
        <w:t> 2011, </w:t>
      </w:r>
      <w:r w:rsidR="00A46ABD" w:rsidRPr="00991B1A">
        <w:rPr>
          <w:rFonts w:cstheme="minorHAnsi"/>
          <w:i/>
          <w:iCs/>
        </w:rPr>
        <w:t>76</w:t>
      </w:r>
      <w:r w:rsidR="00A46ABD" w:rsidRPr="00991B1A">
        <w:rPr>
          <w:rFonts w:cstheme="minorHAnsi"/>
        </w:rPr>
        <w:t>, 4163– 4167, DOI: 10.1021/jo200483</w:t>
      </w:r>
      <w:proofErr w:type="gramStart"/>
      <w:r w:rsidR="00A46ABD" w:rsidRPr="00991B1A">
        <w:rPr>
          <w:rFonts w:cstheme="minorHAnsi"/>
        </w:rPr>
        <w:t>n </w:t>
      </w:r>
      <w:r w:rsidR="000F4E66" w:rsidRPr="00991B1A">
        <w:rPr>
          <w:rFonts w:cstheme="minorHAnsi"/>
        </w:rPr>
        <w:t xml:space="preserve"> </w:t>
      </w:r>
      <w:r w:rsidR="00A46ABD" w:rsidRPr="00991B1A">
        <w:rPr>
          <w:rFonts w:cstheme="minorHAnsi"/>
        </w:rPr>
        <w:t>(</w:t>
      </w:r>
      <w:proofErr w:type="gramEnd"/>
      <w:r w:rsidR="00A46ABD" w:rsidRPr="00991B1A">
        <w:rPr>
          <w:rFonts w:cstheme="minorHAnsi"/>
        </w:rPr>
        <w:t>l) Fukumoto, K.; </w:t>
      </w:r>
      <w:proofErr w:type="spellStart"/>
      <w:r w:rsidR="00A46ABD" w:rsidRPr="00991B1A">
        <w:rPr>
          <w:rFonts w:cstheme="minorHAnsi"/>
        </w:rPr>
        <w:t>Oya</w:t>
      </w:r>
      <w:proofErr w:type="spellEnd"/>
      <w:r w:rsidR="00A46ABD" w:rsidRPr="00991B1A">
        <w:rPr>
          <w:rFonts w:cstheme="minorHAnsi"/>
        </w:rPr>
        <w:t>, T.; </w:t>
      </w:r>
      <w:proofErr w:type="spellStart"/>
      <w:r w:rsidR="00A46ABD" w:rsidRPr="00991B1A">
        <w:rPr>
          <w:rFonts w:cstheme="minorHAnsi"/>
        </w:rPr>
        <w:t>Itazaki</w:t>
      </w:r>
      <w:proofErr w:type="spellEnd"/>
      <w:r w:rsidR="00A46ABD" w:rsidRPr="00991B1A">
        <w:rPr>
          <w:rFonts w:cstheme="minorHAnsi"/>
        </w:rPr>
        <w:t>, M.; Nakazawa, H. N-CN Bond Cleavage of Cyanamides by a Transition-Metal Complex. </w:t>
      </w:r>
      <w:r w:rsidR="00A46ABD" w:rsidRPr="00991B1A">
        <w:rPr>
          <w:rFonts w:cstheme="minorHAnsi"/>
          <w:i/>
          <w:iCs/>
        </w:rPr>
        <w:t>J. Am. Chem. Soc.</w:t>
      </w:r>
      <w:r w:rsidR="00A46ABD" w:rsidRPr="00991B1A">
        <w:rPr>
          <w:rFonts w:cstheme="minorHAnsi"/>
        </w:rPr>
        <w:t> 2009, </w:t>
      </w:r>
      <w:r w:rsidR="00A46ABD" w:rsidRPr="00991B1A">
        <w:rPr>
          <w:rFonts w:cstheme="minorHAnsi"/>
          <w:i/>
          <w:iCs/>
        </w:rPr>
        <w:t>131</w:t>
      </w:r>
      <w:r w:rsidR="00A46ABD" w:rsidRPr="00991B1A">
        <w:rPr>
          <w:rFonts w:cstheme="minorHAnsi"/>
        </w:rPr>
        <w:t>, 38– 39, DOI: 10.1021/ja807896</w:t>
      </w:r>
      <w:proofErr w:type="gramStart"/>
      <w:r w:rsidR="00A46ABD" w:rsidRPr="00991B1A">
        <w:rPr>
          <w:rFonts w:cstheme="minorHAnsi"/>
        </w:rPr>
        <w:t>b </w:t>
      </w:r>
      <w:r w:rsidR="000F4E66" w:rsidRPr="00991B1A">
        <w:rPr>
          <w:rFonts w:cstheme="minorHAnsi"/>
        </w:rPr>
        <w:t xml:space="preserve"> </w:t>
      </w:r>
      <w:r w:rsidR="00A46ABD" w:rsidRPr="00991B1A">
        <w:rPr>
          <w:rFonts w:cstheme="minorHAnsi"/>
        </w:rPr>
        <w:t>(</w:t>
      </w:r>
      <w:proofErr w:type="gramEnd"/>
      <w:r w:rsidR="00A46ABD" w:rsidRPr="00991B1A">
        <w:rPr>
          <w:rFonts w:cstheme="minorHAnsi"/>
        </w:rPr>
        <w:t>m) </w:t>
      </w:r>
      <w:proofErr w:type="spellStart"/>
      <w:r w:rsidR="00A46ABD" w:rsidRPr="00991B1A">
        <w:rPr>
          <w:rFonts w:cstheme="minorHAnsi"/>
        </w:rPr>
        <w:t>Anbarasan</w:t>
      </w:r>
      <w:proofErr w:type="spellEnd"/>
      <w:r w:rsidR="00A46ABD" w:rsidRPr="00991B1A">
        <w:rPr>
          <w:rFonts w:cstheme="minorHAnsi"/>
        </w:rPr>
        <w:t>, P.; Neumann, H.; </w:t>
      </w:r>
      <w:proofErr w:type="spellStart"/>
      <w:r w:rsidR="00A46ABD" w:rsidRPr="00991B1A">
        <w:rPr>
          <w:rFonts w:cstheme="minorHAnsi"/>
        </w:rPr>
        <w:t>Beller</w:t>
      </w:r>
      <w:proofErr w:type="spellEnd"/>
      <w:r w:rsidR="00A46ABD" w:rsidRPr="00991B1A">
        <w:rPr>
          <w:rFonts w:cstheme="minorHAnsi"/>
        </w:rPr>
        <w:t xml:space="preserve">, M. A General Rhodium-Catalyzed </w:t>
      </w:r>
      <w:proofErr w:type="spellStart"/>
      <w:r w:rsidR="00A46ABD" w:rsidRPr="00991B1A">
        <w:rPr>
          <w:rFonts w:cstheme="minorHAnsi"/>
        </w:rPr>
        <w:t>Cyanation</w:t>
      </w:r>
      <w:proofErr w:type="spellEnd"/>
      <w:r w:rsidR="00A46ABD" w:rsidRPr="00991B1A">
        <w:rPr>
          <w:rFonts w:cstheme="minorHAnsi"/>
        </w:rPr>
        <w:t xml:space="preserve"> of Aryl and Alkenyl Boronic Acids.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2011, </w:t>
      </w:r>
      <w:r w:rsidR="00A46ABD" w:rsidRPr="00991B1A">
        <w:rPr>
          <w:rFonts w:cstheme="minorHAnsi"/>
          <w:i/>
          <w:iCs/>
        </w:rPr>
        <w:t>50</w:t>
      </w:r>
      <w:r w:rsidR="00A46ABD" w:rsidRPr="00991B1A">
        <w:rPr>
          <w:rFonts w:cstheme="minorHAnsi"/>
        </w:rPr>
        <w:t>, 519– 522, DOI: 10.1002/anie.201006044 </w:t>
      </w:r>
    </w:p>
    <w:p w14:paraId="661ECEE8" w14:textId="1A4EBC69" w:rsidR="00A46ABD" w:rsidRPr="00991B1A" w:rsidRDefault="004622B1" w:rsidP="000F1BFB">
      <w:pPr>
        <w:pStyle w:val="NoSpacing"/>
        <w:ind w:left="720" w:hanging="720"/>
        <w:rPr>
          <w:rFonts w:cstheme="minorHAnsi"/>
        </w:rPr>
      </w:pPr>
      <w:hyperlink r:id="rId127" w:history="1">
        <w:r w:rsidR="00A46ABD" w:rsidRPr="00991B1A">
          <w:rPr>
            <w:rStyle w:val="Hyperlink"/>
            <w:rFonts w:cstheme="minorHAnsi"/>
            <w:b/>
            <w:bCs/>
          </w:rPr>
          <w:t>3</w:t>
        </w:r>
      </w:hyperlink>
      <w:r w:rsidR="009E5A38" w:rsidRPr="00991B1A">
        <w:rPr>
          <w:rFonts w:cstheme="minorHAnsi"/>
        </w:rPr>
        <w:t xml:space="preserve"> </w:t>
      </w:r>
      <w:r w:rsidR="00A46ABD" w:rsidRPr="00991B1A">
        <w:rPr>
          <w:rFonts w:cstheme="minorHAnsi"/>
        </w:rPr>
        <w:t>Akiyama, F.; Miyazaki, H.; Kaneda, K.; </w:t>
      </w:r>
      <w:proofErr w:type="spellStart"/>
      <w:r w:rsidR="00A46ABD" w:rsidRPr="00991B1A">
        <w:rPr>
          <w:rFonts w:cstheme="minorHAnsi"/>
        </w:rPr>
        <w:t>Teranishi</w:t>
      </w:r>
      <w:proofErr w:type="spellEnd"/>
      <w:r w:rsidR="00A46ABD" w:rsidRPr="00991B1A">
        <w:rPr>
          <w:rFonts w:cstheme="minorHAnsi"/>
        </w:rPr>
        <w:t xml:space="preserve">, S.; Fujiwara, Y.; Abe, M.; Taniguchi, H. Arylation and Alkylation of Olefins by </w:t>
      </w:r>
      <w:proofErr w:type="spellStart"/>
      <w:r w:rsidR="00A46ABD" w:rsidRPr="00991B1A">
        <w:rPr>
          <w:rFonts w:cstheme="minorHAnsi"/>
        </w:rPr>
        <w:t>Arylamines</w:t>
      </w:r>
      <w:proofErr w:type="spellEnd"/>
      <w:r w:rsidR="00A46ABD" w:rsidRPr="00991B1A">
        <w:rPr>
          <w:rFonts w:cstheme="minorHAnsi"/>
        </w:rPr>
        <w:t xml:space="preserve"> or </w:t>
      </w:r>
      <w:proofErr w:type="spellStart"/>
      <w:r w:rsidR="00A46ABD" w:rsidRPr="00991B1A">
        <w:rPr>
          <w:rFonts w:cstheme="minorHAnsi"/>
        </w:rPr>
        <w:t>Hydrazines</w:t>
      </w:r>
      <w:proofErr w:type="spellEnd"/>
      <w:r w:rsidR="00A46ABD" w:rsidRPr="00991B1A">
        <w:rPr>
          <w:rFonts w:cstheme="minorHAnsi"/>
        </w:rPr>
        <w:t xml:space="preserve"> via Carbon-Nitrogen Bond Cleavage in the Presence of </w:t>
      </w:r>
      <w:proofErr w:type="gramStart"/>
      <w:r w:rsidR="00A46ABD" w:rsidRPr="00991B1A">
        <w:rPr>
          <w:rFonts w:cstheme="minorHAnsi"/>
        </w:rPr>
        <w:t>Palladium(</w:t>
      </w:r>
      <w:proofErr w:type="gramEnd"/>
      <w:r w:rsidR="00A46ABD" w:rsidRPr="00991B1A">
        <w:rPr>
          <w:rFonts w:cstheme="minorHAnsi"/>
        </w:rPr>
        <w:t>II) Salts. </w:t>
      </w:r>
      <w:r w:rsidR="00A46ABD" w:rsidRPr="00991B1A">
        <w:rPr>
          <w:rFonts w:cstheme="minorHAnsi"/>
          <w:i/>
          <w:iCs/>
        </w:rPr>
        <w:t>J. Org. Chem.</w:t>
      </w:r>
      <w:r w:rsidR="00A46ABD" w:rsidRPr="00991B1A">
        <w:rPr>
          <w:rFonts w:cstheme="minorHAnsi"/>
        </w:rPr>
        <w:t> 1980, </w:t>
      </w:r>
      <w:r w:rsidR="00A46ABD" w:rsidRPr="00991B1A">
        <w:rPr>
          <w:rFonts w:cstheme="minorHAnsi"/>
          <w:i/>
          <w:iCs/>
        </w:rPr>
        <w:t>45</w:t>
      </w:r>
      <w:r w:rsidR="00A46ABD" w:rsidRPr="00991B1A">
        <w:rPr>
          <w:rFonts w:cstheme="minorHAnsi"/>
        </w:rPr>
        <w:t>, 2359– 2361, DOI: 10.1021/jo01300a018 </w:t>
      </w:r>
    </w:p>
    <w:p w14:paraId="54FBDB00" w14:textId="60FB19D2" w:rsidR="00A46ABD" w:rsidRPr="00991B1A" w:rsidRDefault="004622B1" w:rsidP="000F1BFB">
      <w:pPr>
        <w:pStyle w:val="NoSpacing"/>
        <w:ind w:left="720" w:hanging="720"/>
        <w:rPr>
          <w:rFonts w:cstheme="minorHAnsi"/>
        </w:rPr>
      </w:pPr>
      <w:hyperlink r:id="rId128" w:history="1">
        <w:r w:rsidR="00A46ABD" w:rsidRPr="00991B1A">
          <w:rPr>
            <w:rStyle w:val="Hyperlink"/>
            <w:rFonts w:cstheme="minorHAnsi"/>
            <w:b/>
            <w:bCs/>
          </w:rPr>
          <w:t>4</w:t>
        </w:r>
      </w:hyperlink>
      <w:r w:rsidR="009E5A38" w:rsidRPr="00991B1A">
        <w:rPr>
          <w:rFonts w:cstheme="minorHAnsi"/>
        </w:rPr>
        <w:t xml:space="preserve"> </w:t>
      </w:r>
      <w:proofErr w:type="spellStart"/>
      <w:r w:rsidR="00A46ABD" w:rsidRPr="00991B1A">
        <w:rPr>
          <w:rFonts w:cstheme="minorHAnsi"/>
        </w:rPr>
        <w:t>Koreeda</w:t>
      </w:r>
      <w:proofErr w:type="spellEnd"/>
      <w:r w:rsidR="00A46ABD" w:rsidRPr="00991B1A">
        <w:rPr>
          <w:rFonts w:cstheme="minorHAnsi"/>
        </w:rPr>
        <w:t>, T.; Kochi, T.; </w:t>
      </w:r>
      <w:proofErr w:type="spellStart"/>
      <w:r w:rsidR="00A46ABD" w:rsidRPr="00991B1A">
        <w:rPr>
          <w:rFonts w:cstheme="minorHAnsi"/>
        </w:rPr>
        <w:t>Kakiuchi</w:t>
      </w:r>
      <w:proofErr w:type="spellEnd"/>
      <w:r w:rsidR="00A46ABD" w:rsidRPr="00991B1A">
        <w:rPr>
          <w:rFonts w:cstheme="minorHAnsi"/>
        </w:rPr>
        <w:t>, F. Cleavage of C-N Bonds in Aniline Derivatives on a Ruthenium Center and Its Relevance to Catalytic C-C Bond Formation. </w:t>
      </w:r>
      <w:r w:rsidR="00A46ABD" w:rsidRPr="00991B1A">
        <w:rPr>
          <w:rFonts w:cstheme="minorHAnsi"/>
          <w:i/>
          <w:iCs/>
        </w:rPr>
        <w:t>J. Am. Chem. Soc.</w:t>
      </w:r>
      <w:r w:rsidR="00A46ABD" w:rsidRPr="00991B1A">
        <w:rPr>
          <w:rFonts w:cstheme="minorHAnsi"/>
        </w:rPr>
        <w:t> 2009, </w:t>
      </w:r>
      <w:r w:rsidR="00A46ABD" w:rsidRPr="00991B1A">
        <w:rPr>
          <w:rFonts w:cstheme="minorHAnsi"/>
          <w:i/>
          <w:iCs/>
        </w:rPr>
        <w:t>131</w:t>
      </w:r>
      <w:r w:rsidR="00A46ABD" w:rsidRPr="00991B1A">
        <w:rPr>
          <w:rFonts w:cstheme="minorHAnsi"/>
        </w:rPr>
        <w:t>, 7238– 7239, DOI: 10.1021/ja902829p </w:t>
      </w:r>
    </w:p>
    <w:p w14:paraId="15A21862" w14:textId="4DED5684" w:rsidR="00A46ABD" w:rsidRPr="00991B1A" w:rsidRDefault="004622B1" w:rsidP="000F1BFB">
      <w:pPr>
        <w:pStyle w:val="NoSpacing"/>
        <w:ind w:left="720" w:hanging="720"/>
        <w:rPr>
          <w:rFonts w:cstheme="minorHAnsi"/>
        </w:rPr>
      </w:pPr>
      <w:hyperlink r:id="rId129" w:history="1">
        <w:r w:rsidR="00A46ABD" w:rsidRPr="00991B1A">
          <w:rPr>
            <w:rStyle w:val="Hyperlink"/>
            <w:rFonts w:cstheme="minorHAnsi"/>
            <w:b/>
            <w:bCs/>
          </w:rPr>
          <w:t>5</w:t>
        </w:r>
      </w:hyperlink>
      <w:r w:rsidR="009E5A38" w:rsidRPr="00991B1A">
        <w:rPr>
          <w:rFonts w:cstheme="minorHAnsi"/>
        </w:rPr>
        <w:t xml:space="preserve"> </w:t>
      </w:r>
      <w:proofErr w:type="spellStart"/>
      <w:r w:rsidR="00A46ABD" w:rsidRPr="00991B1A">
        <w:rPr>
          <w:rFonts w:cstheme="minorHAnsi"/>
        </w:rPr>
        <w:t>Hie</w:t>
      </w:r>
      <w:proofErr w:type="spellEnd"/>
      <w:r w:rsidR="00A46ABD" w:rsidRPr="00991B1A">
        <w:rPr>
          <w:rFonts w:cstheme="minorHAnsi"/>
        </w:rPr>
        <w:t>, L.; </w:t>
      </w:r>
      <w:proofErr w:type="spellStart"/>
      <w:r w:rsidR="00A46ABD" w:rsidRPr="00991B1A">
        <w:rPr>
          <w:rFonts w:cstheme="minorHAnsi"/>
        </w:rPr>
        <w:t>Nathel</w:t>
      </w:r>
      <w:proofErr w:type="spellEnd"/>
      <w:r w:rsidR="00A46ABD" w:rsidRPr="00991B1A">
        <w:rPr>
          <w:rFonts w:cstheme="minorHAnsi"/>
        </w:rPr>
        <w:t>, N. F. F.; Shah, T. K.; Baker, E. L.; Hong, X.; Yang, Y.-F.; Liu, P.; </w:t>
      </w:r>
      <w:proofErr w:type="spellStart"/>
      <w:r w:rsidR="00A46ABD" w:rsidRPr="00991B1A">
        <w:rPr>
          <w:rFonts w:cstheme="minorHAnsi"/>
        </w:rPr>
        <w:t>Houk</w:t>
      </w:r>
      <w:proofErr w:type="spellEnd"/>
      <w:r w:rsidR="00A46ABD" w:rsidRPr="00991B1A">
        <w:rPr>
          <w:rFonts w:cstheme="minorHAnsi"/>
        </w:rPr>
        <w:t>, K. N.; Garg, N. K. Conversion of amides to esters by the nickel-</w:t>
      </w:r>
      <w:proofErr w:type="spellStart"/>
      <w:r w:rsidR="00A46ABD" w:rsidRPr="00991B1A">
        <w:rPr>
          <w:rFonts w:cstheme="minorHAnsi"/>
        </w:rPr>
        <w:t>catalysed</w:t>
      </w:r>
      <w:proofErr w:type="spellEnd"/>
      <w:r w:rsidR="00A46ABD" w:rsidRPr="00991B1A">
        <w:rPr>
          <w:rFonts w:cstheme="minorHAnsi"/>
        </w:rPr>
        <w:t xml:space="preserve"> activation of amide C–N bonds. </w:t>
      </w:r>
      <w:r w:rsidR="00A46ABD" w:rsidRPr="00991B1A">
        <w:rPr>
          <w:rFonts w:cstheme="minorHAnsi"/>
          <w:i/>
          <w:iCs/>
        </w:rPr>
        <w:t>Nature</w:t>
      </w:r>
      <w:r w:rsidR="00A46ABD" w:rsidRPr="00991B1A">
        <w:rPr>
          <w:rFonts w:cstheme="minorHAnsi"/>
        </w:rPr>
        <w:t> 2015, </w:t>
      </w:r>
      <w:r w:rsidR="00A46ABD" w:rsidRPr="00991B1A">
        <w:rPr>
          <w:rFonts w:cstheme="minorHAnsi"/>
          <w:i/>
          <w:iCs/>
        </w:rPr>
        <w:t>524</w:t>
      </w:r>
      <w:r w:rsidR="00A46ABD" w:rsidRPr="00991B1A">
        <w:rPr>
          <w:rFonts w:cstheme="minorHAnsi"/>
        </w:rPr>
        <w:t>, 79– 83, DOI: 10.1038/nature</w:t>
      </w:r>
      <w:proofErr w:type="gramStart"/>
      <w:r w:rsidR="00A46ABD" w:rsidRPr="00991B1A">
        <w:rPr>
          <w:rFonts w:cstheme="minorHAnsi"/>
        </w:rPr>
        <w:t>14615 </w:t>
      </w:r>
      <w:r w:rsidR="009E5A38" w:rsidRPr="00991B1A">
        <w:rPr>
          <w:rFonts w:cstheme="minorHAnsi"/>
        </w:rPr>
        <w:t xml:space="preserve"> </w:t>
      </w:r>
      <w:r w:rsidR="00A46ABD" w:rsidRPr="00991B1A">
        <w:rPr>
          <w:rFonts w:cstheme="minorHAnsi"/>
        </w:rPr>
        <w:t>(</w:t>
      </w:r>
      <w:proofErr w:type="gramEnd"/>
      <w:r w:rsidR="00A46ABD" w:rsidRPr="00991B1A">
        <w:rPr>
          <w:rFonts w:cstheme="minorHAnsi"/>
        </w:rPr>
        <w:t>b) Meng, G.; Shi, S.; </w:t>
      </w:r>
      <w:proofErr w:type="spellStart"/>
      <w:r w:rsidR="00A46ABD" w:rsidRPr="00991B1A">
        <w:rPr>
          <w:rFonts w:cstheme="minorHAnsi"/>
        </w:rPr>
        <w:t>Szostak</w:t>
      </w:r>
      <w:proofErr w:type="spellEnd"/>
      <w:r w:rsidR="00A46ABD" w:rsidRPr="00991B1A">
        <w:rPr>
          <w:rFonts w:cstheme="minorHAnsi"/>
        </w:rPr>
        <w:t>, M. Cross-Coupling of Amides by N–C Bond Activation. </w:t>
      </w:r>
      <w:proofErr w:type="spellStart"/>
      <w:r w:rsidR="00A46ABD" w:rsidRPr="00991B1A">
        <w:rPr>
          <w:rFonts w:cstheme="minorHAnsi"/>
          <w:i/>
          <w:iCs/>
        </w:rPr>
        <w:t>Synlett</w:t>
      </w:r>
      <w:proofErr w:type="spellEnd"/>
      <w:r w:rsidR="00A46ABD" w:rsidRPr="00991B1A">
        <w:rPr>
          <w:rFonts w:cstheme="minorHAnsi"/>
        </w:rPr>
        <w:t> 2016, </w:t>
      </w:r>
      <w:r w:rsidR="00A46ABD" w:rsidRPr="00991B1A">
        <w:rPr>
          <w:rFonts w:cstheme="minorHAnsi"/>
          <w:i/>
          <w:iCs/>
        </w:rPr>
        <w:t>27</w:t>
      </w:r>
      <w:r w:rsidR="00A46ABD" w:rsidRPr="00991B1A">
        <w:rPr>
          <w:rFonts w:cstheme="minorHAnsi"/>
        </w:rPr>
        <w:t>, 2530– 2540, DOI: 10.1055/s-0036-</w:t>
      </w:r>
      <w:proofErr w:type="gramStart"/>
      <w:r w:rsidR="00A46ABD" w:rsidRPr="00991B1A">
        <w:rPr>
          <w:rFonts w:cstheme="minorHAnsi"/>
        </w:rPr>
        <w:t>1588080 </w:t>
      </w:r>
      <w:r w:rsidR="009E5A38" w:rsidRPr="00991B1A">
        <w:rPr>
          <w:rFonts w:cstheme="minorHAnsi"/>
        </w:rPr>
        <w:t xml:space="preserve"> </w:t>
      </w:r>
      <w:r w:rsidR="00A46ABD" w:rsidRPr="00991B1A">
        <w:rPr>
          <w:rFonts w:cstheme="minorHAnsi"/>
        </w:rPr>
        <w:t>(</w:t>
      </w:r>
      <w:proofErr w:type="gramEnd"/>
      <w:r w:rsidR="00A46ABD" w:rsidRPr="00991B1A">
        <w:rPr>
          <w:rFonts w:cstheme="minorHAnsi"/>
        </w:rPr>
        <w:t>c) Liu, C.; </w:t>
      </w:r>
      <w:proofErr w:type="spellStart"/>
      <w:r w:rsidR="00A46ABD" w:rsidRPr="00991B1A">
        <w:rPr>
          <w:rFonts w:cstheme="minorHAnsi"/>
        </w:rPr>
        <w:t>Szostak</w:t>
      </w:r>
      <w:proofErr w:type="spellEnd"/>
      <w:r w:rsidR="00A46ABD" w:rsidRPr="00991B1A">
        <w:rPr>
          <w:rFonts w:cstheme="minorHAnsi"/>
        </w:rPr>
        <w:t>, M. Twisted Amides: From Obscurity to Broadly Useful Transition-Metal-Catalyzed Reactions by N–C Amide Bond Activation. </w:t>
      </w:r>
      <w:r w:rsidR="00A46ABD" w:rsidRPr="00991B1A">
        <w:rPr>
          <w:rFonts w:cstheme="minorHAnsi"/>
          <w:i/>
          <w:iCs/>
        </w:rPr>
        <w:t>Chem. - Eur. J.</w:t>
      </w:r>
      <w:r w:rsidR="00A46ABD" w:rsidRPr="00991B1A">
        <w:rPr>
          <w:rFonts w:cstheme="minorHAnsi"/>
        </w:rPr>
        <w:t> 2017, </w:t>
      </w:r>
      <w:r w:rsidR="00A46ABD" w:rsidRPr="00991B1A">
        <w:rPr>
          <w:rFonts w:cstheme="minorHAnsi"/>
          <w:i/>
          <w:iCs/>
        </w:rPr>
        <w:t>23</w:t>
      </w:r>
      <w:r w:rsidR="00A46ABD" w:rsidRPr="00991B1A">
        <w:rPr>
          <w:rFonts w:cstheme="minorHAnsi"/>
        </w:rPr>
        <w:t>, 7157– 7173, DOI: 10.1002/chem.201605012 </w:t>
      </w:r>
    </w:p>
    <w:p w14:paraId="7C380789" w14:textId="3BE10E09" w:rsidR="00A46ABD" w:rsidRPr="00991B1A" w:rsidRDefault="004622B1" w:rsidP="000F1BFB">
      <w:pPr>
        <w:pStyle w:val="NoSpacing"/>
        <w:ind w:left="720" w:hanging="720"/>
        <w:rPr>
          <w:rFonts w:cstheme="minorHAnsi"/>
        </w:rPr>
      </w:pPr>
      <w:hyperlink r:id="rId130" w:history="1">
        <w:r w:rsidR="00A46ABD" w:rsidRPr="00991B1A">
          <w:rPr>
            <w:rStyle w:val="Hyperlink"/>
            <w:rFonts w:cstheme="minorHAnsi"/>
            <w:b/>
            <w:bCs/>
          </w:rPr>
          <w:t>6</w:t>
        </w:r>
      </w:hyperlink>
      <w:r w:rsidR="009E5A38" w:rsidRPr="00991B1A">
        <w:rPr>
          <w:rFonts w:cstheme="minorHAnsi"/>
        </w:rPr>
        <w:t xml:space="preserve"> </w:t>
      </w:r>
      <w:r w:rsidR="00A46ABD" w:rsidRPr="00991B1A">
        <w:rPr>
          <w:rFonts w:cstheme="minorHAnsi"/>
        </w:rPr>
        <w:t xml:space="preserve">Weston, M. H.; Parvez, M.; Back, T. G. Conjugate Additions, Aza-Cope, and Dissociative Rearrangements and Unexpected Electrocyclic Ring </w:t>
      </w:r>
      <w:proofErr w:type="spellStart"/>
      <w:r w:rsidR="00A46ABD" w:rsidRPr="00991B1A">
        <w:rPr>
          <w:rFonts w:cstheme="minorHAnsi"/>
        </w:rPr>
        <w:t>Closueres</w:t>
      </w:r>
      <w:proofErr w:type="spellEnd"/>
      <w:r w:rsidR="00A46ABD" w:rsidRPr="00991B1A">
        <w:rPr>
          <w:rFonts w:cstheme="minorHAnsi"/>
        </w:rPr>
        <w:t xml:space="preserve"> in the Reactions of 2-(2-Pyrrolidinyl)-Substituted Heteroaromatic Systems of Acetylenic Sulfones. </w:t>
      </w:r>
      <w:r w:rsidR="00A46ABD" w:rsidRPr="00991B1A">
        <w:rPr>
          <w:rFonts w:cstheme="minorHAnsi"/>
          <w:i/>
          <w:iCs/>
        </w:rPr>
        <w:t>J. Org. Chem.</w:t>
      </w:r>
      <w:r w:rsidR="00A46ABD" w:rsidRPr="00991B1A">
        <w:rPr>
          <w:rFonts w:cstheme="minorHAnsi"/>
        </w:rPr>
        <w:t> 2010, </w:t>
      </w:r>
      <w:r w:rsidR="00A46ABD" w:rsidRPr="00991B1A">
        <w:rPr>
          <w:rFonts w:cstheme="minorHAnsi"/>
          <w:i/>
          <w:iCs/>
        </w:rPr>
        <w:t>75</w:t>
      </w:r>
      <w:r w:rsidR="00A46ABD" w:rsidRPr="00991B1A">
        <w:rPr>
          <w:rFonts w:cstheme="minorHAnsi"/>
        </w:rPr>
        <w:t>, 5402– 5405, DOI: 10.1021/jo101030b </w:t>
      </w:r>
      <w:r w:rsidR="009E5A38" w:rsidRPr="00991B1A">
        <w:rPr>
          <w:rFonts w:cstheme="minorHAnsi"/>
        </w:rPr>
        <w:t xml:space="preserve"> </w:t>
      </w:r>
      <w:r w:rsidR="00A46ABD" w:rsidRPr="00991B1A">
        <w:rPr>
          <w:rFonts w:cstheme="minorHAnsi"/>
        </w:rPr>
        <w:t>(b) Wang, M.; Zhang, X.; Zhuang, Y.-X.; Xu, Y.-H.; </w:t>
      </w:r>
      <w:proofErr w:type="spellStart"/>
      <w:r w:rsidR="00A46ABD" w:rsidRPr="00991B1A">
        <w:rPr>
          <w:rFonts w:cstheme="minorHAnsi"/>
        </w:rPr>
        <w:t>Loh</w:t>
      </w:r>
      <w:proofErr w:type="spellEnd"/>
      <w:r w:rsidR="00A46ABD" w:rsidRPr="00991B1A">
        <w:rPr>
          <w:rFonts w:cstheme="minorHAnsi"/>
        </w:rPr>
        <w:t>, T.-P. Pd-Catalyzed Intramolecular C–N Bond Cleavage, 1,4-Migration, sp</w:t>
      </w:r>
      <w:r w:rsidR="00A46ABD" w:rsidRPr="00991B1A">
        <w:rPr>
          <w:rFonts w:cstheme="minorHAnsi"/>
          <w:vertAlign w:val="superscript"/>
        </w:rPr>
        <w:t>3</w:t>
      </w:r>
      <w:r w:rsidR="00A46ABD" w:rsidRPr="00991B1A">
        <w:rPr>
          <w:rFonts w:cstheme="minorHAnsi"/>
        </w:rPr>
        <w:t> C–H Activation, and Heck Reaction: Four Controllable Diverse Pathways Depending on the Judicious Choice of the Base and Ligand. </w:t>
      </w:r>
      <w:r w:rsidR="00A46ABD" w:rsidRPr="00991B1A">
        <w:rPr>
          <w:rFonts w:cstheme="minorHAnsi"/>
          <w:i/>
          <w:iCs/>
        </w:rPr>
        <w:t>J. Am. Chem. Soc.</w:t>
      </w:r>
      <w:r w:rsidR="00A46ABD" w:rsidRPr="00991B1A">
        <w:rPr>
          <w:rFonts w:cstheme="minorHAnsi"/>
        </w:rPr>
        <w:t> 2015, </w:t>
      </w:r>
      <w:r w:rsidR="00A46ABD" w:rsidRPr="00991B1A">
        <w:rPr>
          <w:rFonts w:cstheme="minorHAnsi"/>
          <w:i/>
          <w:iCs/>
        </w:rPr>
        <w:t>137</w:t>
      </w:r>
      <w:r w:rsidR="00A46ABD" w:rsidRPr="00991B1A">
        <w:rPr>
          <w:rFonts w:cstheme="minorHAnsi"/>
        </w:rPr>
        <w:t>, 1341– 1347, DOI: 10.1021/ja512212</w:t>
      </w:r>
      <w:proofErr w:type="gramStart"/>
      <w:r w:rsidR="00A46ABD" w:rsidRPr="00991B1A">
        <w:rPr>
          <w:rFonts w:cstheme="minorHAnsi"/>
        </w:rPr>
        <w:t>x </w:t>
      </w:r>
      <w:r w:rsidR="009E5A38" w:rsidRPr="00991B1A">
        <w:rPr>
          <w:rFonts w:cstheme="minorHAnsi"/>
        </w:rPr>
        <w:t xml:space="preserve"> </w:t>
      </w:r>
      <w:r w:rsidR="00A46ABD" w:rsidRPr="00991B1A">
        <w:rPr>
          <w:rFonts w:cstheme="minorHAnsi"/>
        </w:rPr>
        <w:t>(</w:t>
      </w:r>
      <w:proofErr w:type="gramEnd"/>
      <w:r w:rsidR="00A46ABD" w:rsidRPr="00991B1A">
        <w:rPr>
          <w:rFonts w:cstheme="minorHAnsi"/>
        </w:rPr>
        <w:t>c) Meng, G.; </w:t>
      </w:r>
      <w:proofErr w:type="spellStart"/>
      <w:r w:rsidR="00A46ABD" w:rsidRPr="00991B1A">
        <w:rPr>
          <w:rFonts w:cstheme="minorHAnsi"/>
        </w:rPr>
        <w:t>Szostak</w:t>
      </w:r>
      <w:proofErr w:type="spellEnd"/>
      <w:r w:rsidR="00A46ABD" w:rsidRPr="00991B1A">
        <w:rPr>
          <w:rFonts w:cstheme="minorHAnsi"/>
        </w:rPr>
        <w:t xml:space="preserve">, M. General Olefin Synthesis by the Palladium-Catalyzed Heck Reaction of Amides: Sterically Controlled </w:t>
      </w:r>
      <w:proofErr w:type="spellStart"/>
      <w:r w:rsidR="00A46ABD" w:rsidRPr="00991B1A">
        <w:rPr>
          <w:rFonts w:cstheme="minorHAnsi"/>
        </w:rPr>
        <w:t>Chemoselective</w:t>
      </w:r>
      <w:proofErr w:type="spellEnd"/>
      <w:r w:rsidR="00A46ABD" w:rsidRPr="00991B1A">
        <w:rPr>
          <w:rFonts w:cstheme="minorHAnsi"/>
        </w:rPr>
        <w:t xml:space="preserve"> N-C Activation.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2015, </w:t>
      </w:r>
      <w:r w:rsidR="00A46ABD" w:rsidRPr="00991B1A">
        <w:rPr>
          <w:rFonts w:cstheme="minorHAnsi"/>
          <w:i/>
          <w:iCs/>
        </w:rPr>
        <w:t>54</w:t>
      </w:r>
      <w:r w:rsidR="00A46ABD" w:rsidRPr="00991B1A">
        <w:rPr>
          <w:rFonts w:cstheme="minorHAnsi"/>
        </w:rPr>
        <w:t>, 14518– 14522, DOI: 10.1002/anie.</w:t>
      </w:r>
      <w:proofErr w:type="gramStart"/>
      <w:r w:rsidR="00A46ABD" w:rsidRPr="00991B1A">
        <w:rPr>
          <w:rFonts w:cstheme="minorHAnsi"/>
        </w:rPr>
        <w:t>201507776 </w:t>
      </w:r>
      <w:r w:rsidR="009E5A38" w:rsidRPr="00991B1A">
        <w:rPr>
          <w:rFonts w:cstheme="minorHAnsi"/>
        </w:rPr>
        <w:t xml:space="preserve"> </w:t>
      </w:r>
      <w:r w:rsidR="00A46ABD" w:rsidRPr="00991B1A">
        <w:rPr>
          <w:rFonts w:cstheme="minorHAnsi"/>
        </w:rPr>
        <w:t>(</w:t>
      </w:r>
      <w:proofErr w:type="gramEnd"/>
      <w:r w:rsidR="00A46ABD" w:rsidRPr="00991B1A">
        <w:rPr>
          <w:rFonts w:cstheme="minorHAnsi"/>
        </w:rPr>
        <w:t>d) Shi, S.; Meng, G.; </w:t>
      </w:r>
      <w:proofErr w:type="spellStart"/>
      <w:r w:rsidR="00A46ABD" w:rsidRPr="00991B1A">
        <w:rPr>
          <w:rFonts w:cstheme="minorHAnsi"/>
        </w:rPr>
        <w:t>Szostak</w:t>
      </w:r>
      <w:proofErr w:type="spellEnd"/>
      <w:r w:rsidR="00A46ABD" w:rsidRPr="00991B1A">
        <w:rPr>
          <w:rFonts w:cstheme="minorHAnsi"/>
        </w:rPr>
        <w:t xml:space="preserve">, M. Synthesis of </w:t>
      </w:r>
      <w:proofErr w:type="spellStart"/>
      <w:r w:rsidR="00A46ABD" w:rsidRPr="00991B1A">
        <w:rPr>
          <w:rFonts w:cstheme="minorHAnsi"/>
        </w:rPr>
        <w:t>Biaryls</w:t>
      </w:r>
      <w:proofErr w:type="spellEnd"/>
      <w:r w:rsidR="00A46ABD" w:rsidRPr="00991B1A">
        <w:rPr>
          <w:rFonts w:cstheme="minorHAnsi"/>
        </w:rPr>
        <w:t xml:space="preserve"> through Nickel-Catalyzed Suzuki–</w:t>
      </w:r>
      <w:proofErr w:type="spellStart"/>
      <w:r w:rsidR="00A46ABD" w:rsidRPr="00991B1A">
        <w:rPr>
          <w:rFonts w:cstheme="minorHAnsi"/>
        </w:rPr>
        <w:t>Miyaura</w:t>
      </w:r>
      <w:proofErr w:type="spellEnd"/>
      <w:r w:rsidR="00A46ABD" w:rsidRPr="00991B1A">
        <w:rPr>
          <w:rFonts w:cstheme="minorHAnsi"/>
        </w:rPr>
        <w:t xml:space="preserve"> Coupling of Amides by Carbon–Nitrogen Bond Cleavage.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2016, </w:t>
      </w:r>
      <w:r w:rsidR="00A46ABD" w:rsidRPr="00991B1A">
        <w:rPr>
          <w:rFonts w:cstheme="minorHAnsi"/>
          <w:i/>
          <w:iCs/>
        </w:rPr>
        <w:t>55</w:t>
      </w:r>
      <w:r w:rsidR="00A46ABD" w:rsidRPr="00991B1A">
        <w:rPr>
          <w:rFonts w:cstheme="minorHAnsi"/>
        </w:rPr>
        <w:t>, 6959– 6963, DOI: 10.1002/anie.201601914 </w:t>
      </w:r>
    </w:p>
    <w:p w14:paraId="48F7D1F0" w14:textId="7C42A937" w:rsidR="00A46ABD" w:rsidRPr="00991B1A" w:rsidRDefault="004622B1" w:rsidP="000F1BFB">
      <w:pPr>
        <w:pStyle w:val="NoSpacing"/>
        <w:ind w:left="720" w:hanging="720"/>
        <w:rPr>
          <w:rFonts w:cstheme="minorHAnsi"/>
        </w:rPr>
      </w:pPr>
      <w:hyperlink r:id="rId131" w:history="1">
        <w:r w:rsidR="00A46ABD" w:rsidRPr="00991B1A">
          <w:rPr>
            <w:rStyle w:val="Hyperlink"/>
            <w:rFonts w:cstheme="minorHAnsi"/>
            <w:b/>
            <w:bCs/>
          </w:rPr>
          <w:t>7</w:t>
        </w:r>
      </w:hyperlink>
      <w:r w:rsidR="009E5A38" w:rsidRPr="00991B1A">
        <w:rPr>
          <w:rFonts w:cstheme="minorHAnsi"/>
        </w:rPr>
        <w:t xml:space="preserve"> </w:t>
      </w:r>
      <w:r w:rsidR="00A46ABD" w:rsidRPr="00991B1A">
        <w:rPr>
          <w:rFonts w:cstheme="minorHAnsi"/>
        </w:rPr>
        <w:t xml:space="preserve">Mukherjee, S.; List, B. Chiral </w:t>
      </w:r>
      <w:proofErr w:type="spellStart"/>
      <w:r w:rsidR="00A46ABD" w:rsidRPr="00991B1A">
        <w:rPr>
          <w:rFonts w:cstheme="minorHAnsi"/>
        </w:rPr>
        <w:t>Counteranions</w:t>
      </w:r>
      <w:proofErr w:type="spellEnd"/>
      <w:r w:rsidR="00A46ABD" w:rsidRPr="00991B1A">
        <w:rPr>
          <w:rFonts w:cstheme="minorHAnsi"/>
        </w:rPr>
        <w:t xml:space="preserve"> in Asymmetric Transition-Metal Catalysis: Highly Enantioselective Pd/</w:t>
      </w:r>
      <w:proofErr w:type="spellStart"/>
      <w:r w:rsidR="00A46ABD" w:rsidRPr="00991B1A">
        <w:rPr>
          <w:rFonts w:cstheme="minorHAnsi"/>
        </w:rPr>
        <w:t>Brønsted</w:t>
      </w:r>
      <w:proofErr w:type="spellEnd"/>
      <w:r w:rsidR="00A46ABD" w:rsidRPr="00991B1A">
        <w:rPr>
          <w:rFonts w:cstheme="minorHAnsi"/>
        </w:rPr>
        <w:t xml:space="preserve"> Acid-Catalyzed Direct α-Allylation of Aldehydes. </w:t>
      </w:r>
      <w:r w:rsidR="00A46ABD" w:rsidRPr="00991B1A">
        <w:rPr>
          <w:rFonts w:cstheme="minorHAnsi"/>
          <w:i/>
          <w:iCs/>
        </w:rPr>
        <w:t>J. Am. Chem. Soc.</w:t>
      </w:r>
      <w:r w:rsidR="00A46ABD" w:rsidRPr="00991B1A">
        <w:rPr>
          <w:rFonts w:cstheme="minorHAnsi"/>
        </w:rPr>
        <w:t> 2007, </w:t>
      </w:r>
      <w:r w:rsidR="00A46ABD" w:rsidRPr="00991B1A">
        <w:rPr>
          <w:rFonts w:cstheme="minorHAnsi"/>
          <w:i/>
          <w:iCs/>
        </w:rPr>
        <w:t>129</w:t>
      </w:r>
      <w:r w:rsidR="00A46ABD" w:rsidRPr="00991B1A">
        <w:rPr>
          <w:rFonts w:cstheme="minorHAnsi"/>
        </w:rPr>
        <w:t>, 11336– 11337, DOI: 10.1021/ja074678</w:t>
      </w:r>
      <w:proofErr w:type="gramStart"/>
      <w:r w:rsidR="00A46ABD" w:rsidRPr="00991B1A">
        <w:rPr>
          <w:rFonts w:cstheme="minorHAnsi"/>
        </w:rPr>
        <w:t>r </w:t>
      </w:r>
      <w:r w:rsidR="009E5A38" w:rsidRPr="00991B1A">
        <w:rPr>
          <w:rFonts w:cstheme="minorHAnsi"/>
        </w:rPr>
        <w:t xml:space="preserve"> </w:t>
      </w:r>
      <w:r w:rsidR="00A46ABD" w:rsidRPr="00991B1A">
        <w:rPr>
          <w:rFonts w:cstheme="minorHAnsi"/>
        </w:rPr>
        <w:t>(</w:t>
      </w:r>
      <w:proofErr w:type="gramEnd"/>
      <w:r w:rsidR="00A46ABD" w:rsidRPr="00991B1A">
        <w:rPr>
          <w:rFonts w:cstheme="minorHAnsi"/>
        </w:rPr>
        <w:t>b) Wu, X.-S.; Chen, Y.; Li, M.-B.; Zhou, M.-G.; Tian, S.-K. Direct Substitution of Primary Allylic Amines with Sulfinate Salts. </w:t>
      </w:r>
      <w:r w:rsidR="00A46ABD" w:rsidRPr="00991B1A">
        <w:rPr>
          <w:rFonts w:cstheme="minorHAnsi"/>
          <w:i/>
          <w:iCs/>
        </w:rPr>
        <w:t>J. Am. Chem. Soc.</w:t>
      </w:r>
      <w:r w:rsidR="00A46ABD" w:rsidRPr="00991B1A">
        <w:rPr>
          <w:rFonts w:cstheme="minorHAnsi"/>
        </w:rPr>
        <w:t> 2012, </w:t>
      </w:r>
      <w:r w:rsidR="00A46ABD" w:rsidRPr="00991B1A">
        <w:rPr>
          <w:rFonts w:cstheme="minorHAnsi"/>
          <w:i/>
          <w:iCs/>
        </w:rPr>
        <w:t>134</w:t>
      </w:r>
      <w:r w:rsidR="00A46ABD" w:rsidRPr="00991B1A">
        <w:rPr>
          <w:rFonts w:cstheme="minorHAnsi"/>
        </w:rPr>
        <w:t>, 14694– 14697, DOI: 10.1021/ja306407</w:t>
      </w:r>
      <w:proofErr w:type="gramStart"/>
      <w:r w:rsidR="00A46ABD" w:rsidRPr="00991B1A">
        <w:rPr>
          <w:rFonts w:cstheme="minorHAnsi"/>
        </w:rPr>
        <w:t>x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 xml:space="preserve">c) Li, M.-B.; Wang, Y.; Tian, S.-K. Regioselective and Stereospecific Cross-Coupling of Primary Allylic Amines with Boronic Acids and </w:t>
      </w:r>
      <w:proofErr w:type="spellStart"/>
      <w:r w:rsidR="00A46ABD" w:rsidRPr="00991B1A">
        <w:rPr>
          <w:rFonts w:cstheme="minorHAnsi"/>
        </w:rPr>
        <w:t>Boronates</w:t>
      </w:r>
      <w:proofErr w:type="spellEnd"/>
      <w:r w:rsidR="00A46ABD" w:rsidRPr="00991B1A">
        <w:rPr>
          <w:rFonts w:cstheme="minorHAnsi"/>
        </w:rPr>
        <w:t xml:space="preserve"> through Palladium-Catalyzed C-N Bond Cleavage.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2012, </w:t>
      </w:r>
      <w:r w:rsidR="00A46ABD" w:rsidRPr="00991B1A">
        <w:rPr>
          <w:rFonts w:cstheme="minorHAnsi"/>
          <w:i/>
          <w:iCs/>
        </w:rPr>
        <w:t>51</w:t>
      </w:r>
      <w:r w:rsidR="00A46ABD" w:rsidRPr="00991B1A">
        <w:rPr>
          <w:rFonts w:cstheme="minorHAnsi"/>
        </w:rPr>
        <w:t>, 2968– 2971, DOI: 10.1002/anie.</w:t>
      </w:r>
      <w:proofErr w:type="gramStart"/>
      <w:r w:rsidR="00A46ABD" w:rsidRPr="00991B1A">
        <w:rPr>
          <w:rFonts w:cstheme="minorHAnsi"/>
        </w:rPr>
        <w:t>201109171 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d) Ma, X.-T.; Wang, Y.; Dai, R.-H.; Liu, C.-R.; Tian, S.-K. Catalytic Allylation of Stabilized Phosphonium Ylides with Primary Allylic Amines. </w:t>
      </w:r>
      <w:r w:rsidR="00A46ABD" w:rsidRPr="00991B1A">
        <w:rPr>
          <w:rFonts w:cstheme="minorHAnsi"/>
          <w:i/>
          <w:iCs/>
        </w:rPr>
        <w:t>J. Org. Chem.</w:t>
      </w:r>
      <w:r w:rsidR="00A46ABD" w:rsidRPr="00991B1A">
        <w:rPr>
          <w:rFonts w:cstheme="minorHAnsi"/>
        </w:rPr>
        <w:t> 2013, </w:t>
      </w:r>
      <w:r w:rsidR="00A46ABD" w:rsidRPr="00991B1A">
        <w:rPr>
          <w:rFonts w:cstheme="minorHAnsi"/>
          <w:i/>
          <w:iCs/>
        </w:rPr>
        <w:t>78</w:t>
      </w:r>
      <w:r w:rsidR="00A46ABD" w:rsidRPr="00991B1A">
        <w:rPr>
          <w:rFonts w:cstheme="minorHAnsi"/>
        </w:rPr>
        <w:t>, 11071– 11075, DOI: 10.1021/jo401736k </w:t>
      </w:r>
    </w:p>
    <w:p w14:paraId="25555FB1" w14:textId="4D68CBD4" w:rsidR="00A46ABD" w:rsidRPr="00991B1A" w:rsidRDefault="004622B1" w:rsidP="000F1BFB">
      <w:pPr>
        <w:pStyle w:val="NoSpacing"/>
        <w:ind w:left="720" w:hanging="720"/>
        <w:rPr>
          <w:rFonts w:cstheme="minorHAnsi"/>
        </w:rPr>
      </w:pPr>
      <w:hyperlink r:id="rId132" w:history="1">
        <w:r w:rsidR="00A46ABD" w:rsidRPr="00991B1A">
          <w:rPr>
            <w:rStyle w:val="Hyperlink"/>
            <w:rFonts w:cstheme="minorHAnsi"/>
            <w:b/>
            <w:bCs/>
          </w:rPr>
          <w:t>8</w:t>
        </w:r>
      </w:hyperlink>
      <w:r w:rsidR="00E47981" w:rsidRPr="00991B1A">
        <w:rPr>
          <w:rFonts w:cstheme="minorHAnsi"/>
        </w:rPr>
        <w:t xml:space="preserve"> </w:t>
      </w:r>
      <w:r w:rsidR="00A46ABD" w:rsidRPr="00991B1A">
        <w:rPr>
          <w:rFonts w:cstheme="minorHAnsi"/>
        </w:rPr>
        <w:t xml:space="preserve">Liu, C.-R.; Li, M.-B.; Cheng, D.-J.; Yang, C.-F.; Tian, S.-K. Catalyst-Free Alkylation of </w:t>
      </w:r>
      <w:proofErr w:type="spellStart"/>
      <w:r w:rsidR="00A46ABD" w:rsidRPr="00991B1A">
        <w:rPr>
          <w:rFonts w:cstheme="minorHAnsi"/>
        </w:rPr>
        <w:t>Sulfinic</w:t>
      </w:r>
      <w:proofErr w:type="spellEnd"/>
      <w:r w:rsidR="00A46ABD" w:rsidRPr="00991B1A">
        <w:rPr>
          <w:rFonts w:cstheme="minorHAnsi"/>
        </w:rPr>
        <w:t xml:space="preserve"> Acids with Sulfonamides via sp</w:t>
      </w:r>
      <w:r w:rsidR="00A46ABD" w:rsidRPr="00991B1A">
        <w:rPr>
          <w:rFonts w:cstheme="minorHAnsi"/>
          <w:vertAlign w:val="superscript"/>
        </w:rPr>
        <w:t>3</w:t>
      </w:r>
      <w:r w:rsidR="00A46ABD" w:rsidRPr="00991B1A">
        <w:rPr>
          <w:rFonts w:cstheme="minorHAnsi"/>
        </w:rPr>
        <w:t> C-N Bond Cleavage at Room Temperature. </w:t>
      </w:r>
      <w:r w:rsidR="00A46ABD" w:rsidRPr="00991B1A">
        <w:rPr>
          <w:rFonts w:cstheme="minorHAnsi"/>
          <w:i/>
          <w:iCs/>
        </w:rPr>
        <w:t>Org. Lett.</w:t>
      </w:r>
      <w:r w:rsidR="00A46ABD" w:rsidRPr="00991B1A">
        <w:rPr>
          <w:rFonts w:cstheme="minorHAnsi"/>
        </w:rPr>
        <w:t> 2009, </w:t>
      </w:r>
      <w:r w:rsidR="00A46ABD" w:rsidRPr="00991B1A">
        <w:rPr>
          <w:rFonts w:cstheme="minorHAnsi"/>
          <w:i/>
          <w:iCs/>
        </w:rPr>
        <w:t>11</w:t>
      </w:r>
      <w:r w:rsidR="00A46ABD" w:rsidRPr="00991B1A">
        <w:rPr>
          <w:rFonts w:cstheme="minorHAnsi"/>
        </w:rPr>
        <w:t>, 2543– 2545, DOI: 10.1021/ol900788r </w:t>
      </w:r>
    </w:p>
    <w:p w14:paraId="22017A8A" w14:textId="781906AC" w:rsidR="00A46ABD" w:rsidRPr="00991B1A" w:rsidRDefault="004622B1" w:rsidP="000F1BFB">
      <w:pPr>
        <w:pStyle w:val="NoSpacing"/>
        <w:ind w:left="720" w:hanging="720"/>
        <w:rPr>
          <w:rFonts w:cstheme="minorHAnsi"/>
        </w:rPr>
      </w:pPr>
      <w:hyperlink r:id="rId133" w:history="1">
        <w:r w:rsidR="00A46ABD" w:rsidRPr="00991B1A">
          <w:rPr>
            <w:rStyle w:val="Hyperlink"/>
            <w:rFonts w:cstheme="minorHAnsi"/>
            <w:b/>
            <w:bCs/>
          </w:rPr>
          <w:t>9</w:t>
        </w:r>
      </w:hyperlink>
      <w:r w:rsidR="00E47981" w:rsidRPr="00991B1A">
        <w:rPr>
          <w:rFonts w:cstheme="minorHAnsi"/>
        </w:rPr>
        <w:t xml:space="preserve"> </w:t>
      </w:r>
      <w:r w:rsidR="00A46ABD" w:rsidRPr="00991B1A">
        <w:rPr>
          <w:rFonts w:cstheme="minorHAnsi"/>
        </w:rPr>
        <w:t xml:space="preserve">Li, B.-J.; Wang, H.-Y.; Zhu, Q.-L.; Shi, Z.-J. Rhodium/Copper-Catalyzed Annulation of </w:t>
      </w:r>
      <w:proofErr w:type="spellStart"/>
      <w:r w:rsidR="00A46ABD" w:rsidRPr="00991B1A">
        <w:rPr>
          <w:rFonts w:cstheme="minorHAnsi"/>
        </w:rPr>
        <w:t>Benzimides</w:t>
      </w:r>
      <w:proofErr w:type="spellEnd"/>
      <w:r w:rsidR="00A46ABD" w:rsidRPr="00991B1A">
        <w:rPr>
          <w:rFonts w:cstheme="minorHAnsi"/>
        </w:rPr>
        <w:t xml:space="preserve"> with Internal Alkynes: </w:t>
      </w:r>
      <w:proofErr w:type="spellStart"/>
      <w:r w:rsidR="00A46ABD" w:rsidRPr="00991B1A">
        <w:rPr>
          <w:rFonts w:cstheme="minorHAnsi"/>
        </w:rPr>
        <w:t>Indenone</w:t>
      </w:r>
      <w:proofErr w:type="spellEnd"/>
      <w:r w:rsidR="00A46ABD" w:rsidRPr="00991B1A">
        <w:rPr>
          <w:rFonts w:cstheme="minorHAnsi"/>
        </w:rPr>
        <w:t xml:space="preserve"> Synthesis through Sequential C-H and C-N Cleavage.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2012, </w:t>
      </w:r>
      <w:r w:rsidR="00A46ABD" w:rsidRPr="00991B1A">
        <w:rPr>
          <w:rFonts w:cstheme="minorHAnsi"/>
          <w:i/>
          <w:iCs/>
        </w:rPr>
        <w:t>51</w:t>
      </w:r>
      <w:r w:rsidR="00A46ABD" w:rsidRPr="00991B1A">
        <w:rPr>
          <w:rFonts w:cstheme="minorHAnsi"/>
        </w:rPr>
        <w:t>, 3948– 3952, DOI: 10.1002/anie.201200271 </w:t>
      </w:r>
    </w:p>
    <w:p w14:paraId="265C0558" w14:textId="49906D9C" w:rsidR="00A46ABD" w:rsidRPr="00991B1A" w:rsidRDefault="004622B1" w:rsidP="000F1BFB">
      <w:pPr>
        <w:pStyle w:val="NoSpacing"/>
        <w:ind w:left="720" w:hanging="720"/>
        <w:rPr>
          <w:rFonts w:cstheme="minorHAnsi"/>
        </w:rPr>
      </w:pPr>
      <w:hyperlink r:id="rId134" w:history="1">
        <w:r w:rsidR="00A46ABD" w:rsidRPr="00991B1A">
          <w:rPr>
            <w:rStyle w:val="Hyperlink"/>
            <w:rFonts w:cstheme="minorHAnsi"/>
            <w:b/>
            <w:bCs/>
          </w:rPr>
          <w:t>10</w:t>
        </w:r>
      </w:hyperlink>
      <w:r w:rsidR="00E47981" w:rsidRPr="00991B1A">
        <w:rPr>
          <w:rFonts w:cstheme="minorHAnsi"/>
        </w:rPr>
        <w:t xml:space="preserve"> </w:t>
      </w:r>
      <w:proofErr w:type="spellStart"/>
      <w:r w:rsidR="00A46ABD" w:rsidRPr="00991B1A">
        <w:rPr>
          <w:rFonts w:cstheme="minorHAnsi"/>
        </w:rPr>
        <w:t>Balaraman</w:t>
      </w:r>
      <w:proofErr w:type="spellEnd"/>
      <w:r w:rsidR="00A46ABD" w:rsidRPr="00991B1A">
        <w:rPr>
          <w:rFonts w:cstheme="minorHAnsi"/>
        </w:rPr>
        <w:t>, E.; </w:t>
      </w:r>
      <w:proofErr w:type="spellStart"/>
      <w:r w:rsidR="00A46ABD" w:rsidRPr="00991B1A">
        <w:rPr>
          <w:rFonts w:cstheme="minorHAnsi"/>
        </w:rPr>
        <w:t>Gnanaprakasam</w:t>
      </w:r>
      <w:proofErr w:type="spellEnd"/>
      <w:r w:rsidR="00A46ABD" w:rsidRPr="00991B1A">
        <w:rPr>
          <w:rFonts w:cstheme="minorHAnsi"/>
        </w:rPr>
        <w:t>, G.; Shimon, L. J. W.; Milstein, D. Direct Hydrogenation of Amides to Alcohols and Amines under Mild Conditions. </w:t>
      </w:r>
      <w:r w:rsidR="00A46ABD" w:rsidRPr="00991B1A">
        <w:rPr>
          <w:rFonts w:cstheme="minorHAnsi"/>
          <w:i/>
          <w:iCs/>
        </w:rPr>
        <w:t>J. Am. Chem. Soc.</w:t>
      </w:r>
      <w:r w:rsidR="00A46ABD" w:rsidRPr="00991B1A">
        <w:rPr>
          <w:rFonts w:cstheme="minorHAnsi"/>
        </w:rPr>
        <w:t> 2010, </w:t>
      </w:r>
      <w:r w:rsidR="00A46ABD" w:rsidRPr="00991B1A">
        <w:rPr>
          <w:rFonts w:cstheme="minorHAnsi"/>
          <w:i/>
          <w:iCs/>
        </w:rPr>
        <w:t>132</w:t>
      </w:r>
      <w:r w:rsidR="00A46ABD" w:rsidRPr="00991B1A">
        <w:rPr>
          <w:rFonts w:cstheme="minorHAnsi"/>
        </w:rPr>
        <w:t>, 16756– 16758, DOI: 10.1021/ja1080019 </w:t>
      </w:r>
    </w:p>
    <w:p w14:paraId="1F43DF0D" w14:textId="1D62FA93" w:rsidR="00A46ABD" w:rsidRPr="00991B1A" w:rsidRDefault="004622B1" w:rsidP="000F1BFB">
      <w:pPr>
        <w:pStyle w:val="NoSpacing"/>
        <w:ind w:left="720" w:hanging="720"/>
        <w:rPr>
          <w:rFonts w:cstheme="minorHAnsi"/>
        </w:rPr>
      </w:pPr>
      <w:hyperlink r:id="rId135" w:history="1">
        <w:r w:rsidR="00A46ABD" w:rsidRPr="00991B1A">
          <w:rPr>
            <w:rStyle w:val="Hyperlink"/>
            <w:rFonts w:cstheme="minorHAnsi"/>
            <w:b/>
            <w:bCs/>
          </w:rPr>
          <w:t>11</w:t>
        </w:r>
      </w:hyperlink>
      <w:r w:rsidR="00E47981" w:rsidRPr="00991B1A">
        <w:rPr>
          <w:rFonts w:cstheme="minorHAnsi"/>
        </w:rPr>
        <w:t xml:space="preserve"> </w:t>
      </w:r>
      <w:r w:rsidR="00A46ABD" w:rsidRPr="00991B1A">
        <w:rPr>
          <w:rFonts w:cstheme="minorHAnsi"/>
        </w:rPr>
        <w:t>Lei, Y.; </w:t>
      </w:r>
      <w:proofErr w:type="spellStart"/>
      <w:r w:rsidR="00A46ABD" w:rsidRPr="00991B1A">
        <w:rPr>
          <w:rFonts w:cstheme="minorHAnsi"/>
        </w:rPr>
        <w:t>Wrobleski</w:t>
      </w:r>
      <w:proofErr w:type="spellEnd"/>
      <w:r w:rsidR="00A46ABD" w:rsidRPr="00991B1A">
        <w:rPr>
          <w:rFonts w:cstheme="minorHAnsi"/>
        </w:rPr>
        <w:t>, A. D.; Golden, J. E.; Powell, D. R.; </w:t>
      </w:r>
      <w:proofErr w:type="spellStart"/>
      <w:r w:rsidR="00A46ABD" w:rsidRPr="00991B1A">
        <w:rPr>
          <w:rFonts w:cstheme="minorHAnsi"/>
        </w:rPr>
        <w:t>Aubé</w:t>
      </w:r>
      <w:proofErr w:type="spellEnd"/>
      <w:r w:rsidR="00A46ABD" w:rsidRPr="00991B1A">
        <w:rPr>
          <w:rFonts w:cstheme="minorHAnsi"/>
        </w:rPr>
        <w:t>, J. Facile C-N Cleavage in a Series of Bridged Lactams. </w:t>
      </w:r>
      <w:r w:rsidR="00A46ABD" w:rsidRPr="00991B1A">
        <w:rPr>
          <w:rFonts w:cstheme="minorHAnsi"/>
          <w:i/>
          <w:iCs/>
        </w:rPr>
        <w:t>J. Am. Chem. Soc.</w:t>
      </w:r>
      <w:r w:rsidR="00A46ABD" w:rsidRPr="00991B1A">
        <w:rPr>
          <w:rFonts w:cstheme="minorHAnsi"/>
        </w:rPr>
        <w:t> 2005, </w:t>
      </w:r>
      <w:r w:rsidR="00A46ABD" w:rsidRPr="00991B1A">
        <w:rPr>
          <w:rFonts w:cstheme="minorHAnsi"/>
          <w:i/>
          <w:iCs/>
        </w:rPr>
        <w:t>127</w:t>
      </w:r>
      <w:r w:rsidR="00A46ABD" w:rsidRPr="00991B1A">
        <w:rPr>
          <w:rFonts w:cstheme="minorHAnsi"/>
        </w:rPr>
        <w:t>, 4552– 4553, DOI: 10.1021/ja050214</w:t>
      </w:r>
      <w:proofErr w:type="gramStart"/>
      <w:r w:rsidR="00A46ABD" w:rsidRPr="00991B1A">
        <w:rPr>
          <w:rFonts w:cstheme="minorHAnsi"/>
        </w:rPr>
        <w:t>m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Kajita</w:t>
      </w:r>
      <w:proofErr w:type="spellEnd"/>
      <w:r w:rsidR="00A46ABD" w:rsidRPr="00991B1A">
        <w:rPr>
          <w:rFonts w:cstheme="minorHAnsi"/>
        </w:rPr>
        <w:t>, Y.; Matsubara, S.; </w:t>
      </w:r>
      <w:proofErr w:type="spellStart"/>
      <w:r w:rsidR="00A46ABD" w:rsidRPr="00991B1A">
        <w:rPr>
          <w:rFonts w:cstheme="minorHAnsi"/>
        </w:rPr>
        <w:t>Kurahashi</w:t>
      </w:r>
      <w:proofErr w:type="spellEnd"/>
      <w:r w:rsidR="00A46ABD" w:rsidRPr="00991B1A">
        <w:rPr>
          <w:rFonts w:cstheme="minorHAnsi"/>
        </w:rPr>
        <w:t>, T. Nickel-Catalyzed Decarbonylative Addition of Phthalimides to Alkynes. </w:t>
      </w:r>
      <w:r w:rsidR="00A46ABD" w:rsidRPr="00991B1A">
        <w:rPr>
          <w:rFonts w:cstheme="minorHAnsi"/>
          <w:i/>
          <w:iCs/>
        </w:rPr>
        <w:t>J. Am. Chem. Soc.</w:t>
      </w:r>
      <w:r w:rsidR="00A46ABD" w:rsidRPr="00991B1A">
        <w:rPr>
          <w:rFonts w:cstheme="minorHAnsi"/>
        </w:rPr>
        <w:t> 2008, </w:t>
      </w:r>
      <w:r w:rsidR="00A46ABD" w:rsidRPr="00991B1A">
        <w:rPr>
          <w:rFonts w:cstheme="minorHAnsi"/>
          <w:i/>
          <w:iCs/>
        </w:rPr>
        <w:t>130</w:t>
      </w:r>
      <w:r w:rsidR="00A46ABD" w:rsidRPr="00991B1A">
        <w:rPr>
          <w:rFonts w:cstheme="minorHAnsi"/>
        </w:rPr>
        <w:t>, 6058– 6059, DOI: 10.1021/ja</w:t>
      </w:r>
      <w:proofErr w:type="gramStart"/>
      <w:r w:rsidR="00A46ABD" w:rsidRPr="00991B1A">
        <w:rPr>
          <w:rFonts w:cstheme="minorHAnsi"/>
        </w:rPr>
        <w:t>7114426 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c) Li, C.; Zhang, W.-T.; Wang, X.-S. </w:t>
      </w:r>
      <w:proofErr w:type="spellStart"/>
      <w:r w:rsidR="00A46ABD" w:rsidRPr="00991B1A">
        <w:rPr>
          <w:rFonts w:cstheme="minorHAnsi"/>
        </w:rPr>
        <w:t>CuI</w:t>
      </w:r>
      <w:proofErr w:type="spellEnd"/>
      <w:r w:rsidR="00A46ABD" w:rsidRPr="00991B1A">
        <w:rPr>
          <w:rFonts w:cstheme="minorHAnsi"/>
        </w:rPr>
        <w:t xml:space="preserve">-Catalyzed C–N Bond Formation and Cleavage for the Synthesis of </w:t>
      </w:r>
      <w:proofErr w:type="spellStart"/>
      <w:r w:rsidR="00A46ABD" w:rsidRPr="00991B1A">
        <w:rPr>
          <w:rFonts w:cstheme="minorHAnsi"/>
        </w:rPr>
        <w:t>Benzimidazo</w:t>
      </w:r>
      <w:proofErr w:type="spellEnd"/>
      <w:r w:rsidR="00A46ABD" w:rsidRPr="00991B1A">
        <w:rPr>
          <w:rFonts w:cstheme="minorHAnsi"/>
        </w:rPr>
        <w:t>[1,2-</w:t>
      </w:r>
      <w:r w:rsidR="00A46ABD" w:rsidRPr="00991B1A">
        <w:rPr>
          <w:rFonts w:cstheme="minorHAnsi"/>
          <w:i/>
          <w:iCs/>
        </w:rPr>
        <w:t>a</w:t>
      </w:r>
      <w:r w:rsidR="00A46ABD" w:rsidRPr="00991B1A">
        <w:rPr>
          <w:rFonts w:cstheme="minorHAnsi"/>
        </w:rPr>
        <w:t>]quinazoline Derivatives. </w:t>
      </w:r>
      <w:r w:rsidR="00A46ABD" w:rsidRPr="00991B1A">
        <w:rPr>
          <w:rFonts w:cstheme="minorHAnsi"/>
          <w:i/>
          <w:iCs/>
        </w:rPr>
        <w:t>J. Org. Chem.</w:t>
      </w:r>
      <w:r w:rsidR="00A46ABD" w:rsidRPr="00991B1A">
        <w:rPr>
          <w:rFonts w:cstheme="minorHAnsi"/>
        </w:rPr>
        <w:t> 2014, </w:t>
      </w:r>
      <w:r w:rsidR="00A46ABD" w:rsidRPr="00991B1A">
        <w:rPr>
          <w:rFonts w:cstheme="minorHAnsi"/>
          <w:i/>
          <w:iCs/>
        </w:rPr>
        <w:t>79</w:t>
      </w:r>
      <w:r w:rsidR="00A46ABD" w:rsidRPr="00991B1A">
        <w:rPr>
          <w:rFonts w:cstheme="minorHAnsi"/>
        </w:rPr>
        <w:t>, 5847– 5851, DOI: 10.1021/jo5007398 </w:t>
      </w:r>
      <w:r w:rsidR="00E47981" w:rsidRPr="00991B1A">
        <w:rPr>
          <w:rFonts w:cstheme="minorHAnsi"/>
        </w:rPr>
        <w:t xml:space="preserve"> </w:t>
      </w:r>
      <w:r w:rsidR="00A46ABD" w:rsidRPr="00991B1A">
        <w:rPr>
          <w:rFonts w:cstheme="minorHAnsi"/>
        </w:rPr>
        <w:t>(d) Yang, X.-F.; Hu, X.-H.; </w:t>
      </w:r>
      <w:proofErr w:type="spellStart"/>
      <w:r w:rsidR="00A46ABD" w:rsidRPr="00991B1A">
        <w:rPr>
          <w:rFonts w:cstheme="minorHAnsi"/>
        </w:rPr>
        <w:t>Loh</w:t>
      </w:r>
      <w:proofErr w:type="spellEnd"/>
      <w:r w:rsidR="00A46ABD" w:rsidRPr="00991B1A">
        <w:rPr>
          <w:rFonts w:cstheme="minorHAnsi"/>
        </w:rPr>
        <w:t xml:space="preserve">, T.-P. Expedient Synthesis of </w:t>
      </w:r>
      <w:proofErr w:type="spellStart"/>
      <w:r w:rsidR="00A46ABD" w:rsidRPr="00991B1A">
        <w:rPr>
          <w:rFonts w:cstheme="minorHAnsi"/>
        </w:rPr>
        <w:t>Pyrroloquinolinones</w:t>
      </w:r>
      <w:proofErr w:type="spellEnd"/>
      <w:r w:rsidR="00A46ABD" w:rsidRPr="00991B1A">
        <w:rPr>
          <w:rFonts w:cstheme="minorHAnsi"/>
        </w:rPr>
        <w:t xml:space="preserve"> by Rh-Catalyzed Annulation of </w:t>
      </w:r>
      <w:r w:rsidR="00A46ABD" w:rsidRPr="00991B1A">
        <w:rPr>
          <w:rFonts w:cstheme="minorHAnsi"/>
          <w:i/>
          <w:iCs/>
        </w:rPr>
        <w:t>N</w:t>
      </w:r>
      <w:r w:rsidR="00A46ABD" w:rsidRPr="00991B1A">
        <w:rPr>
          <w:rFonts w:cstheme="minorHAnsi"/>
        </w:rPr>
        <w:t xml:space="preserve">-Carbamoyl </w:t>
      </w:r>
      <w:proofErr w:type="spellStart"/>
      <w:r w:rsidR="00A46ABD" w:rsidRPr="00991B1A">
        <w:rPr>
          <w:rFonts w:cstheme="minorHAnsi"/>
        </w:rPr>
        <w:t>Indolines</w:t>
      </w:r>
      <w:proofErr w:type="spellEnd"/>
      <w:r w:rsidR="00A46ABD" w:rsidRPr="00991B1A">
        <w:rPr>
          <w:rFonts w:cstheme="minorHAnsi"/>
        </w:rPr>
        <w:t xml:space="preserve"> with Alkynes through a Directed C–H Functionalization/C–N Cleavage Sequence. </w:t>
      </w:r>
      <w:r w:rsidR="00A46ABD" w:rsidRPr="00991B1A">
        <w:rPr>
          <w:rFonts w:cstheme="minorHAnsi"/>
          <w:i/>
          <w:iCs/>
        </w:rPr>
        <w:t>Org. Lett.</w:t>
      </w:r>
      <w:r w:rsidR="00A46ABD" w:rsidRPr="00991B1A">
        <w:rPr>
          <w:rFonts w:cstheme="minorHAnsi"/>
        </w:rPr>
        <w:t> 2015, </w:t>
      </w:r>
      <w:r w:rsidR="00A46ABD" w:rsidRPr="00991B1A">
        <w:rPr>
          <w:rFonts w:cstheme="minorHAnsi"/>
          <w:i/>
          <w:iCs/>
        </w:rPr>
        <w:t>17</w:t>
      </w:r>
      <w:r w:rsidR="00A46ABD" w:rsidRPr="00991B1A">
        <w:rPr>
          <w:rFonts w:cstheme="minorHAnsi"/>
        </w:rPr>
        <w:t>, 1481– 1484, DOI: 10.1021/acs.orglett.5b</w:t>
      </w:r>
      <w:proofErr w:type="gramStart"/>
      <w:r w:rsidR="00A46ABD" w:rsidRPr="00991B1A">
        <w:rPr>
          <w:rFonts w:cstheme="minorHAnsi"/>
        </w:rPr>
        <w:t>00355 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e) Shi, S.; </w:t>
      </w:r>
      <w:proofErr w:type="spellStart"/>
      <w:r w:rsidR="00A46ABD" w:rsidRPr="00991B1A">
        <w:rPr>
          <w:rFonts w:cstheme="minorHAnsi"/>
        </w:rPr>
        <w:t>Szostak</w:t>
      </w:r>
      <w:proofErr w:type="spellEnd"/>
      <w:r w:rsidR="00A46ABD" w:rsidRPr="00991B1A">
        <w:rPr>
          <w:rFonts w:cstheme="minorHAnsi"/>
        </w:rPr>
        <w:t xml:space="preserve">, M. Nickel-Catalyzed </w:t>
      </w:r>
      <w:proofErr w:type="spellStart"/>
      <w:r w:rsidR="00A46ABD" w:rsidRPr="00991B1A">
        <w:rPr>
          <w:rFonts w:cstheme="minorHAnsi"/>
        </w:rPr>
        <w:t>Diaryl</w:t>
      </w:r>
      <w:proofErr w:type="spellEnd"/>
      <w:r w:rsidR="00A46ABD" w:rsidRPr="00991B1A">
        <w:rPr>
          <w:rFonts w:cstheme="minorHAnsi"/>
        </w:rPr>
        <w:t xml:space="preserve"> Ketone Synthesis by N–C Cleavage: Direct </w:t>
      </w:r>
      <w:proofErr w:type="spellStart"/>
      <w:r w:rsidR="00A46ABD" w:rsidRPr="00991B1A">
        <w:rPr>
          <w:rFonts w:cstheme="minorHAnsi"/>
        </w:rPr>
        <w:t>Negishi</w:t>
      </w:r>
      <w:proofErr w:type="spellEnd"/>
      <w:r w:rsidR="00A46ABD" w:rsidRPr="00991B1A">
        <w:rPr>
          <w:rFonts w:cstheme="minorHAnsi"/>
        </w:rPr>
        <w:t xml:space="preserve"> Cross-Coupling of Primary Amides by Site-Selective </w:t>
      </w:r>
      <w:r w:rsidR="00A46ABD" w:rsidRPr="00991B1A">
        <w:rPr>
          <w:rFonts w:cstheme="minorHAnsi"/>
          <w:i/>
          <w:iCs/>
        </w:rPr>
        <w:t>N, N</w:t>
      </w:r>
      <w:r w:rsidR="00A46ABD" w:rsidRPr="00991B1A">
        <w:rPr>
          <w:rFonts w:cstheme="minorHAnsi"/>
        </w:rPr>
        <w:t>-</w:t>
      </w:r>
      <w:proofErr w:type="spellStart"/>
      <w:r w:rsidR="00A46ABD" w:rsidRPr="00991B1A">
        <w:rPr>
          <w:rFonts w:cstheme="minorHAnsi"/>
        </w:rPr>
        <w:t>DiBoc</w:t>
      </w:r>
      <w:proofErr w:type="spellEnd"/>
      <w:r w:rsidR="00A46ABD" w:rsidRPr="00991B1A">
        <w:rPr>
          <w:rFonts w:cstheme="minorHAnsi"/>
        </w:rPr>
        <w:t xml:space="preserve"> Activation. </w:t>
      </w:r>
      <w:r w:rsidR="00A46ABD" w:rsidRPr="00991B1A">
        <w:rPr>
          <w:rFonts w:cstheme="minorHAnsi"/>
          <w:i/>
          <w:iCs/>
        </w:rPr>
        <w:t>Org. Lett.</w:t>
      </w:r>
      <w:r w:rsidR="00A46ABD" w:rsidRPr="00991B1A">
        <w:rPr>
          <w:rFonts w:cstheme="minorHAnsi"/>
        </w:rPr>
        <w:t> 2016, </w:t>
      </w:r>
      <w:r w:rsidR="00A46ABD" w:rsidRPr="00991B1A">
        <w:rPr>
          <w:rFonts w:cstheme="minorHAnsi"/>
          <w:i/>
          <w:iCs/>
        </w:rPr>
        <w:t>18</w:t>
      </w:r>
      <w:r w:rsidR="00A46ABD" w:rsidRPr="00991B1A">
        <w:rPr>
          <w:rFonts w:cstheme="minorHAnsi"/>
        </w:rPr>
        <w:t>, 5872– 5875, DOI: 10.1021/acs.orglett.6b</w:t>
      </w:r>
      <w:proofErr w:type="gramStart"/>
      <w:r w:rsidR="00A46ABD" w:rsidRPr="00991B1A">
        <w:rPr>
          <w:rFonts w:cstheme="minorHAnsi"/>
        </w:rPr>
        <w:t>02952 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f) Hu, F.; </w:t>
      </w:r>
      <w:proofErr w:type="spellStart"/>
      <w:r w:rsidR="00A46ABD" w:rsidRPr="00991B1A">
        <w:rPr>
          <w:rFonts w:cstheme="minorHAnsi"/>
        </w:rPr>
        <w:t>Lalancette</w:t>
      </w:r>
      <w:proofErr w:type="spellEnd"/>
      <w:r w:rsidR="00A46ABD" w:rsidRPr="00991B1A">
        <w:rPr>
          <w:rFonts w:cstheme="minorHAnsi"/>
        </w:rPr>
        <w:t>, R.; </w:t>
      </w:r>
      <w:proofErr w:type="spellStart"/>
      <w:r w:rsidR="00A46ABD" w:rsidRPr="00991B1A">
        <w:rPr>
          <w:rFonts w:cstheme="minorHAnsi"/>
        </w:rPr>
        <w:t>Szostak</w:t>
      </w:r>
      <w:proofErr w:type="spellEnd"/>
      <w:r w:rsidR="00A46ABD" w:rsidRPr="00991B1A">
        <w:rPr>
          <w:rFonts w:cstheme="minorHAnsi"/>
        </w:rPr>
        <w:t>, M. Structural Characterization of N-Alkylated Twisted Amides: Consequences for Amide Bond Resonance and N–C Cleavage.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2016, </w:t>
      </w:r>
      <w:r w:rsidR="00A46ABD" w:rsidRPr="00991B1A">
        <w:rPr>
          <w:rFonts w:cstheme="minorHAnsi"/>
          <w:i/>
          <w:iCs/>
        </w:rPr>
        <w:t>55</w:t>
      </w:r>
      <w:r w:rsidR="00A46ABD" w:rsidRPr="00991B1A">
        <w:rPr>
          <w:rFonts w:cstheme="minorHAnsi"/>
        </w:rPr>
        <w:t>, 5062– 5066, DOI: 10.1002/anie.201600919 </w:t>
      </w:r>
    </w:p>
    <w:p w14:paraId="4B2D4923" w14:textId="2BB994C4" w:rsidR="00A46ABD" w:rsidRPr="00991B1A" w:rsidRDefault="004622B1" w:rsidP="000F1BFB">
      <w:pPr>
        <w:pStyle w:val="NoSpacing"/>
        <w:ind w:left="720" w:hanging="720"/>
        <w:rPr>
          <w:rFonts w:cstheme="minorHAnsi"/>
        </w:rPr>
      </w:pPr>
      <w:hyperlink r:id="rId136" w:history="1">
        <w:r w:rsidR="00A46ABD" w:rsidRPr="00991B1A">
          <w:rPr>
            <w:rStyle w:val="Hyperlink"/>
            <w:rFonts w:cstheme="minorHAnsi"/>
            <w:b/>
            <w:bCs/>
          </w:rPr>
          <w:t>12</w:t>
        </w:r>
      </w:hyperlink>
      <w:r w:rsidR="00E47981" w:rsidRPr="00991B1A">
        <w:rPr>
          <w:rFonts w:cstheme="minorHAnsi"/>
        </w:rPr>
        <w:t xml:space="preserve"> </w:t>
      </w:r>
      <w:r w:rsidR="00A46ABD" w:rsidRPr="00991B1A">
        <w:rPr>
          <w:rFonts w:cstheme="minorHAnsi"/>
        </w:rPr>
        <w:t>Recent reviews:</w:t>
      </w:r>
      <w:r w:rsidR="00E47981" w:rsidRPr="00991B1A">
        <w:rPr>
          <w:rFonts w:cstheme="minorHAnsi"/>
        </w:rPr>
        <w:t xml:space="preserve"> </w:t>
      </w:r>
      <w:r w:rsidR="00A46ABD" w:rsidRPr="00991B1A">
        <w:rPr>
          <w:rFonts w:cstheme="minorHAnsi"/>
        </w:rPr>
        <w:t>Hamid, M. H. S. A.; </w:t>
      </w:r>
      <w:proofErr w:type="spellStart"/>
      <w:r w:rsidR="00A46ABD" w:rsidRPr="00991B1A">
        <w:rPr>
          <w:rFonts w:cstheme="minorHAnsi"/>
        </w:rPr>
        <w:t>Slatford</w:t>
      </w:r>
      <w:proofErr w:type="spellEnd"/>
      <w:r w:rsidR="00A46ABD" w:rsidRPr="00991B1A">
        <w:rPr>
          <w:rFonts w:cstheme="minorHAnsi"/>
        </w:rPr>
        <w:t>, P. A.; Williams, J. M. J. Borrowing Hydrogen in the Activation of Alcohols. </w:t>
      </w:r>
      <w:r w:rsidR="00A46ABD" w:rsidRPr="00991B1A">
        <w:rPr>
          <w:rFonts w:cstheme="minorHAnsi"/>
          <w:i/>
          <w:iCs/>
        </w:rPr>
        <w:t xml:space="preserve">Adv. Synth.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2007, </w:t>
      </w:r>
      <w:r w:rsidR="00A46ABD" w:rsidRPr="00991B1A">
        <w:rPr>
          <w:rFonts w:cstheme="minorHAnsi"/>
          <w:i/>
          <w:iCs/>
        </w:rPr>
        <w:t>349</w:t>
      </w:r>
      <w:r w:rsidR="00A46ABD" w:rsidRPr="00991B1A">
        <w:rPr>
          <w:rFonts w:cstheme="minorHAnsi"/>
        </w:rPr>
        <w:t>, 1555– 1575, DOI: 10.1002/adsc.</w:t>
      </w:r>
      <w:proofErr w:type="gramStart"/>
      <w:r w:rsidR="00A46ABD" w:rsidRPr="00991B1A">
        <w:rPr>
          <w:rFonts w:cstheme="minorHAnsi"/>
        </w:rPr>
        <w:t>200600638 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Dobereiner</w:t>
      </w:r>
      <w:proofErr w:type="spellEnd"/>
      <w:r w:rsidR="00A46ABD" w:rsidRPr="00991B1A">
        <w:rPr>
          <w:rFonts w:cstheme="minorHAnsi"/>
        </w:rPr>
        <w:t>, G. E.; Crabtree, R. H. Dehydrogenation as a Substrate-Activating Strategy in Homogeneous Transition-Metal Catalysis. </w:t>
      </w:r>
      <w:r w:rsidR="00A46ABD" w:rsidRPr="00991B1A">
        <w:rPr>
          <w:rFonts w:cstheme="minorHAnsi"/>
          <w:i/>
          <w:iCs/>
        </w:rPr>
        <w:t>Chem. Rev.</w:t>
      </w:r>
      <w:r w:rsidR="00A46ABD" w:rsidRPr="00991B1A">
        <w:rPr>
          <w:rFonts w:cstheme="minorHAnsi"/>
        </w:rPr>
        <w:t> 2010, </w:t>
      </w:r>
      <w:r w:rsidR="00A46ABD" w:rsidRPr="00991B1A">
        <w:rPr>
          <w:rFonts w:cstheme="minorHAnsi"/>
          <w:i/>
          <w:iCs/>
        </w:rPr>
        <w:t>110</w:t>
      </w:r>
      <w:r w:rsidR="00A46ABD" w:rsidRPr="00991B1A">
        <w:rPr>
          <w:rFonts w:cstheme="minorHAnsi"/>
        </w:rPr>
        <w:t>, 681– 703, DOI: 10.1021/cr900202</w:t>
      </w:r>
      <w:proofErr w:type="gramStart"/>
      <w:r w:rsidR="00A46ABD" w:rsidRPr="00991B1A">
        <w:rPr>
          <w:rFonts w:cstheme="minorHAnsi"/>
        </w:rPr>
        <w:t>j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c) </w:t>
      </w:r>
      <w:proofErr w:type="spellStart"/>
      <w:r w:rsidR="00A46ABD" w:rsidRPr="00991B1A">
        <w:rPr>
          <w:rFonts w:cstheme="minorHAnsi"/>
        </w:rPr>
        <w:t>Guillena</w:t>
      </w:r>
      <w:proofErr w:type="spellEnd"/>
      <w:r w:rsidR="00A46ABD" w:rsidRPr="00991B1A">
        <w:rPr>
          <w:rFonts w:cstheme="minorHAnsi"/>
        </w:rPr>
        <w:t>, G.; Ramón, D. J.; </w:t>
      </w:r>
      <w:proofErr w:type="spellStart"/>
      <w:r w:rsidR="00A46ABD" w:rsidRPr="00991B1A">
        <w:rPr>
          <w:rFonts w:cstheme="minorHAnsi"/>
        </w:rPr>
        <w:t>Yus</w:t>
      </w:r>
      <w:proofErr w:type="spellEnd"/>
      <w:r w:rsidR="00A46ABD" w:rsidRPr="00991B1A">
        <w:rPr>
          <w:rFonts w:cstheme="minorHAnsi"/>
        </w:rPr>
        <w:t xml:space="preserve">, M. Hydrogen </w:t>
      </w:r>
      <w:proofErr w:type="spellStart"/>
      <w:r w:rsidR="00A46ABD" w:rsidRPr="00991B1A">
        <w:rPr>
          <w:rFonts w:cstheme="minorHAnsi"/>
        </w:rPr>
        <w:t>Autotransfer</w:t>
      </w:r>
      <w:proofErr w:type="spellEnd"/>
      <w:r w:rsidR="00A46ABD" w:rsidRPr="00991B1A">
        <w:rPr>
          <w:rFonts w:cstheme="minorHAnsi"/>
        </w:rPr>
        <w:t xml:space="preserve"> in the </w:t>
      </w:r>
      <w:r w:rsidR="00A46ABD" w:rsidRPr="00991B1A">
        <w:rPr>
          <w:rFonts w:cstheme="minorHAnsi"/>
          <w:i/>
          <w:iCs/>
        </w:rPr>
        <w:t>N</w:t>
      </w:r>
      <w:r w:rsidR="00A46ABD" w:rsidRPr="00991B1A">
        <w:rPr>
          <w:rFonts w:cstheme="minorHAnsi"/>
        </w:rPr>
        <w:t>-Alkylation of Amines and Related Compounds using Alcohols and Amines as Electrophiles. </w:t>
      </w:r>
      <w:r w:rsidR="00A46ABD" w:rsidRPr="00991B1A">
        <w:rPr>
          <w:rFonts w:cstheme="minorHAnsi"/>
          <w:i/>
          <w:iCs/>
        </w:rPr>
        <w:t>Chem. Rev.</w:t>
      </w:r>
      <w:r w:rsidR="00A46ABD" w:rsidRPr="00991B1A">
        <w:rPr>
          <w:rFonts w:cstheme="minorHAnsi"/>
        </w:rPr>
        <w:t> 2010, </w:t>
      </w:r>
      <w:r w:rsidR="00A46ABD" w:rsidRPr="00991B1A">
        <w:rPr>
          <w:rFonts w:cstheme="minorHAnsi"/>
          <w:i/>
          <w:iCs/>
        </w:rPr>
        <w:t>110</w:t>
      </w:r>
      <w:r w:rsidR="00A46ABD" w:rsidRPr="00991B1A">
        <w:rPr>
          <w:rFonts w:cstheme="minorHAnsi"/>
        </w:rPr>
        <w:t>, 1611– 1641, DOI: 10.1021/cr</w:t>
      </w:r>
      <w:proofErr w:type="gramStart"/>
      <w:r w:rsidR="00A46ABD" w:rsidRPr="00991B1A">
        <w:rPr>
          <w:rFonts w:cstheme="minorHAnsi"/>
        </w:rPr>
        <w:t>9002159 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d) Yang, Q.; Wang, Q.; Yu, Z. Substitution of alcohols by N-nucleophiles via transition metal-catalyzed dehydrogenation. </w:t>
      </w:r>
      <w:r w:rsidR="00A46ABD" w:rsidRPr="00991B1A">
        <w:rPr>
          <w:rFonts w:cstheme="minorHAnsi"/>
          <w:i/>
          <w:iCs/>
        </w:rPr>
        <w:t>Chem. Soc. Rev.</w:t>
      </w:r>
      <w:r w:rsidR="00A46ABD" w:rsidRPr="00991B1A">
        <w:rPr>
          <w:rFonts w:cstheme="minorHAnsi"/>
        </w:rPr>
        <w:t> 2015, </w:t>
      </w:r>
      <w:r w:rsidR="00A46ABD" w:rsidRPr="00991B1A">
        <w:rPr>
          <w:rFonts w:cstheme="minorHAnsi"/>
          <w:i/>
          <w:iCs/>
        </w:rPr>
        <w:t>44</w:t>
      </w:r>
      <w:r w:rsidR="00A46ABD" w:rsidRPr="00991B1A">
        <w:rPr>
          <w:rFonts w:cstheme="minorHAnsi"/>
        </w:rPr>
        <w:t>, 2305– 2329, DOI: 10.1039/C4CS00496E </w:t>
      </w:r>
    </w:p>
    <w:p w14:paraId="4B088789" w14:textId="258F05FE" w:rsidR="00A46ABD" w:rsidRPr="00991B1A" w:rsidRDefault="004622B1" w:rsidP="000F1BFB">
      <w:pPr>
        <w:pStyle w:val="NoSpacing"/>
        <w:ind w:left="720" w:hanging="720"/>
        <w:rPr>
          <w:rFonts w:cstheme="minorHAnsi"/>
        </w:rPr>
      </w:pPr>
      <w:hyperlink r:id="rId137" w:history="1">
        <w:r w:rsidR="00A46ABD" w:rsidRPr="00991B1A">
          <w:rPr>
            <w:rStyle w:val="Hyperlink"/>
            <w:rFonts w:cstheme="minorHAnsi"/>
            <w:b/>
            <w:bCs/>
          </w:rPr>
          <w:t>13</w:t>
        </w:r>
      </w:hyperlink>
      <w:r w:rsidR="00E47981" w:rsidRPr="00991B1A">
        <w:rPr>
          <w:rFonts w:cstheme="minorHAnsi"/>
        </w:rPr>
        <w:t xml:space="preserve"> </w:t>
      </w:r>
      <w:r w:rsidR="00A46ABD" w:rsidRPr="00991B1A">
        <w:rPr>
          <w:rFonts w:cstheme="minorHAnsi"/>
        </w:rPr>
        <w:t>Yan, T.; </w:t>
      </w:r>
      <w:proofErr w:type="spellStart"/>
      <w:r w:rsidR="00A46ABD" w:rsidRPr="00991B1A">
        <w:rPr>
          <w:rFonts w:cstheme="minorHAnsi"/>
        </w:rPr>
        <w:t>Feringa</w:t>
      </w:r>
      <w:proofErr w:type="spellEnd"/>
      <w:r w:rsidR="00A46ABD" w:rsidRPr="00991B1A">
        <w:rPr>
          <w:rFonts w:cstheme="minorHAnsi"/>
        </w:rPr>
        <w:t>, B. L.; </w:t>
      </w:r>
      <w:proofErr w:type="spellStart"/>
      <w:r w:rsidR="00A46ABD" w:rsidRPr="00991B1A">
        <w:rPr>
          <w:rFonts w:cstheme="minorHAnsi"/>
        </w:rPr>
        <w:t>Barta</w:t>
      </w:r>
      <w:proofErr w:type="spellEnd"/>
      <w:r w:rsidR="00A46ABD" w:rsidRPr="00991B1A">
        <w:rPr>
          <w:rFonts w:cstheme="minorHAnsi"/>
        </w:rPr>
        <w:t xml:space="preserve">, K. Iron </w:t>
      </w:r>
      <w:proofErr w:type="spellStart"/>
      <w:r w:rsidR="00A46ABD" w:rsidRPr="00991B1A">
        <w:rPr>
          <w:rFonts w:cstheme="minorHAnsi"/>
        </w:rPr>
        <w:t>catalysed</w:t>
      </w:r>
      <w:proofErr w:type="spellEnd"/>
      <w:r w:rsidR="00A46ABD" w:rsidRPr="00991B1A">
        <w:rPr>
          <w:rFonts w:cstheme="minorHAnsi"/>
        </w:rPr>
        <w:t xml:space="preserve"> direct alkylation of amines with alcohols. </w:t>
      </w:r>
      <w:r w:rsidR="00A46ABD" w:rsidRPr="00991B1A">
        <w:rPr>
          <w:rFonts w:cstheme="minorHAnsi"/>
          <w:i/>
          <w:iCs/>
        </w:rPr>
        <w:t xml:space="preserve">Nat. </w:t>
      </w:r>
      <w:proofErr w:type="spellStart"/>
      <w:r w:rsidR="00A46ABD" w:rsidRPr="00991B1A">
        <w:rPr>
          <w:rFonts w:cstheme="minorHAnsi"/>
          <w:i/>
          <w:iCs/>
        </w:rPr>
        <w:t>Commun</w:t>
      </w:r>
      <w:proofErr w:type="spellEnd"/>
      <w:r w:rsidR="00A46ABD" w:rsidRPr="00991B1A">
        <w:rPr>
          <w:rFonts w:cstheme="minorHAnsi"/>
          <w:i/>
          <w:iCs/>
        </w:rPr>
        <w:t>.</w:t>
      </w:r>
      <w:r w:rsidR="00A46ABD" w:rsidRPr="00991B1A">
        <w:rPr>
          <w:rFonts w:cstheme="minorHAnsi"/>
        </w:rPr>
        <w:t> 2014, </w:t>
      </w:r>
      <w:r w:rsidR="00A46ABD" w:rsidRPr="00991B1A">
        <w:rPr>
          <w:rFonts w:cstheme="minorHAnsi"/>
          <w:i/>
          <w:iCs/>
        </w:rPr>
        <w:t>5</w:t>
      </w:r>
      <w:r w:rsidR="00A46ABD" w:rsidRPr="00991B1A">
        <w:rPr>
          <w:rFonts w:cstheme="minorHAnsi"/>
        </w:rPr>
        <w:t>, 5602– 5609, DOI: 10.1038/ncomms</w:t>
      </w:r>
      <w:proofErr w:type="gramStart"/>
      <w:r w:rsidR="00A46ABD" w:rsidRPr="00991B1A">
        <w:rPr>
          <w:rFonts w:cstheme="minorHAnsi"/>
        </w:rPr>
        <w:t>6602 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Rösler</w:t>
      </w:r>
      <w:proofErr w:type="spellEnd"/>
      <w:r w:rsidR="00A46ABD" w:rsidRPr="00991B1A">
        <w:rPr>
          <w:rFonts w:cstheme="minorHAnsi"/>
        </w:rPr>
        <w:t>, S.; </w:t>
      </w:r>
      <w:proofErr w:type="spellStart"/>
      <w:r w:rsidR="00A46ABD" w:rsidRPr="00991B1A">
        <w:rPr>
          <w:rFonts w:cstheme="minorHAnsi"/>
        </w:rPr>
        <w:t>Ertl</w:t>
      </w:r>
      <w:proofErr w:type="spellEnd"/>
      <w:r w:rsidR="00A46ABD" w:rsidRPr="00991B1A">
        <w:rPr>
          <w:rFonts w:cstheme="minorHAnsi"/>
        </w:rPr>
        <w:t>, M.; Irrgang, T.; Kempe, R. Cobalt Catalyzed Alkylation of Aromatic Amines by Alcohols.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2015, </w:t>
      </w:r>
      <w:r w:rsidR="00A46ABD" w:rsidRPr="00991B1A">
        <w:rPr>
          <w:rFonts w:cstheme="minorHAnsi"/>
          <w:i/>
          <w:iCs/>
        </w:rPr>
        <w:t>54</w:t>
      </w:r>
      <w:r w:rsidR="00A46ABD" w:rsidRPr="00991B1A">
        <w:rPr>
          <w:rFonts w:cstheme="minorHAnsi"/>
        </w:rPr>
        <w:t>, 15046– 15050, DOI: 10.1002/anie.201507955 </w:t>
      </w:r>
      <w:r w:rsidR="00E47981" w:rsidRPr="00991B1A">
        <w:rPr>
          <w:rFonts w:cstheme="minorHAnsi"/>
        </w:rPr>
        <w:t xml:space="preserve"> </w:t>
      </w:r>
      <w:r w:rsidR="00A46ABD" w:rsidRPr="00991B1A">
        <w:rPr>
          <w:rFonts w:cstheme="minorHAnsi"/>
        </w:rPr>
        <w:t>(c) </w:t>
      </w:r>
      <w:proofErr w:type="spellStart"/>
      <w:r w:rsidR="00A46ABD" w:rsidRPr="00991B1A">
        <w:rPr>
          <w:rFonts w:cstheme="minorHAnsi"/>
        </w:rPr>
        <w:t>Elangovan</w:t>
      </w:r>
      <w:proofErr w:type="spellEnd"/>
      <w:r w:rsidR="00A46ABD" w:rsidRPr="00991B1A">
        <w:rPr>
          <w:rFonts w:cstheme="minorHAnsi"/>
        </w:rPr>
        <w:t>, S.; Neumann, J.; </w:t>
      </w:r>
      <w:proofErr w:type="spellStart"/>
      <w:r w:rsidR="00A46ABD" w:rsidRPr="00991B1A">
        <w:rPr>
          <w:rFonts w:cstheme="minorHAnsi"/>
        </w:rPr>
        <w:t>Sortais</w:t>
      </w:r>
      <w:proofErr w:type="spellEnd"/>
      <w:r w:rsidR="00A46ABD" w:rsidRPr="00991B1A">
        <w:rPr>
          <w:rFonts w:cstheme="minorHAnsi"/>
        </w:rPr>
        <w:t>, J.-B.; </w:t>
      </w:r>
      <w:proofErr w:type="spellStart"/>
      <w:r w:rsidR="00A46ABD" w:rsidRPr="00991B1A">
        <w:rPr>
          <w:rFonts w:cstheme="minorHAnsi"/>
        </w:rPr>
        <w:t>Junge</w:t>
      </w:r>
      <w:proofErr w:type="spellEnd"/>
      <w:r w:rsidR="00A46ABD" w:rsidRPr="00991B1A">
        <w:rPr>
          <w:rFonts w:cstheme="minorHAnsi"/>
        </w:rPr>
        <w:t>, K.; Darcel, C.; </w:t>
      </w:r>
      <w:proofErr w:type="spellStart"/>
      <w:r w:rsidR="00A46ABD" w:rsidRPr="00991B1A">
        <w:rPr>
          <w:rFonts w:cstheme="minorHAnsi"/>
        </w:rPr>
        <w:t>Beller</w:t>
      </w:r>
      <w:proofErr w:type="spellEnd"/>
      <w:r w:rsidR="00A46ABD" w:rsidRPr="00991B1A">
        <w:rPr>
          <w:rFonts w:cstheme="minorHAnsi"/>
        </w:rPr>
        <w:t xml:space="preserve">, M. Efficient and selective N-alkylation of amines with alcohols </w:t>
      </w:r>
      <w:proofErr w:type="spellStart"/>
      <w:r w:rsidR="00A46ABD" w:rsidRPr="00991B1A">
        <w:rPr>
          <w:rFonts w:cstheme="minorHAnsi"/>
        </w:rPr>
        <w:t>catalysed</w:t>
      </w:r>
      <w:proofErr w:type="spellEnd"/>
      <w:r w:rsidR="00A46ABD" w:rsidRPr="00991B1A">
        <w:rPr>
          <w:rFonts w:cstheme="minorHAnsi"/>
        </w:rPr>
        <w:t xml:space="preserve"> by manganese pincer complexes. </w:t>
      </w:r>
      <w:r w:rsidR="00A46ABD" w:rsidRPr="00991B1A">
        <w:rPr>
          <w:rFonts w:cstheme="minorHAnsi"/>
          <w:i/>
          <w:iCs/>
        </w:rPr>
        <w:t xml:space="preserve">Nat. </w:t>
      </w:r>
      <w:proofErr w:type="spellStart"/>
      <w:r w:rsidR="00A46ABD" w:rsidRPr="00991B1A">
        <w:rPr>
          <w:rFonts w:cstheme="minorHAnsi"/>
          <w:i/>
          <w:iCs/>
        </w:rPr>
        <w:t>Commun</w:t>
      </w:r>
      <w:proofErr w:type="spellEnd"/>
      <w:r w:rsidR="00A46ABD" w:rsidRPr="00991B1A">
        <w:rPr>
          <w:rFonts w:cstheme="minorHAnsi"/>
          <w:i/>
          <w:iCs/>
        </w:rPr>
        <w:t>.</w:t>
      </w:r>
      <w:r w:rsidR="00A46ABD" w:rsidRPr="00991B1A">
        <w:rPr>
          <w:rFonts w:cstheme="minorHAnsi"/>
        </w:rPr>
        <w:t> 2016, </w:t>
      </w:r>
      <w:r w:rsidR="00A46ABD" w:rsidRPr="00991B1A">
        <w:rPr>
          <w:rFonts w:cstheme="minorHAnsi"/>
          <w:i/>
          <w:iCs/>
        </w:rPr>
        <w:t>7</w:t>
      </w:r>
      <w:r w:rsidR="00A46ABD" w:rsidRPr="00991B1A">
        <w:rPr>
          <w:rFonts w:cstheme="minorHAnsi"/>
        </w:rPr>
        <w:t>, 12641– 12649, DOI: 10.1038/ncomms12641 </w:t>
      </w:r>
      <w:r w:rsidR="00E47981" w:rsidRPr="00991B1A">
        <w:rPr>
          <w:rFonts w:cstheme="minorHAnsi"/>
        </w:rPr>
        <w:t xml:space="preserve"> </w:t>
      </w:r>
      <w:r w:rsidR="00A46ABD" w:rsidRPr="00991B1A">
        <w:rPr>
          <w:rFonts w:cstheme="minorHAnsi"/>
        </w:rPr>
        <w:t>(d) Mukherjee, A.; </w:t>
      </w:r>
      <w:proofErr w:type="spellStart"/>
      <w:r w:rsidR="00A46ABD" w:rsidRPr="00991B1A">
        <w:rPr>
          <w:rFonts w:cstheme="minorHAnsi"/>
        </w:rPr>
        <w:t>Nerush</w:t>
      </w:r>
      <w:proofErr w:type="spellEnd"/>
      <w:r w:rsidR="00A46ABD" w:rsidRPr="00991B1A">
        <w:rPr>
          <w:rFonts w:cstheme="minorHAnsi"/>
        </w:rPr>
        <w:t>, A.; </w:t>
      </w:r>
      <w:proofErr w:type="spellStart"/>
      <w:r w:rsidR="00A46ABD" w:rsidRPr="00991B1A">
        <w:rPr>
          <w:rFonts w:cstheme="minorHAnsi"/>
        </w:rPr>
        <w:t>Leitus</w:t>
      </w:r>
      <w:proofErr w:type="spellEnd"/>
      <w:r w:rsidR="00A46ABD" w:rsidRPr="00991B1A">
        <w:rPr>
          <w:rFonts w:cstheme="minorHAnsi"/>
        </w:rPr>
        <w:t>, G.; Shimon, L. J. W.; David, Y. B.; Jalapa, N. A. E.; Milstein, D. Manganese-Catalyzed Environmentally Benign Dehydrogenative Coupling of Alcohols and Amines to Form Aldimines and H</w:t>
      </w:r>
      <w:r w:rsidR="00A46ABD" w:rsidRPr="00991B1A">
        <w:rPr>
          <w:rFonts w:cstheme="minorHAnsi"/>
          <w:vertAlign w:val="subscript"/>
        </w:rPr>
        <w:t>2</w:t>
      </w:r>
      <w:r w:rsidR="00A46ABD" w:rsidRPr="00991B1A">
        <w:rPr>
          <w:rFonts w:cstheme="minorHAnsi"/>
        </w:rPr>
        <w:t>: A Catalytic and Mechanistic Study. </w:t>
      </w:r>
      <w:r w:rsidR="00A46ABD" w:rsidRPr="00991B1A">
        <w:rPr>
          <w:rFonts w:cstheme="minorHAnsi"/>
          <w:i/>
          <w:iCs/>
        </w:rPr>
        <w:t>J. Am. Chem. Soc.</w:t>
      </w:r>
      <w:r w:rsidR="00A46ABD" w:rsidRPr="00991B1A">
        <w:rPr>
          <w:rFonts w:cstheme="minorHAnsi"/>
        </w:rPr>
        <w:t> 2016, </w:t>
      </w:r>
      <w:r w:rsidR="00A46ABD" w:rsidRPr="00991B1A">
        <w:rPr>
          <w:rFonts w:cstheme="minorHAnsi"/>
          <w:i/>
          <w:iCs/>
        </w:rPr>
        <w:t>138</w:t>
      </w:r>
      <w:r w:rsidR="00A46ABD" w:rsidRPr="00991B1A">
        <w:rPr>
          <w:rFonts w:cstheme="minorHAnsi"/>
        </w:rPr>
        <w:t>, 4298– 4301, DOI: 10.1021/jacs.5b</w:t>
      </w:r>
      <w:proofErr w:type="gramStart"/>
      <w:r w:rsidR="00A46ABD" w:rsidRPr="00991B1A">
        <w:rPr>
          <w:rFonts w:cstheme="minorHAnsi"/>
        </w:rPr>
        <w:t>13519 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e) </w:t>
      </w:r>
      <w:proofErr w:type="spellStart"/>
      <w:r w:rsidR="00A46ABD" w:rsidRPr="00991B1A">
        <w:rPr>
          <w:rFonts w:cstheme="minorHAnsi"/>
        </w:rPr>
        <w:t>Vellakkaran</w:t>
      </w:r>
      <w:proofErr w:type="spellEnd"/>
      <w:r w:rsidR="00A46ABD" w:rsidRPr="00991B1A">
        <w:rPr>
          <w:rFonts w:cstheme="minorHAnsi"/>
        </w:rPr>
        <w:t>, M.; Singh, K.; Banerjee, D. An Efficient and Selective Nickel-Catalyzed Direct N-Alkylation of Anilines with Alcohols. </w:t>
      </w:r>
      <w:r w:rsidR="00A46ABD" w:rsidRPr="00991B1A">
        <w:rPr>
          <w:rFonts w:cstheme="minorHAnsi"/>
          <w:i/>
          <w:iCs/>
        </w:rPr>
        <w:t xml:space="preserve">ACS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2017, </w:t>
      </w:r>
      <w:r w:rsidR="00A46ABD" w:rsidRPr="00991B1A">
        <w:rPr>
          <w:rFonts w:cstheme="minorHAnsi"/>
          <w:i/>
          <w:iCs/>
        </w:rPr>
        <w:t>7</w:t>
      </w:r>
      <w:r w:rsidR="00A46ABD" w:rsidRPr="00991B1A">
        <w:rPr>
          <w:rFonts w:cstheme="minorHAnsi"/>
        </w:rPr>
        <w:t>, 8152– 8158, DOI: 10.1021/acscatal.7b02817 </w:t>
      </w:r>
    </w:p>
    <w:p w14:paraId="037B6FFF" w14:textId="25A12828" w:rsidR="00A46ABD" w:rsidRPr="00991B1A" w:rsidRDefault="004622B1" w:rsidP="000F1BFB">
      <w:pPr>
        <w:pStyle w:val="NoSpacing"/>
        <w:ind w:left="720" w:hanging="720"/>
        <w:rPr>
          <w:rFonts w:cstheme="minorHAnsi"/>
        </w:rPr>
      </w:pPr>
      <w:hyperlink r:id="rId138" w:history="1">
        <w:r w:rsidR="00A46ABD" w:rsidRPr="00991B1A">
          <w:rPr>
            <w:rStyle w:val="Hyperlink"/>
            <w:rFonts w:cstheme="minorHAnsi"/>
            <w:b/>
            <w:bCs/>
          </w:rPr>
          <w:t>14</w:t>
        </w:r>
      </w:hyperlink>
      <w:r w:rsidR="00E47981" w:rsidRPr="00991B1A">
        <w:rPr>
          <w:rFonts w:cstheme="minorHAnsi"/>
        </w:rPr>
        <w:t xml:space="preserve"> </w:t>
      </w:r>
      <w:r w:rsidR="00A46ABD" w:rsidRPr="00991B1A">
        <w:rPr>
          <w:rFonts w:cstheme="minorHAnsi"/>
        </w:rPr>
        <w:t>Recent reviews:</w:t>
      </w:r>
      <w:r w:rsidR="00E47981" w:rsidRPr="00991B1A">
        <w:rPr>
          <w:rFonts w:cstheme="minorHAnsi"/>
        </w:rPr>
        <w:t xml:space="preserve"> </w:t>
      </w:r>
      <w:r w:rsidR="00A46ABD" w:rsidRPr="00991B1A">
        <w:rPr>
          <w:rFonts w:cstheme="minorHAnsi"/>
        </w:rPr>
        <w:t>Baxter, E. W.; Reitz, A. B. Reductive Aminations of Carbonyl Compounds with Borohydride and Borane Reducing Agents. </w:t>
      </w:r>
      <w:r w:rsidR="00A46ABD" w:rsidRPr="00991B1A">
        <w:rPr>
          <w:rFonts w:cstheme="minorHAnsi"/>
          <w:i/>
          <w:iCs/>
        </w:rPr>
        <w:t>Org. React.</w:t>
      </w:r>
      <w:r w:rsidR="00A46ABD" w:rsidRPr="00991B1A">
        <w:rPr>
          <w:rFonts w:cstheme="minorHAnsi"/>
        </w:rPr>
        <w:t> 2002, </w:t>
      </w:r>
      <w:r w:rsidR="00A46ABD" w:rsidRPr="00991B1A">
        <w:rPr>
          <w:rFonts w:cstheme="minorHAnsi"/>
          <w:i/>
          <w:iCs/>
        </w:rPr>
        <w:t>59</w:t>
      </w:r>
      <w:r w:rsidR="00A46ABD" w:rsidRPr="00991B1A">
        <w:rPr>
          <w:rFonts w:cstheme="minorHAnsi"/>
        </w:rPr>
        <w:t>, 1– 715, DOI: 10.1002/0471264180.or059.</w:t>
      </w:r>
      <w:proofErr w:type="gramStart"/>
      <w:r w:rsidR="00A46ABD" w:rsidRPr="00991B1A">
        <w:rPr>
          <w:rFonts w:cstheme="minorHAnsi"/>
        </w:rPr>
        <w:t>01 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Gomez, S.; Peters, J. A.; </w:t>
      </w:r>
      <w:proofErr w:type="spellStart"/>
      <w:r w:rsidR="00A46ABD" w:rsidRPr="00991B1A">
        <w:rPr>
          <w:rFonts w:cstheme="minorHAnsi"/>
        </w:rPr>
        <w:t>Maschmeyer</w:t>
      </w:r>
      <w:proofErr w:type="spellEnd"/>
      <w:r w:rsidR="00A46ABD" w:rsidRPr="00991B1A">
        <w:rPr>
          <w:rFonts w:cstheme="minorHAnsi"/>
        </w:rPr>
        <w:t>, T. The Reductive Amination of Aldehydes and Ketones and the Hydrogenation of Nitriles: Mechanistic Aspects and Selectivity Control. </w:t>
      </w:r>
      <w:r w:rsidR="00A46ABD" w:rsidRPr="00991B1A">
        <w:rPr>
          <w:rFonts w:cstheme="minorHAnsi"/>
          <w:i/>
          <w:iCs/>
        </w:rPr>
        <w:t xml:space="preserve">Adv. Synth.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2002, </w:t>
      </w:r>
      <w:r w:rsidR="00A46ABD" w:rsidRPr="00991B1A">
        <w:rPr>
          <w:rFonts w:cstheme="minorHAnsi"/>
          <w:i/>
          <w:iCs/>
        </w:rPr>
        <w:t>344</w:t>
      </w:r>
      <w:r w:rsidR="00A46ABD" w:rsidRPr="00991B1A">
        <w:rPr>
          <w:rFonts w:cstheme="minorHAnsi"/>
        </w:rPr>
        <w:t>, 1037– 1057, DOI: 10.1002/1615-4169(200212)344:10&lt;</w:t>
      </w:r>
      <w:proofErr w:type="gramStart"/>
      <w:r w:rsidR="00A46ABD" w:rsidRPr="00991B1A">
        <w:rPr>
          <w:rFonts w:cstheme="minorHAnsi"/>
        </w:rPr>
        <w:t>1037::</w:t>
      </w:r>
      <w:proofErr w:type="gramEnd"/>
      <w:r w:rsidR="00A46ABD" w:rsidRPr="00991B1A">
        <w:rPr>
          <w:rFonts w:cstheme="minorHAnsi"/>
        </w:rPr>
        <w:t>AID-ADSC1037&gt;3.0.CO;2-3 </w:t>
      </w:r>
      <w:r w:rsidR="00E47981" w:rsidRPr="00991B1A">
        <w:rPr>
          <w:rFonts w:cstheme="minorHAnsi"/>
        </w:rPr>
        <w:t xml:space="preserve"> </w:t>
      </w:r>
      <w:r w:rsidR="00A46ABD" w:rsidRPr="00991B1A">
        <w:rPr>
          <w:rFonts w:cstheme="minorHAnsi"/>
        </w:rPr>
        <w:t>(c) Tripathi, R. P.; Verma, S. S.; Pandey, J.; Tiwari, V. K. Recent Development on Catalytic Reductive Amination and Applications. </w:t>
      </w:r>
      <w:proofErr w:type="spellStart"/>
      <w:r w:rsidR="00A46ABD" w:rsidRPr="00991B1A">
        <w:rPr>
          <w:rFonts w:cstheme="minorHAnsi"/>
          <w:i/>
          <w:iCs/>
        </w:rPr>
        <w:t>Curr</w:t>
      </w:r>
      <w:proofErr w:type="spellEnd"/>
      <w:r w:rsidR="00A46ABD" w:rsidRPr="00991B1A">
        <w:rPr>
          <w:rFonts w:cstheme="minorHAnsi"/>
          <w:i/>
          <w:iCs/>
        </w:rPr>
        <w:t>. Org. Chem.</w:t>
      </w:r>
      <w:r w:rsidR="00A46ABD" w:rsidRPr="00991B1A">
        <w:rPr>
          <w:rFonts w:cstheme="minorHAnsi"/>
        </w:rPr>
        <w:t> 2008, </w:t>
      </w:r>
      <w:r w:rsidR="00A46ABD" w:rsidRPr="00991B1A">
        <w:rPr>
          <w:rFonts w:cstheme="minorHAnsi"/>
          <w:i/>
          <w:iCs/>
        </w:rPr>
        <w:t>12</w:t>
      </w:r>
      <w:r w:rsidR="00A46ABD" w:rsidRPr="00991B1A">
        <w:rPr>
          <w:rFonts w:cstheme="minorHAnsi"/>
        </w:rPr>
        <w:t>, 1093– 1115, DOI: 10.2174/138527208785740283 </w:t>
      </w:r>
    </w:p>
    <w:p w14:paraId="5BE135B3" w14:textId="385E0597" w:rsidR="00A46ABD" w:rsidRPr="00991B1A" w:rsidRDefault="004622B1" w:rsidP="000F1BFB">
      <w:pPr>
        <w:pStyle w:val="NoSpacing"/>
        <w:ind w:left="720" w:hanging="720"/>
        <w:rPr>
          <w:rFonts w:cstheme="minorHAnsi"/>
        </w:rPr>
      </w:pPr>
      <w:hyperlink r:id="rId139" w:history="1">
        <w:r w:rsidR="00A46ABD" w:rsidRPr="00991B1A">
          <w:rPr>
            <w:rStyle w:val="Hyperlink"/>
            <w:rFonts w:cstheme="minorHAnsi"/>
            <w:b/>
            <w:bCs/>
          </w:rPr>
          <w:t>15</w:t>
        </w:r>
      </w:hyperlink>
      <w:r w:rsidR="00E47981" w:rsidRPr="00991B1A">
        <w:rPr>
          <w:rFonts w:cstheme="minorHAnsi"/>
        </w:rPr>
        <w:t xml:space="preserve"> </w:t>
      </w:r>
      <w:r w:rsidR="00A46ABD" w:rsidRPr="00991B1A">
        <w:rPr>
          <w:rFonts w:cstheme="minorHAnsi"/>
        </w:rPr>
        <w:t>Hollmann, D.; </w:t>
      </w:r>
      <w:proofErr w:type="spellStart"/>
      <w:r w:rsidR="00A46ABD" w:rsidRPr="00991B1A">
        <w:rPr>
          <w:rFonts w:cstheme="minorHAnsi"/>
        </w:rPr>
        <w:t>Bähn</w:t>
      </w:r>
      <w:proofErr w:type="spellEnd"/>
      <w:r w:rsidR="00A46ABD" w:rsidRPr="00991B1A">
        <w:rPr>
          <w:rFonts w:cstheme="minorHAnsi"/>
        </w:rPr>
        <w:t>, S.; </w:t>
      </w:r>
      <w:proofErr w:type="spellStart"/>
      <w:r w:rsidR="00A46ABD" w:rsidRPr="00991B1A">
        <w:rPr>
          <w:rFonts w:cstheme="minorHAnsi"/>
        </w:rPr>
        <w:t>Tillack</w:t>
      </w:r>
      <w:proofErr w:type="spellEnd"/>
      <w:r w:rsidR="00A46ABD" w:rsidRPr="00991B1A">
        <w:rPr>
          <w:rFonts w:cstheme="minorHAnsi"/>
        </w:rPr>
        <w:t>, A.; </w:t>
      </w:r>
      <w:proofErr w:type="spellStart"/>
      <w:r w:rsidR="00A46ABD" w:rsidRPr="00991B1A">
        <w:rPr>
          <w:rFonts w:cstheme="minorHAnsi"/>
        </w:rPr>
        <w:t>Beller</w:t>
      </w:r>
      <w:proofErr w:type="spellEnd"/>
      <w:r w:rsidR="00A46ABD" w:rsidRPr="00991B1A">
        <w:rPr>
          <w:rFonts w:cstheme="minorHAnsi"/>
        </w:rPr>
        <w:t>, M. </w:t>
      </w:r>
      <w:r w:rsidR="00A46ABD" w:rsidRPr="00991B1A">
        <w:rPr>
          <w:rFonts w:cstheme="minorHAnsi"/>
          <w:i/>
          <w:iCs/>
        </w:rPr>
        <w:t>N</w:t>
      </w:r>
      <w:r w:rsidR="00A46ABD" w:rsidRPr="00991B1A">
        <w:rPr>
          <w:rFonts w:cstheme="minorHAnsi"/>
        </w:rPr>
        <w:t>-Dealkylation of aliphatic amines and selective synthesis of monoalkylated aryl amines. </w:t>
      </w:r>
      <w:r w:rsidR="00A46ABD" w:rsidRPr="00991B1A">
        <w:rPr>
          <w:rFonts w:cstheme="minorHAnsi"/>
          <w:i/>
          <w:iCs/>
        </w:rPr>
        <w:t xml:space="preserve">Chem. </w:t>
      </w:r>
      <w:proofErr w:type="spellStart"/>
      <w:r w:rsidR="00A46ABD" w:rsidRPr="00991B1A">
        <w:rPr>
          <w:rFonts w:cstheme="minorHAnsi"/>
          <w:i/>
          <w:iCs/>
        </w:rPr>
        <w:t>Commun</w:t>
      </w:r>
      <w:proofErr w:type="spellEnd"/>
      <w:r w:rsidR="00A46ABD" w:rsidRPr="00991B1A">
        <w:rPr>
          <w:rFonts w:cstheme="minorHAnsi"/>
          <w:i/>
          <w:iCs/>
        </w:rPr>
        <w:t>.</w:t>
      </w:r>
      <w:r w:rsidR="00A46ABD" w:rsidRPr="00991B1A">
        <w:rPr>
          <w:rFonts w:cstheme="minorHAnsi"/>
        </w:rPr>
        <w:t> 2008, 3199– 3201, DOI: 10.1039/b803114b </w:t>
      </w:r>
    </w:p>
    <w:p w14:paraId="64E0A25B" w14:textId="78186666" w:rsidR="00A46ABD" w:rsidRPr="00991B1A" w:rsidRDefault="004622B1" w:rsidP="000F1BFB">
      <w:pPr>
        <w:pStyle w:val="NoSpacing"/>
        <w:ind w:left="720" w:hanging="720"/>
        <w:rPr>
          <w:rFonts w:cstheme="minorHAnsi"/>
        </w:rPr>
      </w:pPr>
      <w:hyperlink r:id="rId140" w:history="1">
        <w:r w:rsidR="00A46ABD" w:rsidRPr="00991B1A">
          <w:rPr>
            <w:rStyle w:val="Hyperlink"/>
            <w:rFonts w:cstheme="minorHAnsi"/>
            <w:b/>
            <w:bCs/>
          </w:rPr>
          <w:t>16</w:t>
        </w:r>
      </w:hyperlink>
      <w:r w:rsidR="00E47981" w:rsidRPr="00991B1A">
        <w:rPr>
          <w:rFonts w:cstheme="minorHAnsi"/>
        </w:rPr>
        <w:t xml:space="preserve"> </w:t>
      </w:r>
      <w:r w:rsidR="00A46ABD" w:rsidRPr="00991B1A">
        <w:rPr>
          <w:rFonts w:cstheme="minorHAnsi"/>
        </w:rPr>
        <w:t>Zhao, X.; Liu, D.; Guo, H.; Liu, Y.; Zhang, W. C-N Bond Cleavage of Allylic Amines via Hydrogen Bond Activation with Alcohol Solvents in Pd-Catalyzed Allylic Alkylation of Carbonyl Compounds. </w:t>
      </w:r>
      <w:r w:rsidR="00A46ABD" w:rsidRPr="00991B1A">
        <w:rPr>
          <w:rFonts w:cstheme="minorHAnsi"/>
          <w:i/>
          <w:iCs/>
        </w:rPr>
        <w:t>J. Am. Chem. Soc.</w:t>
      </w:r>
      <w:r w:rsidR="00A46ABD" w:rsidRPr="00991B1A">
        <w:rPr>
          <w:rFonts w:cstheme="minorHAnsi"/>
        </w:rPr>
        <w:t> 2011, </w:t>
      </w:r>
      <w:r w:rsidR="00A46ABD" w:rsidRPr="00991B1A">
        <w:rPr>
          <w:rFonts w:cstheme="minorHAnsi"/>
          <w:i/>
          <w:iCs/>
        </w:rPr>
        <w:t>133</w:t>
      </w:r>
      <w:r w:rsidR="00A46ABD" w:rsidRPr="00991B1A">
        <w:rPr>
          <w:rFonts w:cstheme="minorHAnsi"/>
        </w:rPr>
        <w:t>, 19354– 19357, DOI: 10.1021/ja209373k </w:t>
      </w:r>
    </w:p>
    <w:p w14:paraId="159CFE17" w14:textId="2CDBE0EF" w:rsidR="00A46ABD" w:rsidRPr="00991B1A" w:rsidRDefault="004622B1" w:rsidP="000F1BFB">
      <w:pPr>
        <w:pStyle w:val="NoSpacing"/>
        <w:ind w:left="720" w:hanging="720"/>
        <w:rPr>
          <w:rFonts w:cstheme="minorHAnsi"/>
        </w:rPr>
      </w:pPr>
      <w:hyperlink r:id="rId141" w:history="1">
        <w:r w:rsidR="00A46ABD" w:rsidRPr="00991B1A">
          <w:rPr>
            <w:rStyle w:val="Hyperlink"/>
            <w:rFonts w:cstheme="minorHAnsi"/>
            <w:b/>
            <w:bCs/>
          </w:rPr>
          <w:t>17</w:t>
        </w:r>
      </w:hyperlink>
      <w:r w:rsidR="00E47981" w:rsidRPr="00991B1A">
        <w:rPr>
          <w:rFonts w:cstheme="minorHAnsi"/>
        </w:rPr>
        <w:t xml:space="preserve"> </w:t>
      </w:r>
      <w:r w:rsidR="00A46ABD" w:rsidRPr="00991B1A">
        <w:rPr>
          <w:rFonts w:cstheme="minorHAnsi"/>
        </w:rPr>
        <w:t>Kim, J.; Lee, D.-H.; </w:t>
      </w:r>
      <w:proofErr w:type="spellStart"/>
      <w:r w:rsidR="00A46ABD" w:rsidRPr="00991B1A">
        <w:rPr>
          <w:rFonts w:cstheme="minorHAnsi"/>
        </w:rPr>
        <w:t>Kalutharage</w:t>
      </w:r>
      <w:proofErr w:type="spellEnd"/>
      <w:r w:rsidR="00A46ABD" w:rsidRPr="00991B1A">
        <w:rPr>
          <w:rFonts w:cstheme="minorHAnsi"/>
        </w:rPr>
        <w:t>, N.; Yi, C. S. Selective Catalytic Synthesis of Unsymmetrical Ethers from the Dehydrative Etherification of Two Different Alcohols. </w:t>
      </w:r>
      <w:r w:rsidR="00A46ABD" w:rsidRPr="00991B1A">
        <w:rPr>
          <w:rFonts w:cstheme="minorHAnsi"/>
          <w:i/>
          <w:iCs/>
        </w:rPr>
        <w:t xml:space="preserve">ACS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2014, </w:t>
      </w:r>
      <w:r w:rsidR="00A46ABD" w:rsidRPr="00991B1A">
        <w:rPr>
          <w:rFonts w:cstheme="minorHAnsi"/>
          <w:i/>
          <w:iCs/>
        </w:rPr>
        <w:t>4</w:t>
      </w:r>
      <w:r w:rsidR="00A46ABD" w:rsidRPr="00991B1A">
        <w:rPr>
          <w:rFonts w:cstheme="minorHAnsi"/>
        </w:rPr>
        <w:t>, 3881– 3885, DOI: 10.1021/cs</w:t>
      </w:r>
      <w:proofErr w:type="gramStart"/>
      <w:r w:rsidR="00A46ABD" w:rsidRPr="00991B1A">
        <w:rPr>
          <w:rFonts w:cstheme="minorHAnsi"/>
        </w:rPr>
        <w:t>5012537 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Kalutharage</w:t>
      </w:r>
      <w:proofErr w:type="spellEnd"/>
      <w:r w:rsidR="00A46ABD" w:rsidRPr="00991B1A">
        <w:rPr>
          <w:rFonts w:cstheme="minorHAnsi"/>
        </w:rPr>
        <w:t>, N.; Yi, C. S. </w:t>
      </w:r>
      <w:proofErr w:type="spellStart"/>
      <w:r w:rsidR="00A46ABD" w:rsidRPr="00991B1A">
        <w:rPr>
          <w:rFonts w:cstheme="minorHAnsi"/>
        </w:rPr>
        <w:t>Chemoselective</w:t>
      </w:r>
      <w:proofErr w:type="spellEnd"/>
      <w:r w:rsidR="00A46ABD" w:rsidRPr="00991B1A">
        <w:rPr>
          <w:rFonts w:cstheme="minorHAnsi"/>
        </w:rPr>
        <w:t xml:space="preserve"> Formation of Unsymmetrically Substituted Ethers from Catalytic Reductive Coupling of Aldehydes and Ketones with Alcohols in Aqueous Solution. </w:t>
      </w:r>
      <w:r w:rsidR="00A46ABD" w:rsidRPr="00991B1A">
        <w:rPr>
          <w:rFonts w:cstheme="minorHAnsi"/>
          <w:i/>
          <w:iCs/>
        </w:rPr>
        <w:t>Org. Lett.</w:t>
      </w:r>
      <w:r w:rsidR="00A46ABD" w:rsidRPr="00991B1A">
        <w:rPr>
          <w:rFonts w:cstheme="minorHAnsi"/>
        </w:rPr>
        <w:t> 2015, </w:t>
      </w:r>
      <w:r w:rsidR="00A46ABD" w:rsidRPr="00991B1A">
        <w:rPr>
          <w:rFonts w:cstheme="minorHAnsi"/>
          <w:i/>
          <w:iCs/>
        </w:rPr>
        <w:t>17</w:t>
      </w:r>
      <w:r w:rsidR="00A46ABD" w:rsidRPr="00991B1A">
        <w:rPr>
          <w:rFonts w:cstheme="minorHAnsi"/>
        </w:rPr>
        <w:t>, 1778– 1781, DOI: 10.1021/acs.orglett.5b00553 </w:t>
      </w:r>
    </w:p>
    <w:p w14:paraId="469F5527" w14:textId="1CC644B1" w:rsidR="00A46ABD" w:rsidRPr="00991B1A" w:rsidRDefault="004622B1" w:rsidP="000F1BFB">
      <w:pPr>
        <w:pStyle w:val="NoSpacing"/>
        <w:ind w:left="720" w:hanging="720"/>
        <w:rPr>
          <w:rFonts w:cstheme="minorHAnsi"/>
        </w:rPr>
      </w:pPr>
      <w:hyperlink r:id="rId142" w:history="1">
        <w:r w:rsidR="00A46ABD" w:rsidRPr="00991B1A">
          <w:rPr>
            <w:rStyle w:val="Hyperlink"/>
            <w:rFonts w:cstheme="minorHAnsi"/>
            <w:b/>
            <w:bCs/>
          </w:rPr>
          <w:t>18</w:t>
        </w:r>
      </w:hyperlink>
      <w:r w:rsidR="00E47981" w:rsidRPr="00991B1A">
        <w:rPr>
          <w:rFonts w:cstheme="minorHAnsi"/>
        </w:rPr>
        <w:t xml:space="preserve"> </w:t>
      </w:r>
      <w:proofErr w:type="spellStart"/>
      <w:r w:rsidR="00A46ABD" w:rsidRPr="00991B1A">
        <w:rPr>
          <w:rFonts w:cstheme="minorHAnsi"/>
        </w:rPr>
        <w:t>Kalutharage</w:t>
      </w:r>
      <w:proofErr w:type="spellEnd"/>
      <w:r w:rsidR="00A46ABD" w:rsidRPr="00991B1A">
        <w:rPr>
          <w:rFonts w:cstheme="minorHAnsi"/>
        </w:rPr>
        <w:t xml:space="preserve">, N.; Yi, C. S. Scope and Mechanistic Analysis for </w:t>
      </w:r>
      <w:proofErr w:type="spellStart"/>
      <w:r w:rsidR="00A46ABD" w:rsidRPr="00991B1A">
        <w:rPr>
          <w:rFonts w:cstheme="minorHAnsi"/>
        </w:rPr>
        <w:t>Chemoselective</w:t>
      </w:r>
      <w:proofErr w:type="spellEnd"/>
      <w:r w:rsidR="00A46ABD" w:rsidRPr="00991B1A">
        <w:rPr>
          <w:rFonts w:cstheme="minorHAnsi"/>
        </w:rPr>
        <w:t xml:space="preserve"> Hydrogenolysis of Carbonyl Compounds Catalyzed by a Cationic Ruthenium Hydride Complex with a Tunable Phenol Ligand. </w:t>
      </w:r>
      <w:r w:rsidR="00A46ABD" w:rsidRPr="00991B1A">
        <w:rPr>
          <w:rFonts w:cstheme="minorHAnsi"/>
          <w:i/>
          <w:iCs/>
        </w:rPr>
        <w:t>J. Am. Chem. Soc.</w:t>
      </w:r>
      <w:r w:rsidR="00A46ABD" w:rsidRPr="00991B1A">
        <w:rPr>
          <w:rFonts w:cstheme="minorHAnsi"/>
        </w:rPr>
        <w:t> 2015, </w:t>
      </w:r>
      <w:r w:rsidR="00A46ABD" w:rsidRPr="00991B1A">
        <w:rPr>
          <w:rFonts w:cstheme="minorHAnsi"/>
          <w:i/>
          <w:iCs/>
        </w:rPr>
        <w:t>137</w:t>
      </w:r>
      <w:r w:rsidR="00A46ABD" w:rsidRPr="00991B1A">
        <w:rPr>
          <w:rFonts w:cstheme="minorHAnsi"/>
        </w:rPr>
        <w:t>, 11105– 11114, DOI: 10.1021/jacs.5b06097 </w:t>
      </w:r>
    </w:p>
    <w:p w14:paraId="42CDA7F2" w14:textId="73563C76" w:rsidR="00A46ABD" w:rsidRPr="00991B1A" w:rsidRDefault="004622B1" w:rsidP="000F1BFB">
      <w:pPr>
        <w:pStyle w:val="NoSpacing"/>
        <w:ind w:left="720" w:hanging="720"/>
        <w:rPr>
          <w:rFonts w:cstheme="minorHAnsi"/>
        </w:rPr>
      </w:pPr>
      <w:hyperlink r:id="rId143" w:history="1">
        <w:r w:rsidR="00A46ABD" w:rsidRPr="00991B1A">
          <w:rPr>
            <w:rStyle w:val="Hyperlink"/>
            <w:rFonts w:cstheme="minorHAnsi"/>
            <w:b/>
            <w:bCs/>
          </w:rPr>
          <w:t>19</w:t>
        </w:r>
      </w:hyperlink>
      <w:r w:rsidR="00E47981" w:rsidRPr="00991B1A">
        <w:rPr>
          <w:rFonts w:cstheme="minorHAnsi"/>
        </w:rPr>
        <w:t xml:space="preserve"> </w:t>
      </w:r>
      <w:r w:rsidR="00A46ABD" w:rsidRPr="00991B1A">
        <w:rPr>
          <w:rFonts w:cstheme="minorHAnsi"/>
        </w:rPr>
        <w:t>Singleton, D. A.; Thomas, A. A. High-Precision Simultaneous Determination of Multiple Small Kinetic Isotope Effects at Natural Abundance. </w:t>
      </w:r>
      <w:r w:rsidR="00A46ABD" w:rsidRPr="00991B1A">
        <w:rPr>
          <w:rFonts w:cstheme="minorHAnsi"/>
          <w:i/>
          <w:iCs/>
        </w:rPr>
        <w:t>J. Am. Chem. Soc.</w:t>
      </w:r>
      <w:r w:rsidR="00A46ABD" w:rsidRPr="00991B1A">
        <w:rPr>
          <w:rFonts w:cstheme="minorHAnsi"/>
        </w:rPr>
        <w:t> 1995, </w:t>
      </w:r>
      <w:r w:rsidR="00A46ABD" w:rsidRPr="00991B1A">
        <w:rPr>
          <w:rFonts w:cstheme="minorHAnsi"/>
          <w:i/>
          <w:iCs/>
        </w:rPr>
        <w:t>117</w:t>
      </w:r>
      <w:r w:rsidR="00A46ABD" w:rsidRPr="00991B1A">
        <w:rPr>
          <w:rFonts w:cstheme="minorHAnsi"/>
        </w:rPr>
        <w:t>, 9357– 9358, DOI: 10.1021/ja00141a</w:t>
      </w:r>
      <w:proofErr w:type="gramStart"/>
      <w:r w:rsidR="00A46ABD" w:rsidRPr="00991B1A">
        <w:rPr>
          <w:rFonts w:cstheme="minorHAnsi"/>
        </w:rPr>
        <w:t>030 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Frantz, D. E.; Singleton, D. A.; Snyder, J. P. </w:t>
      </w:r>
      <w:r w:rsidR="00A46ABD" w:rsidRPr="00991B1A">
        <w:rPr>
          <w:rFonts w:cstheme="minorHAnsi"/>
          <w:vertAlign w:val="superscript"/>
        </w:rPr>
        <w:t>13</w:t>
      </w:r>
      <w:r w:rsidR="00A46ABD" w:rsidRPr="00991B1A">
        <w:rPr>
          <w:rFonts w:cstheme="minorHAnsi"/>
        </w:rPr>
        <w:t xml:space="preserve">C Kinetic Isotope Effects for the Addition of Lithium </w:t>
      </w:r>
      <w:proofErr w:type="spellStart"/>
      <w:r w:rsidR="00A46ABD" w:rsidRPr="00991B1A">
        <w:rPr>
          <w:rFonts w:cstheme="minorHAnsi"/>
        </w:rPr>
        <w:t>Dibutylcuprate</w:t>
      </w:r>
      <w:proofErr w:type="spellEnd"/>
      <w:r w:rsidR="00A46ABD" w:rsidRPr="00991B1A">
        <w:rPr>
          <w:rFonts w:cstheme="minorHAnsi"/>
        </w:rPr>
        <w:t xml:space="preserve"> to </w:t>
      </w:r>
      <w:proofErr w:type="spellStart"/>
      <w:r w:rsidR="00A46ABD" w:rsidRPr="00991B1A">
        <w:rPr>
          <w:rFonts w:cstheme="minorHAnsi"/>
        </w:rPr>
        <w:t>Cyclohexenone</w:t>
      </w:r>
      <w:proofErr w:type="spellEnd"/>
      <w:r w:rsidR="00A46ABD" w:rsidRPr="00991B1A">
        <w:rPr>
          <w:rFonts w:cstheme="minorHAnsi"/>
        </w:rPr>
        <w:t>. Reductive Elimination Is Rate-Determining. </w:t>
      </w:r>
      <w:r w:rsidR="00A46ABD" w:rsidRPr="00991B1A">
        <w:rPr>
          <w:rFonts w:cstheme="minorHAnsi"/>
          <w:i/>
          <w:iCs/>
        </w:rPr>
        <w:t>J. Am. Chem. Soc.</w:t>
      </w:r>
      <w:r w:rsidR="00A46ABD" w:rsidRPr="00991B1A">
        <w:rPr>
          <w:rFonts w:cstheme="minorHAnsi"/>
        </w:rPr>
        <w:t> 1997, </w:t>
      </w:r>
      <w:r w:rsidR="00A46ABD" w:rsidRPr="00991B1A">
        <w:rPr>
          <w:rFonts w:cstheme="minorHAnsi"/>
          <w:i/>
          <w:iCs/>
        </w:rPr>
        <w:t>119</w:t>
      </w:r>
      <w:r w:rsidR="00A46ABD" w:rsidRPr="00991B1A">
        <w:rPr>
          <w:rFonts w:cstheme="minorHAnsi"/>
        </w:rPr>
        <w:t>, 3383– 3384, DOI: 10.1021/ja</w:t>
      </w:r>
      <w:proofErr w:type="gramStart"/>
      <w:r w:rsidR="00A46ABD" w:rsidRPr="00991B1A">
        <w:rPr>
          <w:rFonts w:cstheme="minorHAnsi"/>
        </w:rPr>
        <w:t>9636348 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c) </w:t>
      </w:r>
      <w:proofErr w:type="spellStart"/>
      <w:r w:rsidR="00A46ABD" w:rsidRPr="00991B1A">
        <w:rPr>
          <w:rFonts w:cstheme="minorHAnsi"/>
        </w:rPr>
        <w:t>Nowlan</w:t>
      </w:r>
      <w:proofErr w:type="spellEnd"/>
      <w:r w:rsidR="00A46ABD" w:rsidRPr="00991B1A">
        <w:rPr>
          <w:rFonts w:cstheme="minorHAnsi"/>
        </w:rPr>
        <w:t xml:space="preserve">, D. T.; Gregg, T. M.; Davies, H. M. L.; Singleton, D. A. Isotope Effects and the Nature of Selectivity in Rhodium-Catalyzed </w:t>
      </w:r>
      <w:proofErr w:type="spellStart"/>
      <w:r w:rsidR="00A46ABD" w:rsidRPr="00991B1A">
        <w:rPr>
          <w:rFonts w:cstheme="minorHAnsi"/>
        </w:rPr>
        <w:t>Cyclopropanations</w:t>
      </w:r>
      <w:proofErr w:type="spellEnd"/>
      <w:r w:rsidR="00A46ABD" w:rsidRPr="00991B1A">
        <w:rPr>
          <w:rFonts w:cstheme="minorHAnsi"/>
        </w:rPr>
        <w:t>. </w:t>
      </w:r>
      <w:r w:rsidR="00A46ABD" w:rsidRPr="00991B1A">
        <w:rPr>
          <w:rFonts w:cstheme="minorHAnsi"/>
          <w:i/>
          <w:iCs/>
        </w:rPr>
        <w:t>J. Am. Chem. Soc.</w:t>
      </w:r>
      <w:r w:rsidR="00A46ABD" w:rsidRPr="00991B1A">
        <w:rPr>
          <w:rFonts w:cstheme="minorHAnsi"/>
        </w:rPr>
        <w:t> 2003, </w:t>
      </w:r>
      <w:r w:rsidR="00A46ABD" w:rsidRPr="00991B1A">
        <w:rPr>
          <w:rFonts w:cstheme="minorHAnsi"/>
          <w:i/>
          <w:iCs/>
        </w:rPr>
        <w:t>125</w:t>
      </w:r>
      <w:r w:rsidR="00A46ABD" w:rsidRPr="00991B1A">
        <w:rPr>
          <w:rFonts w:cstheme="minorHAnsi"/>
        </w:rPr>
        <w:t>, 15902– 15911, DOI: 10.1021/ja036025q </w:t>
      </w:r>
    </w:p>
    <w:p w14:paraId="2CA8385E" w14:textId="45257373" w:rsidR="00A46ABD" w:rsidRPr="00991B1A" w:rsidRDefault="004622B1" w:rsidP="000F1BFB">
      <w:pPr>
        <w:pStyle w:val="NoSpacing"/>
        <w:ind w:left="720" w:hanging="720"/>
        <w:rPr>
          <w:rFonts w:cstheme="minorHAnsi"/>
        </w:rPr>
      </w:pPr>
      <w:hyperlink r:id="rId144" w:history="1">
        <w:r w:rsidR="00A46ABD" w:rsidRPr="00991B1A">
          <w:rPr>
            <w:rStyle w:val="Hyperlink"/>
            <w:rFonts w:cstheme="minorHAnsi"/>
            <w:b/>
            <w:bCs/>
          </w:rPr>
          <w:t>20</w:t>
        </w:r>
      </w:hyperlink>
      <w:r w:rsidR="00E47981" w:rsidRPr="00991B1A">
        <w:rPr>
          <w:rFonts w:cstheme="minorHAnsi"/>
        </w:rPr>
        <w:t xml:space="preserve"> </w:t>
      </w:r>
      <w:r w:rsidR="00A46ABD" w:rsidRPr="00991B1A">
        <w:rPr>
          <w:rFonts w:cstheme="minorHAnsi"/>
        </w:rPr>
        <w:t>Brown, R. S.; Ulan, J. G. Hydrolysis of Imidazole-Containing Amide Acetals. </w:t>
      </w:r>
      <w:r w:rsidR="00A46ABD" w:rsidRPr="00991B1A">
        <w:rPr>
          <w:rFonts w:cstheme="minorHAnsi"/>
          <w:i/>
          <w:iCs/>
        </w:rPr>
        <w:t>J. Am. Chem. Soc.</w:t>
      </w:r>
      <w:r w:rsidR="00A46ABD" w:rsidRPr="00991B1A">
        <w:rPr>
          <w:rFonts w:cstheme="minorHAnsi"/>
        </w:rPr>
        <w:t> 1983, </w:t>
      </w:r>
      <w:r w:rsidR="00A46ABD" w:rsidRPr="00991B1A">
        <w:rPr>
          <w:rFonts w:cstheme="minorHAnsi"/>
          <w:i/>
          <w:iCs/>
        </w:rPr>
        <w:t>105</w:t>
      </w:r>
      <w:r w:rsidR="00A46ABD" w:rsidRPr="00991B1A">
        <w:rPr>
          <w:rFonts w:cstheme="minorHAnsi"/>
        </w:rPr>
        <w:t>, 2382– 2388, DOI: 10.1021/ja00346a</w:t>
      </w:r>
      <w:proofErr w:type="gramStart"/>
      <w:r w:rsidR="00A46ABD" w:rsidRPr="00991B1A">
        <w:rPr>
          <w:rFonts w:cstheme="minorHAnsi"/>
        </w:rPr>
        <w:t>046 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Nuiry</w:t>
      </w:r>
      <w:proofErr w:type="spellEnd"/>
      <w:r w:rsidR="00A46ABD" w:rsidRPr="00991B1A">
        <w:rPr>
          <w:rFonts w:cstheme="minorHAnsi"/>
        </w:rPr>
        <w:t xml:space="preserve">, I. I.; Hermes, J. D.; Weiss, P. M.; Chen, C. Y.; Cook, P. F. Kinetic Mechanism and Location of Rate-Determining Steps for </w:t>
      </w:r>
      <w:proofErr w:type="spellStart"/>
      <w:r w:rsidR="00A46ABD" w:rsidRPr="00991B1A">
        <w:rPr>
          <w:rFonts w:cstheme="minorHAnsi"/>
        </w:rPr>
        <w:t>Aspartase</w:t>
      </w:r>
      <w:proofErr w:type="spellEnd"/>
      <w:r w:rsidR="00A46ABD" w:rsidRPr="00991B1A">
        <w:rPr>
          <w:rFonts w:cstheme="minorHAnsi"/>
        </w:rPr>
        <w:t xml:space="preserve"> from </w:t>
      </w:r>
      <w:r w:rsidR="00A46ABD" w:rsidRPr="00991B1A">
        <w:rPr>
          <w:rFonts w:cstheme="minorHAnsi"/>
          <w:i/>
          <w:iCs/>
        </w:rPr>
        <w:t>Hafnia alvei</w:t>
      </w:r>
      <w:r w:rsidR="00A46ABD" w:rsidRPr="00991B1A">
        <w:rPr>
          <w:rFonts w:cstheme="minorHAnsi"/>
        </w:rPr>
        <w:t>. </w:t>
      </w:r>
      <w:r w:rsidR="00A46ABD" w:rsidRPr="00991B1A">
        <w:rPr>
          <w:rFonts w:cstheme="minorHAnsi"/>
          <w:i/>
          <w:iCs/>
        </w:rPr>
        <w:t>Biochemistry</w:t>
      </w:r>
      <w:r w:rsidR="00A46ABD" w:rsidRPr="00991B1A">
        <w:rPr>
          <w:rFonts w:cstheme="minorHAnsi"/>
        </w:rPr>
        <w:t> 1984, </w:t>
      </w:r>
      <w:r w:rsidR="00A46ABD" w:rsidRPr="00991B1A">
        <w:rPr>
          <w:rFonts w:cstheme="minorHAnsi"/>
          <w:i/>
          <w:iCs/>
        </w:rPr>
        <w:t>23</w:t>
      </w:r>
      <w:r w:rsidR="00A46ABD" w:rsidRPr="00991B1A">
        <w:rPr>
          <w:rFonts w:cstheme="minorHAnsi"/>
        </w:rPr>
        <w:t>, 5168– 5175, DOI: 10.1021/bi00317a</w:t>
      </w:r>
      <w:proofErr w:type="gramStart"/>
      <w:r w:rsidR="00A46ABD" w:rsidRPr="00991B1A">
        <w:rPr>
          <w:rFonts w:cstheme="minorHAnsi"/>
        </w:rPr>
        <w:t>013 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c) Manoharan, T. S.; Brown, R. S. 1-(1-Ethoxyethyl): An Effective Protecting Group for Imidazole Nitrogen. </w:t>
      </w:r>
      <w:r w:rsidR="00A46ABD" w:rsidRPr="00991B1A">
        <w:rPr>
          <w:rFonts w:cstheme="minorHAnsi"/>
          <w:i/>
          <w:iCs/>
        </w:rPr>
        <w:t>J. Org. Chem.</w:t>
      </w:r>
      <w:r w:rsidR="00A46ABD" w:rsidRPr="00991B1A">
        <w:rPr>
          <w:rFonts w:cstheme="minorHAnsi"/>
        </w:rPr>
        <w:t> 1988, </w:t>
      </w:r>
      <w:r w:rsidR="00A46ABD" w:rsidRPr="00991B1A">
        <w:rPr>
          <w:rFonts w:cstheme="minorHAnsi"/>
          <w:i/>
          <w:iCs/>
        </w:rPr>
        <w:t>53</w:t>
      </w:r>
      <w:r w:rsidR="00A46ABD" w:rsidRPr="00991B1A">
        <w:rPr>
          <w:rFonts w:cstheme="minorHAnsi"/>
        </w:rPr>
        <w:t>, 1107– 1110, DOI: 10.1021/jo00240a</w:t>
      </w:r>
      <w:proofErr w:type="gramStart"/>
      <w:r w:rsidR="00A46ABD" w:rsidRPr="00991B1A">
        <w:rPr>
          <w:rFonts w:cstheme="minorHAnsi"/>
        </w:rPr>
        <w:t>038 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 xml:space="preserve">d) Reyes, M. B.; Carpenter, B. K. Mechanism of Thermal </w:t>
      </w:r>
      <w:proofErr w:type="spellStart"/>
      <w:r w:rsidR="00A46ABD" w:rsidRPr="00991B1A">
        <w:rPr>
          <w:rFonts w:cstheme="minorHAnsi"/>
        </w:rPr>
        <w:t>Deazetization</w:t>
      </w:r>
      <w:proofErr w:type="spellEnd"/>
      <w:r w:rsidR="00A46ABD" w:rsidRPr="00991B1A">
        <w:rPr>
          <w:rFonts w:cstheme="minorHAnsi"/>
        </w:rPr>
        <w:t xml:space="preserve"> of 2,3-Diazabicyclo[2.2.1]hept-2-ene and Its Reaction Dynamics in Supercritical Fluids. </w:t>
      </w:r>
      <w:r w:rsidR="00A46ABD" w:rsidRPr="00991B1A">
        <w:rPr>
          <w:rFonts w:cstheme="minorHAnsi"/>
          <w:i/>
          <w:iCs/>
        </w:rPr>
        <w:t>J. Am. Chem. Soc.</w:t>
      </w:r>
      <w:r w:rsidR="00A46ABD" w:rsidRPr="00991B1A">
        <w:rPr>
          <w:rFonts w:cstheme="minorHAnsi"/>
        </w:rPr>
        <w:t> 2000, </w:t>
      </w:r>
      <w:r w:rsidR="00A46ABD" w:rsidRPr="00991B1A">
        <w:rPr>
          <w:rFonts w:cstheme="minorHAnsi"/>
          <w:i/>
          <w:iCs/>
        </w:rPr>
        <w:t>122</w:t>
      </w:r>
      <w:r w:rsidR="00A46ABD" w:rsidRPr="00991B1A">
        <w:rPr>
          <w:rFonts w:cstheme="minorHAnsi"/>
        </w:rPr>
        <w:t>, 10163– 10176, DOI: 10.1021/ja</w:t>
      </w:r>
      <w:proofErr w:type="gramStart"/>
      <w:r w:rsidR="00A46ABD" w:rsidRPr="00991B1A">
        <w:rPr>
          <w:rFonts w:cstheme="minorHAnsi"/>
        </w:rPr>
        <w:t>0016809 </w:t>
      </w:r>
      <w:r w:rsidR="00E47981" w:rsidRPr="00991B1A">
        <w:rPr>
          <w:rFonts w:cstheme="minorHAnsi"/>
        </w:rPr>
        <w:t xml:space="preserve"> </w:t>
      </w:r>
      <w:r w:rsidR="00A46ABD" w:rsidRPr="00991B1A">
        <w:rPr>
          <w:rFonts w:cstheme="minorHAnsi"/>
        </w:rPr>
        <w:t>(</w:t>
      </w:r>
      <w:proofErr w:type="gramEnd"/>
      <w:r w:rsidR="00A46ABD" w:rsidRPr="00991B1A">
        <w:rPr>
          <w:rFonts w:cstheme="minorHAnsi"/>
        </w:rPr>
        <w:t>e) Fast, W.; Wang, Z.; </w:t>
      </w:r>
      <w:proofErr w:type="spellStart"/>
      <w:r w:rsidR="00A46ABD" w:rsidRPr="00991B1A">
        <w:rPr>
          <w:rFonts w:cstheme="minorHAnsi"/>
        </w:rPr>
        <w:t>Benkovic</w:t>
      </w:r>
      <w:proofErr w:type="spellEnd"/>
      <w:r w:rsidR="00A46ABD" w:rsidRPr="00991B1A">
        <w:rPr>
          <w:rFonts w:cstheme="minorHAnsi"/>
        </w:rPr>
        <w:t xml:space="preserve">, S. J. Familial Mutations and Zinc Stoichiometry Determine the Rate-Limiting Step of Nitrocefin Hydrolysis by </w:t>
      </w:r>
      <w:proofErr w:type="spellStart"/>
      <w:r w:rsidR="00A46ABD" w:rsidRPr="00991B1A">
        <w:rPr>
          <w:rFonts w:cstheme="minorHAnsi"/>
        </w:rPr>
        <w:t>Metallo</w:t>
      </w:r>
      <w:proofErr w:type="spellEnd"/>
      <w:r w:rsidR="00A46ABD" w:rsidRPr="00991B1A">
        <w:rPr>
          <w:rFonts w:cstheme="minorHAnsi"/>
        </w:rPr>
        <w:t>-α-lactamase from </w:t>
      </w:r>
      <w:r w:rsidR="00A46ABD" w:rsidRPr="00991B1A">
        <w:rPr>
          <w:rFonts w:cstheme="minorHAnsi"/>
          <w:i/>
          <w:iCs/>
        </w:rPr>
        <w:t>Bacteroides fragilis</w:t>
      </w:r>
      <w:r w:rsidR="00A46ABD" w:rsidRPr="00991B1A">
        <w:rPr>
          <w:rFonts w:cstheme="minorHAnsi"/>
        </w:rPr>
        <w:t>. </w:t>
      </w:r>
      <w:r w:rsidR="00A46ABD" w:rsidRPr="00991B1A">
        <w:rPr>
          <w:rFonts w:cstheme="minorHAnsi"/>
          <w:i/>
          <w:iCs/>
        </w:rPr>
        <w:t>Biochemistry</w:t>
      </w:r>
      <w:r w:rsidR="00A46ABD" w:rsidRPr="00991B1A">
        <w:rPr>
          <w:rFonts w:cstheme="minorHAnsi"/>
        </w:rPr>
        <w:t> 2001, </w:t>
      </w:r>
      <w:r w:rsidR="00A46ABD" w:rsidRPr="00991B1A">
        <w:rPr>
          <w:rFonts w:cstheme="minorHAnsi"/>
          <w:i/>
          <w:iCs/>
        </w:rPr>
        <w:t>40</w:t>
      </w:r>
      <w:r w:rsidR="00A46ABD" w:rsidRPr="00991B1A">
        <w:rPr>
          <w:rFonts w:cstheme="minorHAnsi"/>
        </w:rPr>
        <w:t>, 1640– 1650, DOI: 10.1021/bi001860v </w:t>
      </w:r>
    </w:p>
    <w:p w14:paraId="1EDD63BE" w14:textId="1840C469" w:rsidR="00A46ABD" w:rsidRPr="00991B1A" w:rsidRDefault="004622B1" w:rsidP="000F1BFB">
      <w:pPr>
        <w:pStyle w:val="NoSpacing"/>
        <w:ind w:left="720" w:hanging="720"/>
        <w:rPr>
          <w:rFonts w:cstheme="minorHAnsi"/>
        </w:rPr>
      </w:pPr>
      <w:hyperlink r:id="rId145" w:history="1">
        <w:r w:rsidR="00A46ABD" w:rsidRPr="00991B1A">
          <w:rPr>
            <w:rStyle w:val="Hyperlink"/>
            <w:rFonts w:cstheme="minorHAnsi"/>
            <w:b/>
            <w:bCs/>
          </w:rPr>
          <w:t>21</w:t>
        </w:r>
      </w:hyperlink>
      <w:r w:rsidR="00E47981" w:rsidRPr="00991B1A">
        <w:rPr>
          <w:rFonts w:cstheme="minorHAnsi"/>
        </w:rPr>
        <w:t xml:space="preserve"> </w:t>
      </w:r>
      <w:r w:rsidR="00A46ABD" w:rsidRPr="00991B1A">
        <w:rPr>
          <w:rFonts w:cstheme="minorHAnsi"/>
        </w:rPr>
        <w:t>Eubanks, J. R. I.; Sims, L. B.; Fry, A. Carbon Isotope Effect Studies of the Mechanism of the Hofmann Elimination Reaction of Para-Substituted (2-Phenylethyl-1-</w:t>
      </w:r>
      <w:r w:rsidR="00A46ABD" w:rsidRPr="00991B1A">
        <w:rPr>
          <w:rFonts w:cstheme="minorHAnsi"/>
          <w:vertAlign w:val="superscript"/>
        </w:rPr>
        <w:t>14</w:t>
      </w:r>
      <w:r w:rsidR="00A46ABD" w:rsidRPr="00991B1A">
        <w:rPr>
          <w:rFonts w:cstheme="minorHAnsi"/>
        </w:rPr>
        <w:t>C)- and (2-Phenylethyl-2-</w:t>
      </w:r>
      <w:r w:rsidR="00A46ABD" w:rsidRPr="00991B1A">
        <w:rPr>
          <w:rFonts w:cstheme="minorHAnsi"/>
          <w:vertAlign w:val="superscript"/>
        </w:rPr>
        <w:t>14</w:t>
      </w:r>
      <w:proofErr w:type="gramStart"/>
      <w:r w:rsidR="00A46ABD" w:rsidRPr="00991B1A">
        <w:rPr>
          <w:rFonts w:cstheme="minorHAnsi"/>
        </w:rPr>
        <w:t>C)trimethylammonium</w:t>
      </w:r>
      <w:proofErr w:type="gramEnd"/>
      <w:r w:rsidR="00A46ABD" w:rsidRPr="00991B1A">
        <w:rPr>
          <w:rFonts w:cstheme="minorHAnsi"/>
        </w:rPr>
        <w:t xml:space="preserve"> Bromides. </w:t>
      </w:r>
      <w:r w:rsidR="00A46ABD" w:rsidRPr="00991B1A">
        <w:rPr>
          <w:rFonts w:cstheme="minorHAnsi"/>
          <w:i/>
          <w:iCs/>
        </w:rPr>
        <w:t>J. Am. Chem. Soc.</w:t>
      </w:r>
      <w:r w:rsidR="00A46ABD" w:rsidRPr="00991B1A">
        <w:rPr>
          <w:rFonts w:cstheme="minorHAnsi"/>
        </w:rPr>
        <w:t> 1991, </w:t>
      </w:r>
      <w:r w:rsidR="00A46ABD" w:rsidRPr="00991B1A">
        <w:rPr>
          <w:rFonts w:cstheme="minorHAnsi"/>
          <w:i/>
          <w:iCs/>
        </w:rPr>
        <w:t>113</w:t>
      </w:r>
      <w:r w:rsidR="00A46ABD" w:rsidRPr="00991B1A">
        <w:rPr>
          <w:rFonts w:cstheme="minorHAnsi"/>
        </w:rPr>
        <w:t>, 8821– 8829, DOI: 10.1021/ja00023a034 </w:t>
      </w:r>
    </w:p>
    <w:p w14:paraId="35659883" w14:textId="0471D1D6" w:rsidR="00A46ABD" w:rsidRPr="00991B1A" w:rsidRDefault="004622B1" w:rsidP="000F1BFB">
      <w:pPr>
        <w:pStyle w:val="NoSpacing"/>
        <w:ind w:left="720" w:hanging="720"/>
        <w:rPr>
          <w:rFonts w:cstheme="minorHAnsi"/>
        </w:rPr>
      </w:pPr>
      <w:hyperlink r:id="rId146" w:history="1">
        <w:r w:rsidR="00A46ABD" w:rsidRPr="00991B1A">
          <w:rPr>
            <w:rStyle w:val="Hyperlink"/>
            <w:rFonts w:cstheme="minorHAnsi"/>
            <w:b/>
            <w:bCs/>
          </w:rPr>
          <w:t>22</w:t>
        </w:r>
      </w:hyperlink>
      <w:r w:rsidR="00E47981" w:rsidRPr="00991B1A">
        <w:rPr>
          <w:rFonts w:cstheme="minorHAnsi"/>
        </w:rPr>
        <w:t xml:space="preserve"> </w:t>
      </w:r>
      <w:proofErr w:type="spellStart"/>
      <w:r w:rsidR="00A46ABD" w:rsidRPr="00991B1A">
        <w:rPr>
          <w:rFonts w:cstheme="minorHAnsi"/>
        </w:rPr>
        <w:t>Marlier</w:t>
      </w:r>
      <w:proofErr w:type="spellEnd"/>
      <w:r w:rsidR="00A46ABD" w:rsidRPr="00991B1A">
        <w:rPr>
          <w:rFonts w:cstheme="minorHAnsi"/>
        </w:rPr>
        <w:t>, J. F.; Robins, L. I.; Tucker, K. A.; Rawlings, J.; Anderson, M. A.; Cleland, W. W. A Kinetic and Isotope Effect Investigation of the Urease-Catalyzed Hydrolysis of Hydroxyurea. </w:t>
      </w:r>
      <w:r w:rsidR="00A46ABD" w:rsidRPr="00991B1A">
        <w:rPr>
          <w:rFonts w:cstheme="minorHAnsi"/>
          <w:i/>
          <w:iCs/>
        </w:rPr>
        <w:t>Biochemistry</w:t>
      </w:r>
      <w:r w:rsidR="00A46ABD" w:rsidRPr="00991B1A">
        <w:rPr>
          <w:rFonts w:cstheme="minorHAnsi"/>
        </w:rPr>
        <w:t> 2010, </w:t>
      </w:r>
      <w:r w:rsidR="00A46ABD" w:rsidRPr="00991B1A">
        <w:rPr>
          <w:rFonts w:cstheme="minorHAnsi"/>
          <w:i/>
          <w:iCs/>
        </w:rPr>
        <w:t>49</w:t>
      </w:r>
      <w:r w:rsidR="00A46ABD" w:rsidRPr="00991B1A">
        <w:rPr>
          <w:rFonts w:cstheme="minorHAnsi"/>
        </w:rPr>
        <w:t>, 8213– 8219, DOI: 10.1021/bi100890v </w:t>
      </w:r>
    </w:p>
    <w:p w14:paraId="143C8BD2" w14:textId="0FB7F224" w:rsidR="00A46ABD" w:rsidRPr="00991B1A" w:rsidRDefault="004622B1" w:rsidP="000F1BFB">
      <w:pPr>
        <w:pStyle w:val="NoSpacing"/>
        <w:ind w:left="720" w:hanging="720"/>
        <w:rPr>
          <w:rFonts w:cstheme="minorHAnsi"/>
        </w:rPr>
      </w:pPr>
      <w:hyperlink r:id="rId147" w:history="1">
        <w:r w:rsidR="00A46ABD" w:rsidRPr="00991B1A">
          <w:rPr>
            <w:rStyle w:val="Hyperlink"/>
            <w:rFonts w:cstheme="minorHAnsi"/>
            <w:b/>
            <w:bCs/>
          </w:rPr>
          <w:t>23</w:t>
        </w:r>
      </w:hyperlink>
      <w:r w:rsidR="000F1BFB" w:rsidRPr="00991B1A">
        <w:rPr>
          <w:rFonts w:cstheme="minorHAnsi"/>
        </w:rPr>
        <w:t xml:space="preserve"> </w:t>
      </w:r>
      <w:r w:rsidR="00A46ABD" w:rsidRPr="00991B1A">
        <w:rPr>
          <w:rFonts w:cstheme="minorHAnsi"/>
        </w:rPr>
        <w:t xml:space="preserve">In an effort to demonstrate the reversibility of the imine formation, we performed the reaction of </w:t>
      </w:r>
      <w:proofErr w:type="spellStart"/>
      <w:r w:rsidR="00A46ABD" w:rsidRPr="00991B1A">
        <w:rPr>
          <w:rFonts w:cstheme="minorHAnsi"/>
        </w:rPr>
        <w:t>PhN</w:t>
      </w:r>
      <w:r w:rsidR="00A46ABD" w:rsidRPr="00991B1A">
        <w:rPr>
          <w:rFonts w:ascii="Arial" w:hAnsi="Arial" w:cs="Arial"/>
        </w:rPr>
        <w:t>═</w:t>
      </w:r>
      <w:r w:rsidR="00A46ABD" w:rsidRPr="00991B1A">
        <w:rPr>
          <w:rFonts w:cstheme="minorHAnsi"/>
        </w:rPr>
        <w:t>CHPh</w:t>
      </w:r>
      <w:proofErr w:type="spellEnd"/>
      <w:r w:rsidR="00A46ABD" w:rsidRPr="00991B1A">
        <w:rPr>
          <w:rFonts w:cstheme="minorHAnsi"/>
        </w:rPr>
        <w:t xml:space="preserve"> (1.0 mmol) with cyclohexylamine (1.4 mmol) in the presence of 1/L1 at 130 °C. The reaction produced a complex mixture of aniline and the crossover products PhN</w:t>
      </w:r>
      <w:r w:rsidR="00A46ABD" w:rsidRPr="00991B1A">
        <w:rPr>
          <w:rFonts w:ascii="Arial" w:hAnsi="Arial" w:cs="Arial"/>
        </w:rPr>
        <w:t>═</w:t>
      </w:r>
      <w:r w:rsidR="00A46ABD" w:rsidRPr="00991B1A">
        <w:rPr>
          <w:rFonts w:cstheme="minorHAnsi"/>
        </w:rPr>
        <w:t>CC</w:t>
      </w:r>
      <w:r w:rsidR="00A46ABD" w:rsidRPr="00991B1A">
        <w:rPr>
          <w:rFonts w:cstheme="minorHAnsi"/>
          <w:vertAlign w:val="subscript"/>
        </w:rPr>
        <w:t>5</w:t>
      </w:r>
      <w:r w:rsidR="00A46ABD" w:rsidRPr="00991B1A">
        <w:rPr>
          <w:rFonts w:cstheme="minorHAnsi"/>
        </w:rPr>
        <w:t>H</w:t>
      </w:r>
      <w:r w:rsidR="00A46ABD" w:rsidRPr="00991B1A">
        <w:rPr>
          <w:rFonts w:cstheme="minorHAnsi"/>
          <w:vertAlign w:val="subscript"/>
        </w:rPr>
        <w:t>10</w:t>
      </w:r>
      <w:r w:rsidR="00A46ABD" w:rsidRPr="00991B1A">
        <w:rPr>
          <w:rFonts w:cstheme="minorHAnsi"/>
        </w:rPr>
        <w:t>, (PhCH</w:t>
      </w:r>
      <w:r w:rsidR="00A46ABD" w:rsidRPr="00991B1A">
        <w:rPr>
          <w:rFonts w:cstheme="minorHAnsi"/>
          <w:vertAlign w:val="subscript"/>
        </w:rPr>
        <w:t>2</w:t>
      </w:r>
      <w:r w:rsidR="00A46ABD" w:rsidRPr="00991B1A">
        <w:rPr>
          <w:rFonts w:cstheme="minorHAnsi"/>
        </w:rPr>
        <w:t>)</w:t>
      </w:r>
      <w:r w:rsidR="00A46ABD" w:rsidRPr="00991B1A">
        <w:rPr>
          <w:rFonts w:cstheme="minorHAnsi"/>
          <w:vertAlign w:val="subscript"/>
        </w:rPr>
        <w:t>2</w:t>
      </w:r>
      <w:r w:rsidR="00A46ABD" w:rsidRPr="00991B1A">
        <w:rPr>
          <w:rFonts w:cstheme="minorHAnsi"/>
        </w:rPr>
        <w:t>NH, PhCH</w:t>
      </w:r>
      <w:r w:rsidR="00A46ABD" w:rsidRPr="00991B1A">
        <w:rPr>
          <w:rFonts w:cstheme="minorHAnsi"/>
          <w:vertAlign w:val="subscript"/>
        </w:rPr>
        <w:t>2</w:t>
      </w:r>
      <w:r w:rsidR="00A46ABD" w:rsidRPr="00991B1A">
        <w:rPr>
          <w:rFonts w:cstheme="minorHAnsi"/>
        </w:rPr>
        <w:t>NHCy, and PhCH</w:t>
      </w:r>
      <w:r w:rsidR="00A46ABD" w:rsidRPr="00991B1A">
        <w:rPr>
          <w:rFonts w:cstheme="minorHAnsi"/>
          <w:vertAlign w:val="subscript"/>
        </w:rPr>
        <w:t>2</w:t>
      </w:r>
      <w:r w:rsidR="00A46ABD" w:rsidRPr="00991B1A">
        <w:rPr>
          <w:rFonts w:cstheme="minorHAnsi"/>
        </w:rPr>
        <w:t>N</w:t>
      </w:r>
      <w:r w:rsidR="00A46ABD" w:rsidRPr="00991B1A">
        <w:rPr>
          <w:rFonts w:ascii="Arial" w:hAnsi="Arial" w:cs="Arial"/>
        </w:rPr>
        <w:t>═</w:t>
      </w:r>
      <w:r w:rsidR="00A46ABD" w:rsidRPr="00991B1A">
        <w:rPr>
          <w:rFonts w:cstheme="minorHAnsi"/>
        </w:rPr>
        <w:t>CC</w:t>
      </w:r>
      <w:r w:rsidR="00A46ABD" w:rsidRPr="00991B1A">
        <w:rPr>
          <w:rFonts w:cstheme="minorHAnsi"/>
          <w:vertAlign w:val="subscript"/>
        </w:rPr>
        <w:t>5</w:t>
      </w:r>
      <w:r w:rsidR="00A46ABD" w:rsidRPr="00991B1A">
        <w:rPr>
          <w:rFonts w:cstheme="minorHAnsi"/>
        </w:rPr>
        <w:t>H</w:t>
      </w:r>
      <w:r w:rsidR="00A46ABD" w:rsidRPr="00991B1A">
        <w:rPr>
          <w:rFonts w:cstheme="minorHAnsi"/>
          <w:vertAlign w:val="subscript"/>
        </w:rPr>
        <w:t>10</w:t>
      </w:r>
      <w:r w:rsidR="00A46ABD" w:rsidRPr="00991B1A">
        <w:rPr>
          <w:rFonts w:cstheme="minorHAnsi"/>
        </w:rPr>
        <w:t>.</w:t>
      </w:r>
    </w:p>
    <w:p w14:paraId="64AC5829" w14:textId="0F542C4A" w:rsidR="00A46ABD" w:rsidRPr="00991B1A" w:rsidRDefault="004622B1" w:rsidP="000F1BFB">
      <w:pPr>
        <w:pStyle w:val="NoSpacing"/>
        <w:ind w:left="720" w:hanging="720"/>
        <w:rPr>
          <w:rFonts w:cstheme="minorHAnsi"/>
        </w:rPr>
      </w:pPr>
      <w:hyperlink r:id="rId148" w:history="1">
        <w:r w:rsidR="00A46ABD" w:rsidRPr="00991B1A">
          <w:rPr>
            <w:rStyle w:val="Hyperlink"/>
            <w:rFonts w:cstheme="minorHAnsi"/>
            <w:b/>
            <w:bCs/>
          </w:rPr>
          <w:t>24</w:t>
        </w:r>
      </w:hyperlink>
      <w:r w:rsidR="000F1BFB" w:rsidRPr="00991B1A">
        <w:rPr>
          <w:rFonts w:cstheme="minorHAnsi"/>
        </w:rPr>
        <w:t xml:space="preserve"> </w:t>
      </w:r>
      <w:r w:rsidR="00A46ABD" w:rsidRPr="00991B1A">
        <w:rPr>
          <w:rFonts w:cstheme="minorHAnsi"/>
        </w:rPr>
        <w:t>Wu, J.-C.; Song, R.-J.; Wang, Z.-Q.; Huang, X.-C.; </w:t>
      </w:r>
      <w:proofErr w:type="spellStart"/>
      <w:r w:rsidR="00A46ABD" w:rsidRPr="00991B1A">
        <w:rPr>
          <w:rFonts w:cstheme="minorHAnsi"/>
        </w:rPr>
        <w:t>Xie</w:t>
      </w:r>
      <w:proofErr w:type="spellEnd"/>
      <w:r w:rsidR="00A46ABD" w:rsidRPr="00991B1A">
        <w:rPr>
          <w:rFonts w:cstheme="minorHAnsi"/>
        </w:rPr>
        <w:t>, Y.-X.; Li, J.-H. Copper-Catalyzed C-H Oxidation/Cross-Coupling of α-Amino Carbonyl Compounds.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2012, </w:t>
      </w:r>
      <w:r w:rsidR="00A46ABD" w:rsidRPr="00991B1A">
        <w:rPr>
          <w:rFonts w:cstheme="minorHAnsi"/>
          <w:i/>
          <w:iCs/>
        </w:rPr>
        <w:t>51</w:t>
      </w:r>
      <w:r w:rsidR="00A46ABD" w:rsidRPr="00991B1A">
        <w:rPr>
          <w:rFonts w:cstheme="minorHAnsi"/>
        </w:rPr>
        <w:t>, 3453– 3457, DOI: 10.1002/anie.</w:t>
      </w:r>
      <w:proofErr w:type="gramStart"/>
      <w:r w:rsidR="00A46ABD" w:rsidRPr="00991B1A">
        <w:rPr>
          <w:rFonts w:cstheme="minorHAnsi"/>
        </w:rPr>
        <w:t>201109027 </w:t>
      </w:r>
      <w:r w:rsidR="000F1BFB" w:rsidRPr="00991B1A">
        <w:rPr>
          <w:rFonts w:cstheme="minorHAnsi"/>
        </w:rPr>
        <w:t xml:space="preserve"> </w:t>
      </w:r>
      <w:r w:rsidR="00A46ABD" w:rsidRPr="00991B1A">
        <w:rPr>
          <w:rFonts w:cstheme="minorHAnsi"/>
        </w:rPr>
        <w:t>(</w:t>
      </w:r>
      <w:proofErr w:type="gramEnd"/>
      <w:r w:rsidR="00A46ABD" w:rsidRPr="00991B1A">
        <w:rPr>
          <w:rFonts w:cstheme="minorHAnsi"/>
        </w:rPr>
        <w:t>b) Tian, J.-S.; </w:t>
      </w:r>
      <w:proofErr w:type="spellStart"/>
      <w:r w:rsidR="00A46ABD" w:rsidRPr="00991B1A">
        <w:rPr>
          <w:rFonts w:cstheme="minorHAnsi"/>
        </w:rPr>
        <w:t>Loh</w:t>
      </w:r>
      <w:proofErr w:type="spellEnd"/>
      <w:r w:rsidR="00A46ABD" w:rsidRPr="00991B1A">
        <w:rPr>
          <w:rFonts w:cstheme="minorHAnsi"/>
        </w:rPr>
        <w:t>, T.-P. Copper-Catalyzed Rearrangement of Tertiary Amines through Oxidation of Aliphatic C-H Bonds in Air or Oxygen: Direct Synthesis of α-Amino Acetals.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2010, </w:t>
      </w:r>
      <w:r w:rsidR="00A46ABD" w:rsidRPr="00991B1A">
        <w:rPr>
          <w:rFonts w:cstheme="minorHAnsi"/>
          <w:i/>
          <w:iCs/>
        </w:rPr>
        <w:t>49</w:t>
      </w:r>
      <w:r w:rsidR="00A46ABD" w:rsidRPr="00991B1A">
        <w:rPr>
          <w:rFonts w:cstheme="minorHAnsi"/>
        </w:rPr>
        <w:t>, 8417– 8420, DOI: 10.1002/anie.201003646 </w:t>
      </w:r>
      <w:r w:rsidR="000F1BFB" w:rsidRPr="00991B1A">
        <w:rPr>
          <w:rFonts w:cstheme="minorHAnsi"/>
        </w:rPr>
        <w:t xml:space="preserve"> </w:t>
      </w:r>
      <w:r w:rsidR="00A46ABD" w:rsidRPr="00991B1A">
        <w:rPr>
          <w:rFonts w:cstheme="minorHAnsi"/>
        </w:rPr>
        <w:t>(c) Guo, S.; Qian, B.; </w:t>
      </w:r>
      <w:proofErr w:type="spellStart"/>
      <w:r w:rsidR="00A46ABD" w:rsidRPr="00991B1A">
        <w:rPr>
          <w:rFonts w:cstheme="minorHAnsi"/>
        </w:rPr>
        <w:t>Xie</w:t>
      </w:r>
      <w:proofErr w:type="spellEnd"/>
      <w:r w:rsidR="00A46ABD" w:rsidRPr="00991B1A">
        <w:rPr>
          <w:rFonts w:cstheme="minorHAnsi"/>
        </w:rPr>
        <w:t>, Y.; Xia, C.; Huang, H. Copper-Catalyzed Oxidative Amination of Benzoxazoles via C-H and C-N Bond Activation: A New Strategy for Using Tertiary Amines as Nitrogen Group Sources. </w:t>
      </w:r>
      <w:r w:rsidR="00A46ABD" w:rsidRPr="00991B1A">
        <w:rPr>
          <w:rFonts w:cstheme="minorHAnsi"/>
          <w:i/>
          <w:iCs/>
        </w:rPr>
        <w:t>Org. Lett.</w:t>
      </w:r>
      <w:r w:rsidR="00A46ABD" w:rsidRPr="00991B1A">
        <w:rPr>
          <w:rFonts w:cstheme="minorHAnsi"/>
        </w:rPr>
        <w:t> 2011, </w:t>
      </w:r>
      <w:r w:rsidR="00A46ABD" w:rsidRPr="00991B1A">
        <w:rPr>
          <w:rFonts w:cstheme="minorHAnsi"/>
          <w:i/>
          <w:iCs/>
        </w:rPr>
        <w:t>13</w:t>
      </w:r>
      <w:r w:rsidR="00A46ABD" w:rsidRPr="00991B1A">
        <w:rPr>
          <w:rFonts w:cstheme="minorHAnsi"/>
        </w:rPr>
        <w:t>, 522– 525, DOI: 10.1021/ol</w:t>
      </w:r>
      <w:proofErr w:type="gramStart"/>
      <w:r w:rsidR="00A46ABD" w:rsidRPr="00991B1A">
        <w:rPr>
          <w:rFonts w:cstheme="minorHAnsi"/>
        </w:rPr>
        <w:t>1030298 </w:t>
      </w:r>
      <w:r w:rsidR="000F1BFB" w:rsidRPr="00991B1A">
        <w:rPr>
          <w:rFonts w:cstheme="minorHAnsi"/>
        </w:rPr>
        <w:t xml:space="preserve"> </w:t>
      </w:r>
      <w:r w:rsidR="00A46ABD" w:rsidRPr="00991B1A">
        <w:rPr>
          <w:rFonts w:cstheme="minorHAnsi"/>
        </w:rPr>
        <w:t>(</w:t>
      </w:r>
      <w:proofErr w:type="gramEnd"/>
      <w:r w:rsidR="00A46ABD" w:rsidRPr="00991B1A">
        <w:rPr>
          <w:rFonts w:cstheme="minorHAnsi"/>
        </w:rPr>
        <w:t>d) Wan, J.-P.; Zhou, Y.; Cao, S. Domino Reactions Involving the Branched C–N and C-C Cleavage of Enaminones Toward Pyridines Synthesis. </w:t>
      </w:r>
      <w:r w:rsidR="00A46ABD" w:rsidRPr="00991B1A">
        <w:rPr>
          <w:rFonts w:cstheme="minorHAnsi"/>
          <w:i/>
          <w:iCs/>
        </w:rPr>
        <w:t>J. Org. Chem.</w:t>
      </w:r>
      <w:r w:rsidR="00A46ABD" w:rsidRPr="00991B1A">
        <w:rPr>
          <w:rFonts w:cstheme="minorHAnsi"/>
        </w:rPr>
        <w:t> 2014, </w:t>
      </w:r>
      <w:r w:rsidR="00A46ABD" w:rsidRPr="00991B1A">
        <w:rPr>
          <w:rFonts w:cstheme="minorHAnsi"/>
          <w:i/>
          <w:iCs/>
        </w:rPr>
        <w:t>79</w:t>
      </w:r>
      <w:r w:rsidR="00A46ABD" w:rsidRPr="00991B1A">
        <w:rPr>
          <w:rFonts w:cstheme="minorHAnsi"/>
        </w:rPr>
        <w:t>, 9872– 9877, DOI: 10.1021/jo5018266 </w:t>
      </w:r>
    </w:p>
    <w:p w14:paraId="733E3D5F" w14:textId="6CAF6844" w:rsidR="00A46ABD" w:rsidRPr="00991B1A" w:rsidRDefault="004622B1" w:rsidP="000F1BFB">
      <w:pPr>
        <w:pStyle w:val="NoSpacing"/>
        <w:ind w:left="720" w:hanging="720"/>
        <w:rPr>
          <w:rFonts w:cstheme="minorHAnsi"/>
        </w:rPr>
      </w:pPr>
      <w:hyperlink r:id="rId149" w:history="1">
        <w:r w:rsidR="00A46ABD" w:rsidRPr="00991B1A">
          <w:rPr>
            <w:rStyle w:val="Hyperlink"/>
            <w:rFonts w:cstheme="minorHAnsi"/>
            <w:b/>
            <w:bCs/>
          </w:rPr>
          <w:t>25</w:t>
        </w:r>
      </w:hyperlink>
      <w:r w:rsidR="000F1BFB" w:rsidRPr="00991B1A">
        <w:rPr>
          <w:rFonts w:cstheme="minorHAnsi"/>
        </w:rPr>
        <w:t xml:space="preserve"> </w:t>
      </w:r>
      <w:r w:rsidR="00A46ABD" w:rsidRPr="00991B1A">
        <w:rPr>
          <w:rFonts w:cstheme="minorHAnsi"/>
        </w:rPr>
        <w:t>Selected reviews:</w:t>
      </w:r>
      <w:r w:rsidR="000F1BFB" w:rsidRPr="00991B1A">
        <w:rPr>
          <w:rFonts w:cstheme="minorHAnsi"/>
        </w:rPr>
        <w:t xml:space="preserve"> </w:t>
      </w:r>
      <w:proofErr w:type="spellStart"/>
      <w:r w:rsidR="00A46ABD" w:rsidRPr="00991B1A">
        <w:rPr>
          <w:rFonts w:cstheme="minorHAnsi"/>
        </w:rPr>
        <w:t>Theophanides</w:t>
      </w:r>
      <w:proofErr w:type="spellEnd"/>
      <w:r w:rsidR="00A46ABD" w:rsidRPr="00991B1A">
        <w:rPr>
          <w:rFonts w:cstheme="minorHAnsi"/>
        </w:rPr>
        <w:t>, T.; Harvey, P. D. Structural and spectroscopic properties of metal-urea complexes. </w:t>
      </w:r>
      <w:r w:rsidR="00A46ABD" w:rsidRPr="00991B1A">
        <w:rPr>
          <w:rFonts w:cstheme="minorHAnsi"/>
          <w:i/>
          <w:iCs/>
        </w:rPr>
        <w:t>Coord. Chem. Rev.</w:t>
      </w:r>
      <w:r w:rsidR="00A46ABD" w:rsidRPr="00991B1A">
        <w:rPr>
          <w:rFonts w:cstheme="minorHAnsi"/>
        </w:rPr>
        <w:t> 1987, </w:t>
      </w:r>
      <w:r w:rsidR="00A46ABD" w:rsidRPr="00991B1A">
        <w:rPr>
          <w:rFonts w:cstheme="minorHAnsi"/>
          <w:i/>
          <w:iCs/>
        </w:rPr>
        <w:t>76</w:t>
      </w:r>
      <w:r w:rsidR="00A46ABD" w:rsidRPr="00991B1A">
        <w:rPr>
          <w:rFonts w:cstheme="minorHAnsi"/>
        </w:rPr>
        <w:t>, 237– 264, DOI: 10.1016/0010-8545(87)85005-</w:t>
      </w:r>
      <w:proofErr w:type="gramStart"/>
      <w:r w:rsidR="00A46ABD" w:rsidRPr="00991B1A">
        <w:rPr>
          <w:rFonts w:cstheme="minorHAnsi"/>
        </w:rPr>
        <w:t>1 </w:t>
      </w:r>
      <w:r w:rsidR="000F1BFB"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Borovik</w:t>
      </w:r>
      <w:proofErr w:type="spellEnd"/>
      <w:r w:rsidR="00A46ABD" w:rsidRPr="00991B1A">
        <w:rPr>
          <w:rFonts w:cstheme="minorHAnsi"/>
        </w:rPr>
        <w:t>, A. S. Bioinspired Hydrogen Bond Motifs in Ligand Design: The Role of Noncovalent Interactions in Metal Ion Mediated Activation of Dioxygen. </w:t>
      </w:r>
      <w:r w:rsidR="00A46ABD" w:rsidRPr="00991B1A">
        <w:rPr>
          <w:rFonts w:cstheme="minorHAnsi"/>
          <w:i/>
          <w:iCs/>
        </w:rPr>
        <w:t>Acc. Chem. Res.</w:t>
      </w:r>
      <w:r w:rsidR="00A46ABD" w:rsidRPr="00991B1A">
        <w:rPr>
          <w:rFonts w:cstheme="minorHAnsi"/>
        </w:rPr>
        <w:t> 2005, </w:t>
      </w:r>
      <w:r w:rsidR="00A46ABD" w:rsidRPr="00991B1A">
        <w:rPr>
          <w:rFonts w:cstheme="minorHAnsi"/>
          <w:i/>
          <w:iCs/>
        </w:rPr>
        <w:t>38</w:t>
      </w:r>
      <w:r w:rsidR="00A46ABD" w:rsidRPr="00991B1A">
        <w:rPr>
          <w:rFonts w:cstheme="minorHAnsi"/>
        </w:rPr>
        <w:t>, 54– 61, DOI: 10.1021/ar030160</w:t>
      </w:r>
      <w:proofErr w:type="gramStart"/>
      <w:r w:rsidR="00A46ABD" w:rsidRPr="00991B1A">
        <w:rPr>
          <w:rFonts w:cstheme="minorHAnsi"/>
        </w:rPr>
        <w:t>q </w:t>
      </w:r>
      <w:r w:rsidR="000F1BFB" w:rsidRPr="00991B1A">
        <w:rPr>
          <w:rFonts w:cstheme="minorHAnsi"/>
        </w:rPr>
        <w:t xml:space="preserve"> </w:t>
      </w:r>
      <w:r w:rsidR="00A46ABD" w:rsidRPr="00991B1A">
        <w:rPr>
          <w:rFonts w:cstheme="minorHAnsi"/>
        </w:rPr>
        <w:t>(</w:t>
      </w:r>
      <w:proofErr w:type="gramEnd"/>
      <w:r w:rsidR="00A46ABD" w:rsidRPr="00991B1A">
        <w:rPr>
          <w:rFonts w:cstheme="minorHAnsi"/>
        </w:rPr>
        <w:t xml:space="preserve">c) Shao, J.-Y.; Gong, Z.-L.; Zhong, Y.-W. Bridged </w:t>
      </w:r>
      <w:proofErr w:type="spellStart"/>
      <w:r w:rsidR="00A46ABD" w:rsidRPr="00991B1A">
        <w:rPr>
          <w:rFonts w:cstheme="minorHAnsi"/>
        </w:rPr>
        <w:t>cyclometalated</w:t>
      </w:r>
      <w:proofErr w:type="spellEnd"/>
      <w:r w:rsidR="00A46ABD" w:rsidRPr="00991B1A">
        <w:rPr>
          <w:rFonts w:cstheme="minorHAnsi"/>
        </w:rPr>
        <w:t xml:space="preserve"> diruthenium complexes for fundamental electron transfer studies and multi-stage redox switching. </w:t>
      </w:r>
      <w:r w:rsidR="00A46ABD" w:rsidRPr="00991B1A">
        <w:rPr>
          <w:rFonts w:cstheme="minorHAnsi"/>
          <w:i/>
          <w:iCs/>
        </w:rPr>
        <w:t>Dalton Trans.</w:t>
      </w:r>
      <w:r w:rsidR="00A46ABD" w:rsidRPr="00991B1A">
        <w:rPr>
          <w:rFonts w:cstheme="minorHAnsi"/>
        </w:rPr>
        <w:t> 2018, </w:t>
      </w:r>
      <w:r w:rsidR="00A46ABD" w:rsidRPr="00991B1A">
        <w:rPr>
          <w:rFonts w:cstheme="minorHAnsi"/>
          <w:i/>
          <w:iCs/>
        </w:rPr>
        <w:t>47</w:t>
      </w:r>
      <w:r w:rsidR="00A46ABD" w:rsidRPr="00991B1A">
        <w:rPr>
          <w:rFonts w:cstheme="minorHAnsi"/>
        </w:rPr>
        <w:t>, 23– 29, DOI: 10.1039/C7DT04168C </w:t>
      </w:r>
    </w:p>
    <w:p w14:paraId="2EDAEB6D" w14:textId="0E2586E3" w:rsidR="00A46ABD" w:rsidRPr="00991B1A" w:rsidRDefault="004622B1" w:rsidP="000F1BFB">
      <w:pPr>
        <w:pStyle w:val="NoSpacing"/>
        <w:ind w:left="720" w:hanging="720"/>
        <w:rPr>
          <w:rFonts w:cstheme="minorHAnsi"/>
        </w:rPr>
      </w:pPr>
      <w:hyperlink r:id="rId150" w:history="1">
        <w:r w:rsidR="00A46ABD" w:rsidRPr="00991B1A">
          <w:rPr>
            <w:rStyle w:val="Hyperlink"/>
            <w:rFonts w:cstheme="minorHAnsi"/>
            <w:b/>
            <w:bCs/>
          </w:rPr>
          <w:t>26</w:t>
        </w:r>
      </w:hyperlink>
      <w:r w:rsidR="000F1BFB" w:rsidRPr="00991B1A">
        <w:rPr>
          <w:rFonts w:cstheme="minorHAnsi"/>
        </w:rPr>
        <w:t xml:space="preserve"> </w:t>
      </w:r>
      <w:r w:rsidR="00A46ABD" w:rsidRPr="00991B1A">
        <w:rPr>
          <w:rFonts w:cstheme="minorHAnsi"/>
        </w:rPr>
        <w:t>In an NMR tube, the heating of 1 (0.01 mmol) with L1 (0.04 mmol) in toluene-</w:t>
      </w:r>
      <w:r w:rsidR="00A46ABD" w:rsidRPr="00991B1A">
        <w:rPr>
          <w:rFonts w:cstheme="minorHAnsi"/>
          <w:i/>
          <w:iCs/>
        </w:rPr>
        <w:t>d</w:t>
      </w:r>
      <w:r w:rsidR="00A46ABD" w:rsidRPr="00991B1A">
        <w:rPr>
          <w:rFonts w:cstheme="minorHAnsi"/>
          <w:vertAlign w:val="subscript"/>
        </w:rPr>
        <w:t>8</w:t>
      </w:r>
      <w:r w:rsidR="00A46ABD" w:rsidRPr="00991B1A">
        <w:rPr>
          <w:rFonts w:cstheme="minorHAnsi"/>
        </w:rPr>
        <w:t> at 80 °C for 6 h led to the formation of a new Ru complex, which exhibited two signals in the </w:t>
      </w:r>
      <w:r w:rsidR="00A46ABD" w:rsidRPr="00991B1A">
        <w:rPr>
          <w:rFonts w:cstheme="minorHAnsi"/>
          <w:vertAlign w:val="superscript"/>
        </w:rPr>
        <w:t>31</w:t>
      </w:r>
      <w:r w:rsidR="00A46ABD" w:rsidRPr="00991B1A">
        <w:rPr>
          <w:rFonts w:cstheme="minorHAnsi"/>
        </w:rPr>
        <w:t>P{</w:t>
      </w:r>
      <w:r w:rsidR="00A46ABD" w:rsidRPr="00991B1A">
        <w:rPr>
          <w:rFonts w:cstheme="minorHAnsi"/>
          <w:vertAlign w:val="superscript"/>
        </w:rPr>
        <w:t>1</w:t>
      </w:r>
      <w:r w:rsidR="00A46ABD" w:rsidRPr="00991B1A">
        <w:rPr>
          <w:rFonts w:cstheme="minorHAnsi"/>
        </w:rPr>
        <w:t>H} NMR (δ 56.1 and 56.6 ppm) but did not show any Ru–H peaks in the </w:t>
      </w:r>
      <w:r w:rsidR="00A46ABD" w:rsidRPr="00991B1A">
        <w:rPr>
          <w:rFonts w:cstheme="minorHAnsi"/>
          <w:vertAlign w:val="superscript"/>
        </w:rPr>
        <w:t>1</w:t>
      </w:r>
      <w:r w:rsidR="00A46ABD" w:rsidRPr="00991B1A">
        <w:rPr>
          <w:rFonts w:cstheme="minorHAnsi"/>
        </w:rPr>
        <w:t>H NMR.</w:t>
      </w:r>
    </w:p>
    <w:p w14:paraId="07E5326F" w14:textId="0DC0AEBB" w:rsidR="00A46ABD" w:rsidRPr="00991B1A" w:rsidRDefault="004622B1" w:rsidP="000F1BFB">
      <w:pPr>
        <w:pStyle w:val="NoSpacing"/>
        <w:ind w:left="720" w:hanging="720"/>
        <w:rPr>
          <w:rFonts w:cstheme="minorHAnsi"/>
        </w:rPr>
      </w:pPr>
      <w:hyperlink r:id="rId151" w:history="1">
        <w:r w:rsidR="00A46ABD" w:rsidRPr="00991B1A">
          <w:rPr>
            <w:rStyle w:val="Hyperlink"/>
            <w:rFonts w:cstheme="minorHAnsi"/>
            <w:b/>
            <w:bCs/>
          </w:rPr>
          <w:t>27</w:t>
        </w:r>
      </w:hyperlink>
      <w:r w:rsidR="000F1BFB" w:rsidRPr="00991B1A">
        <w:rPr>
          <w:rFonts w:cstheme="minorHAnsi"/>
        </w:rPr>
        <w:t xml:space="preserve"> </w:t>
      </w:r>
      <w:r w:rsidR="00A46ABD" w:rsidRPr="00991B1A">
        <w:rPr>
          <w:rFonts w:cstheme="minorHAnsi"/>
        </w:rPr>
        <w:t>Jadhav, A. R.; </w:t>
      </w:r>
      <w:proofErr w:type="spellStart"/>
      <w:r w:rsidR="00A46ABD" w:rsidRPr="00991B1A">
        <w:rPr>
          <w:rFonts w:cstheme="minorHAnsi"/>
        </w:rPr>
        <w:t>Bandal</w:t>
      </w:r>
      <w:proofErr w:type="spellEnd"/>
      <w:r w:rsidR="00A46ABD" w:rsidRPr="00991B1A">
        <w:rPr>
          <w:rFonts w:cstheme="minorHAnsi"/>
        </w:rPr>
        <w:t>, H. A.; Kim, H. Synthesis of Substituted Amines: Catalytic Reductive Amination of Carbonyl Compounds using Lewis Acid Zn–Co-Double Metal Cyanide/</w:t>
      </w:r>
      <w:proofErr w:type="spellStart"/>
      <w:r w:rsidR="00A46ABD" w:rsidRPr="00991B1A">
        <w:rPr>
          <w:rFonts w:cstheme="minorHAnsi"/>
        </w:rPr>
        <w:t>Polymethylhydrosiloxane</w:t>
      </w:r>
      <w:proofErr w:type="spellEnd"/>
      <w:r w:rsidR="00A46ABD" w:rsidRPr="00991B1A">
        <w:rPr>
          <w:rFonts w:cstheme="minorHAnsi"/>
        </w:rPr>
        <w:t>. </w:t>
      </w:r>
      <w:r w:rsidR="00A46ABD" w:rsidRPr="00991B1A">
        <w:rPr>
          <w:rFonts w:cstheme="minorHAnsi"/>
          <w:i/>
          <w:iCs/>
        </w:rPr>
        <w:t>Chem. Eng. J.</w:t>
      </w:r>
      <w:r w:rsidR="00A46ABD" w:rsidRPr="00991B1A">
        <w:rPr>
          <w:rFonts w:cstheme="minorHAnsi"/>
        </w:rPr>
        <w:t> 2016, </w:t>
      </w:r>
      <w:r w:rsidR="00A46ABD" w:rsidRPr="00991B1A">
        <w:rPr>
          <w:rFonts w:cstheme="minorHAnsi"/>
          <w:i/>
          <w:iCs/>
        </w:rPr>
        <w:t>295</w:t>
      </w:r>
      <w:r w:rsidR="00A46ABD" w:rsidRPr="00991B1A">
        <w:rPr>
          <w:rFonts w:cstheme="minorHAnsi"/>
        </w:rPr>
        <w:t>, 376– 383, DOI: 10.1016/j.cej.2016.02.067 </w:t>
      </w:r>
    </w:p>
    <w:p w14:paraId="1C70323C" w14:textId="12291DD9" w:rsidR="00A46ABD" w:rsidRPr="00991B1A" w:rsidRDefault="004622B1" w:rsidP="000F1BFB">
      <w:pPr>
        <w:pStyle w:val="NoSpacing"/>
        <w:ind w:left="720" w:hanging="720"/>
        <w:rPr>
          <w:rFonts w:cstheme="minorHAnsi"/>
        </w:rPr>
      </w:pPr>
      <w:hyperlink r:id="rId152" w:history="1">
        <w:r w:rsidR="00A46ABD" w:rsidRPr="00991B1A">
          <w:rPr>
            <w:rStyle w:val="Hyperlink"/>
            <w:rFonts w:cstheme="minorHAnsi"/>
            <w:b/>
            <w:bCs/>
          </w:rPr>
          <w:t>28</w:t>
        </w:r>
      </w:hyperlink>
      <w:r w:rsidR="000F1BFB" w:rsidRPr="00991B1A">
        <w:rPr>
          <w:rFonts w:cstheme="minorHAnsi"/>
        </w:rPr>
        <w:t xml:space="preserve"> </w:t>
      </w:r>
      <w:r w:rsidR="00A46ABD" w:rsidRPr="00991B1A">
        <w:rPr>
          <w:rFonts w:cstheme="minorHAnsi"/>
        </w:rPr>
        <w:t>Fleury-</w:t>
      </w:r>
      <w:proofErr w:type="spellStart"/>
      <w:r w:rsidR="00A46ABD" w:rsidRPr="00991B1A">
        <w:rPr>
          <w:rFonts w:cstheme="minorHAnsi"/>
        </w:rPr>
        <w:t>Brégeot</w:t>
      </w:r>
      <w:proofErr w:type="spellEnd"/>
      <w:r w:rsidR="00A46ABD" w:rsidRPr="00991B1A">
        <w:rPr>
          <w:rFonts w:cstheme="minorHAnsi"/>
        </w:rPr>
        <w:t>, N.; </w:t>
      </w:r>
      <w:proofErr w:type="spellStart"/>
      <w:r w:rsidR="00A46ABD" w:rsidRPr="00991B1A">
        <w:rPr>
          <w:rFonts w:cstheme="minorHAnsi"/>
        </w:rPr>
        <w:t>Raushel</w:t>
      </w:r>
      <w:proofErr w:type="spellEnd"/>
      <w:r w:rsidR="00A46ABD" w:rsidRPr="00991B1A">
        <w:rPr>
          <w:rFonts w:cstheme="minorHAnsi"/>
        </w:rPr>
        <w:t>, J.; </w:t>
      </w:r>
      <w:proofErr w:type="spellStart"/>
      <w:r w:rsidR="00A46ABD" w:rsidRPr="00991B1A">
        <w:rPr>
          <w:rFonts w:cstheme="minorHAnsi"/>
        </w:rPr>
        <w:t>Sandrock</w:t>
      </w:r>
      <w:proofErr w:type="spellEnd"/>
      <w:r w:rsidR="00A46ABD" w:rsidRPr="00991B1A">
        <w:rPr>
          <w:rFonts w:cstheme="minorHAnsi"/>
        </w:rPr>
        <w:t>, D. L.; Dreher, S. D.; </w:t>
      </w:r>
      <w:proofErr w:type="spellStart"/>
      <w:r w:rsidR="00A46ABD" w:rsidRPr="00991B1A">
        <w:rPr>
          <w:rFonts w:cstheme="minorHAnsi"/>
        </w:rPr>
        <w:t>Molander</w:t>
      </w:r>
      <w:proofErr w:type="spellEnd"/>
      <w:r w:rsidR="00A46ABD" w:rsidRPr="00991B1A">
        <w:rPr>
          <w:rFonts w:cstheme="minorHAnsi"/>
        </w:rPr>
        <w:t xml:space="preserve">, G. A. Rapid and Efficient Access to Secondary </w:t>
      </w:r>
      <w:proofErr w:type="spellStart"/>
      <w:r w:rsidR="00A46ABD" w:rsidRPr="00991B1A">
        <w:rPr>
          <w:rFonts w:cstheme="minorHAnsi"/>
        </w:rPr>
        <w:t>Arylmethylamines</w:t>
      </w:r>
      <w:proofErr w:type="spellEnd"/>
      <w:r w:rsidR="00A46ABD" w:rsidRPr="00991B1A">
        <w:rPr>
          <w:rFonts w:cstheme="minorHAnsi"/>
        </w:rPr>
        <w:t>. </w:t>
      </w:r>
      <w:r w:rsidR="00A46ABD" w:rsidRPr="00991B1A">
        <w:rPr>
          <w:rFonts w:cstheme="minorHAnsi"/>
          <w:i/>
          <w:iCs/>
        </w:rPr>
        <w:t>Chem. Eur. J.</w:t>
      </w:r>
      <w:r w:rsidR="00A46ABD" w:rsidRPr="00991B1A">
        <w:rPr>
          <w:rFonts w:cstheme="minorHAnsi"/>
        </w:rPr>
        <w:t> 2012, </w:t>
      </w:r>
      <w:r w:rsidR="00A46ABD" w:rsidRPr="00991B1A">
        <w:rPr>
          <w:rFonts w:cstheme="minorHAnsi"/>
          <w:i/>
          <w:iCs/>
        </w:rPr>
        <w:t>18</w:t>
      </w:r>
      <w:r w:rsidR="00A46ABD" w:rsidRPr="00991B1A">
        <w:rPr>
          <w:rFonts w:cstheme="minorHAnsi"/>
        </w:rPr>
        <w:t>, 9564– 9570, DOI: 10.1002/chem.201200831 </w:t>
      </w:r>
    </w:p>
    <w:p w14:paraId="6CF39DD2" w14:textId="412381D7" w:rsidR="00A46ABD" w:rsidRPr="00991B1A" w:rsidRDefault="004622B1" w:rsidP="000F1BFB">
      <w:pPr>
        <w:pStyle w:val="NoSpacing"/>
        <w:ind w:left="720" w:hanging="720"/>
        <w:rPr>
          <w:rFonts w:cstheme="minorHAnsi"/>
        </w:rPr>
      </w:pPr>
      <w:hyperlink r:id="rId153" w:history="1">
        <w:r w:rsidR="00A46ABD" w:rsidRPr="00991B1A">
          <w:rPr>
            <w:rStyle w:val="Hyperlink"/>
            <w:rFonts w:cstheme="minorHAnsi"/>
            <w:b/>
            <w:bCs/>
          </w:rPr>
          <w:t>29</w:t>
        </w:r>
      </w:hyperlink>
      <w:r w:rsidR="000F1BFB" w:rsidRPr="00991B1A">
        <w:rPr>
          <w:rFonts w:cstheme="minorHAnsi"/>
        </w:rPr>
        <w:t xml:space="preserve"> </w:t>
      </w:r>
      <w:r w:rsidR="00A46ABD" w:rsidRPr="00991B1A">
        <w:rPr>
          <w:rFonts w:cstheme="minorHAnsi"/>
        </w:rPr>
        <w:t>Ehmke, V.; Winkler, E.; Banner, D. W.; </w:t>
      </w:r>
      <w:proofErr w:type="spellStart"/>
      <w:r w:rsidR="00A46ABD" w:rsidRPr="00991B1A">
        <w:rPr>
          <w:rFonts w:cstheme="minorHAnsi"/>
        </w:rPr>
        <w:t>Haap</w:t>
      </w:r>
      <w:proofErr w:type="spellEnd"/>
      <w:r w:rsidR="00A46ABD" w:rsidRPr="00991B1A">
        <w:rPr>
          <w:rFonts w:cstheme="minorHAnsi"/>
        </w:rPr>
        <w:t>, W.; Schweizer, W. B.; </w:t>
      </w:r>
      <w:proofErr w:type="spellStart"/>
      <w:r w:rsidR="00A46ABD" w:rsidRPr="00991B1A">
        <w:rPr>
          <w:rFonts w:cstheme="minorHAnsi"/>
        </w:rPr>
        <w:t>Rottmann</w:t>
      </w:r>
      <w:proofErr w:type="spellEnd"/>
      <w:r w:rsidR="00A46ABD" w:rsidRPr="00991B1A">
        <w:rPr>
          <w:rFonts w:cstheme="minorHAnsi"/>
        </w:rPr>
        <w:t>, M.; Kaiser, M.; </w:t>
      </w:r>
      <w:proofErr w:type="spellStart"/>
      <w:r w:rsidR="00A46ABD" w:rsidRPr="00991B1A">
        <w:rPr>
          <w:rFonts w:cstheme="minorHAnsi"/>
        </w:rPr>
        <w:t>Freymond</w:t>
      </w:r>
      <w:proofErr w:type="spellEnd"/>
      <w:r w:rsidR="00A46ABD" w:rsidRPr="00991B1A">
        <w:rPr>
          <w:rFonts w:cstheme="minorHAnsi"/>
        </w:rPr>
        <w:t>, C.; </w:t>
      </w:r>
      <w:proofErr w:type="spellStart"/>
      <w:r w:rsidR="00A46ABD" w:rsidRPr="00991B1A">
        <w:rPr>
          <w:rFonts w:cstheme="minorHAnsi"/>
        </w:rPr>
        <w:t>Schirmeister</w:t>
      </w:r>
      <w:proofErr w:type="spellEnd"/>
      <w:r w:rsidR="00A46ABD" w:rsidRPr="00991B1A">
        <w:rPr>
          <w:rFonts w:cstheme="minorHAnsi"/>
        </w:rPr>
        <w:t>, T.; </w:t>
      </w:r>
      <w:proofErr w:type="spellStart"/>
      <w:r w:rsidR="00A46ABD" w:rsidRPr="00991B1A">
        <w:rPr>
          <w:rFonts w:cstheme="minorHAnsi"/>
        </w:rPr>
        <w:t>Diederich</w:t>
      </w:r>
      <w:proofErr w:type="spellEnd"/>
      <w:r w:rsidR="00A46ABD" w:rsidRPr="00991B1A">
        <w:rPr>
          <w:rFonts w:cstheme="minorHAnsi"/>
        </w:rPr>
        <w:t xml:space="preserve">, F. Optimization of Triazine Nitriles as </w:t>
      </w:r>
      <w:proofErr w:type="spellStart"/>
      <w:r w:rsidR="00A46ABD" w:rsidRPr="00991B1A">
        <w:rPr>
          <w:rFonts w:cstheme="minorHAnsi"/>
        </w:rPr>
        <w:t>Rhodesain</w:t>
      </w:r>
      <w:proofErr w:type="spellEnd"/>
      <w:r w:rsidR="00A46ABD" w:rsidRPr="00991B1A">
        <w:rPr>
          <w:rFonts w:cstheme="minorHAnsi"/>
        </w:rPr>
        <w:t xml:space="preserve"> Inhibitors: Structure–Activity Relationships, </w:t>
      </w:r>
      <w:proofErr w:type="spellStart"/>
      <w:r w:rsidR="00A46ABD" w:rsidRPr="00991B1A">
        <w:rPr>
          <w:rFonts w:cstheme="minorHAnsi"/>
        </w:rPr>
        <w:t>Bioisosteric</w:t>
      </w:r>
      <w:proofErr w:type="spellEnd"/>
      <w:r w:rsidR="00A46ABD" w:rsidRPr="00991B1A">
        <w:rPr>
          <w:rFonts w:cstheme="minorHAnsi"/>
        </w:rPr>
        <w:t xml:space="preserve"> Imidazopyridine Nitriles, and X-ray Crystal Structure Analysis with Human Cathepsin L. </w:t>
      </w:r>
      <w:proofErr w:type="spellStart"/>
      <w:r w:rsidR="00A46ABD" w:rsidRPr="00991B1A">
        <w:rPr>
          <w:rFonts w:cstheme="minorHAnsi"/>
          <w:i/>
          <w:iCs/>
        </w:rPr>
        <w:t>ChemMedChem</w:t>
      </w:r>
      <w:proofErr w:type="spellEnd"/>
      <w:r w:rsidR="00A46ABD" w:rsidRPr="00991B1A">
        <w:rPr>
          <w:rFonts w:cstheme="minorHAnsi"/>
        </w:rPr>
        <w:t> 2013, </w:t>
      </w:r>
      <w:r w:rsidR="00A46ABD" w:rsidRPr="00991B1A">
        <w:rPr>
          <w:rFonts w:cstheme="minorHAnsi"/>
          <w:i/>
          <w:iCs/>
        </w:rPr>
        <w:t>8</w:t>
      </w:r>
      <w:r w:rsidR="00A46ABD" w:rsidRPr="00991B1A">
        <w:rPr>
          <w:rFonts w:cstheme="minorHAnsi"/>
        </w:rPr>
        <w:t>, 967– 975, DOI: 10.1002/cmdc.201300112 </w:t>
      </w:r>
    </w:p>
    <w:p w14:paraId="3355568C" w14:textId="2E808F0D" w:rsidR="00A46ABD" w:rsidRPr="00991B1A" w:rsidRDefault="004622B1" w:rsidP="000F1BFB">
      <w:pPr>
        <w:pStyle w:val="NoSpacing"/>
        <w:ind w:left="720" w:hanging="720"/>
        <w:rPr>
          <w:rFonts w:cstheme="minorHAnsi"/>
        </w:rPr>
      </w:pPr>
      <w:hyperlink r:id="rId154" w:history="1">
        <w:r w:rsidR="00A46ABD" w:rsidRPr="00991B1A">
          <w:rPr>
            <w:rStyle w:val="Hyperlink"/>
            <w:rFonts w:cstheme="minorHAnsi"/>
            <w:b/>
            <w:bCs/>
          </w:rPr>
          <w:t>30</w:t>
        </w:r>
      </w:hyperlink>
      <w:r w:rsidR="000F1BFB" w:rsidRPr="00991B1A">
        <w:rPr>
          <w:rFonts w:cstheme="minorHAnsi"/>
        </w:rPr>
        <w:t xml:space="preserve"> </w:t>
      </w:r>
      <w:r w:rsidR="00A46ABD" w:rsidRPr="00991B1A">
        <w:rPr>
          <w:rFonts w:cstheme="minorHAnsi"/>
        </w:rPr>
        <w:t>Huang, P.-Q.; </w:t>
      </w:r>
      <w:proofErr w:type="spellStart"/>
      <w:r w:rsidR="00A46ABD" w:rsidRPr="00991B1A">
        <w:rPr>
          <w:rFonts w:cstheme="minorHAnsi"/>
        </w:rPr>
        <w:t>Geng</w:t>
      </w:r>
      <w:proofErr w:type="spellEnd"/>
      <w:r w:rsidR="00A46ABD" w:rsidRPr="00991B1A">
        <w:rPr>
          <w:rFonts w:cstheme="minorHAnsi"/>
        </w:rPr>
        <w:t xml:space="preserve">, H. Simple, Versatile, and </w:t>
      </w:r>
      <w:proofErr w:type="spellStart"/>
      <w:r w:rsidR="00A46ABD" w:rsidRPr="00991B1A">
        <w:rPr>
          <w:rFonts w:cstheme="minorHAnsi"/>
        </w:rPr>
        <w:t>Chemoselective</w:t>
      </w:r>
      <w:proofErr w:type="spellEnd"/>
      <w:r w:rsidR="00A46ABD" w:rsidRPr="00991B1A">
        <w:rPr>
          <w:rFonts w:cstheme="minorHAnsi"/>
        </w:rPr>
        <w:t xml:space="preserve"> Reduction of Secondary Amides and Lactams to Amines with the Tf</w:t>
      </w:r>
      <w:r w:rsidR="00A46ABD" w:rsidRPr="00991B1A">
        <w:rPr>
          <w:rFonts w:cstheme="minorHAnsi"/>
          <w:vertAlign w:val="subscript"/>
        </w:rPr>
        <w:t>2</w:t>
      </w:r>
      <w:r w:rsidR="00A46ABD" w:rsidRPr="00991B1A">
        <w:rPr>
          <w:rFonts w:cstheme="minorHAnsi"/>
        </w:rPr>
        <w:t>O–NaBH</w:t>
      </w:r>
      <w:r w:rsidR="00A46ABD" w:rsidRPr="00991B1A">
        <w:rPr>
          <w:rFonts w:cstheme="minorHAnsi"/>
          <w:vertAlign w:val="subscript"/>
        </w:rPr>
        <w:t>4</w:t>
      </w:r>
      <w:r w:rsidR="00A46ABD" w:rsidRPr="00991B1A">
        <w:rPr>
          <w:rFonts w:cstheme="minorHAnsi"/>
        </w:rPr>
        <w:t> or Cp</w:t>
      </w:r>
      <w:r w:rsidR="00A46ABD" w:rsidRPr="00991B1A">
        <w:rPr>
          <w:rFonts w:cstheme="minorHAnsi"/>
          <w:vertAlign w:val="subscript"/>
        </w:rPr>
        <w:t>2</w:t>
      </w:r>
      <w:r w:rsidR="00A46ABD" w:rsidRPr="00991B1A">
        <w:rPr>
          <w:rFonts w:cstheme="minorHAnsi"/>
        </w:rPr>
        <w:t>ZrHCl–NaBH</w:t>
      </w:r>
      <w:r w:rsidR="00A46ABD" w:rsidRPr="00991B1A">
        <w:rPr>
          <w:rFonts w:cstheme="minorHAnsi"/>
          <w:vertAlign w:val="subscript"/>
        </w:rPr>
        <w:t>4</w:t>
      </w:r>
      <w:r w:rsidR="00A46ABD" w:rsidRPr="00991B1A">
        <w:rPr>
          <w:rFonts w:cstheme="minorHAnsi"/>
        </w:rPr>
        <w:t> System. </w:t>
      </w:r>
      <w:r w:rsidR="00A46ABD" w:rsidRPr="00991B1A">
        <w:rPr>
          <w:rFonts w:cstheme="minorHAnsi"/>
          <w:i/>
          <w:iCs/>
        </w:rPr>
        <w:t>Org. Chem. Front.</w:t>
      </w:r>
      <w:r w:rsidR="00A46ABD" w:rsidRPr="00991B1A">
        <w:rPr>
          <w:rFonts w:cstheme="minorHAnsi"/>
        </w:rPr>
        <w:t> 2015, </w:t>
      </w:r>
      <w:r w:rsidR="00A46ABD" w:rsidRPr="00991B1A">
        <w:rPr>
          <w:rFonts w:cstheme="minorHAnsi"/>
          <w:i/>
          <w:iCs/>
        </w:rPr>
        <w:t>2</w:t>
      </w:r>
      <w:r w:rsidR="00A46ABD" w:rsidRPr="00991B1A">
        <w:rPr>
          <w:rFonts w:cstheme="minorHAnsi"/>
        </w:rPr>
        <w:t>, 150– 158, DOI: 10.1039/C4QO00317A </w:t>
      </w:r>
    </w:p>
    <w:p w14:paraId="66DBFA09" w14:textId="73462DC9" w:rsidR="00A46ABD" w:rsidRPr="00991B1A" w:rsidRDefault="004622B1" w:rsidP="000F1BFB">
      <w:pPr>
        <w:pStyle w:val="NoSpacing"/>
        <w:ind w:left="720" w:hanging="720"/>
        <w:rPr>
          <w:rFonts w:cstheme="minorHAnsi"/>
        </w:rPr>
      </w:pPr>
      <w:hyperlink r:id="rId155" w:history="1">
        <w:r w:rsidR="00A46ABD" w:rsidRPr="00991B1A">
          <w:rPr>
            <w:rStyle w:val="Hyperlink"/>
            <w:rFonts w:cstheme="minorHAnsi"/>
            <w:b/>
            <w:bCs/>
          </w:rPr>
          <w:t>31</w:t>
        </w:r>
      </w:hyperlink>
      <w:r w:rsidR="000F1BFB" w:rsidRPr="00991B1A">
        <w:rPr>
          <w:rFonts w:cstheme="minorHAnsi"/>
        </w:rPr>
        <w:t xml:space="preserve"> </w:t>
      </w:r>
      <w:r w:rsidR="00A46ABD" w:rsidRPr="00991B1A">
        <w:rPr>
          <w:rFonts w:cstheme="minorHAnsi"/>
        </w:rPr>
        <w:t>Majumdar, B.; </w:t>
      </w:r>
      <w:proofErr w:type="spellStart"/>
      <w:r w:rsidR="00A46ABD" w:rsidRPr="00991B1A">
        <w:rPr>
          <w:rFonts w:cstheme="minorHAnsi"/>
        </w:rPr>
        <w:t>Mandani</w:t>
      </w:r>
      <w:proofErr w:type="spellEnd"/>
      <w:r w:rsidR="00A46ABD" w:rsidRPr="00991B1A">
        <w:rPr>
          <w:rFonts w:cstheme="minorHAnsi"/>
        </w:rPr>
        <w:t>, S.; Bhattacharya, T.; </w:t>
      </w:r>
      <w:proofErr w:type="spellStart"/>
      <w:r w:rsidR="00A46ABD" w:rsidRPr="00991B1A">
        <w:rPr>
          <w:rFonts w:cstheme="minorHAnsi"/>
        </w:rPr>
        <w:t>Sarma</w:t>
      </w:r>
      <w:proofErr w:type="spellEnd"/>
      <w:r w:rsidR="00A46ABD" w:rsidRPr="00991B1A">
        <w:rPr>
          <w:rFonts w:cstheme="minorHAnsi"/>
        </w:rPr>
        <w:t>, D.; </w:t>
      </w:r>
      <w:proofErr w:type="spellStart"/>
      <w:r w:rsidR="00A46ABD" w:rsidRPr="00991B1A">
        <w:rPr>
          <w:rFonts w:cstheme="minorHAnsi"/>
        </w:rPr>
        <w:t>Sarma</w:t>
      </w:r>
      <w:proofErr w:type="spellEnd"/>
      <w:r w:rsidR="00A46ABD" w:rsidRPr="00991B1A">
        <w:rPr>
          <w:rFonts w:cstheme="minorHAnsi"/>
        </w:rPr>
        <w:t xml:space="preserve">, T. K. Probing </w:t>
      </w:r>
      <w:proofErr w:type="spellStart"/>
      <w:r w:rsidR="00A46ABD" w:rsidRPr="00991B1A">
        <w:rPr>
          <w:rFonts w:cstheme="minorHAnsi"/>
        </w:rPr>
        <w:t>Carbocatalytic</w:t>
      </w:r>
      <w:proofErr w:type="spellEnd"/>
      <w:r w:rsidR="00A46ABD" w:rsidRPr="00991B1A">
        <w:rPr>
          <w:rFonts w:cstheme="minorHAnsi"/>
        </w:rPr>
        <w:t xml:space="preserve"> Activity of Carbon Nanodots for the Synthesis of Biologically Active Dihydro/Spiro/</w:t>
      </w:r>
      <w:proofErr w:type="spellStart"/>
      <w:r w:rsidR="00A46ABD" w:rsidRPr="00991B1A">
        <w:rPr>
          <w:rFonts w:cstheme="minorHAnsi"/>
        </w:rPr>
        <w:t>Glyco</w:t>
      </w:r>
      <w:proofErr w:type="spellEnd"/>
      <w:r w:rsidR="00A46ABD" w:rsidRPr="00991B1A">
        <w:rPr>
          <w:rFonts w:cstheme="minorHAnsi"/>
        </w:rPr>
        <w:t xml:space="preserve"> Quinazolinones and Aza-Michael Adducts. </w:t>
      </w:r>
      <w:r w:rsidR="00A46ABD" w:rsidRPr="00991B1A">
        <w:rPr>
          <w:rFonts w:cstheme="minorHAnsi"/>
          <w:i/>
          <w:iCs/>
        </w:rPr>
        <w:t>J. Org. Chem.</w:t>
      </w:r>
      <w:r w:rsidR="00A46ABD" w:rsidRPr="00991B1A">
        <w:rPr>
          <w:rFonts w:cstheme="minorHAnsi"/>
        </w:rPr>
        <w:t> 2017, </w:t>
      </w:r>
      <w:r w:rsidR="00A46ABD" w:rsidRPr="00991B1A">
        <w:rPr>
          <w:rFonts w:cstheme="minorHAnsi"/>
          <w:i/>
          <w:iCs/>
        </w:rPr>
        <w:t>82</w:t>
      </w:r>
      <w:r w:rsidR="00A46ABD" w:rsidRPr="00991B1A">
        <w:rPr>
          <w:rFonts w:cstheme="minorHAnsi"/>
        </w:rPr>
        <w:t>, 2097– 2106, DOI: 10.1021/acs.joc.6b</w:t>
      </w:r>
      <w:proofErr w:type="gramStart"/>
      <w:r w:rsidR="00A46ABD" w:rsidRPr="00991B1A">
        <w:rPr>
          <w:rFonts w:cstheme="minorHAnsi"/>
        </w:rPr>
        <w:t>02914 </w:t>
      </w:r>
      <w:r w:rsidR="000F1BFB" w:rsidRPr="00991B1A">
        <w:rPr>
          <w:rFonts w:cstheme="minorHAnsi"/>
        </w:rPr>
        <w:t xml:space="preserve"> </w:t>
      </w:r>
      <w:r w:rsidR="00A46ABD" w:rsidRPr="00991B1A">
        <w:rPr>
          <w:rFonts w:cstheme="minorHAnsi"/>
        </w:rPr>
        <w:t>(</w:t>
      </w:r>
      <w:proofErr w:type="gramEnd"/>
      <w:r w:rsidR="00A46ABD" w:rsidRPr="00991B1A">
        <w:rPr>
          <w:rFonts w:cstheme="minorHAnsi"/>
        </w:rPr>
        <w:t>b) </w:t>
      </w:r>
      <w:proofErr w:type="spellStart"/>
      <w:r w:rsidR="00A46ABD" w:rsidRPr="00991B1A">
        <w:rPr>
          <w:rFonts w:cstheme="minorHAnsi"/>
        </w:rPr>
        <w:t>Kalita</w:t>
      </w:r>
      <w:proofErr w:type="spellEnd"/>
      <w:r w:rsidR="00A46ABD" w:rsidRPr="00991B1A">
        <w:rPr>
          <w:rFonts w:cstheme="minorHAnsi"/>
        </w:rPr>
        <w:t>, P.; </w:t>
      </w:r>
      <w:proofErr w:type="spellStart"/>
      <w:r w:rsidR="00A46ABD" w:rsidRPr="00991B1A">
        <w:rPr>
          <w:rFonts w:cstheme="minorHAnsi"/>
        </w:rPr>
        <w:t>Pegu</w:t>
      </w:r>
      <w:proofErr w:type="spellEnd"/>
      <w:r w:rsidR="00A46ABD" w:rsidRPr="00991B1A">
        <w:rPr>
          <w:rFonts w:cstheme="minorHAnsi"/>
        </w:rPr>
        <w:t>, C. D.; Dutta, P.; Baruah, P. K. Room Temperature Solvent Free Aza-Michael Reactions over Nano-cage Mesoporous Materials. </w:t>
      </w:r>
      <w:r w:rsidR="00A46ABD" w:rsidRPr="00991B1A">
        <w:rPr>
          <w:rFonts w:cstheme="minorHAnsi"/>
          <w:i/>
          <w:iCs/>
        </w:rPr>
        <w:t xml:space="preserve">J. Mol. </w:t>
      </w:r>
      <w:proofErr w:type="spellStart"/>
      <w:r w:rsidR="00A46ABD" w:rsidRPr="00991B1A">
        <w:rPr>
          <w:rFonts w:cstheme="minorHAnsi"/>
          <w:i/>
          <w:iCs/>
        </w:rPr>
        <w:t>Catal</w:t>
      </w:r>
      <w:proofErr w:type="spellEnd"/>
      <w:r w:rsidR="00A46ABD" w:rsidRPr="00991B1A">
        <w:rPr>
          <w:rFonts w:cstheme="minorHAnsi"/>
          <w:i/>
          <w:iCs/>
        </w:rPr>
        <w:t>. A: Chem.</w:t>
      </w:r>
      <w:r w:rsidR="00A46ABD" w:rsidRPr="00991B1A">
        <w:rPr>
          <w:rFonts w:cstheme="minorHAnsi"/>
        </w:rPr>
        <w:t> 2014, </w:t>
      </w:r>
      <w:r w:rsidR="00A46ABD" w:rsidRPr="00991B1A">
        <w:rPr>
          <w:rFonts w:cstheme="minorHAnsi"/>
          <w:i/>
          <w:iCs/>
        </w:rPr>
        <w:t>394</w:t>
      </w:r>
      <w:r w:rsidR="00A46ABD" w:rsidRPr="00991B1A">
        <w:rPr>
          <w:rFonts w:cstheme="minorHAnsi"/>
        </w:rPr>
        <w:t>, 145– 150, DOI: 10.1016/j.molcata.2014.06.031 </w:t>
      </w:r>
    </w:p>
    <w:p w14:paraId="5A18C1A1" w14:textId="77125E3D" w:rsidR="00A46ABD" w:rsidRPr="00991B1A" w:rsidRDefault="004622B1" w:rsidP="000F1BFB">
      <w:pPr>
        <w:pStyle w:val="NoSpacing"/>
        <w:ind w:left="720" w:hanging="720"/>
        <w:rPr>
          <w:rFonts w:cstheme="minorHAnsi"/>
        </w:rPr>
      </w:pPr>
      <w:hyperlink r:id="rId156" w:history="1">
        <w:r w:rsidR="00A46ABD" w:rsidRPr="00991B1A">
          <w:rPr>
            <w:rStyle w:val="Hyperlink"/>
            <w:rFonts w:cstheme="minorHAnsi"/>
            <w:b/>
            <w:bCs/>
          </w:rPr>
          <w:t>32</w:t>
        </w:r>
      </w:hyperlink>
      <w:r w:rsidR="000F1BFB" w:rsidRPr="00991B1A">
        <w:rPr>
          <w:rFonts w:cstheme="minorHAnsi"/>
        </w:rPr>
        <w:t xml:space="preserve"> </w:t>
      </w:r>
      <w:r w:rsidR="00A46ABD" w:rsidRPr="00991B1A">
        <w:rPr>
          <w:rFonts w:cstheme="minorHAnsi"/>
        </w:rPr>
        <w:t>Smith, C. J.; Smith, C. D.; </w:t>
      </w:r>
      <w:proofErr w:type="spellStart"/>
      <w:r w:rsidR="00A46ABD" w:rsidRPr="00991B1A">
        <w:rPr>
          <w:rFonts w:cstheme="minorHAnsi"/>
        </w:rPr>
        <w:t>Nikbin</w:t>
      </w:r>
      <w:proofErr w:type="spellEnd"/>
      <w:r w:rsidR="00A46ABD" w:rsidRPr="00991B1A">
        <w:rPr>
          <w:rFonts w:cstheme="minorHAnsi"/>
        </w:rPr>
        <w:t xml:space="preserve">, N.; Ley, S. V.; Baxendale, I. R. Flow Synthesis of Organic </w:t>
      </w:r>
      <w:proofErr w:type="spellStart"/>
      <w:r w:rsidR="00A46ABD" w:rsidRPr="00991B1A">
        <w:rPr>
          <w:rFonts w:cstheme="minorHAnsi"/>
        </w:rPr>
        <w:t>Azides</w:t>
      </w:r>
      <w:proofErr w:type="spellEnd"/>
      <w:r w:rsidR="00A46ABD" w:rsidRPr="00991B1A">
        <w:rPr>
          <w:rFonts w:cstheme="minorHAnsi"/>
        </w:rPr>
        <w:t xml:space="preserve"> and the Multistep Synthesis of Imines and Amines using a New Monolithic Triphenylphosphine Reagent. </w:t>
      </w:r>
      <w:r w:rsidR="00A46ABD" w:rsidRPr="00991B1A">
        <w:rPr>
          <w:rFonts w:cstheme="minorHAnsi"/>
          <w:i/>
          <w:iCs/>
        </w:rPr>
        <w:t xml:space="preserve">Org. </w:t>
      </w:r>
      <w:proofErr w:type="spellStart"/>
      <w:r w:rsidR="00A46ABD" w:rsidRPr="00991B1A">
        <w:rPr>
          <w:rFonts w:cstheme="minorHAnsi"/>
          <w:i/>
          <w:iCs/>
        </w:rPr>
        <w:t>Biomol</w:t>
      </w:r>
      <w:proofErr w:type="spellEnd"/>
      <w:r w:rsidR="00A46ABD" w:rsidRPr="00991B1A">
        <w:rPr>
          <w:rFonts w:cstheme="minorHAnsi"/>
          <w:i/>
          <w:iCs/>
        </w:rPr>
        <w:t>. Chem.</w:t>
      </w:r>
      <w:r w:rsidR="00A46ABD" w:rsidRPr="00991B1A">
        <w:rPr>
          <w:rFonts w:cstheme="minorHAnsi"/>
        </w:rPr>
        <w:t> 2011, </w:t>
      </w:r>
      <w:r w:rsidR="00A46ABD" w:rsidRPr="00991B1A">
        <w:rPr>
          <w:rFonts w:cstheme="minorHAnsi"/>
          <w:i/>
          <w:iCs/>
        </w:rPr>
        <w:t>9</w:t>
      </w:r>
      <w:r w:rsidR="00A46ABD" w:rsidRPr="00991B1A">
        <w:rPr>
          <w:rFonts w:cstheme="minorHAnsi"/>
        </w:rPr>
        <w:t>, 1927– 1937, DOI: 10.1039/c0ob00813c </w:t>
      </w:r>
    </w:p>
    <w:p w14:paraId="2A93999F" w14:textId="09736DEB" w:rsidR="00A46ABD" w:rsidRPr="00991B1A" w:rsidRDefault="004622B1" w:rsidP="000F1BFB">
      <w:pPr>
        <w:pStyle w:val="NoSpacing"/>
        <w:ind w:left="720" w:hanging="720"/>
        <w:rPr>
          <w:rFonts w:cstheme="minorHAnsi"/>
        </w:rPr>
      </w:pPr>
      <w:hyperlink r:id="rId157" w:history="1">
        <w:r w:rsidR="00A46ABD" w:rsidRPr="00991B1A">
          <w:rPr>
            <w:rStyle w:val="Hyperlink"/>
            <w:rFonts w:cstheme="minorHAnsi"/>
            <w:b/>
            <w:bCs/>
          </w:rPr>
          <w:t>33</w:t>
        </w:r>
      </w:hyperlink>
      <w:r w:rsidR="000F1BFB" w:rsidRPr="00991B1A">
        <w:rPr>
          <w:rFonts w:cstheme="minorHAnsi"/>
        </w:rPr>
        <w:t xml:space="preserve"> </w:t>
      </w:r>
      <w:proofErr w:type="spellStart"/>
      <w:r w:rsidR="00A46ABD" w:rsidRPr="00991B1A">
        <w:rPr>
          <w:rFonts w:cstheme="minorHAnsi"/>
        </w:rPr>
        <w:t>Horrillo</w:t>
      </w:r>
      <w:proofErr w:type="spellEnd"/>
      <w:r w:rsidR="00A46ABD" w:rsidRPr="00991B1A">
        <w:rPr>
          <w:rFonts w:cstheme="minorHAnsi"/>
        </w:rPr>
        <w:t>-Martínez, P.; </w:t>
      </w:r>
      <w:proofErr w:type="spellStart"/>
      <w:r w:rsidR="00A46ABD" w:rsidRPr="00991B1A">
        <w:rPr>
          <w:rFonts w:cstheme="minorHAnsi"/>
        </w:rPr>
        <w:t>Hultzsch</w:t>
      </w:r>
      <w:proofErr w:type="spellEnd"/>
      <w:r w:rsidR="00A46ABD" w:rsidRPr="00991B1A">
        <w:rPr>
          <w:rFonts w:cstheme="minorHAnsi"/>
        </w:rPr>
        <w:t>, K. C.; Gil, A.; </w:t>
      </w:r>
      <w:proofErr w:type="spellStart"/>
      <w:r w:rsidR="00A46ABD" w:rsidRPr="00991B1A">
        <w:rPr>
          <w:rFonts w:cstheme="minorHAnsi"/>
        </w:rPr>
        <w:t>Branchadell</w:t>
      </w:r>
      <w:proofErr w:type="spellEnd"/>
      <w:r w:rsidR="00A46ABD" w:rsidRPr="00991B1A">
        <w:rPr>
          <w:rFonts w:cstheme="minorHAnsi"/>
        </w:rPr>
        <w:t xml:space="preserve">, V. Base-Catalyzed Anti-Markovnikov Hydroamination of </w:t>
      </w:r>
      <w:proofErr w:type="spellStart"/>
      <w:r w:rsidR="00A46ABD" w:rsidRPr="00991B1A">
        <w:rPr>
          <w:rFonts w:cstheme="minorHAnsi"/>
        </w:rPr>
        <w:t>Vinylarenes</w:t>
      </w:r>
      <w:proofErr w:type="spellEnd"/>
      <w:r w:rsidR="00A46ABD" w:rsidRPr="00991B1A">
        <w:rPr>
          <w:rFonts w:cstheme="minorHAnsi"/>
        </w:rPr>
        <w:t xml:space="preserve"> – Scope, Limitations and Computational Studies. </w:t>
      </w:r>
      <w:r w:rsidR="00A46ABD" w:rsidRPr="00991B1A">
        <w:rPr>
          <w:rFonts w:cstheme="minorHAnsi"/>
          <w:i/>
          <w:iCs/>
        </w:rPr>
        <w:t>Eur. J. Org. Chem.</w:t>
      </w:r>
      <w:r w:rsidR="00A46ABD" w:rsidRPr="00991B1A">
        <w:rPr>
          <w:rFonts w:cstheme="minorHAnsi"/>
        </w:rPr>
        <w:t> 2007, </w:t>
      </w:r>
      <w:r w:rsidR="00A46ABD" w:rsidRPr="00991B1A">
        <w:rPr>
          <w:rFonts w:cstheme="minorHAnsi"/>
          <w:i/>
          <w:iCs/>
        </w:rPr>
        <w:t>2007</w:t>
      </w:r>
      <w:r w:rsidR="00A46ABD" w:rsidRPr="00991B1A">
        <w:rPr>
          <w:rFonts w:cstheme="minorHAnsi"/>
        </w:rPr>
        <w:t>, 3311– 3325, DOI: 10.1002/ejoc.200700147 </w:t>
      </w:r>
    </w:p>
    <w:p w14:paraId="0340A812" w14:textId="4BD22BE6" w:rsidR="00A46ABD" w:rsidRPr="00991B1A" w:rsidRDefault="004622B1" w:rsidP="000F1BFB">
      <w:pPr>
        <w:pStyle w:val="NoSpacing"/>
        <w:ind w:left="720" w:hanging="720"/>
        <w:rPr>
          <w:rFonts w:cstheme="minorHAnsi"/>
        </w:rPr>
      </w:pPr>
      <w:hyperlink r:id="rId158" w:history="1">
        <w:r w:rsidR="00A46ABD" w:rsidRPr="00991B1A">
          <w:rPr>
            <w:rStyle w:val="Hyperlink"/>
            <w:rFonts w:cstheme="minorHAnsi"/>
            <w:b/>
            <w:bCs/>
          </w:rPr>
          <w:t>34</w:t>
        </w:r>
      </w:hyperlink>
      <w:r w:rsidR="000F1BFB" w:rsidRPr="00991B1A">
        <w:rPr>
          <w:rFonts w:cstheme="minorHAnsi"/>
        </w:rPr>
        <w:t xml:space="preserve"> </w:t>
      </w:r>
      <w:r w:rsidR="00A46ABD" w:rsidRPr="00991B1A">
        <w:rPr>
          <w:rFonts w:cstheme="minorHAnsi"/>
        </w:rPr>
        <w:t>Ehmke, V.; </w:t>
      </w:r>
      <w:proofErr w:type="spellStart"/>
      <w:r w:rsidR="00A46ABD" w:rsidRPr="00991B1A">
        <w:rPr>
          <w:rFonts w:cstheme="minorHAnsi"/>
        </w:rPr>
        <w:t>Heindl</w:t>
      </w:r>
      <w:proofErr w:type="spellEnd"/>
      <w:r w:rsidR="00A46ABD" w:rsidRPr="00991B1A">
        <w:rPr>
          <w:rFonts w:cstheme="minorHAnsi"/>
        </w:rPr>
        <w:t>, C.; </w:t>
      </w:r>
      <w:proofErr w:type="spellStart"/>
      <w:r w:rsidR="00A46ABD" w:rsidRPr="00991B1A">
        <w:rPr>
          <w:rFonts w:cstheme="minorHAnsi"/>
        </w:rPr>
        <w:t>Rottmann</w:t>
      </w:r>
      <w:proofErr w:type="spellEnd"/>
      <w:r w:rsidR="00A46ABD" w:rsidRPr="00991B1A">
        <w:rPr>
          <w:rFonts w:cstheme="minorHAnsi"/>
        </w:rPr>
        <w:t>, M.; </w:t>
      </w:r>
      <w:proofErr w:type="spellStart"/>
      <w:r w:rsidR="00A46ABD" w:rsidRPr="00991B1A">
        <w:rPr>
          <w:rFonts w:cstheme="minorHAnsi"/>
        </w:rPr>
        <w:t>Freymond</w:t>
      </w:r>
      <w:proofErr w:type="spellEnd"/>
      <w:r w:rsidR="00A46ABD" w:rsidRPr="00991B1A">
        <w:rPr>
          <w:rFonts w:cstheme="minorHAnsi"/>
        </w:rPr>
        <w:t>, C.; Schweizer, W. B.; Brun, R.; Stich, A.; </w:t>
      </w:r>
      <w:proofErr w:type="spellStart"/>
      <w:r w:rsidR="00A46ABD" w:rsidRPr="00991B1A">
        <w:rPr>
          <w:rFonts w:cstheme="minorHAnsi"/>
        </w:rPr>
        <w:t>Schirmeister</w:t>
      </w:r>
      <w:proofErr w:type="spellEnd"/>
      <w:r w:rsidR="00A46ABD" w:rsidRPr="00991B1A">
        <w:rPr>
          <w:rFonts w:cstheme="minorHAnsi"/>
        </w:rPr>
        <w:t>, T.; </w:t>
      </w:r>
      <w:proofErr w:type="spellStart"/>
      <w:r w:rsidR="00A46ABD" w:rsidRPr="00991B1A">
        <w:rPr>
          <w:rFonts w:cstheme="minorHAnsi"/>
        </w:rPr>
        <w:t>Diederich</w:t>
      </w:r>
      <w:proofErr w:type="spellEnd"/>
      <w:r w:rsidR="00A46ABD" w:rsidRPr="00991B1A">
        <w:rPr>
          <w:rFonts w:cstheme="minorHAnsi"/>
        </w:rPr>
        <w:t>, F. Potent and Selective Inhibition of Cysteine Proteases from </w:t>
      </w:r>
      <w:r w:rsidR="00A46ABD" w:rsidRPr="00991B1A">
        <w:rPr>
          <w:rFonts w:cstheme="minorHAnsi"/>
          <w:i/>
          <w:iCs/>
        </w:rPr>
        <w:t>Plasmodium falciparum</w:t>
      </w:r>
      <w:r w:rsidR="00A46ABD" w:rsidRPr="00991B1A">
        <w:rPr>
          <w:rFonts w:cstheme="minorHAnsi"/>
        </w:rPr>
        <w:t> and </w:t>
      </w:r>
      <w:r w:rsidR="00A46ABD" w:rsidRPr="00991B1A">
        <w:rPr>
          <w:rFonts w:cstheme="minorHAnsi"/>
          <w:i/>
          <w:iCs/>
        </w:rPr>
        <w:t>Trypanosoma brucei</w:t>
      </w:r>
      <w:r w:rsidR="00A46ABD" w:rsidRPr="00991B1A">
        <w:rPr>
          <w:rFonts w:cstheme="minorHAnsi"/>
        </w:rPr>
        <w:t>. </w:t>
      </w:r>
      <w:proofErr w:type="spellStart"/>
      <w:r w:rsidR="00A46ABD" w:rsidRPr="00991B1A">
        <w:rPr>
          <w:rFonts w:cstheme="minorHAnsi"/>
          <w:i/>
          <w:iCs/>
        </w:rPr>
        <w:t>ChemMedChem</w:t>
      </w:r>
      <w:proofErr w:type="spellEnd"/>
      <w:r w:rsidR="00A46ABD" w:rsidRPr="00991B1A">
        <w:rPr>
          <w:rFonts w:cstheme="minorHAnsi"/>
        </w:rPr>
        <w:t> 2011, </w:t>
      </w:r>
      <w:r w:rsidR="00A46ABD" w:rsidRPr="00991B1A">
        <w:rPr>
          <w:rFonts w:cstheme="minorHAnsi"/>
          <w:i/>
          <w:iCs/>
        </w:rPr>
        <w:t>6</w:t>
      </w:r>
      <w:r w:rsidR="00A46ABD" w:rsidRPr="00991B1A">
        <w:rPr>
          <w:rFonts w:cstheme="minorHAnsi"/>
        </w:rPr>
        <w:t>, 273– 278, DOI: 10.1002/cmdc.201000449 </w:t>
      </w:r>
    </w:p>
    <w:p w14:paraId="70EDA543" w14:textId="0356853D" w:rsidR="00A46ABD" w:rsidRPr="00991B1A" w:rsidRDefault="004622B1" w:rsidP="000F1BFB">
      <w:pPr>
        <w:pStyle w:val="NoSpacing"/>
        <w:ind w:left="720" w:hanging="720"/>
        <w:rPr>
          <w:rFonts w:cstheme="minorHAnsi"/>
        </w:rPr>
      </w:pPr>
      <w:hyperlink r:id="rId159" w:history="1">
        <w:r w:rsidR="00A46ABD" w:rsidRPr="00991B1A">
          <w:rPr>
            <w:rStyle w:val="Hyperlink"/>
            <w:rFonts w:cstheme="minorHAnsi"/>
            <w:b/>
            <w:bCs/>
          </w:rPr>
          <w:t>35</w:t>
        </w:r>
      </w:hyperlink>
      <w:r w:rsidR="000F1BFB" w:rsidRPr="00991B1A">
        <w:rPr>
          <w:rFonts w:cstheme="minorHAnsi"/>
        </w:rPr>
        <w:t xml:space="preserve"> </w:t>
      </w:r>
      <w:r w:rsidR="00A46ABD" w:rsidRPr="00991B1A">
        <w:rPr>
          <w:rFonts w:cstheme="minorHAnsi"/>
        </w:rPr>
        <w:t>Murali, R.; Rao, H. S. P; </w:t>
      </w:r>
      <w:proofErr w:type="spellStart"/>
      <w:r w:rsidR="00A46ABD" w:rsidRPr="00991B1A">
        <w:rPr>
          <w:rFonts w:cstheme="minorHAnsi"/>
        </w:rPr>
        <w:t>Scheeren</w:t>
      </w:r>
      <w:proofErr w:type="spellEnd"/>
      <w:r w:rsidR="00A46ABD" w:rsidRPr="00991B1A">
        <w:rPr>
          <w:rFonts w:cstheme="minorHAnsi"/>
        </w:rPr>
        <w:t xml:space="preserve">, H. W. Intra-Molecular Diels–Alder Reactions of </w:t>
      </w:r>
      <w:proofErr w:type="spellStart"/>
      <w:r w:rsidR="00A46ABD" w:rsidRPr="00991B1A">
        <w:rPr>
          <w:rFonts w:cstheme="minorHAnsi"/>
        </w:rPr>
        <w:t>Citraconamic</w:t>
      </w:r>
      <w:proofErr w:type="spellEnd"/>
      <w:r w:rsidR="00A46ABD" w:rsidRPr="00991B1A">
        <w:rPr>
          <w:rFonts w:cstheme="minorHAnsi"/>
        </w:rPr>
        <w:t xml:space="preserve"> Acids from </w:t>
      </w:r>
      <w:proofErr w:type="spellStart"/>
      <w:r w:rsidR="00A46ABD" w:rsidRPr="00991B1A">
        <w:rPr>
          <w:rFonts w:cstheme="minorHAnsi"/>
        </w:rPr>
        <w:t>Furfurylamines</w:t>
      </w:r>
      <w:proofErr w:type="spellEnd"/>
      <w:r w:rsidR="00A46ABD" w:rsidRPr="00991B1A">
        <w:rPr>
          <w:rFonts w:cstheme="minorHAnsi"/>
        </w:rPr>
        <w:t xml:space="preserve"> and Citraconic Anhydride: Effects of Substitution in the Furan Ring on Regioselectivity. </w:t>
      </w:r>
      <w:r w:rsidR="00A46ABD" w:rsidRPr="00991B1A">
        <w:rPr>
          <w:rFonts w:cstheme="minorHAnsi"/>
          <w:i/>
          <w:iCs/>
        </w:rPr>
        <w:t>Tetrahedron</w:t>
      </w:r>
      <w:r w:rsidR="00A46ABD" w:rsidRPr="00991B1A">
        <w:rPr>
          <w:rFonts w:cstheme="minorHAnsi"/>
        </w:rPr>
        <w:t> 2001, </w:t>
      </w:r>
      <w:r w:rsidR="00A46ABD" w:rsidRPr="00991B1A">
        <w:rPr>
          <w:rFonts w:cstheme="minorHAnsi"/>
          <w:i/>
          <w:iCs/>
        </w:rPr>
        <w:t>57</w:t>
      </w:r>
      <w:r w:rsidR="00A46ABD" w:rsidRPr="00991B1A">
        <w:rPr>
          <w:rFonts w:cstheme="minorHAnsi"/>
        </w:rPr>
        <w:t>, 3165– 3174, DOI: 10.1016/S0040-4020(01)00175-2 </w:t>
      </w:r>
    </w:p>
    <w:p w14:paraId="7DDA874E" w14:textId="270EFA12" w:rsidR="00A46ABD" w:rsidRPr="00991B1A" w:rsidRDefault="004622B1" w:rsidP="000F1BFB">
      <w:pPr>
        <w:pStyle w:val="NoSpacing"/>
        <w:ind w:left="720" w:hanging="720"/>
        <w:rPr>
          <w:rFonts w:cstheme="minorHAnsi"/>
        </w:rPr>
      </w:pPr>
      <w:hyperlink r:id="rId160" w:history="1">
        <w:r w:rsidR="00A46ABD" w:rsidRPr="00991B1A">
          <w:rPr>
            <w:rStyle w:val="Hyperlink"/>
            <w:rFonts w:cstheme="minorHAnsi"/>
            <w:b/>
            <w:bCs/>
          </w:rPr>
          <w:t>36</w:t>
        </w:r>
      </w:hyperlink>
      <w:r w:rsidR="000F1BFB" w:rsidRPr="00991B1A">
        <w:rPr>
          <w:rFonts w:cstheme="minorHAnsi"/>
        </w:rPr>
        <w:t xml:space="preserve"> </w:t>
      </w:r>
      <w:r w:rsidR="00A46ABD" w:rsidRPr="00991B1A">
        <w:rPr>
          <w:rFonts w:cstheme="minorHAnsi"/>
        </w:rPr>
        <w:t>Su, C.; </w:t>
      </w:r>
      <w:proofErr w:type="spellStart"/>
      <w:r w:rsidR="00A46ABD" w:rsidRPr="00991B1A">
        <w:rPr>
          <w:rFonts w:cstheme="minorHAnsi"/>
        </w:rPr>
        <w:t>Tandiana</w:t>
      </w:r>
      <w:proofErr w:type="spellEnd"/>
      <w:r w:rsidR="00A46ABD" w:rsidRPr="00991B1A">
        <w:rPr>
          <w:rFonts w:cstheme="minorHAnsi"/>
        </w:rPr>
        <w:t>, R.; </w:t>
      </w:r>
      <w:proofErr w:type="spellStart"/>
      <w:r w:rsidR="00A46ABD" w:rsidRPr="00991B1A">
        <w:rPr>
          <w:rFonts w:cstheme="minorHAnsi"/>
        </w:rPr>
        <w:t>Balapanuru</w:t>
      </w:r>
      <w:proofErr w:type="spellEnd"/>
      <w:r w:rsidR="00A46ABD" w:rsidRPr="00991B1A">
        <w:rPr>
          <w:rFonts w:cstheme="minorHAnsi"/>
        </w:rPr>
        <w:t>, J.; Tang, W.; Pareek, K.; </w:t>
      </w:r>
      <w:proofErr w:type="spellStart"/>
      <w:r w:rsidR="00A46ABD" w:rsidRPr="00991B1A">
        <w:rPr>
          <w:rFonts w:cstheme="minorHAnsi"/>
        </w:rPr>
        <w:t>Nai</w:t>
      </w:r>
      <w:proofErr w:type="spellEnd"/>
      <w:r w:rsidR="00A46ABD" w:rsidRPr="00991B1A">
        <w:rPr>
          <w:rFonts w:cstheme="minorHAnsi"/>
        </w:rPr>
        <w:t>, C. T.; Hayashi, T.; </w:t>
      </w:r>
      <w:proofErr w:type="spellStart"/>
      <w:r w:rsidR="00A46ABD" w:rsidRPr="00991B1A">
        <w:rPr>
          <w:rFonts w:cstheme="minorHAnsi"/>
        </w:rPr>
        <w:t>Loh</w:t>
      </w:r>
      <w:proofErr w:type="spellEnd"/>
      <w:r w:rsidR="00A46ABD" w:rsidRPr="00991B1A">
        <w:rPr>
          <w:rFonts w:cstheme="minorHAnsi"/>
        </w:rPr>
        <w:t>, K. P. Tandem Catalysis of Amines using Porous Graphene Oxide. </w:t>
      </w:r>
      <w:r w:rsidR="00A46ABD" w:rsidRPr="00991B1A">
        <w:rPr>
          <w:rFonts w:cstheme="minorHAnsi"/>
          <w:i/>
          <w:iCs/>
        </w:rPr>
        <w:t>J. Am. Chem. Soc.</w:t>
      </w:r>
      <w:r w:rsidR="00A46ABD" w:rsidRPr="00991B1A">
        <w:rPr>
          <w:rFonts w:cstheme="minorHAnsi"/>
        </w:rPr>
        <w:t> 2015, </w:t>
      </w:r>
      <w:r w:rsidR="00A46ABD" w:rsidRPr="00991B1A">
        <w:rPr>
          <w:rFonts w:cstheme="minorHAnsi"/>
          <w:i/>
          <w:iCs/>
        </w:rPr>
        <w:t>137</w:t>
      </w:r>
      <w:r w:rsidR="00A46ABD" w:rsidRPr="00991B1A">
        <w:rPr>
          <w:rFonts w:cstheme="minorHAnsi"/>
        </w:rPr>
        <w:t>, 685– 690, DOI: 10.1021/ja512470t </w:t>
      </w:r>
    </w:p>
    <w:p w14:paraId="0E64F23F" w14:textId="3CDFFBDD" w:rsidR="00A46ABD" w:rsidRPr="00991B1A" w:rsidRDefault="004622B1" w:rsidP="000F1BFB">
      <w:pPr>
        <w:pStyle w:val="NoSpacing"/>
        <w:ind w:left="720" w:hanging="720"/>
        <w:rPr>
          <w:rFonts w:cstheme="minorHAnsi"/>
        </w:rPr>
      </w:pPr>
      <w:hyperlink r:id="rId161" w:history="1">
        <w:r w:rsidR="00A46ABD" w:rsidRPr="00991B1A">
          <w:rPr>
            <w:rStyle w:val="Hyperlink"/>
            <w:rFonts w:cstheme="minorHAnsi"/>
            <w:b/>
            <w:bCs/>
          </w:rPr>
          <w:t>37</w:t>
        </w:r>
      </w:hyperlink>
      <w:r w:rsidR="000F1BFB" w:rsidRPr="00991B1A">
        <w:rPr>
          <w:rFonts w:cstheme="minorHAnsi"/>
        </w:rPr>
        <w:t xml:space="preserve"> </w:t>
      </w:r>
      <w:r w:rsidR="00A46ABD" w:rsidRPr="00991B1A">
        <w:rPr>
          <w:rFonts w:cstheme="minorHAnsi"/>
        </w:rPr>
        <w:t>He, W.; Wang, L.; Sun, C.; Wu, K.; He, S.; Chen, J.; Wu, P.; Yu, Z. Pt–Sn/γ-Al</w:t>
      </w:r>
      <w:r w:rsidR="00A46ABD" w:rsidRPr="00991B1A">
        <w:rPr>
          <w:rFonts w:cstheme="minorHAnsi"/>
          <w:vertAlign w:val="subscript"/>
        </w:rPr>
        <w:t>2</w:t>
      </w:r>
      <w:r w:rsidR="00A46ABD" w:rsidRPr="00991B1A">
        <w:rPr>
          <w:rFonts w:cstheme="minorHAnsi"/>
        </w:rPr>
        <w:t>O</w:t>
      </w:r>
      <w:r w:rsidR="00A46ABD" w:rsidRPr="00991B1A">
        <w:rPr>
          <w:rFonts w:cstheme="minorHAnsi"/>
          <w:vertAlign w:val="subscript"/>
        </w:rPr>
        <w:t>3</w:t>
      </w:r>
      <w:r w:rsidR="00A46ABD" w:rsidRPr="00991B1A">
        <w:rPr>
          <w:rFonts w:cstheme="minorHAnsi"/>
        </w:rPr>
        <w:t>-Catalyzed Highly Efficient Direct Synthesis of Secondary and Tertiary Amines and Imines. </w:t>
      </w:r>
      <w:r w:rsidR="00A46ABD" w:rsidRPr="00991B1A">
        <w:rPr>
          <w:rFonts w:cstheme="minorHAnsi"/>
          <w:i/>
          <w:iCs/>
        </w:rPr>
        <w:t>Chem. Eur. J.</w:t>
      </w:r>
      <w:r w:rsidR="00A46ABD" w:rsidRPr="00991B1A">
        <w:rPr>
          <w:rFonts w:cstheme="minorHAnsi"/>
        </w:rPr>
        <w:t> 2011, </w:t>
      </w:r>
      <w:r w:rsidR="00A46ABD" w:rsidRPr="00991B1A">
        <w:rPr>
          <w:rFonts w:cstheme="minorHAnsi"/>
          <w:i/>
          <w:iCs/>
        </w:rPr>
        <w:t>17</w:t>
      </w:r>
      <w:r w:rsidR="00A46ABD" w:rsidRPr="00991B1A">
        <w:rPr>
          <w:rFonts w:cstheme="minorHAnsi"/>
        </w:rPr>
        <w:t>, 13308– 13317, DOI: 10.1002/chem.201101725 </w:t>
      </w:r>
    </w:p>
    <w:p w14:paraId="78DFECA2" w14:textId="0F2B9FE3" w:rsidR="00A46ABD" w:rsidRPr="00991B1A" w:rsidRDefault="004622B1" w:rsidP="000F1BFB">
      <w:pPr>
        <w:pStyle w:val="NoSpacing"/>
        <w:ind w:left="720" w:hanging="720"/>
        <w:rPr>
          <w:rFonts w:cstheme="minorHAnsi"/>
        </w:rPr>
      </w:pPr>
      <w:hyperlink r:id="rId162" w:history="1">
        <w:r w:rsidR="00A46ABD" w:rsidRPr="00991B1A">
          <w:rPr>
            <w:rStyle w:val="Hyperlink"/>
            <w:rFonts w:cstheme="minorHAnsi"/>
            <w:b/>
            <w:bCs/>
          </w:rPr>
          <w:t>38</w:t>
        </w:r>
      </w:hyperlink>
      <w:r w:rsidR="000F1BFB" w:rsidRPr="00991B1A">
        <w:rPr>
          <w:rFonts w:cstheme="minorHAnsi"/>
        </w:rPr>
        <w:t xml:space="preserve"> </w:t>
      </w:r>
      <w:r w:rsidR="00A46ABD" w:rsidRPr="00991B1A">
        <w:rPr>
          <w:rFonts w:cstheme="minorHAnsi"/>
        </w:rPr>
        <w:t xml:space="preserve">Shao, Z.; Fu, S.; Wei, M.; Zhou, S.; Liu, Q. Mild and Selective Cobalt-Catalyzed </w:t>
      </w:r>
      <w:proofErr w:type="spellStart"/>
      <w:r w:rsidR="00A46ABD" w:rsidRPr="00991B1A">
        <w:rPr>
          <w:rFonts w:cstheme="minorHAnsi"/>
        </w:rPr>
        <w:t>Chemodivergent</w:t>
      </w:r>
      <w:proofErr w:type="spellEnd"/>
      <w:r w:rsidR="00A46ABD" w:rsidRPr="00991B1A">
        <w:rPr>
          <w:rFonts w:cstheme="minorHAnsi"/>
        </w:rPr>
        <w:t xml:space="preserve"> Transfer Hydrogenation of Nitriles.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2016, </w:t>
      </w:r>
      <w:r w:rsidR="00A46ABD" w:rsidRPr="00991B1A">
        <w:rPr>
          <w:rFonts w:cstheme="minorHAnsi"/>
          <w:i/>
          <w:iCs/>
        </w:rPr>
        <w:t>55</w:t>
      </w:r>
      <w:r w:rsidR="00A46ABD" w:rsidRPr="00991B1A">
        <w:rPr>
          <w:rFonts w:cstheme="minorHAnsi"/>
        </w:rPr>
        <w:t>, 14653– 14657, DOI: 10.1002/anie.201608345 </w:t>
      </w:r>
    </w:p>
    <w:p w14:paraId="74BBEA92" w14:textId="469B70F9" w:rsidR="00A46ABD" w:rsidRPr="00991B1A" w:rsidRDefault="004622B1" w:rsidP="000F1BFB">
      <w:pPr>
        <w:pStyle w:val="NoSpacing"/>
        <w:ind w:left="720" w:hanging="720"/>
        <w:rPr>
          <w:rFonts w:cstheme="minorHAnsi"/>
        </w:rPr>
      </w:pPr>
      <w:hyperlink r:id="rId163" w:history="1">
        <w:r w:rsidR="00A46ABD" w:rsidRPr="00991B1A">
          <w:rPr>
            <w:rStyle w:val="Hyperlink"/>
            <w:rFonts w:cstheme="minorHAnsi"/>
            <w:b/>
            <w:bCs/>
          </w:rPr>
          <w:t>39</w:t>
        </w:r>
      </w:hyperlink>
      <w:r w:rsidR="000F1BFB" w:rsidRPr="00991B1A">
        <w:rPr>
          <w:rFonts w:cstheme="minorHAnsi"/>
        </w:rPr>
        <w:t xml:space="preserve"> </w:t>
      </w:r>
      <w:r w:rsidR="00A46ABD" w:rsidRPr="00991B1A">
        <w:rPr>
          <w:rFonts w:cstheme="minorHAnsi"/>
        </w:rPr>
        <w:t xml:space="preserve">Fang, Y.-Q.; Jacobsen, E. N. Cooperative, Highly Enantioselective </w:t>
      </w:r>
      <w:proofErr w:type="spellStart"/>
      <w:r w:rsidR="00A46ABD" w:rsidRPr="00991B1A">
        <w:rPr>
          <w:rFonts w:cstheme="minorHAnsi"/>
        </w:rPr>
        <w:t>Phosphinothiourea</w:t>
      </w:r>
      <w:proofErr w:type="spellEnd"/>
      <w:r w:rsidR="00A46ABD" w:rsidRPr="00991B1A">
        <w:rPr>
          <w:rFonts w:cstheme="minorHAnsi"/>
        </w:rPr>
        <w:t xml:space="preserve"> Catalysis of Imine–</w:t>
      </w:r>
      <w:proofErr w:type="spellStart"/>
      <w:r w:rsidR="00A46ABD" w:rsidRPr="00991B1A">
        <w:rPr>
          <w:rFonts w:cstheme="minorHAnsi"/>
        </w:rPr>
        <w:t>Allene</w:t>
      </w:r>
      <w:proofErr w:type="spellEnd"/>
      <w:r w:rsidR="00A46ABD" w:rsidRPr="00991B1A">
        <w:rPr>
          <w:rFonts w:cstheme="minorHAnsi"/>
        </w:rPr>
        <w:t xml:space="preserve"> [3 + 2] Cycloadditions. </w:t>
      </w:r>
      <w:r w:rsidR="00A46ABD" w:rsidRPr="00991B1A">
        <w:rPr>
          <w:rFonts w:cstheme="minorHAnsi"/>
          <w:i/>
          <w:iCs/>
        </w:rPr>
        <w:t>J. Am. Chem. Soc.</w:t>
      </w:r>
      <w:r w:rsidR="00A46ABD" w:rsidRPr="00991B1A">
        <w:rPr>
          <w:rFonts w:cstheme="minorHAnsi"/>
        </w:rPr>
        <w:t> 2008, </w:t>
      </w:r>
      <w:r w:rsidR="00A46ABD" w:rsidRPr="00991B1A">
        <w:rPr>
          <w:rFonts w:cstheme="minorHAnsi"/>
          <w:i/>
          <w:iCs/>
        </w:rPr>
        <w:t>130</w:t>
      </w:r>
      <w:r w:rsidR="00A46ABD" w:rsidRPr="00991B1A">
        <w:rPr>
          <w:rFonts w:cstheme="minorHAnsi"/>
        </w:rPr>
        <w:t>, 5660– 5661, DOI: 10.1021/ja801344w </w:t>
      </w:r>
    </w:p>
    <w:p w14:paraId="35B6E1E6" w14:textId="3B745232" w:rsidR="00A46ABD" w:rsidRPr="00991B1A" w:rsidRDefault="004622B1" w:rsidP="000F1BFB">
      <w:pPr>
        <w:pStyle w:val="NoSpacing"/>
        <w:ind w:left="720" w:hanging="720"/>
        <w:rPr>
          <w:rFonts w:cstheme="minorHAnsi"/>
        </w:rPr>
      </w:pPr>
      <w:hyperlink r:id="rId164" w:history="1">
        <w:r w:rsidR="00A46ABD" w:rsidRPr="00991B1A">
          <w:rPr>
            <w:rStyle w:val="Hyperlink"/>
            <w:rFonts w:cstheme="minorHAnsi"/>
            <w:b/>
            <w:bCs/>
          </w:rPr>
          <w:t>40</w:t>
        </w:r>
      </w:hyperlink>
      <w:r w:rsidR="000F1BFB" w:rsidRPr="00991B1A">
        <w:rPr>
          <w:rFonts w:cstheme="minorHAnsi"/>
        </w:rPr>
        <w:t xml:space="preserve"> </w:t>
      </w:r>
      <w:r w:rsidR="00A46ABD" w:rsidRPr="00991B1A">
        <w:rPr>
          <w:rFonts w:cstheme="minorHAnsi"/>
        </w:rPr>
        <w:t>Yuan, H.; </w:t>
      </w:r>
      <w:proofErr w:type="spellStart"/>
      <w:r w:rsidR="00A46ABD" w:rsidRPr="00991B1A">
        <w:rPr>
          <w:rFonts w:cstheme="minorHAnsi"/>
        </w:rPr>
        <w:t>Yoo</w:t>
      </w:r>
      <w:proofErr w:type="spellEnd"/>
      <w:r w:rsidR="00A46ABD" w:rsidRPr="00991B1A">
        <w:rPr>
          <w:rFonts w:cstheme="minorHAnsi"/>
        </w:rPr>
        <w:t>, W.-J.; </w:t>
      </w:r>
      <w:proofErr w:type="spellStart"/>
      <w:r w:rsidR="00A46ABD" w:rsidRPr="00991B1A">
        <w:rPr>
          <w:rFonts w:cstheme="minorHAnsi"/>
        </w:rPr>
        <w:t>Miyamura</w:t>
      </w:r>
      <w:proofErr w:type="spellEnd"/>
      <w:r w:rsidR="00A46ABD" w:rsidRPr="00991B1A">
        <w:rPr>
          <w:rFonts w:cstheme="minorHAnsi"/>
        </w:rPr>
        <w:t>, H.; Kobayashi, S. Discovery of a Metalloenzyme-like Cooperative Catalytic System of Metal Nanoclusters and Catechol Derivatives for the Aerobic Oxidation of Amines. </w:t>
      </w:r>
      <w:r w:rsidR="00A46ABD" w:rsidRPr="00991B1A">
        <w:rPr>
          <w:rFonts w:cstheme="minorHAnsi"/>
          <w:i/>
          <w:iCs/>
        </w:rPr>
        <w:t>J. Am. Chem. Soc.</w:t>
      </w:r>
      <w:r w:rsidR="00A46ABD" w:rsidRPr="00991B1A">
        <w:rPr>
          <w:rFonts w:cstheme="minorHAnsi"/>
        </w:rPr>
        <w:t> 2012, </w:t>
      </w:r>
      <w:r w:rsidR="00A46ABD" w:rsidRPr="00991B1A">
        <w:rPr>
          <w:rFonts w:cstheme="minorHAnsi"/>
          <w:i/>
          <w:iCs/>
        </w:rPr>
        <w:t>134</w:t>
      </w:r>
      <w:r w:rsidR="00A46ABD" w:rsidRPr="00991B1A">
        <w:rPr>
          <w:rFonts w:cstheme="minorHAnsi"/>
        </w:rPr>
        <w:t>, 13970– 13973, DOI: 10.1021/ja306934b </w:t>
      </w:r>
    </w:p>
    <w:p w14:paraId="2C77177A" w14:textId="742518E0" w:rsidR="00A46ABD" w:rsidRPr="00991B1A" w:rsidRDefault="004622B1" w:rsidP="000F1BFB">
      <w:pPr>
        <w:pStyle w:val="NoSpacing"/>
        <w:ind w:left="720" w:hanging="720"/>
        <w:rPr>
          <w:rFonts w:cstheme="minorHAnsi"/>
        </w:rPr>
      </w:pPr>
      <w:hyperlink r:id="rId165" w:history="1">
        <w:r w:rsidR="00A46ABD" w:rsidRPr="00991B1A">
          <w:rPr>
            <w:rStyle w:val="Hyperlink"/>
            <w:rFonts w:cstheme="minorHAnsi"/>
            <w:b/>
            <w:bCs/>
          </w:rPr>
          <w:t>41</w:t>
        </w:r>
      </w:hyperlink>
      <w:r w:rsidR="000F1BFB" w:rsidRPr="00991B1A">
        <w:rPr>
          <w:rFonts w:cstheme="minorHAnsi"/>
        </w:rPr>
        <w:t xml:space="preserve"> </w:t>
      </w:r>
      <w:r w:rsidR="00A46ABD" w:rsidRPr="00991B1A">
        <w:rPr>
          <w:rFonts w:cstheme="minorHAnsi"/>
        </w:rPr>
        <w:t xml:space="preserve">Zhao, P.-P.; Zhou, X.-F.; Dai, J.-J.; Xu, H.-J. Catalyst-Free Reductive Amination of Aromatic Aldehydes with Ammonium </w:t>
      </w:r>
      <w:proofErr w:type="spellStart"/>
      <w:r w:rsidR="00A46ABD" w:rsidRPr="00991B1A">
        <w:rPr>
          <w:rFonts w:cstheme="minorHAnsi"/>
        </w:rPr>
        <w:t>Formate</w:t>
      </w:r>
      <w:proofErr w:type="spellEnd"/>
      <w:r w:rsidR="00A46ABD" w:rsidRPr="00991B1A">
        <w:rPr>
          <w:rFonts w:cstheme="minorHAnsi"/>
        </w:rPr>
        <w:t xml:space="preserve"> and </w:t>
      </w:r>
      <w:proofErr w:type="spellStart"/>
      <w:r w:rsidR="00A46ABD" w:rsidRPr="00991B1A">
        <w:rPr>
          <w:rFonts w:cstheme="minorHAnsi"/>
        </w:rPr>
        <w:t>Hantzsch</w:t>
      </w:r>
      <w:proofErr w:type="spellEnd"/>
      <w:r w:rsidR="00A46ABD" w:rsidRPr="00991B1A">
        <w:rPr>
          <w:rFonts w:cstheme="minorHAnsi"/>
        </w:rPr>
        <w:t xml:space="preserve"> Ester. </w:t>
      </w:r>
      <w:r w:rsidR="00A46ABD" w:rsidRPr="00991B1A">
        <w:rPr>
          <w:rFonts w:cstheme="minorHAnsi"/>
          <w:i/>
          <w:iCs/>
        </w:rPr>
        <w:t xml:space="preserve">Org. </w:t>
      </w:r>
      <w:proofErr w:type="spellStart"/>
      <w:r w:rsidR="00A46ABD" w:rsidRPr="00991B1A">
        <w:rPr>
          <w:rFonts w:cstheme="minorHAnsi"/>
          <w:i/>
          <w:iCs/>
        </w:rPr>
        <w:t>Biomol</w:t>
      </w:r>
      <w:proofErr w:type="spellEnd"/>
      <w:r w:rsidR="00A46ABD" w:rsidRPr="00991B1A">
        <w:rPr>
          <w:rFonts w:cstheme="minorHAnsi"/>
          <w:i/>
          <w:iCs/>
        </w:rPr>
        <w:t>. Chem.</w:t>
      </w:r>
      <w:r w:rsidR="00A46ABD" w:rsidRPr="00991B1A">
        <w:rPr>
          <w:rFonts w:cstheme="minorHAnsi"/>
        </w:rPr>
        <w:t> 2014, </w:t>
      </w:r>
      <w:r w:rsidR="00A46ABD" w:rsidRPr="00991B1A">
        <w:rPr>
          <w:rFonts w:cstheme="minorHAnsi"/>
          <w:i/>
          <w:iCs/>
        </w:rPr>
        <w:t>12</w:t>
      </w:r>
      <w:r w:rsidR="00A46ABD" w:rsidRPr="00991B1A">
        <w:rPr>
          <w:rFonts w:cstheme="minorHAnsi"/>
        </w:rPr>
        <w:t>, 9092– 9096, DOI: 10.1039/C4OB01590H </w:t>
      </w:r>
    </w:p>
    <w:p w14:paraId="15A3AFA6" w14:textId="47AE5556" w:rsidR="00A46ABD" w:rsidRPr="00991B1A" w:rsidRDefault="004622B1" w:rsidP="000F1BFB">
      <w:pPr>
        <w:pStyle w:val="NoSpacing"/>
        <w:ind w:left="720" w:hanging="720"/>
        <w:rPr>
          <w:rFonts w:cstheme="minorHAnsi"/>
        </w:rPr>
      </w:pPr>
      <w:hyperlink r:id="rId166" w:history="1">
        <w:r w:rsidR="00A46ABD" w:rsidRPr="00991B1A">
          <w:rPr>
            <w:rStyle w:val="Hyperlink"/>
            <w:rFonts w:cstheme="minorHAnsi"/>
            <w:b/>
            <w:bCs/>
          </w:rPr>
          <w:t>42</w:t>
        </w:r>
      </w:hyperlink>
      <w:r w:rsidR="000F1BFB" w:rsidRPr="00991B1A">
        <w:rPr>
          <w:rFonts w:cstheme="minorHAnsi"/>
        </w:rPr>
        <w:t xml:space="preserve"> </w:t>
      </w:r>
      <w:proofErr w:type="spellStart"/>
      <w:r w:rsidR="00A46ABD" w:rsidRPr="00991B1A">
        <w:rPr>
          <w:rFonts w:cstheme="minorHAnsi"/>
        </w:rPr>
        <w:t>Polet</w:t>
      </w:r>
      <w:proofErr w:type="spellEnd"/>
      <w:r w:rsidR="00A46ABD" w:rsidRPr="00991B1A">
        <w:rPr>
          <w:rFonts w:cstheme="minorHAnsi"/>
        </w:rPr>
        <w:t>, D.; </w:t>
      </w:r>
      <w:proofErr w:type="spellStart"/>
      <w:r w:rsidR="00A46ABD" w:rsidRPr="00991B1A">
        <w:rPr>
          <w:rFonts w:cstheme="minorHAnsi"/>
        </w:rPr>
        <w:t>Alexakis</w:t>
      </w:r>
      <w:proofErr w:type="spellEnd"/>
      <w:r w:rsidR="00A46ABD" w:rsidRPr="00991B1A">
        <w:rPr>
          <w:rFonts w:cstheme="minorHAnsi"/>
        </w:rPr>
        <w:t xml:space="preserve">, A. Kinetic Study of Various </w:t>
      </w:r>
      <w:proofErr w:type="spellStart"/>
      <w:r w:rsidR="00A46ABD" w:rsidRPr="00991B1A">
        <w:rPr>
          <w:rFonts w:cstheme="minorHAnsi"/>
        </w:rPr>
        <w:t>Phosphoramidite</w:t>
      </w:r>
      <w:proofErr w:type="spellEnd"/>
      <w:r w:rsidR="00A46ABD" w:rsidRPr="00991B1A">
        <w:rPr>
          <w:rFonts w:cstheme="minorHAnsi"/>
        </w:rPr>
        <w:t xml:space="preserve"> Ligands in the Iridium-Catalyzed Allylic Substitution. </w:t>
      </w:r>
      <w:r w:rsidR="00A46ABD" w:rsidRPr="00991B1A">
        <w:rPr>
          <w:rFonts w:cstheme="minorHAnsi"/>
          <w:i/>
          <w:iCs/>
        </w:rPr>
        <w:t>Org. Lett.</w:t>
      </w:r>
      <w:r w:rsidR="00A46ABD" w:rsidRPr="00991B1A">
        <w:rPr>
          <w:rFonts w:cstheme="minorHAnsi"/>
        </w:rPr>
        <w:t> 2005, </w:t>
      </w:r>
      <w:r w:rsidR="00A46ABD" w:rsidRPr="00991B1A">
        <w:rPr>
          <w:rFonts w:cstheme="minorHAnsi"/>
          <w:i/>
          <w:iCs/>
        </w:rPr>
        <w:t>7</w:t>
      </w:r>
      <w:r w:rsidR="00A46ABD" w:rsidRPr="00991B1A">
        <w:rPr>
          <w:rFonts w:cstheme="minorHAnsi"/>
        </w:rPr>
        <w:t>, 1621– 1624, DOI: 10.1021/ol050350w </w:t>
      </w:r>
    </w:p>
    <w:p w14:paraId="204D5545" w14:textId="45521AD7" w:rsidR="00A46ABD" w:rsidRPr="00991B1A" w:rsidRDefault="004622B1" w:rsidP="000F1BFB">
      <w:pPr>
        <w:pStyle w:val="NoSpacing"/>
        <w:ind w:left="720" w:hanging="720"/>
        <w:rPr>
          <w:rFonts w:cstheme="minorHAnsi"/>
        </w:rPr>
      </w:pPr>
      <w:hyperlink r:id="rId167" w:history="1">
        <w:r w:rsidR="00A46ABD" w:rsidRPr="00991B1A">
          <w:rPr>
            <w:rStyle w:val="Hyperlink"/>
            <w:rFonts w:cstheme="minorHAnsi"/>
            <w:b/>
            <w:bCs/>
          </w:rPr>
          <w:t>43</w:t>
        </w:r>
      </w:hyperlink>
      <w:r w:rsidR="000F1BFB" w:rsidRPr="00991B1A">
        <w:rPr>
          <w:rFonts w:cstheme="minorHAnsi"/>
        </w:rPr>
        <w:t xml:space="preserve"> </w:t>
      </w:r>
      <w:proofErr w:type="spellStart"/>
      <w:r w:rsidR="00A46ABD" w:rsidRPr="00991B1A">
        <w:rPr>
          <w:rFonts w:cstheme="minorHAnsi"/>
        </w:rPr>
        <w:t>Miriyala</w:t>
      </w:r>
      <w:proofErr w:type="spellEnd"/>
      <w:r w:rsidR="00A46ABD" w:rsidRPr="00991B1A">
        <w:rPr>
          <w:rFonts w:cstheme="minorHAnsi"/>
        </w:rPr>
        <w:t>, B.; Bhattacharyya, S.; Williamson, J. S. </w:t>
      </w:r>
      <w:proofErr w:type="spellStart"/>
      <w:r w:rsidR="00A46ABD" w:rsidRPr="00991B1A">
        <w:rPr>
          <w:rFonts w:cstheme="minorHAnsi"/>
        </w:rPr>
        <w:t>Chemoselective</w:t>
      </w:r>
      <w:proofErr w:type="spellEnd"/>
      <w:r w:rsidR="00A46ABD" w:rsidRPr="00991B1A">
        <w:rPr>
          <w:rFonts w:cstheme="minorHAnsi"/>
        </w:rPr>
        <w:t xml:space="preserve"> Reductive Alkylation of Ammonia with Carbonyl Compounds: Synthesis of Primary and Symmetrical Secondary Amines. </w:t>
      </w:r>
      <w:r w:rsidR="00A46ABD" w:rsidRPr="00991B1A">
        <w:rPr>
          <w:rFonts w:cstheme="minorHAnsi"/>
          <w:i/>
          <w:iCs/>
        </w:rPr>
        <w:t>Tetrahedron</w:t>
      </w:r>
      <w:r w:rsidR="00A46ABD" w:rsidRPr="00991B1A">
        <w:rPr>
          <w:rFonts w:cstheme="minorHAnsi"/>
        </w:rPr>
        <w:t> 2004, </w:t>
      </w:r>
      <w:r w:rsidR="00A46ABD" w:rsidRPr="00991B1A">
        <w:rPr>
          <w:rFonts w:cstheme="minorHAnsi"/>
          <w:i/>
          <w:iCs/>
        </w:rPr>
        <w:t>60</w:t>
      </w:r>
      <w:r w:rsidR="00A46ABD" w:rsidRPr="00991B1A">
        <w:rPr>
          <w:rFonts w:cstheme="minorHAnsi"/>
        </w:rPr>
        <w:t>, 1463– 1471, DOI: 10.1016/j.tet.2003.12.024 </w:t>
      </w:r>
    </w:p>
    <w:p w14:paraId="2F5761C5" w14:textId="18CEDA71" w:rsidR="00A46ABD" w:rsidRPr="00991B1A" w:rsidRDefault="004622B1" w:rsidP="000F1BFB">
      <w:pPr>
        <w:pStyle w:val="NoSpacing"/>
        <w:ind w:left="720" w:hanging="720"/>
        <w:rPr>
          <w:rFonts w:cstheme="minorHAnsi"/>
        </w:rPr>
      </w:pPr>
      <w:hyperlink r:id="rId168" w:history="1">
        <w:r w:rsidR="00A46ABD" w:rsidRPr="00991B1A">
          <w:rPr>
            <w:rStyle w:val="Hyperlink"/>
            <w:rFonts w:cstheme="minorHAnsi"/>
            <w:b/>
            <w:bCs/>
          </w:rPr>
          <w:t>44</w:t>
        </w:r>
      </w:hyperlink>
      <w:r w:rsidR="000F1BFB" w:rsidRPr="00991B1A">
        <w:rPr>
          <w:rFonts w:cstheme="minorHAnsi"/>
        </w:rPr>
        <w:t xml:space="preserve"> </w:t>
      </w:r>
      <w:r w:rsidR="00A46ABD" w:rsidRPr="00991B1A">
        <w:rPr>
          <w:rFonts w:cstheme="minorHAnsi"/>
        </w:rPr>
        <w:t>Kawahara, R.; Fujita, K.; Yamaguchi, R. </w:t>
      </w:r>
      <w:proofErr w:type="spellStart"/>
      <w:r w:rsidR="00A46ABD" w:rsidRPr="00991B1A">
        <w:rPr>
          <w:rFonts w:cstheme="minorHAnsi"/>
        </w:rPr>
        <w:t>Multialkylation</w:t>
      </w:r>
      <w:proofErr w:type="spellEnd"/>
      <w:r w:rsidR="00A46ABD" w:rsidRPr="00991B1A">
        <w:rPr>
          <w:rFonts w:cstheme="minorHAnsi"/>
        </w:rPr>
        <w:t xml:space="preserve"> of Aqueous Ammonia with Alcohols Catalyzed by Water-Soluble Cp*</w:t>
      </w:r>
      <w:proofErr w:type="spellStart"/>
      <w:r w:rsidR="00A46ABD" w:rsidRPr="00991B1A">
        <w:rPr>
          <w:rFonts w:cstheme="minorHAnsi"/>
        </w:rPr>
        <w:t>Ir</w:t>
      </w:r>
      <w:proofErr w:type="spellEnd"/>
      <w:r w:rsidR="00A46ABD" w:rsidRPr="00991B1A">
        <w:rPr>
          <w:rFonts w:cstheme="minorHAnsi"/>
        </w:rPr>
        <w:t>–Ammine Complexes. </w:t>
      </w:r>
      <w:r w:rsidR="00A46ABD" w:rsidRPr="00991B1A">
        <w:rPr>
          <w:rFonts w:cstheme="minorHAnsi"/>
          <w:i/>
          <w:iCs/>
        </w:rPr>
        <w:t>J. Am. Chem. Soc.</w:t>
      </w:r>
      <w:r w:rsidR="00A46ABD" w:rsidRPr="00991B1A">
        <w:rPr>
          <w:rFonts w:cstheme="minorHAnsi"/>
        </w:rPr>
        <w:t> 2010, </w:t>
      </w:r>
      <w:r w:rsidR="00A46ABD" w:rsidRPr="00991B1A">
        <w:rPr>
          <w:rFonts w:cstheme="minorHAnsi"/>
          <w:i/>
          <w:iCs/>
        </w:rPr>
        <w:t>132</w:t>
      </w:r>
      <w:r w:rsidR="00A46ABD" w:rsidRPr="00991B1A">
        <w:rPr>
          <w:rFonts w:cstheme="minorHAnsi"/>
        </w:rPr>
        <w:t>, 15108– 15111, DOI: 10.1021/ja107274w </w:t>
      </w:r>
    </w:p>
    <w:p w14:paraId="5864D23C" w14:textId="477BFC2A" w:rsidR="00A46ABD" w:rsidRPr="00991B1A" w:rsidRDefault="004622B1" w:rsidP="000F1BFB">
      <w:pPr>
        <w:pStyle w:val="NoSpacing"/>
        <w:ind w:left="720" w:hanging="720"/>
        <w:rPr>
          <w:rFonts w:cstheme="minorHAnsi"/>
        </w:rPr>
      </w:pPr>
      <w:hyperlink r:id="rId169" w:history="1">
        <w:r w:rsidR="00A46ABD" w:rsidRPr="00991B1A">
          <w:rPr>
            <w:rStyle w:val="Hyperlink"/>
            <w:rFonts w:cstheme="minorHAnsi"/>
            <w:b/>
            <w:bCs/>
          </w:rPr>
          <w:t>45</w:t>
        </w:r>
      </w:hyperlink>
      <w:r w:rsidR="000F1BFB" w:rsidRPr="00991B1A">
        <w:rPr>
          <w:rFonts w:cstheme="minorHAnsi"/>
        </w:rPr>
        <w:t xml:space="preserve"> </w:t>
      </w:r>
      <w:r w:rsidR="00A46ABD" w:rsidRPr="00991B1A">
        <w:rPr>
          <w:rFonts w:cstheme="minorHAnsi"/>
        </w:rPr>
        <w:t>Kumar, P.; Cherian, S. K.; Jain, R.; Show, K. </w:t>
      </w:r>
      <w:proofErr w:type="spellStart"/>
      <w:r w:rsidR="00A46ABD" w:rsidRPr="00991B1A">
        <w:rPr>
          <w:rFonts w:cstheme="minorHAnsi"/>
        </w:rPr>
        <w:t>Chemoselective</w:t>
      </w:r>
      <w:proofErr w:type="spellEnd"/>
      <w:r w:rsidR="00A46ABD" w:rsidRPr="00991B1A">
        <w:rPr>
          <w:rFonts w:cstheme="minorHAnsi"/>
        </w:rPr>
        <w:t xml:space="preserve"> Deprotection of N-allylic Amines using DDQ. </w:t>
      </w:r>
      <w:r w:rsidR="00A46ABD" w:rsidRPr="00991B1A">
        <w:rPr>
          <w:rFonts w:cstheme="minorHAnsi"/>
          <w:i/>
          <w:iCs/>
        </w:rPr>
        <w:t>Tetrahedron Lett.</w:t>
      </w:r>
      <w:r w:rsidR="00A46ABD" w:rsidRPr="00991B1A">
        <w:rPr>
          <w:rFonts w:cstheme="minorHAnsi"/>
        </w:rPr>
        <w:t> 2014, </w:t>
      </w:r>
      <w:r w:rsidR="00A46ABD" w:rsidRPr="00991B1A">
        <w:rPr>
          <w:rFonts w:cstheme="minorHAnsi"/>
          <w:i/>
          <w:iCs/>
        </w:rPr>
        <w:t>55</w:t>
      </w:r>
      <w:r w:rsidR="00A46ABD" w:rsidRPr="00991B1A">
        <w:rPr>
          <w:rFonts w:cstheme="minorHAnsi"/>
        </w:rPr>
        <w:t>, 7172– 7176, DOI: 10.1016/j.tetlet.2014.10.136 </w:t>
      </w:r>
    </w:p>
    <w:p w14:paraId="56129E52" w14:textId="69F23551" w:rsidR="00A46ABD" w:rsidRPr="00991B1A" w:rsidRDefault="004622B1" w:rsidP="000F1BFB">
      <w:pPr>
        <w:pStyle w:val="NoSpacing"/>
        <w:ind w:left="720" w:hanging="720"/>
        <w:rPr>
          <w:rFonts w:cstheme="minorHAnsi"/>
        </w:rPr>
      </w:pPr>
      <w:hyperlink r:id="rId170" w:history="1">
        <w:r w:rsidR="00A46ABD" w:rsidRPr="00991B1A">
          <w:rPr>
            <w:rStyle w:val="Hyperlink"/>
            <w:rFonts w:cstheme="minorHAnsi"/>
            <w:b/>
            <w:bCs/>
          </w:rPr>
          <w:t>46</w:t>
        </w:r>
      </w:hyperlink>
      <w:r w:rsidR="000F1BFB" w:rsidRPr="00991B1A">
        <w:rPr>
          <w:rFonts w:cstheme="minorHAnsi"/>
        </w:rPr>
        <w:t xml:space="preserve"> </w:t>
      </w:r>
      <w:r w:rsidR="00A46ABD" w:rsidRPr="00991B1A">
        <w:rPr>
          <w:rFonts w:cstheme="minorHAnsi"/>
        </w:rPr>
        <w:t>Yamaguchi, R.; </w:t>
      </w:r>
      <w:proofErr w:type="spellStart"/>
      <w:r w:rsidR="00A46ABD" w:rsidRPr="00991B1A">
        <w:rPr>
          <w:rFonts w:cstheme="minorHAnsi"/>
        </w:rPr>
        <w:t>Mingwen</w:t>
      </w:r>
      <w:proofErr w:type="spellEnd"/>
      <w:r w:rsidR="00A46ABD" w:rsidRPr="00991B1A">
        <w:rPr>
          <w:rFonts w:cstheme="minorHAnsi"/>
        </w:rPr>
        <w:t>, Z.; Kawagoe, S.; </w:t>
      </w:r>
      <w:proofErr w:type="spellStart"/>
      <w:r w:rsidR="00A46ABD" w:rsidRPr="00991B1A">
        <w:rPr>
          <w:rFonts w:cstheme="minorHAnsi"/>
        </w:rPr>
        <w:t>Asai</w:t>
      </w:r>
      <w:proofErr w:type="spellEnd"/>
      <w:r w:rsidR="00A46ABD" w:rsidRPr="00991B1A">
        <w:rPr>
          <w:rFonts w:cstheme="minorHAnsi"/>
        </w:rPr>
        <w:t>, C.; Fujita, K. A New Atom-Economical and Selective Synthesis of Secondary and Tertiary Alkylamines by Means of Cp*Iridium Complex Catalyzed Multiple N-Alkylation of Ammonium Salts with Alcohols without Solvent. </w:t>
      </w:r>
      <w:r w:rsidR="00A46ABD" w:rsidRPr="00991B1A">
        <w:rPr>
          <w:rFonts w:cstheme="minorHAnsi"/>
          <w:i/>
          <w:iCs/>
        </w:rPr>
        <w:t>Synthesis</w:t>
      </w:r>
      <w:r w:rsidR="00A46ABD" w:rsidRPr="00991B1A">
        <w:rPr>
          <w:rFonts w:cstheme="minorHAnsi"/>
        </w:rPr>
        <w:t> 2009, </w:t>
      </w:r>
      <w:r w:rsidR="00A46ABD" w:rsidRPr="00991B1A">
        <w:rPr>
          <w:rFonts w:cstheme="minorHAnsi"/>
          <w:i/>
          <w:iCs/>
        </w:rPr>
        <w:t>2009</w:t>
      </w:r>
      <w:r w:rsidR="00A46ABD" w:rsidRPr="00991B1A">
        <w:rPr>
          <w:rFonts w:cstheme="minorHAnsi"/>
        </w:rPr>
        <w:t>, 1220– 1223, DOI: 10.1055/s-0028-1087996 </w:t>
      </w:r>
    </w:p>
    <w:p w14:paraId="7139BB95" w14:textId="216D1A78" w:rsidR="00A46ABD" w:rsidRPr="00991B1A" w:rsidRDefault="004622B1" w:rsidP="000F1BFB">
      <w:pPr>
        <w:pStyle w:val="NoSpacing"/>
        <w:ind w:left="720" w:hanging="720"/>
        <w:rPr>
          <w:rFonts w:cstheme="minorHAnsi"/>
        </w:rPr>
      </w:pPr>
      <w:hyperlink r:id="rId171" w:history="1">
        <w:r w:rsidR="00A46ABD" w:rsidRPr="00991B1A">
          <w:rPr>
            <w:rStyle w:val="Hyperlink"/>
            <w:rFonts w:cstheme="minorHAnsi"/>
            <w:b/>
            <w:bCs/>
          </w:rPr>
          <w:t>47</w:t>
        </w:r>
      </w:hyperlink>
      <w:r w:rsidR="000F1BFB" w:rsidRPr="00991B1A">
        <w:rPr>
          <w:rFonts w:cstheme="minorHAnsi"/>
        </w:rPr>
        <w:t xml:space="preserve"> </w:t>
      </w:r>
      <w:r w:rsidR="00A46ABD" w:rsidRPr="00991B1A">
        <w:rPr>
          <w:rFonts w:cstheme="minorHAnsi"/>
        </w:rPr>
        <w:t>Lorentz-Petersen, L. L. R.; Jensen, P.; Madsen, R. Iridium-Catalyzed Condensation of Primary Amines to Form Secondary Amines. </w:t>
      </w:r>
      <w:r w:rsidR="00A46ABD" w:rsidRPr="00991B1A">
        <w:rPr>
          <w:rFonts w:cstheme="minorHAnsi"/>
          <w:i/>
          <w:iCs/>
        </w:rPr>
        <w:t>Synthesis</w:t>
      </w:r>
      <w:r w:rsidR="00A46ABD" w:rsidRPr="00991B1A">
        <w:rPr>
          <w:rFonts w:cstheme="minorHAnsi"/>
        </w:rPr>
        <w:t> 2009, </w:t>
      </w:r>
      <w:r w:rsidR="00A46ABD" w:rsidRPr="00991B1A">
        <w:rPr>
          <w:rFonts w:cstheme="minorHAnsi"/>
          <w:i/>
          <w:iCs/>
        </w:rPr>
        <w:t>2009</w:t>
      </w:r>
      <w:r w:rsidR="00A46ABD" w:rsidRPr="00991B1A">
        <w:rPr>
          <w:rFonts w:cstheme="minorHAnsi"/>
        </w:rPr>
        <w:t>, 4110– 4112, DOI: 10.1055/s-0029-1217058 </w:t>
      </w:r>
    </w:p>
    <w:p w14:paraId="632C71EA" w14:textId="200E23A7" w:rsidR="00A46ABD" w:rsidRPr="00991B1A" w:rsidRDefault="004622B1" w:rsidP="000F1BFB">
      <w:pPr>
        <w:pStyle w:val="NoSpacing"/>
        <w:ind w:left="720" w:hanging="720"/>
        <w:rPr>
          <w:rFonts w:cstheme="minorHAnsi"/>
        </w:rPr>
      </w:pPr>
      <w:hyperlink r:id="rId172" w:history="1">
        <w:r w:rsidR="00A46ABD" w:rsidRPr="00991B1A">
          <w:rPr>
            <w:rStyle w:val="Hyperlink"/>
            <w:rFonts w:cstheme="minorHAnsi"/>
            <w:b/>
            <w:bCs/>
          </w:rPr>
          <w:t>48</w:t>
        </w:r>
      </w:hyperlink>
      <w:r w:rsidR="000F1BFB" w:rsidRPr="00991B1A">
        <w:rPr>
          <w:rFonts w:cstheme="minorHAnsi"/>
        </w:rPr>
        <w:t xml:space="preserve"> </w:t>
      </w:r>
      <w:r w:rsidR="00A46ABD" w:rsidRPr="00991B1A">
        <w:rPr>
          <w:rFonts w:cstheme="minorHAnsi"/>
        </w:rPr>
        <w:t>Yin, Z.; Zeng, H.; Wu, J.; Zheng, S.; Zhang, G. Cobalt-Catalyzed Synthesis of Aromatic, Aliphatic, and Cyclic Secondary Amines via a “Hydrogen-Borrowing” Strategy. </w:t>
      </w:r>
      <w:r w:rsidR="00A46ABD" w:rsidRPr="00991B1A">
        <w:rPr>
          <w:rFonts w:cstheme="minorHAnsi"/>
          <w:i/>
          <w:iCs/>
        </w:rPr>
        <w:t xml:space="preserve">ACS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2016, </w:t>
      </w:r>
      <w:r w:rsidR="00A46ABD" w:rsidRPr="00991B1A">
        <w:rPr>
          <w:rFonts w:cstheme="minorHAnsi"/>
          <w:i/>
          <w:iCs/>
        </w:rPr>
        <w:t>6</w:t>
      </w:r>
      <w:r w:rsidR="00A46ABD" w:rsidRPr="00991B1A">
        <w:rPr>
          <w:rFonts w:cstheme="minorHAnsi"/>
        </w:rPr>
        <w:t>, 6546– 6550, DOI: 10.1021/acscatal.6b02218 </w:t>
      </w:r>
    </w:p>
    <w:p w14:paraId="253F0E6B" w14:textId="2C81D467" w:rsidR="00A46ABD" w:rsidRPr="00991B1A" w:rsidRDefault="004622B1" w:rsidP="000F1BFB">
      <w:pPr>
        <w:pStyle w:val="NoSpacing"/>
        <w:ind w:left="720" w:hanging="720"/>
        <w:rPr>
          <w:rFonts w:cstheme="minorHAnsi"/>
        </w:rPr>
      </w:pPr>
      <w:hyperlink r:id="rId173" w:history="1">
        <w:r w:rsidR="00A46ABD" w:rsidRPr="00991B1A">
          <w:rPr>
            <w:rStyle w:val="Hyperlink"/>
            <w:rFonts w:cstheme="minorHAnsi"/>
            <w:b/>
            <w:bCs/>
          </w:rPr>
          <w:t>49</w:t>
        </w:r>
      </w:hyperlink>
      <w:r w:rsidR="000F1BFB" w:rsidRPr="00991B1A">
        <w:rPr>
          <w:rFonts w:cstheme="minorHAnsi"/>
        </w:rPr>
        <w:t xml:space="preserve"> </w:t>
      </w:r>
      <w:r w:rsidR="00A46ABD" w:rsidRPr="00991B1A">
        <w:rPr>
          <w:rFonts w:cstheme="minorHAnsi"/>
        </w:rPr>
        <w:t>Fasano, V.; Radcliffe, J. E.; </w:t>
      </w:r>
      <w:proofErr w:type="spellStart"/>
      <w:r w:rsidR="00A46ABD" w:rsidRPr="00991B1A">
        <w:rPr>
          <w:rFonts w:cstheme="minorHAnsi"/>
        </w:rPr>
        <w:t>Ingleson</w:t>
      </w:r>
      <w:proofErr w:type="spellEnd"/>
      <w:r w:rsidR="00A46ABD" w:rsidRPr="00991B1A">
        <w:rPr>
          <w:rFonts w:cstheme="minorHAnsi"/>
        </w:rPr>
        <w:t>, M. J. B(C</w:t>
      </w:r>
      <w:r w:rsidR="00A46ABD" w:rsidRPr="00991B1A">
        <w:rPr>
          <w:rFonts w:cstheme="minorHAnsi"/>
          <w:vertAlign w:val="subscript"/>
        </w:rPr>
        <w:t>6</w:t>
      </w:r>
      <w:r w:rsidR="00A46ABD" w:rsidRPr="00991B1A">
        <w:rPr>
          <w:rFonts w:cstheme="minorHAnsi"/>
        </w:rPr>
        <w:t>F</w:t>
      </w:r>
      <w:r w:rsidR="00A46ABD" w:rsidRPr="00991B1A">
        <w:rPr>
          <w:rFonts w:cstheme="minorHAnsi"/>
          <w:vertAlign w:val="subscript"/>
        </w:rPr>
        <w:t>5</w:t>
      </w:r>
      <w:r w:rsidR="00A46ABD" w:rsidRPr="00991B1A">
        <w:rPr>
          <w:rFonts w:cstheme="minorHAnsi"/>
        </w:rPr>
        <w:t>)</w:t>
      </w:r>
      <w:r w:rsidR="00A46ABD" w:rsidRPr="00991B1A">
        <w:rPr>
          <w:rFonts w:cstheme="minorHAnsi"/>
          <w:vertAlign w:val="subscript"/>
        </w:rPr>
        <w:t>3</w:t>
      </w:r>
      <w:r w:rsidR="00A46ABD" w:rsidRPr="00991B1A">
        <w:rPr>
          <w:rFonts w:cstheme="minorHAnsi"/>
        </w:rPr>
        <w:t xml:space="preserve">-Catalyzed Reductive Amination using </w:t>
      </w:r>
      <w:proofErr w:type="spellStart"/>
      <w:r w:rsidR="00A46ABD" w:rsidRPr="00991B1A">
        <w:rPr>
          <w:rFonts w:cstheme="minorHAnsi"/>
        </w:rPr>
        <w:t>Hydrosilanes</w:t>
      </w:r>
      <w:proofErr w:type="spellEnd"/>
      <w:r w:rsidR="00A46ABD" w:rsidRPr="00991B1A">
        <w:rPr>
          <w:rFonts w:cstheme="minorHAnsi"/>
        </w:rPr>
        <w:t>. </w:t>
      </w:r>
      <w:r w:rsidR="00A46ABD" w:rsidRPr="00991B1A">
        <w:rPr>
          <w:rFonts w:cstheme="minorHAnsi"/>
          <w:i/>
          <w:iCs/>
        </w:rPr>
        <w:t xml:space="preserve">ACS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2016, </w:t>
      </w:r>
      <w:r w:rsidR="00A46ABD" w:rsidRPr="00991B1A">
        <w:rPr>
          <w:rFonts w:cstheme="minorHAnsi"/>
          <w:i/>
          <w:iCs/>
        </w:rPr>
        <w:t>6</w:t>
      </w:r>
      <w:r w:rsidR="00A46ABD" w:rsidRPr="00991B1A">
        <w:rPr>
          <w:rFonts w:cstheme="minorHAnsi"/>
        </w:rPr>
        <w:t>, 1793– 1798, DOI: 10.1021/acscatal.5b02896 </w:t>
      </w:r>
    </w:p>
    <w:p w14:paraId="7F590490" w14:textId="3FEE4B59" w:rsidR="00A46ABD" w:rsidRPr="00991B1A" w:rsidRDefault="004622B1" w:rsidP="000F1BFB">
      <w:pPr>
        <w:pStyle w:val="NoSpacing"/>
        <w:ind w:left="720" w:hanging="720"/>
        <w:rPr>
          <w:rFonts w:cstheme="minorHAnsi"/>
        </w:rPr>
      </w:pPr>
      <w:hyperlink r:id="rId174" w:history="1">
        <w:r w:rsidR="00A46ABD" w:rsidRPr="00991B1A">
          <w:rPr>
            <w:rStyle w:val="Hyperlink"/>
            <w:rFonts w:cstheme="minorHAnsi"/>
            <w:b/>
            <w:bCs/>
          </w:rPr>
          <w:t>50</w:t>
        </w:r>
      </w:hyperlink>
      <w:r w:rsidR="000F1BFB" w:rsidRPr="00991B1A">
        <w:rPr>
          <w:rFonts w:cstheme="minorHAnsi"/>
        </w:rPr>
        <w:t xml:space="preserve"> </w:t>
      </w:r>
      <w:r w:rsidR="00A46ABD" w:rsidRPr="00991B1A">
        <w:rPr>
          <w:rFonts w:cstheme="minorHAnsi"/>
        </w:rPr>
        <w:t>Ji, P.; Manna, K.; Lin, Z.; Urban, A.; Greene, F. X.; Lan, G.; Lin, W. Single-Site Cobalt Catalysts at New Zr</w:t>
      </w:r>
      <w:r w:rsidR="00A46ABD" w:rsidRPr="00991B1A">
        <w:rPr>
          <w:rFonts w:cstheme="minorHAnsi"/>
          <w:vertAlign w:val="subscript"/>
        </w:rPr>
        <w:t>8</w:t>
      </w:r>
      <w:r w:rsidR="00A46ABD" w:rsidRPr="00991B1A">
        <w:rPr>
          <w:rFonts w:cstheme="minorHAnsi"/>
        </w:rPr>
        <w:t>(μ</w:t>
      </w:r>
      <w:r w:rsidR="00A46ABD" w:rsidRPr="00991B1A">
        <w:rPr>
          <w:rFonts w:cstheme="minorHAnsi"/>
          <w:vertAlign w:val="subscript"/>
        </w:rPr>
        <w:t>2</w:t>
      </w:r>
      <w:r w:rsidR="00A46ABD" w:rsidRPr="00991B1A">
        <w:rPr>
          <w:rFonts w:cstheme="minorHAnsi"/>
        </w:rPr>
        <w:t>-O)</w:t>
      </w:r>
      <w:r w:rsidR="00A46ABD" w:rsidRPr="00991B1A">
        <w:rPr>
          <w:rFonts w:cstheme="minorHAnsi"/>
          <w:vertAlign w:val="subscript"/>
        </w:rPr>
        <w:t>8</w:t>
      </w:r>
      <w:r w:rsidR="00A46ABD" w:rsidRPr="00991B1A">
        <w:rPr>
          <w:rFonts w:cstheme="minorHAnsi"/>
        </w:rPr>
        <w:t>(μ</w:t>
      </w:r>
      <w:r w:rsidR="00A46ABD" w:rsidRPr="00991B1A">
        <w:rPr>
          <w:rFonts w:cstheme="minorHAnsi"/>
          <w:vertAlign w:val="subscript"/>
        </w:rPr>
        <w:t>2</w:t>
      </w:r>
      <w:r w:rsidR="00A46ABD" w:rsidRPr="00991B1A">
        <w:rPr>
          <w:rFonts w:cstheme="minorHAnsi"/>
        </w:rPr>
        <w:t>-OH)</w:t>
      </w:r>
      <w:r w:rsidR="00A46ABD" w:rsidRPr="00991B1A">
        <w:rPr>
          <w:rFonts w:cstheme="minorHAnsi"/>
          <w:vertAlign w:val="subscript"/>
        </w:rPr>
        <w:t>4</w:t>
      </w:r>
      <w:r w:rsidR="00A46ABD" w:rsidRPr="00991B1A">
        <w:rPr>
          <w:rFonts w:cstheme="minorHAnsi"/>
        </w:rPr>
        <w:t> Metal-Organic Framework Nodes for Highly Active Hydrogenation of Alkenes, Imines, Carbonyls, and Heterocycles. </w:t>
      </w:r>
      <w:r w:rsidR="00A46ABD" w:rsidRPr="00991B1A">
        <w:rPr>
          <w:rFonts w:cstheme="minorHAnsi"/>
          <w:i/>
          <w:iCs/>
        </w:rPr>
        <w:t>J. Am. Chem. Soc.</w:t>
      </w:r>
      <w:r w:rsidR="00A46ABD" w:rsidRPr="00991B1A">
        <w:rPr>
          <w:rFonts w:cstheme="minorHAnsi"/>
        </w:rPr>
        <w:t> 2016, </w:t>
      </w:r>
      <w:r w:rsidR="00A46ABD" w:rsidRPr="00991B1A">
        <w:rPr>
          <w:rFonts w:cstheme="minorHAnsi"/>
          <w:i/>
          <w:iCs/>
        </w:rPr>
        <w:t>138</w:t>
      </w:r>
      <w:r w:rsidR="00A46ABD" w:rsidRPr="00991B1A">
        <w:rPr>
          <w:rFonts w:cstheme="minorHAnsi"/>
        </w:rPr>
        <w:t>, 12234– 12242, DOI: 10.1021/jacs.6b06759 </w:t>
      </w:r>
    </w:p>
    <w:p w14:paraId="660892BA" w14:textId="1A486BAA" w:rsidR="00A46ABD" w:rsidRPr="00991B1A" w:rsidRDefault="004622B1" w:rsidP="000F1BFB">
      <w:pPr>
        <w:pStyle w:val="NoSpacing"/>
        <w:ind w:left="720" w:hanging="720"/>
        <w:rPr>
          <w:rFonts w:cstheme="minorHAnsi"/>
        </w:rPr>
      </w:pPr>
      <w:hyperlink r:id="rId175" w:history="1">
        <w:r w:rsidR="00A46ABD" w:rsidRPr="00991B1A">
          <w:rPr>
            <w:rStyle w:val="Hyperlink"/>
            <w:rFonts w:cstheme="minorHAnsi"/>
            <w:b/>
            <w:bCs/>
          </w:rPr>
          <w:t>51</w:t>
        </w:r>
      </w:hyperlink>
      <w:r w:rsidR="000F1BFB" w:rsidRPr="00991B1A">
        <w:rPr>
          <w:rFonts w:cstheme="minorHAnsi"/>
        </w:rPr>
        <w:t xml:space="preserve"> </w:t>
      </w:r>
      <w:r w:rsidR="00A46ABD" w:rsidRPr="00991B1A">
        <w:rPr>
          <w:rFonts w:cstheme="minorHAnsi"/>
        </w:rPr>
        <w:t>Too, P. C.; Chan, G. H.; </w:t>
      </w:r>
      <w:proofErr w:type="spellStart"/>
      <w:r w:rsidR="00A46ABD" w:rsidRPr="00991B1A">
        <w:rPr>
          <w:rFonts w:cstheme="minorHAnsi"/>
        </w:rPr>
        <w:t>Tnay</w:t>
      </w:r>
      <w:proofErr w:type="spellEnd"/>
      <w:r w:rsidR="00A46ABD" w:rsidRPr="00991B1A">
        <w:rPr>
          <w:rFonts w:cstheme="minorHAnsi"/>
        </w:rPr>
        <w:t>, Y. L.; </w:t>
      </w:r>
      <w:proofErr w:type="spellStart"/>
      <w:r w:rsidR="00A46ABD" w:rsidRPr="00991B1A">
        <w:rPr>
          <w:rFonts w:cstheme="minorHAnsi"/>
        </w:rPr>
        <w:t>Hirao</w:t>
      </w:r>
      <w:proofErr w:type="spellEnd"/>
      <w:r w:rsidR="00A46ABD" w:rsidRPr="00991B1A">
        <w:rPr>
          <w:rFonts w:cstheme="minorHAnsi"/>
        </w:rPr>
        <w:t>, H.; Chiba, S. Hydride Reduction by a Sodium Hydride–Iodide Composite. </w:t>
      </w:r>
      <w:proofErr w:type="spellStart"/>
      <w:r w:rsidR="00A46ABD" w:rsidRPr="00991B1A">
        <w:rPr>
          <w:rFonts w:cstheme="minorHAnsi"/>
          <w:i/>
          <w:iCs/>
        </w:rPr>
        <w:t>Angew</w:t>
      </w:r>
      <w:proofErr w:type="spellEnd"/>
      <w:r w:rsidR="00A46ABD" w:rsidRPr="00991B1A">
        <w:rPr>
          <w:rFonts w:cstheme="minorHAnsi"/>
          <w:i/>
          <w:iCs/>
        </w:rPr>
        <w:t>. Chem., Int. Ed.</w:t>
      </w:r>
      <w:r w:rsidR="00A46ABD" w:rsidRPr="00991B1A">
        <w:rPr>
          <w:rFonts w:cstheme="minorHAnsi"/>
        </w:rPr>
        <w:t> 2016, </w:t>
      </w:r>
      <w:r w:rsidR="00A46ABD" w:rsidRPr="00991B1A">
        <w:rPr>
          <w:rFonts w:cstheme="minorHAnsi"/>
          <w:i/>
          <w:iCs/>
        </w:rPr>
        <w:t>55</w:t>
      </w:r>
      <w:r w:rsidR="00A46ABD" w:rsidRPr="00991B1A">
        <w:rPr>
          <w:rFonts w:cstheme="minorHAnsi"/>
        </w:rPr>
        <w:t>, 3719– 3723, DOI: 10.1002/ange.201600305 </w:t>
      </w:r>
    </w:p>
    <w:p w14:paraId="4D8F7627" w14:textId="5BE92145" w:rsidR="00A46ABD" w:rsidRPr="00991B1A" w:rsidRDefault="004622B1" w:rsidP="000F1BFB">
      <w:pPr>
        <w:pStyle w:val="NoSpacing"/>
        <w:ind w:left="720" w:hanging="720"/>
        <w:rPr>
          <w:rFonts w:cstheme="minorHAnsi"/>
        </w:rPr>
      </w:pPr>
      <w:hyperlink r:id="rId176" w:history="1">
        <w:r w:rsidR="00A46ABD" w:rsidRPr="00991B1A">
          <w:rPr>
            <w:rStyle w:val="Hyperlink"/>
            <w:rFonts w:cstheme="minorHAnsi"/>
            <w:b/>
            <w:bCs/>
          </w:rPr>
          <w:t>52</w:t>
        </w:r>
      </w:hyperlink>
      <w:r w:rsidR="000F1BFB" w:rsidRPr="00991B1A">
        <w:rPr>
          <w:rFonts w:cstheme="minorHAnsi"/>
        </w:rPr>
        <w:t xml:space="preserve"> </w:t>
      </w:r>
      <w:proofErr w:type="spellStart"/>
      <w:r w:rsidR="00A46ABD" w:rsidRPr="00991B1A">
        <w:rPr>
          <w:rFonts w:cstheme="minorHAnsi"/>
        </w:rPr>
        <w:t>Corre</w:t>
      </w:r>
      <w:proofErr w:type="spellEnd"/>
      <w:r w:rsidR="00A46ABD" w:rsidRPr="00991B1A">
        <w:rPr>
          <w:rFonts w:cstheme="minorHAnsi"/>
        </w:rPr>
        <w:t>, Y.; </w:t>
      </w:r>
      <w:proofErr w:type="spellStart"/>
      <w:r w:rsidR="00A46ABD" w:rsidRPr="00991B1A">
        <w:rPr>
          <w:rFonts w:cstheme="minorHAnsi"/>
        </w:rPr>
        <w:t>Iali</w:t>
      </w:r>
      <w:proofErr w:type="spellEnd"/>
      <w:r w:rsidR="00A46ABD" w:rsidRPr="00991B1A">
        <w:rPr>
          <w:rFonts w:cstheme="minorHAnsi"/>
        </w:rPr>
        <w:t>, W.; </w:t>
      </w:r>
      <w:proofErr w:type="spellStart"/>
      <w:r w:rsidR="00A46ABD" w:rsidRPr="00991B1A">
        <w:rPr>
          <w:rFonts w:cstheme="minorHAnsi"/>
        </w:rPr>
        <w:t>Hamdaoui</w:t>
      </w:r>
      <w:proofErr w:type="spellEnd"/>
      <w:r w:rsidR="00A46ABD" w:rsidRPr="00991B1A">
        <w:rPr>
          <w:rFonts w:cstheme="minorHAnsi"/>
        </w:rPr>
        <w:t>, M.; </w:t>
      </w:r>
      <w:proofErr w:type="spellStart"/>
      <w:r w:rsidR="00A46ABD" w:rsidRPr="00991B1A">
        <w:rPr>
          <w:rFonts w:cstheme="minorHAnsi"/>
        </w:rPr>
        <w:t>Trivelli</w:t>
      </w:r>
      <w:proofErr w:type="spellEnd"/>
      <w:r w:rsidR="00A46ABD" w:rsidRPr="00991B1A">
        <w:rPr>
          <w:rFonts w:cstheme="minorHAnsi"/>
        </w:rPr>
        <w:t>, X.; </w:t>
      </w:r>
      <w:proofErr w:type="spellStart"/>
      <w:r w:rsidR="00A46ABD" w:rsidRPr="00991B1A">
        <w:rPr>
          <w:rFonts w:cstheme="minorHAnsi"/>
        </w:rPr>
        <w:t>Djukic</w:t>
      </w:r>
      <w:proofErr w:type="spellEnd"/>
      <w:r w:rsidR="00A46ABD" w:rsidRPr="00991B1A">
        <w:rPr>
          <w:rFonts w:cstheme="minorHAnsi"/>
        </w:rPr>
        <w:t>, J.-P.; </w:t>
      </w:r>
      <w:proofErr w:type="spellStart"/>
      <w:r w:rsidR="00A46ABD" w:rsidRPr="00991B1A">
        <w:rPr>
          <w:rFonts w:cstheme="minorHAnsi"/>
        </w:rPr>
        <w:t>Niedercorn</w:t>
      </w:r>
      <w:proofErr w:type="spellEnd"/>
      <w:r w:rsidR="00A46ABD" w:rsidRPr="00991B1A">
        <w:rPr>
          <w:rFonts w:cstheme="minorHAnsi"/>
        </w:rPr>
        <w:t>, F. A.; </w:t>
      </w:r>
      <w:proofErr w:type="spellStart"/>
      <w:r w:rsidR="00A46ABD" w:rsidRPr="00991B1A">
        <w:rPr>
          <w:rFonts w:cstheme="minorHAnsi"/>
        </w:rPr>
        <w:t>Michon</w:t>
      </w:r>
      <w:proofErr w:type="spellEnd"/>
      <w:r w:rsidR="00A46ABD" w:rsidRPr="00991B1A">
        <w:rPr>
          <w:rFonts w:cstheme="minorHAnsi"/>
        </w:rPr>
        <w:t xml:space="preserve">, C. Efficient </w:t>
      </w:r>
      <w:proofErr w:type="spellStart"/>
      <w:r w:rsidR="00A46ABD" w:rsidRPr="00991B1A">
        <w:rPr>
          <w:rFonts w:cstheme="minorHAnsi"/>
        </w:rPr>
        <w:t>Hydrosilylation</w:t>
      </w:r>
      <w:proofErr w:type="spellEnd"/>
      <w:r w:rsidR="00A46ABD" w:rsidRPr="00991B1A">
        <w:rPr>
          <w:rFonts w:cstheme="minorHAnsi"/>
        </w:rPr>
        <w:t xml:space="preserve"> of Imines using Catalysts Based on </w:t>
      </w:r>
      <w:proofErr w:type="gramStart"/>
      <w:r w:rsidR="00A46ABD" w:rsidRPr="00991B1A">
        <w:rPr>
          <w:rFonts w:cstheme="minorHAnsi"/>
        </w:rPr>
        <w:t>Iridium(</w:t>
      </w:r>
      <w:proofErr w:type="gramEnd"/>
      <w:r w:rsidR="00A46ABD" w:rsidRPr="00991B1A">
        <w:rPr>
          <w:rFonts w:cstheme="minorHAnsi"/>
        </w:rPr>
        <w:t>III) Metallacycles. </w:t>
      </w:r>
      <w:proofErr w:type="spellStart"/>
      <w:r w:rsidR="00A46ABD" w:rsidRPr="00991B1A">
        <w:rPr>
          <w:rFonts w:cstheme="minorHAnsi"/>
          <w:i/>
          <w:iCs/>
        </w:rPr>
        <w:t>Catal</w:t>
      </w:r>
      <w:proofErr w:type="spellEnd"/>
      <w:r w:rsidR="00A46ABD" w:rsidRPr="00991B1A">
        <w:rPr>
          <w:rFonts w:cstheme="minorHAnsi"/>
          <w:i/>
          <w:iCs/>
        </w:rPr>
        <w:t>. Sci. Technol.</w:t>
      </w:r>
      <w:r w:rsidR="00A46ABD" w:rsidRPr="00991B1A">
        <w:rPr>
          <w:rFonts w:cstheme="minorHAnsi"/>
        </w:rPr>
        <w:t> 2015, </w:t>
      </w:r>
      <w:r w:rsidR="00A46ABD" w:rsidRPr="00991B1A">
        <w:rPr>
          <w:rFonts w:cstheme="minorHAnsi"/>
          <w:i/>
          <w:iCs/>
        </w:rPr>
        <w:t>5</w:t>
      </w:r>
      <w:r w:rsidR="00A46ABD" w:rsidRPr="00991B1A">
        <w:rPr>
          <w:rFonts w:cstheme="minorHAnsi"/>
        </w:rPr>
        <w:t>, 1452– 1458, DOI: 10.1039/C4CY01233J </w:t>
      </w:r>
    </w:p>
    <w:p w14:paraId="4B70BC7E" w14:textId="7484FFF9" w:rsidR="00A46ABD" w:rsidRPr="00991B1A" w:rsidRDefault="004622B1" w:rsidP="000F1BFB">
      <w:pPr>
        <w:pStyle w:val="NoSpacing"/>
        <w:ind w:left="720" w:hanging="720"/>
        <w:rPr>
          <w:rFonts w:cstheme="minorHAnsi"/>
        </w:rPr>
      </w:pPr>
      <w:hyperlink r:id="rId177" w:history="1">
        <w:r w:rsidR="00A46ABD" w:rsidRPr="00991B1A">
          <w:rPr>
            <w:rStyle w:val="Hyperlink"/>
            <w:rFonts w:cstheme="minorHAnsi"/>
            <w:b/>
            <w:bCs/>
          </w:rPr>
          <w:t>53</w:t>
        </w:r>
      </w:hyperlink>
      <w:r w:rsidR="000F1BFB" w:rsidRPr="00991B1A">
        <w:rPr>
          <w:rFonts w:cstheme="minorHAnsi"/>
        </w:rPr>
        <w:t xml:space="preserve"> </w:t>
      </w:r>
      <w:r w:rsidR="00A46ABD" w:rsidRPr="00991B1A">
        <w:rPr>
          <w:rFonts w:cstheme="minorHAnsi"/>
        </w:rPr>
        <w:t>Champagne, P. A.; </w:t>
      </w:r>
      <w:proofErr w:type="spellStart"/>
      <w:r w:rsidR="00A46ABD" w:rsidRPr="00991B1A">
        <w:rPr>
          <w:rFonts w:cstheme="minorHAnsi"/>
        </w:rPr>
        <w:t>Pomarole</w:t>
      </w:r>
      <w:proofErr w:type="spellEnd"/>
      <w:r w:rsidR="00A46ABD" w:rsidRPr="00991B1A">
        <w:rPr>
          <w:rFonts w:cstheme="minorHAnsi"/>
        </w:rPr>
        <w:t>, J.; </w:t>
      </w:r>
      <w:proofErr w:type="spellStart"/>
      <w:r w:rsidR="00A46ABD" w:rsidRPr="00991B1A">
        <w:rPr>
          <w:rFonts w:cstheme="minorHAnsi"/>
        </w:rPr>
        <w:t>Thérien</w:t>
      </w:r>
      <w:proofErr w:type="spellEnd"/>
      <w:r w:rsidR="00A46ABD" w:rsidRPr="00991B1A">
        <w:rPr>
          <w:rFonts w:cstheme="minorHAnsi"/>
        </w:rPr>
        <w:t>, M.-É.; </w:t>
      </w:r>
      <w:proofErr w:type="spellStart"/>
      <w:r w:rsidR="00A46ABD" w:rsidRPr="00991B1A">
        <w:rPr>
          <w:rFonts w:cstheme="minorHAnsi"/>
        </w:rPr>
        <w:t>Benhassine</w:t>
      </w:r>
      <w:proofErr w:type="spellEnd"/>
      <w:r w:rsidR="00A46ABD" w:rsidRPr="00991B1A">
        <w:rPr>
          <w:rFonts w:cstheme="minorHAnsi"/>
        </w:rPr>
        <w:t>, Y.; Beaulieu, S.; Legault, C. Y.; Paquin, J.-F. Enabling Nucleophilic Substitution Reactions of Activated Alkyl Fluorides through Hydrogen Bonding. </w:t>
      </w:r>
      <w:r w:rsidR="00A46ABD" w:rsidRPr="00991B1A">
        <w:rPr>
          <w:rFonts w:cstheme="minorHAnsi"/>
          <w:i/>
          <w:iCs/>
        </w:rPr>
        <w:t>Org. Lett.</w:t>
      </w:r>
      <w:r w:rsidR="00A46ABD" w:rsidRPr="00991B1A">
        <w:rPr>
          <w:rFonts w:cstheme="minorHAnsi"/>
        </w:rPr>
        <w:t> 2013, </w:t>
      </w:r>
      <w:r w:rsidR="00A46ABD" w:rsidRPr="00991B1A">
        <w:rPr>
          <w:rFonts w:cstheme="minorHAnsi"/>
          <w:i/>
          <w:iCs/>
        </w:rPr>
        <w:t>15</w:t>
      </w:r>
      <w:r w:rsidR="00A46ABD" w:rsidRPr="00991B1A">
        <w:rPr>
          <w:rFonts w:cstheme="minorHAnsi"/>
        </w:rPr>
        <w:t>, 2210– 2213, DOI: 10.1021/ol400765a </w:t>
      </w:r>
    </w:p>
    <w:p w14:paraId="54FC8757" w14:textId="38CD36C7" w:rsidR="00A46ABD" w:rsidRPr="00991B1A" w:rsidRDefault="004622B1" w:rsidP="000F1BFB">
      <w:pPr>
        <w:pStyle w:val="NoSpacing"/>
        <w:ind w:left="720" w:hanging="720"/>
        <w:rPr>
          <w:rFonts w:cstheme="minorHAnsi"/>
        </w:rPr>
      </w:pPr>
      <w:hyperlink r:id="rId178" w:history="1">
        <w:r w:rsidR="00A46ABD" w:rsidRPr="00991B1A">
          <w:rPr>
            <w:rStyle w:val="Hyperlink"/>
            <w:rFonts w:cstheme="minorHAnsi"/>
            <w:b/>
            <w:bCs/>
          </w:rPr>
          <w:t>54</w:t>
        </w:r>
      </w:hyperlink>
      <w:r w:rsidR="000F1BFB" w:rsidRPr="00991B1A">
        <w:rPr>
          <w:rFonts w:cstheme="minorHAnsi"/>
        </w:rPr>
        <w:t xml:space="preserve"> </w:t>
      </w:r>
      <w:proofErr w:type="spellStart"/>
      <w:r w:rsidR="00A46ABD" w:rsidRPr="00991B1A">
        <w:rPr>
          <w:rFonts w:cstheme="minorHAnsi"/>
        </w:rPr>
        <w:t>Yagafarov</w:t>
      </w:r>
      <w:proofErr w:type="spellEnd"/>
      <w:r w:rsidR="00A46ABD" w:rsidRPr="00991B1A">
        <w:rPr>
          <w:rFonts w:cstheme="minorHAnsi"/>
        </w:rPr>
        <w:t>, N. Z.; </w:t>
      </w:r>
      <w:proofErr w:type="spellStart"/>
      <w:r w:rsidR="00A46ABD" w:rsidRPr="00991B1A">
        <w:rPr>
          <w:rFonts w:cstheme="minorHAnsi"/>
        </w:rPr>
        <w:t>Usanov</w:t>
      </w:r>
      <w:proofErr w:type="spellEnd"/>
      <w:r w:rsidR="00A46ABD" w:rsidRPr="00991B1A">
        <w:rPr>
          <w:rFonts w:cstheme="minorHAnsi"/>
        </w:rPr>
        <w:t>, D. L.; </w:t>
      </w:r>
      <w:proofErr w:type="spellStart"/>
      <w:r w:rsidR="00A46ABD" w:rsidRPr="00991B1A">
        <w:rPr>
          <w:rFonts w:cstheme="minorHAnsi"/>
        </w:rPr>
        <w:t>Moskovets</w:t>
      </w:r>
      <w:proofErr w:type="spellEnd"/>
      <w:r w:rsidR="00A46ABD" w:rsidRPr="00991B1A">
        <w:rPr>
          <w:rFonts w:cstheme="minorHAnsi"/>
        </w:rPr>
        <w:t>, A. P.; </w:t>
      </w:r>
      <w:proofErr w:type="spellStart"/>
      <w:r w:rsidR="00A46ABD" w:rsidRPr="00991B1A">
        <w:rPr>
          <w:rFonts w:cstheme="minorHAnsi"/>
        </w:rPr>
        <w:t>Kagramanov</w:t>
      </w:r>
      <w:proofErr w:type="spellEnd"/>
      <w:r w:rsidR="00A46ABD" w:rsidRPr="00991B1A">
        <w:rPr>
          <w:rFonts w:cstheme="minorHAnsi"/>
        </w:rPr>
        <w:t>, N. D.; </w:t>
      </w:r>
      <w:proofErr w:type="spellStart"/>
      <w:r w:rsidR="00A46ABD" w:rsidRPr="00991B1A">
        <w:rPr>
          <w:rFonts w:cstheme="minorHAnsi"/>
        </w:rPr>
        <w:t>Maleev</w:t>
      </w:r>
      <w:proofErr w:type="spellEnd"/>
      <w:r w:rsidR="00A46ABD" w:rsidRPr="00991B1A">
        <w:rPr>
          <w:rFonts w:cstheme="minorHAnsi"/>
        </w:rPr>
        <w:t>, V. I.; </w:t>
      </w:r>
      <w:proofErr w:type="spellStart"/>
      <w:r w:rsidR="00A46ABD" w:rsidRPr="00991B1A">
        <w:rPr>
          <w:rFonts w:cstheme="minorHAnsi"/>
        </w:rPr>
        <w:t>Chusov</w:t>
      </w:r>
      <w:proofErr w:type="spellEnd"/>
      <w:r w:rsidR="00A46ABD" w:rsidRPr="00991B1A">
        <w:rPr>
          <w:rFonts w:cstheme="minorHAnsi"/>
        </w:rPr>
        <w:t xml:space="preserve">, D. Reductive Transformations of Carbonyl Compounds Catalyzed by Rhodium Supported on a Carbon Matrix by using Carbon Monoxide as a </w:t>
      </w:r>
      <w:proofErr w:type="spellStart"/>
      <w:r w:rsidR="00A46ABD" w:rsidRPr="00991B1A">
        <w:rPr>
          <w:rFonts w:cstheme="minorHAnsi"/>
        </w:rPr>
        <w:t>Deoxygenative</w:t>
      </w:r>
      <w:proofErr w:type="spellEnd"/>
      <w:r w:rsidR="00A46ABD" w:rsidRPr="00991B1A">
        <w:rPr>
          <w:rFonts w:cstheme="minorHAnsi"/>
        </w:rPr>
        <w:t xml:space="preserve"> Agent. </w:t>
      </w:r>
      <w:proofErr w:type="spellStart"/>
      <w:r w:rsidR="00A46ABD" w:rsidRPr="00991B1A">
        <w:rPr>
          <w:rFonts w:cstheme="minorHAnsi"/>
          <w:i/>
          <w:iCs/>
        </w:rPr>
        <w:t>ChemCatChem</w:t>
      </w:r>
      <w:proofErr w:type="spellEnd"/>
      <w:r w:rsidR="00A46ABD" w:rsidRPr="00991B1A">
        <w:rPr>
          <w:rFonts w:cstheme="minorHAnsi"/>
        </w:rPr>
        <w:t> 2015, </w:t>
      </w:r>
      <w:r w:rsidR="00A46ABD" w:rsidRPr="00991B1A">
        <w:rPr>
          <w:rFonts w:cstheme="minorHAnsi"/>
          <w:i/>
          <w:iCs/>
        </w:rPr>
        <w:t>7</w:t>
      </w:r>
      <w:r w:rsidR="00A46ABD" w:rsidRPr="00991B1A">
        <w:rPr>
          <w:rFonts w:cstheme="minorHAnsi"/>
        </w:rPr>
        <w:t>, 2590– 2593, DOI: 10.1002/cctc.201500493 </w:t>
      </w:r>
    </w:p>
    <w:p w14:paraId="23D2B55D" w14:textId="1439C348" w:rsidR="00A46ABD" w:rsidRPr="00991B1A" w:rsidRDefault="004622B1" w:rsidP="000F1BFB">
      <w:pPr>
        <w:pStyle w:val="NoSpacing"/>
        <w:ind w:left="720" w:hanging="720"/>
        <w:rPr>
          <w:rFonts w:cstheme="minorHAnsi"/>
        </w:rPr>
      </w:pPr>
      <w:hyperlink r:id="rId179" w:history="1">
        <w:r w:rsidR="00A46ABD" w:rsidRPr="00991B1A">
          <w:rPr>
            <w:rStyle w:val="Hyperlink"/>
            <w:rFonts w:cstheme="minorHAnsi"/>
            <w:b/>
            <w:bCs/>
          </w:rPr>
          <w:t>55</w:t>
        </w:r>
      </w:hyperlink>
      <w:r w:rsidR="000F1BFB" w:rsidRPr="00991B1A">
        <w:rPr>
          <w:rFonts w:cstheme="minorHAnsi"/>
        </w:rPr>
        <w:t xml:space="preserve"> </w:t>
      </w:r>
      <w:proofErr w:type="spellStart"/>
      <w:r w:rsidR="00A46ABD" w:rsidRPr="00991B1A">
        <w:rPr>
          <w:rFonts w:cstheme="minorHAnsi"/>
        </w:rPr>
        <w:t>Afanasyev</w:t>
      </w:r>
      <w:proofErr w:type="spellEnd"/>
      <w:r w:rsidR="00A46ABD" w:rsidRPr="00991B1A">
        <w:rPr>
          <w:rFonts w:cstheme="minorHAnsi"/>
        </w:rPr>
        <w:t>, O. I.; </w:t>
      </w:r>
      <w:proofErr w:type="spellStart"/>
      <w:r w:rsidR="00A46ABD" w:rsidRPr="00991B1A">
        <w:rPr>
          <w:rFonts w:cstheme="minorHAnsi"/>
        </w:rPr>
        <w:t>Tsygankov</w:t>
      </w:r>
      <w:proofErr w:type="spellEnd"/>
      <w:r w:rsidR="00A46ABD" w:rsidRPr="00991B1A">
        <w:rPr>
          <w:rFonts w:cstheme="minorHAnsi"/>
        </w:rPr>
        <w:t>, A. A.; </w:t>
      </w:r>
      <w:proofErr w:type="spellStart"/>
      <w:r w:rsidR="00A46ABD" w:rsidRPr="00991B1A">
        <w:rPr>
          <w:rFonts w:cstheme="minorHAnsi"/>
        </w:rPr>
        <w:t>Usanov</w:t>
      </w:r>
      <w:proofErr w:type="spellEnd"/>
      <w:r w:rsidR="00A46ABD" w:rsidRPr="00991B1A">
        <w:rPr>
          <w:rFonts w:cstheme="minorHAnsi"/>
        </w:rPr>
        <w:t>, D. L.; </w:t>
      </w:r>
      <w:proofErr w:type="spellStart"/>
      <w:r w:rsidR="00A46ABD" w:rsidRPr="00991B1A">
        <w:rPr>
          <w:rFonts w:cstheme="minorHAnsi"/>
        </w:rPr>
        <w:t>Perekalin</w:t>
      </w:r>
      <w:proofErr w:type="spellEnd"/>
      <w:r w:rsidR="00A46ABD" w:rsidRPr="00991B1A">
        <w:rPr>
          <w:rFonts w:cstheme="minorHAnsi"/>
        </w:rPr>
        <w:t>, D. S.; </w:t>
      </w:r>
      <w:proofErr w:type="spellStart"/>
      <w:r w:rsidR="00A46ABD" w:rsidRPr="00991B1A">
        <w:rPr>
          <w:rFonts w:cstheme="minorHAnsi"/>
        </w:rPr>
        <w:t>Shvydkiy</w:t>
      </w:r>
      <w:proofErr w:type="spellEnd"/>
      <w:r w:rsidR="00A46ABD" w:rsidRPr="00991B1A">
        <w:rPr>
          <w:rFonts w:cstheme="minorHAnsi"/>
        </w:rPr>
        <w:t>, N. V.; </w:t>
      </w:r>
      <w:proofErr w:type="spellStart"/>
      <w:r w:rsidR="00A46ABD" w:rsidRPr="00991B1A">
        <w:rPr>
          <w:rFonts w:cstheme="minorHAnsi"/>
        </w:rPr>
        <w:t>Maleev</w:t>
      </w:r>
      <w:proofErr w:type="spellEnd"/>
      <w:r w:rsidR="00A46ABD" w:rsidRPr="00991B1A">
        <w:rPr>
          <w:rFonts w:cstheme="minorHAnsi"/>
        </w:rPr>
        <w:t>, V. I.; </w:t>
      </w:r>
      <w:proofErr w:type="spellStart"/>
      <w:r w:rsidR="00A46ABD" w:rsidRPr="00991B1A">
        <w:rPr>
          <w:rFonts w:cstheme="minorHAnsi"/>
        </w:rPr>
        <w:t>Kudinov</w:t>
      </w:r>
      <w:proofErr w:type="spellEnd"/>
      <w:r w:rsidR="00A46ABD" w:rsidRPr="00991B1A">
        <w:rPr>
          <w:rFonts w:cstheme="minorHAnsi"/>
        </w:rPr>
        <w:t>, A. R.; </w:t>
      </w:r>
      <w:proofErr w:type="spellStart"/>
      <w:r w:rsidR="00A46ABD" w:rsidRPr="00991B1A">
        <w:rPr>
          <w:rFonts w:cstheme="minorHAnsi"/>
        </w:rPr>
        <w:t>Chusov</w:t>
      </w:r>
      <w:proofErr w:type="spellEnd"/>
      <w:r w:rsidR="00A46ABD" w:rsidRPr="00991B1A">
        <w:rPr>
          <w:rFonts w:cstheme="minorHAnsi"/>
        </w:rPr>
        <w:t>, D. Cyclobutadiene Metal Complexes: A New Class of Highly Selective Catalysts. An Application to Direct Reductive Amination. </w:t>
      </w:r>
      <w:r w:rsidR="00A46ABD" w:rsidRPr="00991B1A">
        <w:rPr>
          <w:rFonts w:cstheme="minorHAnsi"/>
          <w:i/>
          <w:iCs/>
        </w:rPr>
        <w:t xml:space="preserve">ACS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2016, </w:t>
      </w:r>
      <w:r w:rsidR="00A46ABD" w:rsidRPr="00991B1A">
        <w:rPr>
          <w:rFonts w:cstheme="minorHAnsi"/>
          <w:i/>
          <w:iCs/>
        </w:rPr>
        <w:t>6</w:t>
      </w:r>
      <w:r w:rsidR="00A46ABD" w:rsidRPr="00991B1A">
        <w:rPr>
          <w:rFonts w:cstheme="minorHAnsi"/>
        </w:rPr>
        <w:t>, 2043– 2046, DOI: 10.1021/acscatal.5b02916 </w:t>
      </w:r>
    </w:p>
    <w:p w14:paraId="69B6A1B6" w14:textId="380B1EA7" w:rsidR="00A46ABD" w:rsidRPr="00991B1A" w:rsidRDefault="004622B1" w:rsidP="000F1BFB">
      <w:pPr>
        <w:pStyle w:val="NoSpacing"/>
        <w:ind w:left="720" w:hanging="720"/>
        <w:rPr>
          <w:rFonts w:cstheme="minorHAnsi"/>
        </w:rPr>
      </w:pPr>
      <w:hyperlink r:id="rId180" w:history="1">
        <w:r w:rsidR="00A46ABD" w:rsidRPr="00991B1A">
          <w:rPr>
            <w:rStyle w:val="Hyperlink"/>
            <w:rFonts w:cstheme="minorHAnsi"/>
            <w:b/>
            <w:bCs/>
          </w:rPr>
          <w:t>56</w:t>
        </w:r>
      </w:hyperlink>
      <w:r w:rsidR="000F1BFB" w:rsidRPr="00991B1A">
        <w:rPr>
          <w:rFonts w:cstheme="minorHAnsi"/>
        </w:rPr>
        <w:t xml:space="preserve"> </w:t>
      </w:r>
      <w:r w:rsidR="00A46ABD" w:rsidRPr="00991B1A">
        <w:rPr>
          <w:rFonts w:cstheme="minorHAnsi"/>
        </w:rPr>
        <w:t xml:space="preserve">Sousa, S. C. A.; Fernandes, A. C. Efficient and Highly </w:t>
      </w:r>
      <w:proofErr w:type="spellStart"/>
      <w:r w:rsidR="00A46ABD" w:rsidRPr="00991B1A">
        <w:rPr>
          <w:rFonts w:cstheme="minorHAnsi"/>
        </w:rPr>
        <w:t>Chemoselective</w:t>
      </w:r>
      <w:proofErr w:type="spellEnd"/>
      <w:r w:rsidR="00A46ABD" w:rsidRPr="00991B1A">
        <w:rPr>
          <w:rFonts w:cstheme="minorHAnsi"/>
        </w:rPr>
        <w:t xml:space="preserve"> Direct Reductive Amination of Aldehydes using the System Silane/Oxorhenium Complexes. </w:t>
      </w:r>
      <w:r w:rsidR="00A46ABD" w:rsidRPr="00991B1A">
        <w:rPr>
          <w:rFonts w:cstheme="minorHAnsi"/>
          <w:i/>
          <w:iCs/>
        </w:rPr>
        <w:t xml:space="preserve">Adv. Synth.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2010, </w:t>
      </w:r>
      <w:r w:rsidR="00A46ABD" w:rsidRPr="00991B1A">
        <w:rPr>
          <w:rFonts w:cstheme="minorHAnsi"/>
          <w:i/>
          <w:iCs/>
        </w:rPr>
        <w:t>352</w:t>
      </w:r>
      <w:r w:rsidR="00A46ABD" w:rsidRPr="00991B1A">
        <w:rPr>
          <w:rFonts w:cstheme="minorHAnsi"/>
        </w:rPr>
        <w:t>, 2218– 2226, DOI: 10.1002/adsc.201000246 </w:t>
      </w:r>
    </w:p>
    <w:p w14:paraId="35E3CF61" w14:textId="09DEC2CD" w:rsidR="00A46ABD" w:rsidRPr="00991B1A" w:rsidRDefault="004622B1" w:rsidP="000F1BFB">
      <w:pPr>
        <w:pStyle w:val="NoSpacing"/>
        <w:ind w:left="720" w:hanging="720"/>
        <w:rPr>
          <w:rFonts w:cstheme="minorHAnsi"/>
        </w:rPr>
      </w:pPr>
      <w:hyperlink r:id="rId181" w:history="1">
        <w:r w:rsidR="00A46ABD" w:rsidRPr="00991B1A">
          <w:rPr>
            <w:rStyle w:val="Hyperlink"/>
            <w:rFonts w:cstheme="minorHAnsi"/>
            <w:b/>
            <w:bCs/>
          </w:rPr>
          <w:t>57</w:t>
        </w:r>
      </w:hyperlink>
      <w:r w:rsidR="000F1BFB" w:rsidRPr="00991B1A">
        <w:rPr>
          <w:rFonts w:cstheme="minorHAnsi"/>
        </w:rPr>
        <w:t xml:space="preserve"> </w:t>
      </w:r>
      <w:r w:rsidR="00A46ABD" w:rsidRPr="00991B1A">
        <w:rPr>
          <w:rFonts w:cstheme="minorHAnsi"/>
        </w:rPr>
        <w:t>Cushman, M.; </w:t>
      </w:r>
      <w:proofErr w:type="spellStart"/>
      <w:r w:rsidR="00A46ABD" w:rsidRPr="00991B1A">
        <w:rPr>
          <w:rFonts w:cstheme="minorHAnsi"/>
        </w:rPr>
        <w:t>Nagarathnam</w:t>
      </w:r>
      <w:proofErr w:type="spellEnd"/>
      <w:r w:rsidR="00A46ABD" w:rsidRPr="00991B1A">
        <w:rPr>
          <w:rFonts w:cstheme="minorHAnsi"/>
        </w:rPr>
        <w:t>, D.; Gopal, D.; </w:t>
      </w:r>
      <w:proofErr w:type="spellStart"/>
      <w:r w:rsidR="00A46ABD" w:rsidRPr="00991B1A">
        <w:rPr>
          <w:rFonts w:cstheme="minorHAnsi"/>
        </w:rPr>
        <w:t>Chakraborti</w:t>
      </w:r>
      <w:proofErr w:type="spellEnd"/>
      <w:r w:rsidR="00A46ABD" w:rsidRPr="00991B1A">
        <w:rPr>
          <w:rFonts w:cstheme="minorHAnsi"/>
        </w:rPr>
        <w:t xml:space="preserve">, A. K.; Lin, C. M.; Hamel, E. Synthesis and Evaluation of Stilbene and </w:t>
      </w:r>
      <w:proofErr w:type="spellStart"/>
      <w:r w:rsidR="00A46ABD" w:rsidRPr="00991B1A">
        <w:rPr>
          <w:rFonts w:cstheme="minorHAnsi"/>
        </w:rPr>
        <w:t>Dihydrostilbene</w:t>
      </w:r>
      <w:proofErr w:type="spellEnd"/>
      <w:r w:rsidR="00A46ABD" w:rsidRPr="00991B1A">
        <w:rPr>
          <w:rFonts w:cstheme="minorHAnsi"/>
        </w:rPr>
        <w:t xml:space="preserve"> Derivatives as Potential Anticancer Agents that Inhibit Tubulin Polymerization. </w:t>
      </w:r>
      <w:r w:rsidR="00A46ABD" w:rsidRPr="00991B1A">
        <w:rPr>
          <w:rFonts w:cstheme="minorHAnsi"/>
          <w:i/>
          <w:iCs/>
        </w:rPr>
        <w:t>J. Med. Chem.</w:t>
      </w:r>
      <w:r w:rsidR="00A46ABD" w:rsidRPr="00991B1A">
        <w:rPr>
          <w:rFonts w:cstheme="minorHAnsi"/>
        </w:rPr>
        <w:t> 1991, </w:t>
      </w:r>
      <w:r w:rsidR="00A46ABD" w:rsidRPr="00991B1A">
        <w:rPr>
          <w:rFonts w:cstheme="minorHAnsi"/>
          <w:i/>
          <w:iCs/>
        </w:rPr>
        <w:t>34</w:t>
      </w:r>
      <w:r w:rsidR="00A46ABD" w:rsidRPr="00991B1A">
        <w:rPr>
          <w:rFonts w:cstheme="minorHAnsi"/>
        </w:rPr>
        <w:t>, 2579– 2588, DOI: 10.1021/jm00112a036 </w:t>
      </w:r>
    </w:p>
    <w:p w14:paraId="1DBBA339" w14:textId="0CD30873" w:rsidR="00A46ABD" w:rsidRPr="00991B1A" w:rsidRDefault="004622B1" w:rsidP="000F1BFB">
      <w:pPr>
        <w:pStyle w:val="NoSpacing"/>
        <w:ind w:left="720" w:hanging="720"/>
        <w:rPr>
          <w:rFonts w:cstheme="minorHAnsi"/>
        </w:rPr>
      </w:pPr>
      <w:hyperlink r:id="rId182" w:history="1">
        <w:r w:rsidR="00A46ABD" w:rsidRPr="00991B1A">
          <w:rPr>
            <w:rStyle w:val="Hyperlink"/>
            <w:rFonts w:cstheme="minorHAnsi"/>
            <w:b/>
            <w:bCs/>
          </w:rPr>
          <w:t>58</w:t>
        </w:r>
      </w:hyperlink>
      <w:r w:rsidR="000F1BFB" w:rsidRPr="00991B1A">
        <w:rPr>
          <w:rFonts w:cstheme="minorHAnsi"/>
        </w:rPr>
        <w:t xml:space="preserve"> </w:t>
      </w:r>
      <w:proofErr w:type="spellStart"/>
      <w:r w:rsidR="00A46ABD" w:rsidRPr="00991B1A">
        <w:rPr>
          <w:rFonts w:cstheme="minorHAnsi"/>
        </w:rPr>
        <w:t>Bhunia</w:t>
      </w:r>
      <w:proofErr w:type="spellEnd"/>
      <w:r w:rsidR="00A46ABD" w:rsidRPr="00991B1A">
        <w:rPr>
          <w:rFonts w:cstheme="minorHAnsi"/>
        </w:rPr>
        <w:t>, M.; </w:t>
      </w:r>
      <w:proofErr w:type="spellStart"/>
      <w:r w:rsidR="00A46ABD" w:rsidRPr="00991B1A">
        <w:rPr>
          <w:rFonts w:cstheme="minorHAnsi"/>
        </w:rPr>
        <w:t>Hota</w:t>
      </w:r>
      <w:proofErr w:type="spellEnd"/>
      <w:r w:rsidR="00A46ABD" w:rsidRPr="00991B1A">
        <w:rPr>
          <w:rFonts w:cstheme="minorHAnsi"/>
        </w:rPr>
        <w:t xml:space="preserve">, P. K.; Vijaykumar, G.; Adhikari, D.; Mandal, S. K. A Highly Efficient Base-Metal Catalyst: </w:t>
      </w:r>
      <w:proofErr w:type="spellStart"/>
      <w:r w:rsidR="00A46ABD" w:rsidRPr="00991B1A">
        <w:rPr>
          <w:rFonts w:cstheme="minorHAnsi"/>
        </w:rPr>
        <w:t>Chemoselective</w:t>
      </w:r>
      <w:proofErr w:type="spellEnd"/>
      <w:r w:rsidR="00A46ABD" w:rsidRPr="00991B1A">
        <w:rPr>
          <w:rFonts w:cstheme="minorHAnsi"/>
        </w:rPr>
        <w:t xml:space="preserve"> Reduction of Imines to Amines Using An Abnormal-NHC–</w:t>
      </w:r>
      <w:proofErr w:type="gramStart"/>
      <w:r w:rsidR="00A46ABD" w:rsidRPr="00991B1A">
        <w:rPr>
          <w:rFonts w:cstheme="minorHAnsi"/>
        </w:rPr>
        <w:t>Fe(</w:t>
      </w:r>
      <w:proofErr w:type="gramEnd"/>
      <w:r w:rsidR="00A46ABD" w:rsidRPr="00991B1A">
        <w:rPr>
          <w:rFonts w:cstheme="minorHAnsi"/>
        </w:rPr>
        <w:t>0) Complex. </w:t>
      </w:r>
      <w:r w:rsidR="00A46ABD" w:rsidRPr="00991B1A">
        <w:rPr>
          <w:rFonts w:cstheme="minorHAnsi"/>
          <w:i/>
          <w:iCs/>
        </w:rPr>
        <w:t>Organometallics</w:t>
      </w:r>
      <w:r w:rsidR="00A46ABD" w:rsidRPr="00991B1A">
        <w:rPr>
          <w:rFonts w:cstheme="minorHAnsi"/>
        </w:rPr>
        <w:t> 2016, </w:t>
      </w:r>
      <w:r w:rsidR="00A46ABD" w:rsidRPr="00991B1A">
        <w:rPr>
          <w:rFonts w:cstheme="minorHAnsi"/>
          <w:i/>
          <w:iCs/>
        </w:rPr>
        <w:t>35</w:t>
      </w:r>
      <w:r w:rsidR="00A46ABD" w:rsidRPr="00991B1A">
        <w:rPr>
          <w:rFonts w:cstheme="minorHAnsi"/>
        </w:rPr>
        <w:t>, 2930– 2937, DOI: 10.1021/acs.organomet.6b00478 </w:t>
      </w:r>
    </w:p>
    <w:p w14:paraId="1D01CD5A" w14:textId="1334E38C" w:rsidR="00A46ABD" w:rsidRPr="00991B1A" w:rsidRDefault="004622B1" w:rsidP="000F1BFB">
      <w:pPr>
        <w:pStyle w:val="NoSpacing"/>
        <w:ind w:left="720" w:hanging="720"/>
        <w:rPr>
          <w:rFonts w:cstheme="minorHAnsi"/>
        </w:rPr>
      </w:pPr>
      <w:hyperlink r:id="rId183" w:history="1">
        <w:r w:rsidR="00A46ABD" w:rsidRPr="00991B1A">
          <w:rPr>
            <w:rStyle w:val="Hyperlink"/>
            <w:rFonts w:cstheme="minorHAnsi"/>
            <w:b/>
            <w:bCs/>
          </w:rPr>
          <w:t>59</w:t>
        </w:r>
      </w:hyperlink>
      <w:r w:rsidR="000F1BFB" w:rsidRPr="00991B1A">
        <w:rPr>
          <w:rFonts w:cstheme="minorHAnsi"/>
        </w:rPr>
        <w:t xml:space="preserve"> </w:t>
      </w:r>
      <w:proofErr w:type="spellStart"/>
      <w:r w:rsidR="00A46ABD" w:rsidRPr="00991B1A">
        <w:rPr>
          <w:rFonts w:cstheme="minorHAnsi"/>
        </w:rPr>
        <w:t>Laha</w:t>
      </w:r>
      <w:proofErr w:type="spellEnd"/>
      <w:r w:rsidR="00A46ABD" w:rsidRPr="00991B1A">
        <w:rPr>
          <w:rFonts w:cstheme="minorHAnsi"/>
        </w:rPr>
        <w:t>, J. K.; </w:t>
      </w:r>
      <w:proofErr w:type="spellStart"/>
      <w:r w:rsidR="00A46ABD" w:rsidRPr="00991B1A">
        <w:rPr>
          <w:rFonts w:cstheme="minorHAnsi"/>
        </w:rPr>
        <w:t>Tummalapalli</w:t>
      </w:r>
      <w:proofErr w:type="spellEnd"/>
      <w:r w:rsidR="00A46ABD" w:rsidRPr="00991B1A">
        <w:rPr>
          <w:rFonts w:cstheme="minorHAnsi"/>
        </w:rPr>
        <w:t>, K. S. S.; </w:t>
      </w:r>
      <w:proofErr w:type="spellStart"/>
      <w:r w:rsidR="00A46ABD" w:rsidRPr="00991B1A">
        <w:rPr>
          <w:rFonts w:cstheme="minorHAnsi"/>
        </w:rPr>
        <w:t>Jethava</w:t>
      </w:r>
      <w:proofErr w:type="spellEnd"/>
      <w:r w:rsidR="00A46ABD" w:rsidRPr="00991B1A">
        <w:rPr>
          <w:rFonts w:cstheme="minorHAnsi"/>
        </w:rPr>
        <w:t xml:space="preserve">, K. P. Implications of Dynamic Imine Chemistry for the Sustainable Synthesis of Nitrogen Heterocycles via </w:t>
      </w:r>
      <w:proofErr w:type="spellStart"/>
      <w:r w:rsidR="00A46ABD" w:rsidRPr="00991B1A">
        <w:rPr>
          <w:rFonts w:cstheme="minorHAnsi"/>
        </w:rPr>
        <w:t>Transimination</w:t>
      </w:r>
      <w:proofErr w:type="spellEnd"/>
      <w:r w:rsidR="00A46ABD" w:rsidRPr="00991B1A">
        <w:rPr>
          <w:rFonts w:cstheme="minorHAnsi"/>
        </w:rPr>
        <w:t xml:space="preserve"> Followed by Intramolecular Cyclisation. </w:t>
      </w:r>
      <w:r w:rsidR="00A46ABD" w:rsidRPr="00991B1A">
        <w:rPr>
          <w:rFonts w:cstheme="minorHAnsi"/>
          <w:i/>
          <w:iCs/>
        </w:rPr>
        <w:t xml:space="preserve">Org. </w:t>
      </w:r>
      <w:proofErr w:type="spellStart"/>
      <w:r w:rsidR="00A46ABD" w:rsidRPr="00991B1A">
        <w:rPr>
          <w:rFonts w:cstheme="minorHAnsi"/>
          <w:i/>
          <w:iCs/>
        </w:rPr>
        <w:t>Biomol</w:t>
      </w:r>
      <w:proofErr w:type="spellEnd"/>
      <w:r w:rsidR="00A46ABD" w:rsidRPr="00991B1A">
        <w:rPr>
          <w:rFonts w:cstheme="minorHAnsi"/>
          <w:i/>
          <w:iCs/>
        </w:rPr>
        <w:t>. Chem.</w:t>
      </w:r>
      <w:r w:rsidR="00A46ABD" w:rsidRPr="00991B1A">
        <w:rPr>
          <w:rFonts w:cstheme="minorHAnsi"/>
        </w:rPr>
        <w:t> 2016, </w:t>
      </w:r>
      <w:r w:rsidR="00A46ABD" w:rsidRPr="00991B1A">
        <w:rPr>
          <w:rFonts w:cstheme="minorHAnsi"/>
          <w:i/>
          <w:iCs/>
        </w:rPr>
        <w:t>14</w:t>
      </w:r>
      <w:r w:rsidR="00A46ABD" w:rsidRPr="00991B1A">
        <w:rPr>
          <w:rFonts w:cstheme="minorHAnsi"/>
        </w:rPr>
        <w:t>, 2473– 2479, DOI: 10.1039/C5OB02670A </w:t>
      </w:r>
    </w:p>
    <w:p w14:paraId="4F41E931" w14:textId="18BFC464" w:rsidR="00A46ABD" w:rsidRPr="00991B1A" w:rsidRDefault="004622B1" w:rsidP="000F1BFB">
      <w:pPr>
        <w:pStyle w:val="NoSpacing"/>
        <w:ind w:left="720" w:hanging="720"/>
        <w:rPr>
          <w:rFonts w:cstheme="minorHAnsi"/>
        </w:rPr>
      </w:pPr>
      <w:hyperlink r:id="rId184" w:history="1">
        <w:r w:rsidR="00A46ABD" w:rsidRPr="00991B1A">
          <w:rPr>
            <w:rStyle w:val="Hyperlink"/>
            <w:rFonts w:cstheme="minorHAnsi"/>
            <w:b/>
            <w:bCs/>
          </w:rPr>
          <w:t>60</w:t>
        </w:r>
      </w:hyperlink>
      <w:r w:rsidR="000F1BFB" w:rsidRPr="00991B1A">
        <w:rPr>
          <w:rFonts w:cstheme="minorHAnsi"/>
        </w:rPr>
        <w:t xml:space="preserve"> </w:t>
      </w:r>
      <w:r w:rsidR="00A46ABD" w:rsidRPr="00991B1A">
        <w:rPr>
          <w:rFonts w:cstheme="minorHAnsi"/>
        </w:rPr>
        <w:t xml:space="preserve">Yang, M.; Liu, F. An Ullmann Coupling of Aryl Iodides and Amines Using an Air-Stable </w:t>
      </w:r>
      <w:proofErr w:type="spellStart"/>
      <w:r w:rsidR="00A46ABD" w:rsidRPr="00991B1A">
        <w:rPr>
          <w:rFonts w:cstheme="minorHAnsi"/>
        </w:rPr>
        <w:t>Diazaphospholane</w:t>
      </w:r>
      <w:proofErr w:type="spellEnd"/>
      <w:r w:rsidR="00A46ABD" w:rsidRPr="00991B1A">
        <w:rPr>
          <w:rFonts w:cstheme="minorHAnsi"/>
        </w:rPr>
        <w:t xml:space="preserve"> Ligand. </w:t>
      </w:r>
      <w:r w:rsidR="00A46ABD" w:rsidRPr="00991B1A">
        <w:rPr>
          <w:rFonts w:cstheme="minorHAnsi"/>
          <w:i/>
          <w:iCs/>
        </w:rPr>
        <w:t>J. Org. Chem.</w:t>
      </w:r>
      <w:r w:rsidR="00A46ABD" w:rsidRPr="00991B1A">
        <w:rPr>
          <w:rFonts w:cstheme="minorHAnsi"/>
        </w:rPr>
        <w:t> 2007, </w:t>
      </w:r>
      <w:r w:rsidR="00A46ABD" w:rsidRPr="00991B1A">
        <w:rPr>
          <w:rFonts w:cstheme="minorHAnsi"/>
          <w:i/>
          <w:iCs/>
        </w:rPr>
        <w:t>72</w:t>
      </w:r>
      <w:r w:rsidR="00A46ABD" w:rsidRPr="00991B1A">
        <w:rPr>
          <w:rFonts w:cstheme="minorHAnsi"/>
        </w:rPr>
        <w:t>, 8969– 8971, DOI: 10.1021/jo0712291 </w:t>
      </w:r>
    </w:p>
    <w:p w14:paraId="1EF5826C" w14:textId="68AFBFD7" w:rsidR="00A46ABD" w:rsidRPr="00991B1A" w:rsidRDefault="004622B1" w:rsidP="000F1BFB">
      <w:pPr>
        <w:pStyle w:val="NoSpacing"/>
        <w:ind w:left="720" w:hanging="720"/>
        <w:rPr>
          <w:rFonts w:cstheme="minorHAnsi"/>
        </w:rPr>
      </w:pPr>
      <w:hyperlink r:id="rId185" w:history="1">
        <w:r w:rsidR="00A46ABD" w:rsidRPr="00991B1A">
          <w:rPr>
            <w:rStyle w:val="Hyperlink"/>
            <w:rFonts w:cstheme="minorHAnsi"/>
            <w:b/>
            <w:bCs/>
          </w:rPr>
          <w:t>61</w:t>
        </w:r>
      </w:hyperlink>
      <w:r w:rsidR="000F1BFB" w:rsidRPr="00991B1A">
        <w:rPr>
          <w:rFonts w:cstheme="minorHAnsi"/>
        </w:rPr>
        <w:t xml:space="preserve"> </w:t>
      </w:r>
      <w:proofErr w:type="spellStart"/>
      <w:r w:rsidR="00A46ABD" w:rsidRPr="00991B1A">
        <w:rPr>
          <w:rFonts w:cstheme="minorHAnsi"/>
        </w:rPr>
        <w:t>Akisanya</w:t>
      </w:r>
      <w:proofErr w:type="spellEnd"/>
      <w:r w:rsidR="00A46ABD" w:rsidRPr="00991B1A">
        <w:rPr>
          <w:rFonts w:cstheme="minorHAnsi"/>
        </w:rPr>
        <w:t>, J.; </w:t>
      </w:r>
      <w:proofErr w:type="spellStart"/>
      <w:r w:rsidR="00A46ABD" w:rsidRPr="00991B1A">
        <w:rPr>
          <w:rFonts w:cstheme="minorHAnsi"/>
        </w:rPr>
        <w:t>Danks</w:t>
      </w:r>
      <w:proofErr w:type="spellEnd"/>
      <w:r w:rsidR="00A46ABD" w:rsidRPr="00991B1A">
        <w:rPr>
          <w:rFonts w:cstheme="minorHAnsi"/>
        </w:rPr>
        <w:t>, T. N.; Garman, R. N. Reaction of (1-Azabuta-1,3-</w:t>
      </w:r>
      <w:proofErr w:type="gramStart"/>
      <w:r w:rsidR="00A46ABD" w:rsidRPr="00991B1A">
        <w:rPr>
          <w:rFonts w:cstheme="minorHAnsi"/>
        </w:rPr>
        <w:t>diene)</w:t>
      </w:r>
      <w:proofErr w:type="spellStart"/>
      <w:r w:rsidR="00A46ABD" w:rsidRPr="00991B1A">
        <w:rPr>
          <w:rFonts w:cstheme="minorHAnsi"/>
        </w:rPr>
        <w:t>tricarbonyliron</w:t>
      </w:r>
      <w:proofErr w:type="spellEnd"/>
      <w:proofErr w:type="gramEnd"/>
      <w:r w:rsidR="00A46ABD" w:rsidRPr="00991B1A">
        <w:rPr>
          <w:rFonts w:cstheme="minorHAnsi"/>
        </w:rPr>
        <w:t>(0) Complexes with Sodium Borohydride under Microwave Conditions. </w:t>
      </w:r>
      <w:r w:rsidR="00A46ABD" w:rsidRPr="00991B1A">
        <w:rPr>
          <w:rFonts w:cstheme="minorHAnsi"/>
          <w:i/>
          <w:iCs/>
        </w:rPr>
        <w:t xml:space="preserve">J. </w:t>
      </w:r>
      <w:proofErr w:type="spellStart"/>
      <w:r w:rsidR="00A46ABD" w:rsidRPr="00991B1A">
        <w:rPr>
          <w:rFonts w:cstheme="minorHAnsi"/>
          <w:i/>
          <w:iCs/>
        </w:rPr>
        <w:t>Organomet</w:t>
      </w:r>
      <w:proofErr w:type="spellEnd"/>
      <w:r w:rsidR="00A46ABD" w:rsidRPr="00991B1A">
        <w:rPr>
          <w:rFonts w:cstheme="minorHAnsi"/>
          <w:i/>
          <w:iCs/>
        </w:rPr>
        <w:t>. Chem.</w:t>
      </w:r>
      <w:r w:rsidR="00A46ABD" w:rsidRPr="00991B1A">
        <w:rPr>
          <w:rFonts w:cstheme="minorHAnsi"/>
        </w:rPr>
        <w:t> 2000, </w:t>
      </w:r>
      <w:r w:rsidR="00A46ABD" w:rsidRPr="00991B1A">
        <w:rPr>
          <w:rFonts w:cstheme="minorHAnsi"/>
          <w:i/>
          <w:iCs/>
        </w:rPr>
        <w:t>603</w:t>
      </w:r>
      <w:r w:rsidR="00A46ABD" w:rsidRPr="00991B1A">
        <w:rPr>
          <w:rFonts w:cstheme="minorHAnsi"/>
        </w:rPr>
        <w:t>, 240– 243, DOI: 10.1016/S0022-328</w:t>
      </w:r>
      <w:proofErr w:type="gramStart"/>
      <w:r w:rsidR="00A46ABD" w:rsidRPr="00991B1A">
        <w:rPr>
          <w:rFonts w:cstheme="minorHAnsi"/>
        </w:rPr>
        <w:t>X(</w:t>
      </w:r>
      <w:proofErr w:type="gramEnd"/>
      <w:r w:rsidR="00A46ABD" w:rsidRPr="00991B1A">
        <w:rPr>
          <w:rFonts w:cstheme="minorHAnsi"/>
        </w:rPr>
        <w:t>00)00194-7 </w:t>
      </w:r>
    </w:p>
    <w:p w14:paraId="73F5E6A1" w14:textId="243DDC69" w:rsidR="00A46ABD" w:rsidRPr="00991B1A" w:rsidRDefault="004622B1" w:rsidP="000F1BFB">
      <w:pPr>
        <w:pStyle w:val="NoSpacing"/>
        <w:ind w:left="720" w:hanging="720"/>
        <w:rPr>
          <w:rFonts w:cstheme="minorHAnsi"/>
        </w:rPr>
      </w:pPr>
      <w:hyperlink r:id="rId186" w:history="1">
        <w:r w:rsidR="00A46ABD" w:rsidRPr="00991B1A">
          <w:rPr>
            <w:rStyle w:val="Hyperlink"/>
            <w:rFonts w:cstheme="minorHAnsi"/>
            <w:b/>
            <w:bCs/>
          </w:rPr>
          <w:t>62</w:t>
        </w:r>
      </w:hyperlink>
      <w:r w:rsidR="000F1BFB" w:rsidRPr="00991B1A">
        <w:rPr>
          <w:rFonts w:cstheme="minorHAnsi"/>
        </w:rPr>
        <w:t xml:space="preserve"> </w:t>
      </w:r>
      <w:proofErr w:type="spellStart"/>
      <w:r w:rsidR="00A46ABD" w:rsidRPr="00991B1A">
        <w:rPr>
          <w:rFonts w:cstheme="minorHAnsi"/>
        </w:rPr>
        <w:t>Bollenbach</w:t>
      </w:r>
      <w:proofErr w:type="spellEnd"/>
      <w:r w:rsidR="00A46ABD" w:rsidRPr="00991B1A">
        <w:rPr>
          <w:rFonts w:cstheme="minorHAnsi"/>
        </w:rPr>
        <w:t>, M.; Wagner, P.; Aquino, P. G. V.; Bourguignon, J.-J.; </w:t>
      </w:r>
      <w:proofErr w:type="spellStart"/>
      <w:r w:rsidR="00A46ABD" w:rsidRPr="00991B1A">
        <w:rPr>
          <w:rFonts w:cstheme="minorHAnsi"/>
        </w:rPr>
        <w:t>Bihel</w:t>
      </w:r>
      <w:proofErr w:type="spellEnd"/>
      <w:r w:rsidR="00A46ABD" w:rsidRPr="00991B1A">
        <w:rPr>
          <w:rFonts w:cstheme="minorHAnsi"/>
        </w:rPr>
        <w:t xml:space="preserve">, F.; Salomé, C.; Schmitt, M. D-Glucose: An Efficient Reducing Agent for a </w:t>
      </w:r>
      <w:proofErr w:type="gramStart"/>
      <w:r w:rsidR="00A46ABD" w:rsidRPr="00991B1A">
        <w:rPr>
          <w:rFonts w:cstheme="minorHAnsi"/>
        </w:rPr>
        <w:t>Copper(</w:t>
      </w:r>
      <w:proofErr w:type="gramEnd"/>
      <w:r w:rsidR="00A46ABD" w:rsidRPr="00991B1A">
        <w:rPr>
          <w:rFonts w:cstheme="minorHAnsi"/>
        </w:rPr>
        <w:t>II)-Mediated Arylation of Primary Amines in Water. </w:t>
      </w:r>
      <w:proofErr w:type="spellStart"/>
      <w:r w:rsidR="00A46ABD" w:rsidRPr="00991B1A">
        <w:rPr>
          <w:rFonts w:cstheme="minorHAnsi"/>
          <w:i/>
          <w:iCs/>
        </w:rPr>
        <w:t>ChemSusChem</w:t>
      </w:r>
      <w:proofErr w:type="spellEnd"/>
      <w:r w:rsidR="00A46ABD" w:rsidRPr="00991B1A">
        <w:rPr>
          <w:rFonts w:cstheme="minorHAnsi"/>
        </w:rPr>
        <w:t> 2016, </w:t>
      </w:r>
      <w:r w:rsidR="00A46ABD" w:rsidRPr="00991B1A">
        <w:rPr>
          <w:rFonts w:cstheme="minorHAnsi"/>
          <w:i/>
          <w:iCs/>
        </w:rPr>
        <w:t>9</w:t>
      </w:r>
      <w:r w:rsidR="00A46ABD" w:rsidRPr="00991B1A">
        <w:rPr>
          <w:rFonts w:cstheme="minorHAnsi"/>
        </w:rPr>
        <w:t>, 3244– 3249, DOI: 10.1002/cssc.201600801 </w:t>
      </w:r>
    </w:p>
    <w:p w14:paraId="4FAE59F8" w14:textId="73A1C219" w:rsidR="00A46ABD" w:rsidRPr="00991B1A" w:rsidRDefault="004622B1" w:rsidP="000F1BFB">
      <w:pPr>
        <w:pStyle w:val="NoSpacing"/>
        <w:ind w:left="720" w:hanging="720"/>
        <w:rPr>
          <w:rFonts w:cstheme="minorHAnsi"/>
        </w:rPr>
      </w:pPr>
      <w:hyperlink r:id="rId187" w:history="1">
        <w:r w:rsidR="00A46ABD" w:rsidRPr="00991B1A">
          <w:rPr>
            <w:rStyle w:val="Hyperlink"/>
            <w:rFonts w:cstheme="minorHAnsi"/>
            <w:b/>
            <w:bCs/>
          </w:rPr>
          <w:t>63</w:t>
        </w:r>
      </w:hyperlink>
      <w:r w:rsidR="000F1BFB" w:rsidRPr="00991B1A">
        <w:rPr>
          <w:rFonts w:cstheme="minorHAnsi"/>
        </w:rPr>
        <w:t xml:space="preserve"> </w:t>
      </w:r>
      <w:r w:rsidR="00A46ABD" w:rsidRPr="00991B1A">
        <w:rPr>
          <w:rFonts w:cstheme="minorHAnsi"/>
        </w:rPr>
        <w:t>Aziz, J.; </w:t>
      </w:r>
      <w:proofErr w:type="spellStart"/>
      <w:r w:rsidR="00A46ABD" w:rsidRPr="00991B1A">
        <w:rPr>
          <w:rFonts w:cstheme="minorHAnsi"/>
        </w:rPr>
        <w:t>Brion</w:t>
      </w:r>
      <w:proofErr w:type="spellEnd"/>
      <w:r w:rsidR="00A46ABD" w:rsidRPr="00991B1A">
        <w:rPr>
          <w:rFonts w:cstheme="minorHAnsi"/>
        </w:rPr>
        <w:t>, J.-D.; </w:t>
      </w:r>
      <w:proofErr w:type="spellStart"/>
      <w:r w:rsidR="00A46ABD" w:rsidRPr="00991B1A">
        <w:rPr>
          <w:rFonts w:cstheme="minorHAnsi"/>
        </w:rPr>
        <w:t>Hamze</w:t>
      </w:r>
      <w:proofErr w:type="spellEnd"/>
      <w:r w:rsidR="00A46ABD" w:rsidRPr="00991B1A">
        <w:rPr>
          <w:rFonts w:cstheme="minorHAnsi"/>
        </w:rPr>
        <w:t>, A.; </w:t>
      </w:r>
      <w:proofErr w:type="spellStart"/>
      <w:r w:rsidR="00A46ABD" w:rsidRPr="00991B1A">
        <w:rPr>
          <w:rFonts w:cstheme="minorHAnsi"/>
        </w:rPr>
        <w:t>Alami</w:t>
      </w:r>
      <w:proofErr w:type="spellEnd"/>
      <w:r w:rsidR="00A46ABD" w:rsidRPr="00991B1A">
        <w:rPr>
          <w:rFonts w:cstheme="minorHAnsi"/>
        </w:rPr>
        <w:t xml:space="preserve">, M. Copper </w:t>
      </w:r>
      <w:proofErr w:type="spellStart"/>
      <w:r w:rsidR="00A46ABD" w:rsidRPr="00991B1A">
        <w:rPr>
          <w:rFonts w:cstheme="minorHAnsi"/>
        </w:rPr>
        <w:t>Acetoacetonate</w:t>
      </w:r>
      <w:proofErr w:type="spellEnd"/>
      <w:r w:rsidR="00A46ABD" w:rsidRPr="00991B1A">
        <w:rPr>
          <w:rFonts w:cstheme="minorHAnsi"/>
        </w:rPr>
        <w:t xml:space="preserve"> [Cu(</w:t>
      </w:r>
      <w:proofErr w:type="spellStart"/>
      <w:r w:rsidR="00A46ABD" w:rsidRPr="00991B1A">
        <w:rPr>
          <w:rFonts w:cstheme="minorHAnsi"/>
        </w:rPr>
        <w:t>acac</w:t>
      </w:r>
      <w:proofErr w:type="spellEnd"/>
      <w:r w:rsidR="00A46ABD" w:rsidRPr="00991B1A">
        <w:rPr>
          <w:rFonts w:cstheme="minorHAnsi"/>
        </w:rPr>
        <w:t>)</w:t>
      </w:r>
      <w:r w:rsidR="00A46ABD" w:rsidRPr="00991B1A">
        <w:rPr>
          <w:rFonts w:cstheme="minorHAnsi"/>
          <w:vertAlign w:val="subscript"/>
        </w:rPr>
        <w:t>2</w:t>
      </w:r>
      <w:r w:rsidR="00A46ABD" w:rsidRPr="00991B1A">
        <w:rPr>
          <w:rFonts w:cstheme="minorHAnsi"/>
        </w:rPr>
        <w:t>]/BINAP-Promoted Csp</w:t>
      </w:r>
      <w:r w:rsidR="00A46ABD" w:rsidRPr="00991B1A">
        <w:rPr>
          <w:rFonts w:cstheme="minorHAnsi"/>
          <w:vertAlign w:val="superscript"/>
        </w:rPr>
        <w:t>3</w:t>
      </w:r>
      <w:r w:rsidR="00A46ABD" w:rsidRPr="00991B1A">
        <w:rPr>
          <w:rFonts w:cstheme="minorHAnsi"/>
        </w:rPr>
        <w:t>-N Bond Formation via Reductive Coupling of </w:t>
      </w:r>
      <w:r w:rsidR="00A46ABD" w:rsidRPr="00991B1A">
        <w:rPr>
          <w:rFonts w:cstheme="minorHAnsi"/>
          <w:i/>
          <w:iCs/>
        </w:rPr>
        <w:t>N</w:t>
      </w:r>
      <w:r w:rsidR="00A46ABD" w:rsidRPr="00991B1A">
        <w:rPr>
          <w:rFonts w:cstheme="minorHAnsi"/>
        </w:rPr>
        <w:t>-</w:t>
      </w:r>
      <w:proofErr w:type="spellStart"/>
      <w:r w:rsidR="00A46ABD" w:rsidRPr="00991B1A">
        <w:rPr>
          <w:rFonts w:cstheme="minorHAnsi"/>
        </w:rPr>
        <w:t>Tosylhydrazones</w:t>
      </w:r>
      <w:proofErr w:type="spellEnd"/>
      <w:r w:rsidR="00A46ABD" w:rsidRPr="00991B1A">
        <w:rPr>
          <w:rFonts w:cstheme="minorHAnsi"/>
        </w:rPr>
        <w:t xml:space="preserve"> with Anilines. </w:t>
      </w:r>
      <w:r w:rsidR="00A46ABD" w:rsidRPr="00991B1A">
        <w:rPr>
          <w:rFonts w:cstheme="minorHAnsi"/>
          <w:i/>
          <w:iCs/>
        </w:rPr>
        <w:t xml:space="preserve">Adv. Synth. </w:t>
      </w:r>
      <w:proofErr w:type="spellStart"/>
      <w:r w:rsidR="00A46ABD" w:rsidRPr="00991B1A">
        <w:rPr>
          <w:rFonts w:cstheme="minorHAnsi"/>
          <w:i/>
          <w:iCs/>
        </w:rPr>
        <w:t>Catal</w:t>
      </w:r>
      <w:proofErr w:type="spellEnd"/>
      <w:r w:rsidR="00A46ABD" w:rsidRPr="00991B1A">
        <w:rPr>
          <w:rFonts w:cstheme="minorHAnsi"/>
          <w:i/>
          <w:iCs/>
        </w:rPr>
        <w:t>.</w:t>
      </w:r>
      <w:r w:rsidR="00A46ABD" w:rsidRPr="00991B1A">
        <w:rPr>
          <w:rFonts w:cstheme="minorHAnsi"/>
        </w:rPr>
        <w:t> 2013, </w:t>
      </w:r>
      <w:r w:rsidR="00A46ABD" w:rsidRPr="00991B1A">
        <w:rPr>
          <w:rFonts w:cstheme="minorHAnsi"/>
          <w:i/>
          <w:iCs/>
        </w:rPr>
        <w:t>355</w:t>
      </w:r>
      <w:r w:rsidR="00A46ABD" w:rsidRPr="00991B1A">
        <w:rPr>
          <w:rFonts w:cstheme="minorHAnsi"/>
        </w:rPr>
        <w:t>, 2417– 2429, DOI: 10.1002/adsc.201300466 </w:t>
      </w:r>
    </w:p>
    <w:p w14:paraId="3AEF63A4" w14:textId="77777777" w:rsidR="00A46ABD" w:rsidRPr="00991B1A" w:rsidRDefault="00A46ABD" w:rsidP="00F67CA8">
      <w:pPr>
        <w:rPr>
          <w:rFonts w:cstheme="minorHAnsi"/>
        </w:rPr>
      </w:pPr>
    </w:p>
    <w:sectPr w:rsidR="00A46ABD" w:rsidRPr="00991B1A" w:rsidSect="002B3FE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466DE"/>
    <w:multiLevelType w:val="multilevel"/>
    <w:tmpl w:val="52A85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342F0"/>
    <w:multiLevelType w:val="multilevel"/>
    <w:tmpl w:val="7624C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F0184F"/>
    <w:multiLevelType w:val="multilevel"/>
    <w:tmpl w:val="D82EE00A"/>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C434FD"/>
    <w:multiLevelType w:val="hybridMultilevel"/>
    <w:tmpl w:val="03947F0C"/>
    <w:lvl w:ilvl="0" w:tplc="0409000F">
      <w:start w:val="1"/>
      <w:numFmt w:val="decimal"/>
      <w:lvlText w:val="%1."/>
      <w:lvlJc w:val="left"/>
      <w:pPr>
        <w:ind w:left="720" w:hanging="360"/>
      </w:pPr>
    </w:lvl>
    <w:lvl w:ilvl="1" w:tplc="8F08C21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I3wm3jGR/du0WctDzUtUhsBB7tMNEg2+N7gwSFeQVQQ17TiJbBjbd812qTn/6pd4Yt4gsV1qbSttFtT/yXfC8w==" w:salt="NCqnkNQedUyMOjYDXfOu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594"/>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9B3"/>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BFB"/>
    <w:rsid w:val="000F1D5E"/>
    <w:rsid w:val="000F33D0"/>
    <w:rsid w:val="000F4E66"/>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711"/>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B93"/>
    <w:rsid w:val="00224240"/>
    <w:rsid w:val="00226FA2"/>
    <w:rsid w:val="0024134B"/>
    <w:rsid w:val="00251132"/>
    <w:rsid w:val="002535DF"/>
    <w:rsid w:val="002558EB"/>
    <w:rsid w:val="00255B43"/>
    <w:rsid w:val="00255BDC"/>
    <w:rsid w:val="00255BEA"/>
    <w:rsid w:val="00261403"/>
    <w:rsid w:val="00261F59"/>
    <w:rsid w:val="00272AF4"/>
    <w:rsid w:val="00276C06"/>
    <w:rsid w:val="002774BB"/>
    <w:rsid w:val="00280198"/>
    <w:rsid w:val="00282094"/>
    <w:rsid w:val="002843BC"/>
    <w:rsid w:val="00284A84"/>
    <w:rsid w:val="0029129F"/>
    <w:rsid w:val="00296B90"/>
    <w:rsid w:val="00297296"/>
    <w:rsid w:val="002A0668"/>
    <w:rsid w:val="002A6B8B"/>
    <w:rsid w:val="002A7FBB"/>
    <w:rsid w:val="002B1ED8"/>
    <w:rsid w:val="002B343E"/>
    <w:rsid w:val="002B3FE6"/>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0360"/>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2B1"/>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506"/>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0062"/>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4F8D"/>
    <w:rsid w:val="006D52CD"/>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55B"/>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1B1A"/>
    <w:rsid w:val="009A130B"/>
    <w:rsid w:val="009A2639"/>
    <w:rsid w:val="009A397F"/>
    <w:rsid w:val="009B4F83"/>
    <w:rsid w:val="009B6983"/>
    <w:rsid w:val="009C5450"/>
    <w:rsid w:val="009C5716"/>
    <w:rsid w:val="009D316A"/>
    <w:rsid w:val="009D3527"/>
    <w:rsid w:val="009D5368"/>
    <w:rsid w:val="009D54DF"/>
    <w:rsid w:val="009E56AC"/>
    <w:rsid w:val="009E56AF"/>
    <w:rsid w:val="009E5A38"/>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6ABD"/>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579"/>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13F8"/>
    <w:rsid w:val="00B74E41"/>
    <w:rsid w:val="00B7740D"/>
    <w:rsid w:val="00B8239C"/>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44E"/>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7E6"/>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A8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981"/>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CA8"/>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D4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6D4F8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D4F8D"/>
    <w:rPr>
      <w:color w:val="800080"/>
      <w:u w:val="single"/>
    </w:rPr>
  </w:style>
  <w:style w:type="character" w:customStyle="1" w:styleId="nlmdisp-formula">
    <w:name w:val="nlm_disp-formula"/>
    <w:basedOn w:val="DefaultParagraphFont"/>
    <w:rsid w:val="006D4F8D"/>
  </w:style>
  <w:style w:type="paragraph" w:customStyle="1" w:styleId="last">
    <w:name w:val="last"/>
    <w:basedOn w:val="Normal"/>
    <w:rsid w:val="006D4F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6D4F8D"/>
  </w:style>
  <w:style w:type="paragraph" w:customStyle="1" w:styleId="first">
    <w:name w:val="first"/>
    <w:basedOn w:val="Normal"/>
    <w:rsid w:val="006D4F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0809B3"/>
  </w:style>
  <w:style w:type="character" w:styleId="UnresolvedMention">
    <w:name w:val="Unresolved Mention"/>
    <w:basedOn w:val="DefaultParagraphFont"/>
    <w:uiPriority w:val="99"/>
    <w:semiHidden/>
    <w:unhideWhenUsed/>
    <w:rsid w:val="002774BB"/>
    <w:rPr>
      <w:color w:val="605E5C"/>
      <w:shd w:val="clear" w:color="auto" w:fill="E1DFDD"/>
    </w:rPr>
  </w:style>
  <w:style w:type="paragraph" w:customStyle="1" w:styleId="references-count">
    <w:name w:val="references-count"/>
    <w:basedOn w:val="Normal"/>
    <w:rsid w:val="00A46A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A46ABD"/>
  </w:style>
  <w:style w:type="character" w:customStyle="1" w:styleId="nlmcontrib-group">
    <w:name w:val="nlm_contrib-group"/>
    <w:basedOn w:val="DefaultParagraphFont"/>
    <w:rsid w:val="00A46ABD"/>
  </w:style>
  <w:style w:type="character" w:customStyle="1" w:styleId="nlmstring-name">
    <w:name w:val="nlm_string-name"/>
    <w:basedOn w:val="DefaultParagraphFont"/>
    <w:rsid w:val="00A46ABD"/>
  </w:style>
  <w:style w:type="character" w:customStyle="1" w:styleId="nlmarticle-title">
    <w:name w:val="nlm_article-title"/>
    <w:basedOn w:val="DefaultParagraphFont"/>
    <w:rsid w:val="00A46ABD"/>
  </w:style>
  <w:style w:type="character" w:customStyle="1" w:styleId="nlmyear">
    <w:name w:val="nlm_year"/>
    <w:basedOn w:val="DefaultParagraphFont"/>
    <w:rsid w:val="00A46ABD"/>
  </w:style>
  <w:style w:type="character" w:customStyle="1" w:styleId="nlmvolume">
    <w:name w:val="nlm_volume"/>
    <w:basedOn w:val="DefaultParagraphFont"/>
    <w:rsid w:val="00A46ABD"/>
  </w:style>
  <w:style w:type="character" w:customStyle="1" w:styleId="nlmfpage">
    <w:name w:val="nlm_fpage"/>
    <w:basedOn w:val="DefaultParagraphFont"/>
    <w:rsid w:val="00A46ABD"/>
  </w:style>
  <w:style w:type="character" w:customStyle="1" w:styleId="nlmlpage">
    <w:name w:val="nlm_lpage"/>
    <w:basedOn w:val="DefaultParagraphFont"/>
    <w:rsid w:val="00A46ABD"/>
  </w:style>
  <w:style w:type="character" w:customStyle="1" w:styleId="refdoi">
    <w:name w:val="refdoi"/>
    <w:basedOn w:val="DefaultParagraphFont"/>
    <w:rsid w:val="00A46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46367134">
      <w:bodyDiv w:val="1"/>
      <w:marLeft w:val="0"/>
      <w:marRight w:val="0"/>
      <w:marTop w:val="0"/>
      <w:marBottom w:val="0"/>
      <w:divBdr>
        <w:top w:val="none" w:sz="0" w:space="0" w:color="auto"/>
        <w:left w:val="none" w:sz="0" w:space="0" w:color="auto"/>
        <w:bottom w:val="none" w:sz="0" w:space="0" w:color="auto"/>
        <w:right w:val="none" w:sz="0" w:space="0" w:color="auto"/>
      </w:divBdr>
      <w:divsChild>
        <w:div w:id="528836506">
          <w:marLeft w:val="0"/>
          <w:marRight w:val="0"/>
          <w:marTop w:val="0"/>
          <w:marBottom w:val="0"/>
          <w:divBdr>
            <w:top w:val="none" w:sz="0" w:space="0" w:color="auto"/>
            <w:left w:val="none" w:sz="0" w:space="0" w:color="auto"/>
            <w:bottom w:val="none" w:sz="0" w:space="0" w:color="auto"/>
            <w:right w:val="none" w:sz="0" w:space="0" w:color="auto"/>
          </w:divBdr>
          <w:divsChild>
            <w:div w:id="291643486">
              <w:marLeft w:val="0"/>
              <w:marRight w:val="0"/>
              <w:marTop w:val="0"/>
              <w:marBottom w:val="0"/>
              <w:divBdr>
                <w:top w:val="none" w:sz="0" w:space="0" w:color="auto"/>
                <w:left w:val="none" w:sz="0" w:space="0" w:color="auto"/>
                <w:bottom w:val="none" w:sz="0" w:space="0" w:color="auto"/>
                <w:right w:val="none" w:sz="0" w:space="0" w:color="auto"/>
              </w:divBdr>
            </w:div>
            <w:div w:id="46343332">
              <w:marLeft w:val="0"/>
              <w:marRight w:val="0"/>
              <w:marTop w:val="0"/>
              <w:marBottom w:val="0"/>
              <w:divBdr>
                <w:top w:val="none" w:sz="0" w:space="0" w:color="auto"/>
                <w:left w:val="none" w:sz="0" w:space="0" w:color="auto"/>
                <w:bottom w:val="none" w:sz="0" w:space="0" w:color="auto"/>
                <w:right w:val="none" w:sz="0" w:space="0" w:color="auto"/>
              </w:divBdr>
              <w:divsChild>
                <w:div w:id="1615748810">
                  <w:marLeft w:val="0"/>
                  <w:marRight w:val="0"/>
                  <w:marTop w:val="0"/>
                  <w:marBottom w:val="0"/>
                  <w:divBdr>
                    <w:top w:val="none" w:sz="0" w:space="0" w:color="auto"/>
                    <w:left w:val="none" w:sz="0" w:space="0" w:color="auto"/>
                    <w:bottom w:val="none" w:sz="0" w:space="0" w:color="auto"/>
                    <w:right w:val="none" w:sz="0" w:space="0" w:color="auto"/>
                  </w:divBdr>
                  <w:divsChild>
                    <w:div w:id="23140396">
                      <w:marLeft w:val="0"/>
                      <w:marRight w:val="0"/>
                      <w:marTop w:val="0"/>
                      <w:marBottom w:val="0"/>
                      <w:divBdr>
                        <w:top w:val="none" w:sz="0" w:space="0" w:color="auto"/>
                        <w:left w:val="none" w:sz="0" w:space="0" w:color="auto"/>
                        <w:bottom w:val="none" w:sz="0" w:space="0" w:color="auto"/>
                        <w:right w:val="none" w:sz="0" w:space="0" w:color="auto"/>
                      </w:divBdr>
                      <w:divsChild>
                        <w:div w:id="958797269">
                          <w:marLeft w:val="0"/>
                          <w:marRight w:val="0"/>
                          <w:marTop w:val="0"/>
                          <w:marBottom w:val="0"/>
                          <w:divBdr>
                            <w:top w:val="none" w:sz="0" w:space="0" w:color="auto"/>
                            <w:left w:val="none" w:sz="0" w:space="0" w:color="auto"/>
                            <w:bottom w:val="none" w:sz="0" w:space="0" w:color="auto"/>
                            <w:right w:val="none" w:sz="0" w:space="0" w:color="auto"/>
                          </w:divBdr>
                        </w:div>
                        <w:div w:id="44736100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98153517">
              <w:marLeft w:val="0"/>
              <w:marRight w:val="0"/>
              <w:marTop w:val="0"/>
              <w:marBottom w:val="0"/>
              <w:divBdr>
                <w:top w:val="none" w:sz="0" w:space="0" w:color="auto"/>
                <w:left w:val="none" w:sz="0" w:space="0" w:color="auto"/>
                <w:bottom w:val="none" w:sz="0" w:space="0" w:color="auto"/>
                <w:right w:val="none" w:sz="0" w:space="0" w:color="auto"/>
              </w:divBdr>
              <w:divsChild>
                <w:div w:id="22948933">
                  <w:marLeft w:val="0"/>
                  <w:marRight w:val="0"/>
                  <w:marTop w:val="0"/>
                  <w:marBottom w:val="0"/>
                  <w:divBdr>
                    <w:top w:val="none" w:sz="0" w:space="0" w:color="auto"/>
                    <w:left w:val="none" w:sz="0" w:space="0" w:color="auto"/>
                    <w:bottom w:val="none" w:sz="0" w:space="0" w:color="auto"/>
                    <w:right w:val="none" w:sz="0" w:space="0" w:color="auto"/>
                  </w:divBdr>
                  <w:divsChild>
                    <w:div w:id="1580556752">
                      <w:marLeft w:val="0"/>
                      <w:marRight w:val="0"/>
                      <w:marTop w:val="0"/>
                      <w:marBottom w:val="0"/>
                      <w:divBdr>
                        <w:top w:val="none" w:sz="0" w:space="0" w:color="auto"/>
                        <w:left w:val="none" w:sz="0" w:space="0" w:color="auto"/>
                        <w:bottom w:val="none" w:sz="0" w:space="0" w:color="auto"/>
                        <w:right w:val="none" w:sz="0" w:space="0" w:color="auto"/>
                      </w:divBdr>
                      <w:divsChild>
                        <w:div w:id="892542497">
                          <w:marLeft w:val="0"/>
                          <w:marRight w:val="0"/>
                          <w:marTop w:val="0"/>
                          <w:marBottom w:val="0"/>
                          <w:divBdr>
                            <w:top w:val="none" w:sz="0" w:space="0" w:color="auto"/>
                            <w:left w:val="none" w:sz="0" w:space="0" w:color="auto"/>
                            <w:bottom w:val="none" w:sz="0" w:space="0" w:color="auto"/>
                            <w:right w:val="none" w:sz="0" w:space="0" w:color="auto"/>
                          </w:divBdr>
                        </w:div>
                        <w:div w:id="17498823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42037205">
              <w:marLeft w:val="0"/>
              <w:marRight w:val="0"/>
              <w:marTop w:val="0"/>
              <w:marBottom w:val="0"/>
              <w:divBdr>
                <w:top w:val="none" w:sz="0" w:space="0" w:color="auto"/>
                <w:left w:val="none" w:sz="0" w:space="0" w:color="auto"/>
                <w:bottom w:val="none" w:sz="0" w:space="0" w:color="auto"/>
                <w:right w:val="none" w:sz="0" w:space="0" w:color="auto"/>
              </w:divBdr>
              <w:divsChild>
                <w:div w:id="1517963526">
                  <w:marLeft w:val="0"/>
                  <w:marRight w:val="0"/>
                  <w:marTop w:val="0"/>
                  <w:marBottom w:val="0"/>
                  <w:divBdr>
                    <w:top w:val="none" w:sz="0" w:space="0" w:color="auto"/>
                    <w:left w:val="none" w:sz="0" w:space="0" w:color="auto"/>
                    <w:bottom w:val="none" w:sz="0" w:space="0" w:color="auto"/>
                    <w:right w:val="none" w:sz="0" w:space="0" w:color="auto"/>
                  </w:divBdr>
                </w:div>
                <w:div w:id="2024472968">
                  <w:marLeft w:val="0"/>
                  <w:marRight w:val="0"/>
                  <w:marTop w:val="75"/>
                  <w:marBottom w:val="0"/>
                  <w:divBdr>
                    <w:top w:val="none" w:sz="0" w:space="0" w:color="auto"/>
                    <w:left w:val="none" w:sz="0" w:space="0" w:color="auto"/>
                    <w:bottom w:val="none" w:sz="0" w:space="0" w:color="auto"/>
                    <w:right w:val="none" w:sz="0" w:space="0" w:color="auto"/>
                  </w:divBdr>
                  <w:divsChild>
                    <w:div w:id="193274325">
                      <w:marLeft w:val="0"/>
                      <w:marRight w:val="0"/>
                      <w:marTop w:val="0"/>
                      <w:marBottom w:val="0"/>
                      <w:divBdr>
                        <w:top w:val="none" w:sz="0" w:space="0" w:color="auto"/>
                        <w:left w:val="none" w:sz="0" w:space="0" w:color="auto"/>
                        <w:bottom w:val="none" w:sz="0" w:space="0" w:color="auto"/>
                        <w:right w:val="none" w:sz="0" w:space="0" w:color="auto"/>
                      </w:divBdr>
                    </w:div>
                  </w:divsChild>
                </w:div>
                <w:div w:id="1225336422">
                  <w:marLeft w:val="0"/>
                  <w:marRight w:val="0"/>
                  <w:marTop w:val="75"/>
                  <w:marBottom w:val="0"/>
                  <w:divBdr>
                    <w:top w:val="none" w:sz="0" w:space="0" w:color="auto"/>
                    <w:left w:val="none" w:sz="0" w:space="0" w:color="auto"/>
                    <w:bottom w:val="none" w:sz="0" w:space="0" w:color="auto"/>
                    <w:right w:val="none" w:sz="0" w:space="0" w:color="auto"/>
                  </w:divBdr>
                  <w:divsChild>
                    <w:div w:id="127188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93303">
              <w:marLeft w:val="0"/>
              <w:marRight w:val="0"/>
              <w:marTop w:val="0"/>
              <w:marBottom w:val="0"/>
              <w:divBdr>
                <w:top w:val="none" w:sz="0" w:space="0" w:color="auto"/>
                <w:left w:val="none" w:sz="0" w:space="0" w:color="auto"/>
                <w:bottom w:val="none" w:sz="0" w:space="0" w:color="auto"/>
                <w:right w:val="none" w:sz="0" w:space="0" w:color="auto"/>
              </w:divBdr>
              <w:divsChild>
                <w:div w:id="1982464834">
                  <w:marLeft w:val="0"/>
                  <w:marRight w:val="0"/>
                  <w:marTop w:val="0"/>
                  <w:marBottom w:val="0"/>
                  <w:divBdr>
                    <w:top w:val="none" w:sz="0" w:space="0" w:color="auto"/>
                    <w:left w:val="none" w:sz="0" w:space="0" w:color="auto"/>
                    <w:bottom w:val="none" w:sz="0" w:space="0" w:color="auto"/>
                    <w:right w:val="none" w:sz="0" w:space="0" w:color="auto"/>
                  </w:divBdr>
                </w:div>
                <w:div w:id="324673188">
                  <w:marLeft w:val="0"/>
                  <w:marRight w:val="0"/>
                  <w:marTop w:val="75"/>
                  <w:marBottom w:val="0"/>
                  <w:divBdr>
                    <w:top w:val="none" w:sz="0" w:space="0" w:color="auto"/>
                    <w:left w:val="none" w:sz="0" w:space="0" w:color="auto"/>
                    <w:bottom w:val="none" w:sz="0" w:space="0" w:color="auto"/>
                    <w:right w:val="none" w:sz="0" w:space="0" w:color="auto"/>
                  </w:divBdr>
                  <w:divsChild>
                    <w:div w:id="2106269081">
                      <w:marLeft w:val="0"/>
                      <w:marRight w:val="0"/>
                      <w:marTop w:val="0"/>
                      <w:marBottom w:val="0"/>
                      <w:divBdr>
                        <w:top w:val="none" w:sz="0" w:space="0" w:color="auto"/>
                        <w:left w:val="none" w:sz="0" w:space="0" w:color="auto"/>
                        <w:bottom w:val="none" w:sz="0" w:space="0" w:color="auto"/>
                        <w:right w:val="none" w:sz="0" w:space="0" w:color="auto"/>
                      </w:divBdr>
                    </w:div>
                  </w:divsChild>
                </w:div>
                <w:div w:id="1484855532">
                  <w:marLeft w:val="0"/>
                  <w:marRight w:val="0"/>
                  <w:marTop w:val="75"/>
                  <w:marBottom w:val="0"/>
                  <w:divBdr>
                    <w:top w:val="none" w:sz="0" w:space="0" w:color="auto"/>
                    <w:left w:val="none" w:sz="0" w:space="0" w:color="auto"/>
                    <w:bottom w:val="none" w:sz="0" w:space="0" w:color="auto"/>
                    <w:right w:val="none" w:sz="0" w:space="0" w:color="auto"/>
                  </w:divBdr>
                  <w:divsChild>
                    <w:div w:id="339625594">
                      <w:marLeft w:val="0"/>
                      <w:marRight w:val="0"/>
                      <w:marTop w:val="0"/>
                      <w:marBottom w:val="0"/>
                      <w:divBdr>
                        <w:top w:val="none" w:sz="0" w:space="0" w:color="auto"/>
                        <w:left w:val="none" w:sz="0" w:space="0" w:color="auto"/>
                        <w:bottom w:val="none" w:sz="0" w:space="0" w:color="auto"/>
                        <w:right w:val="none" w:sz="0" w:space="0" w:color="auto"/>
                      </w:divBdr>
                    </w:div>
                  </w:divsChild>
                </w:div>
                <w:div w:id="1512404537">
                  <w:marLeft w:val="0"/>
                  <w:marRight w:val="0"/>
                  <w:marTop w:val="75"/>
                  <w:marBottom w:val="0"/>
                  <w:divBdr>
                    <w:top w:val="none" w:sz="0" w:space="0" w:color="auto"/>
                    <w:left w:val="none" w:sz="0" w:space="0" w:color="auto"/>
                    <w:bottom w:val="none" w:sz="0" w:space="0" w:color="auto"/>
                    <w:right w:val="none" w:sz="0" w:space="0" w:color="auto"/>
                  </w:divBdr>
                  <w:divsChild>
                    <w:div w:id="490603239">
                      <w:marLeft w:val="0"/>
                      <w:marRight w:val="0"/>
                      <w:marTop w:val="0"/>
                      <w:marBottom w:val="0"/>
                      <w:divBdr>
                        <w:top w:val="none" w:sz="0" w:space="0" w:color="auto"/>
                        <w:left w:val="none" w:sz="0" w:space="0" w:color="auto"/>
                        <w:bottom w:val="none" w:sz="0" w:space="0" w:color="auto"/>
                        <w:right w:val="none" w:sz="0" w:space="0" w:color="auto"/>
                      </w:divBdr>
                    </w:div>
                  </w:divsChild>
                </w:div>
                <w:div w:id="657002323">
                  <w:marLeft w:val="0"/>
                  <w:marRight w:val="0"/>
                  <w:marTop w:val="75"/>
                  <w:marBottom w:val="0"/>
                  <w:divBdr>
                    <w:top w:val="none" w:sz="0" w:space="0" w:color="auto"/>
                    <w:left w:val="none" w:sz="0" w:space="0" w:color="auto"/>
                    <w:bottom w:val="none" w:sz="0" w:space="0" w:color="auto"/>
                    <w:right w:val="none" w:sz="0" w:space="0" w:color="auto"/>
                  </w:divBdr>
                  <w:divsChild>
                    <w:div w:id="208151889">
                      <w:marLeft w:val="0"/>
                      <w:marRight w:val="0"/>
                      <w:marTop w:val="0"/>
                      <w:marBottom w:val="0"/>
                      <w:divBdr>
                        <w:top w:val="none" w:sz="0" w:space="0" w:color="auto"/>
                        <w:left w:val="none" w:sz="0" w:space="0" w:color="auto"/>
                        <w:bottom w:val="none" w:sz="0" w:space="0" w:color="auto"/>
                        <w:right w:val="none" w:sz="0" w:space="0" w:color="auto"/>
                      </w:divBdr>
                    </w:div>
                  </w:divsChild>
                </w:div>
                <w:div w:id="1063411850">
                  <w:marLeft w:val="0"/>
                  <w:marRight w:val="0"/>
                  <w:marTop w:val="75"/>
                  <w:marBottom w:val="0"/>
                  <w:divBdr>
                    <w:top w:val="none" w:sz="0" w:space="0" w:color="auto"/>
                    <w:left w:val="none" w:sz="0" w:space="0" w:color="auto"/>
                    <w:bottom w:val="none" w:sz="0" w:space="0" w:color="auto"/>
                    <w:right w:val="none" w:sz="0" w:space="0" w:color="auto"/>
                  </w:divBdr>
                  <w:divsChild>
                    <w:div w:id="1953316650">
                      <w:marLeft w:val="0"/>
                      <w:marRight w:val="0"/>
                      <w:marTop w:val="0"/>
                      <w:marBottom w:val="0"/>
                      <w:divBdr>
                        <w:top w:val="none" w:sz="0" w:space="0" w:color="auto"/>
                        <w:left w:val="none" w:sz="0" w:space="0" w:color="auto"/>
                        <w:bottom w:val="none" w:sz="0" w:space="0" w:color="auto"/>
                        <w:right w:val="none" w:sz="0" w:space="0" w:color="auto"/>
                      </w:divBdr>
                    </w:div>
                  </w:divsChild>
                </w:div>
                <w:div w:id="1120152981">
                  <w:marLeft w:val="0"/>
                  <w:marRight w:val="0"/>
                  <w:marTop w:val="75"/>
                  <w:marBottom w:val="0"/>
                  <w:divBdr>
                    <w:top w:val="none" w:sz="0" w:space="0" w:color="auto"/>
                    <w:left w:val="none" w:sz="0" w:space="0" w:color="auto"/>
                    <w:bottom w:val="none" w:sz="0" w:space="0" w:color="auto"/>
                    <w:right w:val="none" w:sz="0" w:space="0" w:color="auto"/>
                  </w:divBdr>
                  <w:divsChild>
                    <w:div w:id="1062562041">
                      <w:marLeft w:val="0"/>
                      <w:marRight w:val="0"/>
                      <w:marTop w:val="0"/>
                      <w:marBottom w:val="0"/>
                      <w:divBdr>
                        <w:top w:val="none" w:sz="0" w:space="0" w:color="auto"/>
                        <w:left w:val="none" w:sz="0" w:space="0" w:color="auto"/>
                        <w:bottom w:val="none" w:sz="0" w:space="0" w:color="auto"/>
                        <w:right w:val="none" w:sz="0" w:space="0" w:color="auto"/>
                      </w:divBdr>
                    </w:div>
                  </w:divsChild>
                </w:div>
                <w:div w:id="702629737">
                  <w:marLeft w:val="0"/>
                  <w:marRight w:val="0"/>
                  <w:marTop w:val="75"/>
                  <w:marBottom w:val="0"/>
                  <w:divBdr>
                    <w:top w:val="none" w:sz="0" w:space="0" w:color="auto"/>
                    <w:left w:val="none" w:sz="0" w:space="0" w:color="auto"/>
                    <w:bottom w:val="none" w:sz="0" w:space="0" w:color="auto"/>
                    <w:right w:val="none" w:sz="0" w:space="0" w:color="auto"/>
                  </w:divBdr>
                  <w:divsChild>
                    <w:div w:id="1401365561">
                      <w:marLeft w:val="0"/>
                      <w:marRight w:val="0"/>
                      <w:marTop w:val="0"/>
                      <w:marBottom w:val="0"/>
                      <w:divBdr>
                        <w:top w:val="none" w:sz="0" w:space="0" w:color="auto"/>
                        <w:left w:val="none" w:sz="0" w:space="0" w:color="auto"/>
                        <w:bottom w:val="none" w:sz="0" w:space="0" w:color="auto"/>
                        <w:right w:val="none" w:sz="0" w:space="0" w:color="auto"/>
                      </w:divBdr>
                    </w:div>
                  </w:divsChild>
                </w:div>
                <w:div w:id="1359892927">
                  <w:marLeft w:val="0"/>
                  <w:marRight w:val="0"/>
                  <w:marTop w:val="75"/>
                  <w:marBottom w:val="0"/>
                  <w:divBdr>
                    <w:top w:val="none" w:sz="0" w:space="0" w:color="auto"/>
                    <w:left w:val="none" w:sz="0" w:space="0" w:color="auto"/>
                    <w:bottom w:val="none" w:sz="0" w:space="0" w:color="auto"/>
                    <w:right w:val="none" w:sz="0" w:space="0" w:color="auto"/>
                  </w:divBdr>
                  <w:divsChild>
                    <w:div w:id="304117904">
                      <w:marLeft w:val="0"/>
                      <w:marRight w:val="0"/>
                      <w:marTop w:val="0"/>
                      <w:marBottom w:val="0"/>
                      <w:divBdr>
                        <w:top w:val="none" w:sz="0" w:space="0" w:color="auto"/>
                        <w:left w:val="none" w:sz="0" w:space="0" w:color="auto"/>
                        <w:bottom w:val="none" w:sz="0" w:space="0" w:color="auto"/>
                        <w:right w:val="none" w:sz="0" w:space="0" w:color="auto"/>
                      </w:divBdr>
                    </w:div>
                  </w:divsChild>
                </w:div>
                <w:div w:id="1790121015">
                  <w:marLeft w:val="0"/>
                  <w:marRight w:val="0"/>
                  <w:marTop w:val="75"/>
                  <w:marBottom w:val="0"/>
                  <w:divBdr>
                    <w:top w:val="none" w:sz="0" w:space="0" w:color="auto"/>
                    <w:left w:val="none" w:sz="0" w:space="0" w:color="auto"/>
                    <w:bottom w:val="none" w:sz="0" w:space="0" w:color="auto"/>
                    <w:right w:val="none" w:sz="0" w:space="0" w:color="auto"/>
                  </w:divBdr>
                  <w:divsChild>
                    <w:div w:id="810824180">
                      <w:marLeft w:val="0"/>
                      <w:marRight w:val="0"/>
                      <w:marTop w:val="0"/>
                      <w:marBottom w:val="0"/>
                      <w:divBdr>
                        <w:top w:val="none" w:sz="0" w:space="0" w:color="auto"/>
                        <w:left w:val="none" w:sz="0" w:space="0" w:color="auto"/>
                        <w:bottom w:val="none" w:sz="0" w:space="0" w:color="auto"/>
                        <w:right w:val="none" w:sz="0" w:space="0" w:color="auto"/>
                      </w:divBdr>
                    </w:div>
                  </w:divsChild>
                </w:div>
                <w:div w:id="777917512">
                  <w:marLeft w:val="0"/>
                  <w:marRight w:val="0"/>
                  <w:marTop w:val="75"/>
                  <w:marBottom w:val="0"/>
                  <w:divBdr>
                    <w:top w:val="none" w:sz="0" w:space="0" w:color="auto"/>
                    <w:left w:val="none" w:sz="0" w:space="0" w:color="auto"/>
                    <w:bottom w:val="none" w:sz="0" w:space="0" w:color="auto"/>
                    <w:right w:val="none" w:sz="0" w:space="0" w:color="auto"/>
                  </w:divBdr>
                  <w:divsChild>
                    <w:div w:id="86313692">
                      <w:marLeft w:val="0"/>
                      <w:marRight w:val="0"/>
                      <w:marTop w:val="0"/>
                      <w:marBottom w:val="0"/>
                      <w:divBdr>
                        <w:top w:val="none" w:sz="0" w:space="0" w:color="auto"/>
                        <w:left w:val="none" w:sz="0" w:space="0" w:color="auto"/>
                        <w:bottom w:val="none" w:sz="0" w:space="0" w:color="auto"/>
                        <w:right w:val="none" w:sz="0" w:space="0" w:color="auto"/>
                      </w:divBdr>
                    </w:div>
                  </w:divsChild>
                </w:div>
                <w:div w:id="606892700">
                  <w:marLeft w:val="0"/>
                  <w:marRight w:val="0"/>
                  <w:marTop w:val="75"/>
                  <w:marBottom w:val="0"/>
                  <w:divBdr>
                    <w:top w:val="none" w:sz="0" w:space="0" w:color="auto"/>
                    <w:left w:val="none" w:sz="0" w:space="0" w:color="auto"/>
                    <w:bottom w:val="none" w:sz="0" w:space="0" w:color="auto"/>
                    <w:right w:val="none" w:sz="0" w:space="0" w:color="auto"/>
                  </w:divBdr>
                  <w:divsChild>
                    <w:div w:id="445277152">
                      <w:marLeft w:val="0"/>
                      <w:marRight w:val="0"/>
                      <w:marTop w:val="0"/>
                      <w:marBottom w:val="0"/>
                      <w:divBdr>
                        <w:top w:val="none" w:sz="0" w:space="0" w:color="auto"/>
                        <w:left w:val="none" w:sz="0" w:space="0" w:color="auto"/>
                        <w:bottom w:val="none" w:sz="0" w:space="0" w:color="auto"/>
                        <w:right w:val="none" w:sz="0" w:space="0" w:color="auto"/>
                      </w:divBdr>
                    </w:div>
                  </w:divsChild>
                </w:div>
                <w:div w:id="63963492">
                  <w:marLeft w:val="0"/>
                  <w:marRight w:val="0"/>
                  <w:marTop w:val="75"/>
                  <w:marBottom w:val="0"/>
                  <w:divBdr>
                    <w:top w:val="none" w:sz="0" w:space="0" w:color="auto"/>
                    <w:left w:val="none" w:sz="0" w:space="0" w:color="auto"/>
                    <w:bottom w:val="none" w:sz="0" w:space="0" w:color="auto"/>
                    <w:right w:val="none" w:sz="0" w:space="0" w:color="auto"/>
                  </w:divBdr>
                  <w:divsChild>
                    <w:div w:id="114062331">
                      <w:marLeft w:val="0"/>
                      <w:marRight w:val="0"/>
                      <w:marTop w:val="0"/>
                      <w:marBottom w:val="0"/>
                      <w:divBdr>
                        <w:top w:val="none" w:sz="0" w:space="0" w:color="auto"/>
                        <w:left w:val="none" w:sz="0" w:space="0" w:color="auto"/>
                        <w:bottom w:val="none" w:sz="0" w:space="0" w:color="auto"/>
                        <w:right w:val="none" w:sz="0" w:space="0" w:color="auto"/>
                      </w:divBdr>
                    </w:div>
                  </w:divsChild>
                </w:div>
                <w:div w:id="1080327063">
                  <w:marLeft w:val="0"/>
                  <w:marRight w:val="0"/>
                  <w:marTop w:val="75"/>
                  <w:marBottom w:val="0"/>
                  <w:divBdr>
                    <w:top w:val="none" w:sz="0" w:space="0" w:color="auto"/>
                    <w:left w:val="none" w:sz="0" w:space="0" w:color="auto"/>
                    <w:bottom w:val="none" w:sz="0" w:space="0" w:color="auto"/>
                    <w:right w:val="none" w:sz="0" w:space="0" w:color="auto"/>
                  </w:divBdr>
                  <w:divsChild>
                    <w:div w:id="147772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7024">
              <w:marLeft w:val="0"/>
              <w:marRight w:val="0"/>
              <w:marTop w:val="0"/>
              <w:marBottom w:val="0"/>
              <w:divBdr>
                <w:top w:val="none" w:sz="0" w:space="0" w:color="auto"/>
                <w:left w:val="none" w:sz="0" w:space="0" w:color="auto"/>
                <w:bottom w:val="none" w:sz="0" w:space="0" w:color="auto"/>
                <w:right w:val="none" w:sz="0" w:space="0" w:color="auto"/>
              </w:divBdr>
              <w:divsChild>
                <w:div w:id="882449648">
                  <w:marLeft w:val="0"/>
                  <w:marRight w:val="0"/>
                  <w:marTop w:val="0"/>
                  <w:marBottom w:val="0"/>
                  <w:divBdr>
                    <w:top w:val="none" w:sz="0" w:space="0" w:color="auto"/>
                    <w:left w:val="none" w:sz="0" w:space="0" w:color="auto"/>
                    <w:bottom w:val="none" w:sz="0" w:space="0" w:color="auto"/>
                    <w:right w:val="none" w:sz="0" w:space="0" w:color="auto"/>
                  </w:divBdr>
                  <w:divsChild>
                    <w:div w:id="198816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000885">
              <w:marLeft w:val="0"/>
              <w:marRight w:val="0"/>
              <w:marTop w:val="0"/>
              <w:marBottom w:val="0"/>
              <w:divBdr>
                <w:top w:val="none" w:sz="0" w:space="0" w:color="auto"/>
                <w:left w:val="none" w:sz="0" w:space="0" w:color="auto"/>
                <w:bottom w:val="none" w:sz="0" w:space="0" w:color="auto"/>
                <w:right w:val="none" w:sz="0" w:space="0" w:color="auto"/>
              </w:divBdr>
              <w:divsChild>
                <w:div w:id="1912349412">
                  <w:marLeft w:val="0"/>
                  <w:marRight w:val="0"/>
                  <w:marTop w:val="0"/>
                  <w:marBottom w:val="0"/>
                  <w:divBdr>
                    <w:top w:val="none" w:sz="0" w:space="0" w:color="auto"/>
                    <w:left w:val="none" w:sz="0" w:space="0" w:color="auto"/>
                    <w:bottom w:val="none" w:sz="0" w:space="0" w:color="auto"/>
                    <w:right w:val="none" w:sz="0" w:space="0" w:color="auto"/>
                  </w:divBdr>
                  <w:divsChild>
                    <w:div w:id="189728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559496">
              <w:marLeft w:val="0"/>
              <w:marRight w:val="0"/>
              <w:marTop w:val="0"/>
              <w:marBottom w:val="0"/>
              <w:divBdr>
                <w:top w:val="none" w:sz="0" w:space="0" w:color="auto"/>
                <w:left w:val="none" w:sz="0" w:space="0" w:color="auto"/>
                <w:bottom w:val="none" w:sz="0" w:space="0" w:color="auto"/>
                <w:right w:val="none" w:sz="0" w:space="0" w:color="auto"/>
              </w:divBdr>
              <w:divsChild>
                <w:div w:id="208274313">
                  <w:marLeft w:val="0"/>
                  <w:marRight w:val="0"/>
                  <w:marTop w:val="0"/>
                  <w:marBottom w:val="0"/>
                  <w:divBdr>
                    <w:top w:val="none" w:sz="0" w:space="0" w:color="auto"/>
                    <w:left w:val="none" w:sz="0" w:space="0" w:color="auto"/>
                    <w:bottom w:val="none" w:sz="0" w:space="0" w:color="auto"/>
                    <w:right w:val="none" w:sz="0" w:space="0" w:color="auto"/>
                  </w:divBdr>
                  <w:divsChild>
                    <w:div w:id="986398328">
                      <w:marLeft w:val="0"/>
                      <w:marRight w:val="0"/>
                      <w:marTop w:val="0"/>
                      <w:marBottom w:val="0"/>
                      <w:divBdr>
                        <w:top w:val="none" w:sz="0" w:space="0" w:color="auto"/>
                        <w:left w:val="none" w:sz="0" w:space="0" w:color="auto"/>
                        <w:bottom w:val="none" w:sz="0" w:space="0" w:color="auto"/>
                        <w:right w:val="none" w:sz="0" w:space="0" w:color="auto"/>
                      </w:divBdr>
                    </w:div>
                  </w:divsChild>
                </w:div>
                <w:div w:id="397825117">
                  <w:marLeft w:val="0"/>
                  <w:marRight w:val="0"/>
                  <w:marTop w:val="75"/>
                  <w:marBottom w:val="0"/>
                  <w:divBdr>
                    <w:top w:val="none" w:sz="0" w:space="0" w:color="auto"/>
                    <w:left w:val="none" w:sz="0" w:space="0" w:color="auto"/>
                    <w:bottom w:val="none" w:sz="0" w:space="0" w:color="auto"/>
                    <w:right w:val="none" w:sz="0" w:space="0" w:color="auto"/>
                  </w:divBdr>
                  <w:divsChild>
                    <w:div w:id="397244939">
                      <w:marLeft w:val="0"/>
                      <w:marRight w:val="0"/>
                      <w:marTop w:val="0"/>
                      <w:marBottom w:val="0"/>
                      <w:divBdr>
                        <w:top w:val="none" w:sz="0" w:space="0" w:color="auto"/>
                        <w:left w:val="none" w:sz="0" w:space="0" w:color="auto"/>
                        <w:bottom w:val="none" w:sz="0" w:space="0" w:color="auto"/>
                        <w:right w:val="none" w:sz="0" w:space="0" w:color="auto"/>
                      </w:divBdr>
                    </w:div>
                  </w:divsChild>
                </w:div>
                <w:div w:id="201089441">
                  <w:marLeft w:val="0"/>
                  <w:marRight w:val="0"/>
                  <w:marTop w:val="75"/>
                  <w:marBottom w:val="0"/>
                  <w:divBdr>
                    <w:top w:val="none" w:sz="0" w:space="0" w:color="auto"/>
                    <w:left w:val="none" w:sz="0" w:space="0" w:color="auto"/>
                    <w:bottom w:val="none" w:sz="0" w:space="0" w:color="auto"/>
                    <w:right w:val="none" w:sz="0" w:space="0" w:color="auto"/>
                  </w:divBdr>
                  <w:divsChild>
                    <w:div w:id="28812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798445">
              <w:marLeft w:val="0"/>
              <w:marRight w:val="0"/>
              <w:marTop w:val="0"/>
              <w:marBottom w:val="0"/>
              <w:divBdr>
                <w:top w:val="none" w:sz="0" w:space="0" w:color="auto"/>
                <w:left w:val="none" w:sz="0" w:space="0" w:color="auto"/>
                <w:bottom w:val="none" w:sz="0" w:space="0" w:color="auto"/>
                <w:right w:val="none" w:sz="0" w:space="0" w:color="auto"/>
              </w:divBdr>
              <w:divsChild>
                <w:div w:id="1510949748">
                  <w:marLeft w:val="0"/>
                  <w:marRight w:val="0"/>
                  <w:marTop w:val="0"/>
                  <w:marBottom w:val="0"/>
                  <w:divBdr>
                    <w:top w:val="none" w:sz="0" w:space="0" w:color="auto"/>
                    <w:left w:val="none" w:sz="0" w:space="0" w:color="auto"/>
                    <w:bottom w:val="none" w:sz="0" w:space="0" w:color="auto"/>
                    <w:right w:val="none" w:sz="0" w:space="0" w:color="auto"/>
                  </w:divBdr>
                  <w:divsChild>
                    <w:div w:id="99184690">
                      <w:marLeft w:val="0"/>
                      <w:marRight w:val="0"/>
                      <w:marTop w:val="0"/>
                      <w:marBottom w:val="0"/>
                      <w:divBdr>
                        <w:top w:val="none" w:sz="0" w:space="0" w:color="auto"/>
                        <w:left w:val="none" w:sz="0" w:space="0" w:color="auto"/>
                        <w:bottom w:val="none" w:sz="0" w:space="0" w:color="auto"/>
                        <w:right w:val="none" w:sz="0" w:space="0" w:color="auto"/>
                      </w:divBdr>
                    </w:div>
                  </w:divsChild>
                </w:div>
                <w:div w:id="885290664">
                  <w:marLeft w:val="0"/>
                  <w:marRight w:val="0"/>
                  <w:marTop w:val="75"/>
                  <w:marBottom w:val="0"/>
                  <w:divBdr>
                    <w:top w:val="none" w:sz="0" w:space="0" w:color="auto"/>
                    <w:left w:val="none" w:sz="0" w:space="0" w:color="auto"/>
                    <w:bottom w:val="none" w:sz="0" w:space="0" w:color="auto"/>
                    <w:right w:val="none" w:sz="0" w:space="0" w:color="auto"/>
                  </w:divBdr>
                  <w:divsChild>
                    <w:div w:id="1186560153">
                      <w:marLeft w:val="0"/>
                      <w:marRight w:val="0"/>
                      <w:marTop w:val="0"/>
                      <w:marBottom w:val="0"/>
                      <w:divBdr>
                        <w:top w:val="none" w:sz="0" w:space="0" w:color="auto"/>
                        <w:left w:val="none" w:sz="0" w:space="0" w:color="auto"/>
                        <w:bottom w:val="none" w:sz="0" w:space="0" w:color="auto"/>
                        <w:right w:val="none" w:sz="0" w:space="0" w:color="auto"/>
                      </w:divBdr>
                    </w:div>
                  </w:divsChild>
                </w:div>
                <w:div w:id="1969584353">
                  <w:marLeft w:val="0"/>
                  <w:marRight w:val="0"/>
                  <w:marTop w:val="75"/>
                  <w:marBottom w:val="0"/>
                  <w:divBdr>
                    <w:top w:val="none" w:sz="0" w:space="0" w:color="auto"/>
                    <w:left w:val="none" w:sz="0" w:space="0" w:color="auto"/>
                    <w:bottom w:val="none" w:sz="0" w:space="0" w:color="auto"/>
                    <w:right w:val="none" w:sz="0" w:space="0" w:color="auto"/>
                  </w:divBdr>
                  <w:divsChild>
                    <w:div w:id="1031496537">
                      <w:marLeft w:val="0"/>
                      <w:marRight w:val="0"/>
                      <w:marTop w:val="0"/>
                      <w:marBottom w:val="0"/>
                      <w:divBdr>
                        <w:top w:val="none" w:sz="0" w:space="0" w:color="auto"/>
                        <w:left w:val="none" w:sz="0" w:space="0" w:color="auto"/>
                        <w:bottom w:val="none" w:sz="0" w:space="0" w:color="auto"/>
                        <w:right w:val="none" w:sz="0" w:space="0" w:color="auto"/>
                      </w:divBdr>
                    </w:div>
                  </w:divsChild>
                </w:div>
                <w:div w:id="1101025048">
                  <w:marLeft w:val="0"/>
                  <w:marRight w:val="0"/>
                  <w:marTop w:val="75"/>
                  <w:marBottom w:val="0"/>
                  <w:divBdr>
                    <w:top w:val="none" w:sz="0" w:space="0" w:color="auto"/>
                    <w:left w:val="none" w:sz="0" w:space="0" w:color="auto"/>
                    <w:bottom w:val="none" w:sz="0" w:space="0" w:color="auto"/>
                    <w:right w:val="none" w:sz="0" w:space="0" w:color="auto"/>
                  </w:divBdr>
                  <w:divsChild>
                    <w:div w:id="17946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017907">
              <w:marLeft w:val="0"/>
              <w:marRight w:val="0"/>
              <w:marTop w:val="0"/>
              <w:marBottom w:val="0"/>
              <w:divBdr>
                <w:top w:val="none" w:sz="0" w:space="0" w:color="auto"/>
                <w:left w:val="none" w:sz="0" w:space="0" w:color="auto"/>
                <w:bottom w:val="none" w:sz="0" w:space="0" w:color="auto"/>
                <w:right w:val="none" w:sz="0" w:space="0" w:color="auto"/>
              </w:divBdr>
              <w:divsChild>
                <w:div w:id="146943901">
                  <w:marLeft w:val="0"/>
                  <w:marRight w:val="0"/>
                  <w:marTop w:val="0"/>
                  <w:marBottom w:val="0"/>
                  <w:divBdr>
                    <w:top w:val="none" w:sz="0" w:space="0" w:color="auto"/>
                    <w:left w:val="none" w:sz="0" w:space="0" w:color="auto"/>
                    <w:bottom w:val="none" w:sz="0" w:space="0" w:color="auto"/>
                    <w:right w:val="none" w:sz="0" w:space="0" w:color="auto"/>
                  </w:divBdr>
                  <w:divsChild>
                    <w:div w:id="1453329345">
                      <w:marLeft w:val="0"/>
                      <w:marRight w:val="0"/>
                      <w:marTop w:val="0"/>
                      <w:marBottom w:val="0"/>
                      <w:divBdr>
                        <w:top w:val="none" w:sz="0" w:space="0" w:color="auto"/>
                        <w:left w:val="none" w:sz="0" w:space="0" w:color="auto"/>
                        <w:bottom w:val="none" w:sz="0" w:space="0" w:color="auto"/>
                        <w:right w:val="none" w:sz="0" w:space="0" w:color="auto"/>
                      </w:divBdr>
                    </w:div>
                  </w:divsChild>
                </w:div>
                <w:div w:id="998311173">
                  <w:marLeft w:val="0"/>
                  <w:marRight w:val="0"/>
                  <w:marTop w:val="75"/>
                  <w:marBottom w:val="0"/>
                  <w:divBdr>
                    <w:top w:val="none" w:sz="0" w:space="0" w:color="auto"/>
                    <w:left w:val="none" w:sz="0" w:space="0" w:color="auto"/>
                    <w:bottom w:val="none" w:sz="0" w:space="0" w:color="auto"/>
                    <w:right w:val="none" w:sz="0" w:space="0" w:color="auto"/>
                  </w:divBdr>
                  <w:divsChild>
                    <w:div w:id="571040356">
                      <w:marLeft w:val="0"/>
                      <w:marRight w:val="0"/>
                      <w:marTop w:val="0"/>
                      <w:marBottom w:val="0"/>
                      <w:divBdr>
                        <w:top w:val="none" w:sz="0" w:space="0" w:color="auto"/>
                        <w:left w:val="none" w:sz="0" w:space="0" w:color="auto"/>
                        <w:bottom w:val="none" w:sz="0" w:space="0" w:color="auto"/>
                        <w:right w:val="none" w:sz="0" w:space="0" w:color="auto"/>
                      </w:divBdr>
                    </w:div>
                  </w:divsChild>
                </w:div>
                <w:div w:id="398674227">
                  <w:marLeft w:val="0"/>
                  <w:marRight w:val="0"/>
                  <w:marTop w:val="75"/>
                  <w:marBottom w:val="0"/>
                  <w:divBdr>
                    <w:top w:val="none" w:sz="0" w:space="0" w:color="auto"/>
                    <w:left w:val="none" w:sz="0" w:space="0" w:color="auto"/>
                    <w:bottom w:val="none" w:sz="0" w:space="0" w:color="auto"/>
                    <w:right w:val="none" w:sz="0" w:space="0" w:color="auto"/>
                  </w:divBdr>
                  <w:divsChild>
                    <w:div w:id="570966942">
                      <w:marLeft w:val="0"/>
                      <w:marRight w:val="0"/>
                      <w:marTop w:val="0"/>
                      <w:marBottom w:val="0"/>
                      <w:divBdr>
                        <w:top w:val="none" w:sz="0" w:space="0" w:color="auto"/>
                        <w:left w:val="none" w:sz="0" w:space="0" w:color="auto"/>
                        <w:bottom w:val="none" w:sz="0" w:space="0" w:color="auto"/>
                        <w:right w:val="none" w:sz="0" w:space="0" w:color="auto"/>
                      </w:divBdr>
                    </w:div>
                  </w:divsChild>
                </w:div>
                <w:div w:id="2020086534">
                  <w:marLeft w:val="0"/>
                  <w:marRight w:val="0"/>
                  <w:marTop w:val="75"/>
                  <w:marBottom w:val="0"/>
                  <w:divBdr>
                    <w:top w:val="none" w:sz="0" w:space="0" w:color="auto"/>
                    <w:left w:val="none" w:sz="0" w:space="0" w:color="auto"/>
                    <w:bottom w:val="none" w:sz="0" w:space="0" w:color="auto"/>
                    <w:right w:val="none" w:sz="0" w:space="0" w:color="auto"/>
                  </w:divBdr>
                  <w:divsChild>
                    <w:div w:id="135194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6527">
              <w:marLeft w:val="0"/>
              <w:marRight w:val="0"/>
              <w:marTop w:val="0"/>
              <w:marBottom w:val="0"/>
              <w:divBdr>
                <w:top w:val="none" w:sz="0" w:space="0" w:color="auto"/>
                <w:left w:val="none" w:sz="0" w:space="0" w:color="auto"/>
                <w:bottom w:val="none" w:sz="0" w:space="0" w:color="auto"/>
                <w:right w:val="none" w:sz="0" w:space="0" w:color="auto"/>
              </w:divBdr>
              <w:divsChild>
                <w:div w:id="1999964830">
                  <w:marLeft w:val="0"/>
                  <w:marRight w:val="0"/>
                  <w:marTop w:val="0"/>
                  <w:marBottom w:val="0"/>
                  <w:divBdr>
                    <w:top w:val="none" w:sz="0" w:space="0" w:color="auto"/>
                    <w:left w:val="none" w:sz="0" w:space="0" w:color="auto"/>
                    <w:bottom w:val="none" w:sz="0" w:space="0" w:color="auto"/>
                    <w:right w:val="none" w:sz="0" w:space="0" w:color="auto"/>
                  </w:divBdr>
                  <w:divsChild>
                    <w:div w:id="167414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44648">
              <w:marLeft w:val="0"/>
              <w:marRight w:val="0"/>
              <w:marTop w:val="0"/>
              <w:marBottom w:val="0"/>
              <w:divBdr>
                <w:top w:val="none" w:sz="0" w:space="0" w:color="auto"/>
                <w:left w:val="none" w:sz="0" w:space="0" w:color="auto"/>
                <w:bottom w:val="none" w:sz="0" w:space="0" w:color="auto"/>
                <w:right w:val="none" w:sz="0" w:space="0" w:color="auto"/>
              </w:divBdr>
              <w:divsChild>
                <w:div w:id="900141965">
                  <w:marLeft w:val="0"/>
                  <w:marRight w:val="0"/>
                  <w:marTop w:val="0"/>
                  <w:marBottom w:val="0"/>
                  <w:divBdr>
                    <w:top w:val="none" w:sz="0" w:space="0" w:color="auto"/>
                    <w:left w:val="none" w:sz="0" w:space="0" w:color="auto"/>
                    <w:bottom w:val="none" w:sz="0" w:space="0" w:color="auto"/>
                    <w:right w:val="none" w:sz="0" w:space="0" w:color="auto"/>
                  </w:divBdr>
                  <w:divsChild>
                    <w:div w:id="75813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22684">
              <w:marLeft w:val="0"/>
              <w:marRight w:val="0"/>
              <w:marTop w:val="0"/>
              <w:marBottom w:val="0"/>
              <w:divBdr>
                <w:top w:val="none" w:sz="0" w:space="0" w:color="auto"/>
                <w:left w:val="none" w:sz="0" w:space="0" w:color="auto"/>
                <w:bottom w:val="none" w:sz="0" w:space="0" w:color="auto"/>
                <w:right w:val="none" w:sz="0" w:space="0" w:color="auto"/>
              </w:divBdr>
              <w:divsChild>
                <w:div w:id="149828570">
                  <w:marLeft w:val="0"/>
                  <w:marRight w:val="0"/>
                  <w:marTop w:val="0"/>
                  <w:marBottom w:val="0"/>
                  <w:divBdr>
                    <w:top w:val="none" w:sz="0" w:space="0" w:color="auto"/>
                    <w:left w:val="none" w:sz="0" w:space="0" w:color="auto"/>
                    <w:bottom w:val="none" w:sz="0" w:space="0" w:color="auto"/>
                    <w:right w:val="none" w:sz="0" w:space="0" w:color="auto"/>
                  </w:divBdr>
                  <w:divsChild>
                    <w:div w:id="3014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21792">
              <w:marLeft w:val="0"/>
              <w:marRight w:val="0"/>
              <w:marTop w:val="0"/>
              <w:marBottom w:val="0"/>
              <w:divBdr>
                <w:top w:val="none" w:sz="0" w:space="0" w:color="auto"/>
                <w:left w:val="none" w:sz="0" w:space="0" w:color="auto"/>
                <w:bottom w:val="none" w:sz="0" w:space="0" w:color="auto"/>
                <w:right w:val="none" w:sz="0" w:space="0" w:color="auto"/>
              </w:divBdr>
              <w:divsChild>
                <w:div w:id="1530872533">
                  <w:marLeft w:val="0"/>
                  <w:marRight w:val="0"/>
                  <w:marTop w:val="0"/>
                  <w:marBottom w:val="0"/>
                  <w:divBdr>
                    <w:top w:val="none" w:sz="0" w:space="0" w:color="auto"/>
                    <w:left w:val="none" w:sz="0" w:space="0" w:color="auto"/>
                    <w:bottom w:val="none" w:sz="0" w:space="0" w:color="auto"/>
                    <w:right w:val="none" w:sz="0" w:space="0" w:color="auto"/>
                  </w:divBdr>
                  <w:divsChild>
                    <w:div w:id="1261448448">
                      <w:marLeft w:val="0"/>
                      <w:marRight w:val="0"/>
                      <w:marTop w:val="0"/>
                      <w:marBottom w:val="0"/>
                      <w:divBdr>
                        <w:top w:val="none" w:sz="0" w:space="0" w:color="auto"/>
                        <w:left w:val="none" w:sz="0" w:space="0" w:color="auto"/>
                        <w:bottom w:val="none" w:sz="0" w:space="0" w:color="auto"/>
                        <w:right w:val="none" w:sz="0" w:space="0" w:color="auto"/>
                      </w:divBdr>
                    </w:div>
                  </w:divsChild>
                </w:div>
                <w:div w:id="2071223341">
                  <w:marLeft w:val="0"/>
                  <w:marRight w:val="0"/>
                  <w:marTop w:val="75"/>
                  <w:marBottom w:val="0"/>
                  <w:divBdr>
                    <w:top w:val="none" w:sz="0" w:space="0" w:color="auto"/>
                    <w:left w:val="none" w:sz="0" w:space="0" w:color="auto"/>
                    <w:bottom w:val="none" w:sz="0" w:space="0" w:color="auto"/>
                    <w:right w:val="none" w:sz="0" w:space="0" w:color="auto"/>
                  </w:divBdr>
                  <w:divsChild>
                    <w:div w:id="1921863035">
                      <w:marLeft w:val="0"/>
                      <w:marRight w:val="0"/>
                      <w:marTop w:val="0"/>
                      <w:marBottom w:val="0"/>
                      <w:divBdr>
                        <w:top w:val="none" w:sz="0" w:space="0" w:color="auto"/>
                        <w:left w:val="none" w:sz="0" w:space="0" w:color="auto"/>
                        <w:bottom w:val="none" w:sz="0" w:space="0" w:color="auto"/>
                        <w:right w:val="none" w:sz="0" w:space="0" w:color="auto"/>
                      </w:divBdr>
                    </w:div>
                  </w:divsChild>
                </w:div>
                <w:div w:id="1144659332">
                  <w:marLeft w:val="0"/>
                  <w:marRight w:val="0"/>
                  <w:marTop w:val="75"/>
                  <w:marBottom w:val="0"/>
                  <w:divBdr>
                    <w:top w:val="none" w:sz="0" w:space="0" w:color="auto"/>
                    <w:left w:val="none" w:sz="0" w:space="0" w:color="auto"/>
                    <w:bottom w:val="none" w:sz="0" w:space="0" w:color="auto"/>
                    <w:right w:val="none" w:sz="0" w:space="0" w:color="auto"/>
                  </w:divBdr>
                  <w:divsChild>
                    <w:div w:id="1620717840">
                      <w:marLeft w:val="0"/>
                      <w:marRight w:val="0"/>
                      <w:marTop w:val="0"/>
                      <w:marBottom w:val="0"/>
                      <w:divBdr>
                        <w:top w:val="none" w:sz="0" w:space="0" w:color="auto"/>
                        <w:left w:val="none" w:sz="0" w:space="0" w:color="auto"/>
                        <w:bottom w:val="none" w:sz="0" w:space="0" w:color="auto"/>
                        <w:right w:val="none" w:sz="0" w:space="0" w:color="auto"/>
                      </w:divBdr>
                    </w:div>
                  </w:divsChild>
                </w:div>
                <w:div w:id="914703040">
                  <w:marLeft w:val="0"/>
                  <w:marRight w:val="0"/>
                  <w:marTop w:val="75"/>
                  <w:marBottom w:val="0"/>
                  <w:divBdr>
                    <w:top w:val="none" w:sz="0" w:space="0" w:color="auto"/>
                    <w:left w:val="none" w:sz="0" w:space="0" w:color="auto"/>
                    <w:bottom w:val="none" w:sz="0" w:space="0" w:color="auto"/>
                    <w:right w:val="none" w:sz="0" w:space="0" w:color="auto"/>
                  </w:divBdr>
                  <w:divsChild>
                    <w:div w:id="1535771369">
                      <w:marLeft w:val="0"/>
                      <w:marRight w:val="0"/>
                      <w:marTop w:val="0"/>
                      <w:marBottom w:val="0"/>
                      <w:divBdr>
                        <w:top w:val="none" w:sz="0" w:space="0" w:color="auto"/>
                        <w:left w:val="none" w:sz="0" w:space="0" w:color="auto"/>
                        <w:bottom w:val="none" w:sz="0" w:space="0" w:color="auto"/>
                        <w:right w:val="none" w:sz="0" w:space="0" w:color="auto"/>
                      </w:divBdr>
                    </w:div>
                  </w:divsChild>
                </w:div>
                <w:div w:id="1906799416">
                  <w:marLeft w:val="0"/>
                  <w:marRight w:val="0"/>
                  <w:marTop w:val="75"/>
                  <w:marBottom w:val="0"/>
                  <w:divBdr>
                    <w:top w:val="none" w:sz="0" w:space="0" w:color="auto"/>
                    <w:left w:val="none" w:sz="0" w:space="0" w:color="auto"/>
                    <w:bottom w:val="none" w:sz="0" w:space="0" w:color="auto"/>
                    <w:right w:val="none" w:sz="0" w:space="0" w:color="auto"/>
                  </w:divBdr>
                  <w:divsChild>
                    <w:div w:id="1841189727">
                      <w:marLeft w:val="0"/>
                      <w:marRight w:val="0"/>
                      <w:marTop w:val="0"/>
                      <w:marBottom w:val="0"/>
                      <w:divBdr>
                        <w:top w:val="none" w:sz="0" w:space="0" w:color="auto"/>
                        <w:left w:val="none" w:sz="0" w:space="0" w:color="auto"/>
                        <w:bottom w:val="none" w:sz="0" w:space="0" w:color="auto"/>
                        <w:right w:val="none" w:sz="0" w:space="0" w:color="auto"/>
                      </w:divBdr>
                    </w:div>
                  </w:divsChild>
                </w:div>
                <w:div w:id="1017658441">
                  <w:marLeft w:val="0"/>
                  <w:marRight w:val="0"/>
                  <w:marTop w:val="75"/>
                  <w:marBottom w:val="0"/>
                  <w:divBdr>
                    <w:top w:val="none" w:sz="0" w:space="0" w:color="auto"/>
                    <w:left w:val="none" w:sz="0" w:space="0" w:color="auto"/>
                    <w:bottom w:val="none" w:sz="0" w:space="0" w:color="auto"/>
                    <w:right w:val="none" w:sz="0" w:space="0" w:color="auto"/>
                  </w:divBdr>
                  <w:divsChild>
                    <w:div w:id="162851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980381">
              <w:marLeft w:val="0"/>
              <w:marRight w:val="0"/>
              <w:marTop w:val="0"/>
              <w:marBottom w:val="0"/>
              <w:divBdr>
                <w:top w:val="none" w:sz="0" w:space="0" w:color="auto"/>
                <w:left w:val="none" w:sz="0" w:space="0" w:color="auto"/>
                <w:bottom w:val="none" w:sz="0" w:space="0" w:color="auto"/>
                <w:right w:val="none" w:sz="0" w:space="0" w:color="auto"/>
              </w:divBdr>
              <w:divsChild>
                <w:div w:id="2051373212">
                  <w:marLeft w:val="0"/>
                  <w:marRight w:val="0"/>
                  <w:marTop w:val="0"/>
                  <w:marBottom w:val="0"/>
                  <w:divBdr>
                    <w:top w:val="none" w:sz="0" w:space="0" w:color="auto"/>
                    <w:left w:val="none" w:sz="0" w:space="0" w:color="auto"/>
                    <w:bottom w:val="none" w:sz="0" w:space="0" w:color="auto"/>
                    <w:right w:val="none" w:sz="0" w:space="0" w:color="auto"/>
                  </w:divBdr>
                </w:div>
                <w:div w:id="2106538756">
                  <w:marLeft w:val="0"/>
                  <w:marRight w:val="0"/>
                  <w:marTop w:val="75"/>
                  <w:marBottom w:val="0"/>
                  <w:divBdr>
                    <w:top w:val="none" w:sz="0" w:space="0" w:color="auto"/>
                    <w:left w:val="none" w:sz="0" w:space="0" w:color="auto"/>
                    <w:bottom w:val="none" w:sz="0" w:space="0" w:color="auto"/>
                    <w:right w:val="none" w:sz="0" w:space="0" w:color="auto"/>
                  </w:divBdr>
                  <w:divsChild>
                    <w:div w:id="841555079">
                      <w:marLeft w:val="0"/>
                      <w:marRight w:val="0"/>
                      <w:marTop w:val="0"/>
                      <w:marBottom w:val="0"/>
                      <w:divBdr>
                        <w:top w:val="none" w:sz="0" w:space="0" w:color="auto"/>
                        <w:left w:val="none" w:sz="0" w:space="0" w:color="auto"/>
                        <w:bottom w:val="none" w:sz="0" w:space="0" w:color="auto"/>
                        <w:right w:val="none" w:sz="0" w:space="0" w:color="auto"/>
                      </w:divBdr>
                    </w:div>
                  </w:divsChild>
                </w:div>
                <w:div w:id="611597300">
                  <w:marLeft w:val="0"/>
                  <w:marRight w:val="0"/>
                  <w:marTop w:val="75"/>
                  <w:marBottom w:val="0"/>
                  <w:divBdr>
                    <w:top w:val="none" w:sz="0" w:space="0" w:color="auto"/>
                    <w:left w:val="none" w:sz="0" w:space="0" w:color="auto"/>
                    <w:bottom w:val="none" w:sz="0" w:space="0" w:color="auto"/>
                    <w:right w:val="none" w:sz="0" w:space="0" w:color="auto"/>
                  </w:divBdr>
                  <w:divsChild>
                    <w:div w:id="488442334">
                      <w:marLeft w:val="0"/>
                      <w:marRight w:val="0"/>
                      <w:marTop w:val="0"/>
                      <w:marBottom w:val="0"/>
                      <w:divBdr>
                        <w:top w:val="none" w:sz="0" w:space="0" w:color="auto"/>
                        <w:left w:val="none" w:sz="0" w:space="0" w:color="auto"/>
                        <w:bottom w:val="none" w:sz="0" w:space="0" w:color="auto"/>
                        <w:right w:val="none" w:sz="0" w:space="0" w:color="auto"/>
                      </w:divBdr>
                    </w:div>
                  </w:divsChild>
                </w:div>
                <w:div w:id="254948629">
                  <w:marLeft w:val="0"/>
                  <w:marRight w:val="0"/>
                  <w:marTop w:val="75"/>
                  <w:marBottom w:val="0"/>
                  <w:divBdr>
                    <w:top w:val="none" w:sz="0" w:space="0" w:color="auto"/>
                    <w:left w:val="none" w:sz="0" w:space="0" w:color="auto"/>
                    <w:bottom w:val="none" w:sz="0" w:space="0" w:color="auto"/>
                    <w:right w:val="none" w:sz="0" w:space="0" w:color="auto"/>
                  </w:divBdr>
                  <w:divsChild>
                    <w:div w:id="722369198">
                      <w:marLeft w:val="0"/>
                      <w:marRight w:val="0"/>
                      <w:marTop w:val="0"/>
                      <w:marBottom w:val="0"/>
                      <w:divBdr>
                        <w:top w:val="none" w:sz="0" w:space="0" w:color="auto"/>
                        <w:left w:val="none" w:sz="0" w:space="0" w:color="auto"/>
                        <w:bottom w:val="none" w:sz="0" w:space="0" w:color="auto"/>
                        <w:right w:val="none" w:sz="0" w:space="0" w:color="auto"/>
                      </w:divBdr>
                    </w:div>
                  </w:divsChild>
                </w:div>
                <w:div w:id="881013120">
                  <w:marLeft w:val="0"/>
                  <w:marRight w:val="0"/>
                  <w:marTop w:val="75"/>
                  <w:marBottom w:val="0"/>
                  <w:divBdr>
                    <w:top w:val="none" w:sz="0" w:space="0" w:color="auto"/>
                    <w:left w:val="none" w:sz="0" w:space="0" w:color="auto"/>
                    <w:bottom w:val="none" w:sz="0" w:space="0" w:color="auto"/>
                    <w:right w:val="none" w:sz="0" w:space="0" w:color="auto"/>
                  </w:divBdr>
                  <w:divsChild>
                    <w:div w:id="204328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78">
              <w:marLeft w:val="0"/>
              <w:marRight w:val="0"/>
              <w:marTop w:val="0"/>
              <w:marBottom w:val="0"/>
              <w:divBdr>
                <w:top w:val="none" w:sz="0" w:space="0" w:color="auto"/>
                <w:left w:val="none" w:sz="0" w:space="0" w:color="auto"/>
                <w:bottom w:val="none" w:sz="0" w:space="0" w:color="auto"/>
                <w:right w:val="none" w:sz="0" w:space="0" w:color="auto"/>
              </w:divBdr>
              <w:divsChild>
                <w:div w:id="2083336101">
                  <w:marLeft w:val="0"/>
                  <w:marRight w:val="0"/>
                  <w:marTop w:val="0"/>
                  <w:marBottom w:val="0"/>
                  <w:divBdr>
                    <w:top w:val="none" w:sz="0" w:space="0" w:color="auto"/>
                    <w:left w:val="none" w:sz="0" w:space="0" w:color="auto"/>
                    <w:bottom w:val="none" w:sz="0" w:space="0" w:color="auto"/>
                    <w:right w:val="none" w:sz="0" w:space="0" w:color="auto"/>
                  </w:divBdr>
                  <w:divsChild>
                    <w:div w:id="1391683881">
                      <w:marLeft w:val="0"/>
                      <w:marRight w:val="0"/>
                      <w:marTop w:val="0"/>
                      <w:marBottom w:val="0"/>
                      <w:divBdr>
                        <w:top w:val="none" w:sz="0" w:space="0" w:color="auto"/>
                        <w:left w:val="none" w:sz="0" w:space="0" w:color="auto"/>
                        <w:bottom w:val="none" w:sz="0" w:space="0" w:color="auto"/>
                        <w:right w:val="none" w:sz="0" w:space="0" w:color="auto"/>
                      </w:divBdr>
                    </w:div>
                  </w:divsChild>
                </w:div>
                <w:div w:id="1583762547">
                  <w:marLeft w:val="0"/>
                  <w:marRight w:val="0"/>
                  <w:marTop w:val="75"/>
                  <w:marBottom w:val="0"/>
                  <w:divBdr>
                    <w:top w:val="none" w:sz="0" w:space="0" w:color="auto"/>
                    <w:left w:val="none" w:sz="0" w:space="0" w:color="auto"/>
                    <w:bottom w:val="none" w:sz="0" w:space="0" w:color="auto"/>
                    <w:right w:val="none" w:sz="0" w:space="0" w:color="auto"/>
                  </w:divBdr>
                  <w:divsChild>
                    <w:div w:id="1923755864">
                      <w:marLeft w:val="0"/>
                      <w:marRight w:val="0"/>
                      <w:marTop w:val="0"/>
                      <w:marBottom w:val="0"/>
                      <w:divBdr>
                        <w:top w:val="none" w:sz="0" w:space="0" w:color="auto"/>
                        <w:left w:val="none" w:sz="0" w:space="0" w:color="auto"/>
                        <w:bottom w:val="none" w:sz="0" w:space="0" w:color="auto"/>
                        <w:right w:val="none" w:sz="0" w:space="0" w:color="auto"/>
                      </w:divBdr>
                    </w:div>
                  </w:divsChild>
                </w:div>
                <w:div w:id="419521330">
                  <w:marLeft w:val="0"/>
                  <w:marRight w:val="0"/>
                  <w:marTop w:val="75"/>
                  <w:marBottom w:val="0"/>
                  <w:divBdr>
                    <w:top w:val="none" w:sz="0" w:space="0" w:color="auto"/>
                    <w:left w:val="none" w:sz="0" w:space="0" w:color="auto"/>
                    <w:bottom w:val="none" w:sz="0" w:space="0" w:color="auto"/>
                    <w:right w:val="none" w:sz="0" w:space="0" w:color="auto"/>
                  </w:divBdr>
                  <w:divsChild>
                    <w:div w:id="1737581769">
                      <w:marLeft w:val="0"/>
                      <w:marRight w:val="0"/>
                      <w:marTop w:val="0"/>
                      <w:marBottom w:val="0"/>
                      <w:divBdr>
                        <w:top w:val="none" w:sz="0" w:space="0" w:color="auto"/>
                        <w:left w:val="none" w:sz="0" w:space="0" w:color="auto"/>
                        <w:bottom w:val="none" w:sz="0" w:space="0" w:color="auto"/>
                        <w:right w:val="none" w:sz="0" w:space="0" w:color="auto"/>
                      </w:divBdr>
                    </w:div>
                  </w:divsChild>
                </w:div>
                <w:div w:id="723912616">
                  <w:marLeft w:val="0"/>
                  <w:marRight w:val="0"/>
                  <w:marTop w:val="75"/>
                  <w:marBottom w:val="0"/>
                  <w:divBdr>
                    <w:top w:val="none" w:sz="0" w:space="0" w:color="auto"/>
                    <w:left w:val="none" w:sz="0" w:space="0" w:color="auto"/>
                    <w:bottom w:val="none" w:sz="0" w:space="0" w:color="auto"/>
                    <w:right w:val="none" w:sz="0" w:space="0" w:color="auto"/>
                  </w:divBdr>
                  <w:divsChild>
                    <w:div w:id="257180688">
                      <w:marLeft w:val="0"/>
                      <w:marRight w:val="0"/>
                      <w:marTop w:val="0"/>
                      <w:marBottom w:val="0"/>
                      <w:divBdr>
                        <w:top w:val="none" w:sz="0" w:space="0" w:color="auto"/>
                        <w:left w:val="none" w:sz="0" w:space="0" w:color="auto"/>
                        <w:bottom w:val="none" w:sz="0" w:space="0" w:color="auto"/>
                        <w:right w:val="none" w:sz="0" w:space="0" w:color="auto"/>
                      </w:divBdr>
                    </w:div>
                  </w:divsChild>
                </w:div>
                <w:div w:id="1681814844">
                  <w:marLeft w:val="0"/>
                  <w:marRight w:val="0"/>
                  <w:marTop w:val="75"/>
                  <w:marBottom w:val="0"/>
                  <w:divBdr>
                    <w:top w:val="none" w:sz="0" w:space="0" w:color="auto"/>
                    <w:left w:val="none" w:sz="0" w:space="0" w:color="auto"/>
                    <w:bottom w:val="none" w:sz="0" w:space="0" w:color="auto"/>
                    <w:right w:val="none" w:sz="0" w:space="0" w:color="auto"/>
                  </w:divBdr>
                  <w:divsChild>
                    <w:div w:id="101576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1398">
              <w:marLeft w:val="0"/>
              <w:marRight w:val="0"/>
              <w:marTop w:val="0"/>
              <w:marBottom w:val="0"/>
              <w:divBdr>
                <w:top w:val="none" w:sz="0" w:space="0" w:color="auto"/>
                <w:left w:val="none" w:sz="0" w:space="0" w:color="auto"/>
                <w:bottom w:val="none" w:sz="0" w:space="0" w:color="auto"/>
                <w:right w:val="none" w:sz="0" w:space="0" w:color="auto"/>
              </w:divBdr>
              <w:divsChild>
                <w:div w:id="2051564277">
                  <w:marLeft w:val="0"/>
                  <w:marRight w:val="0"/>
                  <w:marTop w:val="0"/>
                  <w:marBottom w:val="0"/>
                  <w:divBdr>
                    <w:top w:val="none" w:sz="0" w:space="0" w:color="auto"/>
                    <w:left w:val="none" w:sz="0" w:space="0" w:color="auto"/>
                    <w:bottom w:val="none" w:sz="0" w:space="0" w:color="auto"/>
                    <w:right w:val="none" w:sz="0" w:space="0" w:color="auto"/>
                  </w:divBdr>
                </w:div>
                <w:div w:id="2064257331">
                  <w:marLeft w:val="0"/>
                  <w:marRight w:val="0"/>
                  <w:marTop w:val="75"/>
                  <w:marBottom w:val="0"/>
                  <w:divBdr>
                    <w:top w:val="none" w:sz="0" w:space="0" w:color="auto"/>
                    <w:left w:val="none" w:sz="0" w:space="0" w:color="auto"/>
                    <w:bottom w:val="none" w:sz="0" w:space="0" w:color="auto"/>
                    <w:right w:val="none" w:sz="0" w:space="0" w:color="auto"/>
                  </w:divBdr>
                  <w:divsChild>
                    <w:div w:id="99181131">
                      <w:marLeft w:val="0"/>
                      <w:marRight w:val="0"/>
                      <w:marTop w:val="0"/>
                      <w:marBottom w:val="0"/>
                      <w:divBdr>
                        <w:top w:val="none" w:sz="0" w:space="0" w:color="auto"/>
                        <w:left w:val="none" w:sz="0" w:space="0" w:color="auto"/>
                        <w:bottom w:val="none" w:sz="0" w:space="0" w:color="auto"/>
                        <w:right w:val="none" w:sz="0" w:space="0" w:color="auto"/>
                      </w:divBdr>
                    </w:div>
                  </w:divsChild>
                </w:div>
                <w:div w:id="983200713">
                  <w:marLeft w:val="0"/>
                  <w:marRight w:val="0"/>
                  <w:marTop w:val="75"/>
                  <w:marBottom w:val="0"/>
                  <w:divBdr>
                    <w:top w:val="none" w:sz="0" w:space="0" w:color="auto"/>
                    <w:left w:val="none" w:sz="0" w:space="0" w:color="auto"/>
                    <w:bottom w:val="none" w:sz="0" w:space="0" w:color="auto"/>
                    <w:right w:val="none" w:sz="0" w:space="0" w:color="auto"/>
                  </w:divBdr>
                  <w:divsChild>
                    <w:div w:id="1736509622">
                      <w:marLeft w:val="0"/>
                      <w:marRight w:val="0"/>
                      <w:marTop w:val="0"/>
                      <w:marBottom w:val="0"/>
                      <w:divBdr>
                        <w:top w:val="none" w:sz="0" w:space="0" w:color="auto"/>
                        <w:left w:val="none" w:sz="0" w:space="0" w:color="auto"/>
                        <w:bottom w:val="none" w:sz="0" w:space="0" w:color="auto"/>
                        <w:right w:val="none" w:sz="0" w:space="0" w:color="auto"/>
                      </w:divBdr>
                    </w:div>
                  </w:divsChild>
                </w:div>
                <w:div w:id="1667661005">
                  <w:marLeft w:val="0"/>
                  <w:marRight w:val="0"/>
                  <w:marTop w:val="75"/>
                  <w:marBottom w:val="0"/>
                  <w:divBdr>
                    <w:top w:val="none" w:sz="0" w:space="0" w:color="auto"/>
                    <w:left w:val="none" w:sz="0" w:space="0" w:color="auto"/>
                    <w:bottom w:val="none" w:sz="0" w:space="0" w:color="auto"/>
                    <w:right w:val="none" w:sz="0" w:space="0" w:color="auto"/>
                  </w:divBdr>
                  <w:divsChild>
                    <w:div w:id="22021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629">
              <w:marLeft w:val="0"/>
              <w:marRight w:val="0"/>
              <w:marTop w:val="0"/>
              <w:marBottom w:val="0"/>
              <w:divBdr>
                <w:top w:val="none" w:sz="0" w:space="0" w:color="auto"/>
                <w:left w:val="none" w:sz="0" w:space="0" w:color="auto"/>
                <w:bottom w:val="none" w:sz="0" w:space="0" w:color="auto"/>
                <w:right w:val="none" w:sz="0" w:space="0" w:color="auto"/>
              </w:divBdr>
              <w:divsChild>
                <w:div w:id="1424687470">
                  <w:marLeft w:val="0"/>
                  <w:marRight w:val="0"/>
                  <w:marTop w:val="0"/>
                  <w:marBottom w:val="0"/>
                  <w:divBdr>
                    <w:top w:val="none" w:sz="0" w:space="0" w:color="auto"/>
                    <w:left w:val="none" w:sz="0" w:space="0" w:color="auto"/>
                    <w:bottom w:val="none" w:sz="0" w:space="0" w:color="auto"/>
                    <w:right w:val="none" w:sz="0" w:space="0" w:color="auto"/>
                  </w:divBdr>
                  <w:divsChild>
                    <w:div w:id="10282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66659">
              <w:marLeft w:val="0"/>
              <w:marRight w:val="0"/>
              <w:marTop w:val="0"/>
              <w:marBottom w:val="0"/>
              <w:divBdr>
                <w:top w:val="none" w:sz="0" w:space="0" w:color="auto"/>
                <w:left w:val="none" w:sz="0" w:space="0" w:color="auto"/>
                <w:bottom w:val="none" w:sz="0" w:space="0" w:color="auto"/>
                <w:right w:val="none" w:sz="0" w:space="0" w:color="auto"/>
              </w:divBdr>
              <w:divsChild>
                <w:div w:id="78329750">
                  <w:marLeft w:val="0"/>
                  <w:marRight w:val="0"/>
                  <w:marTop w:val="0"/>
                  <w:marBottom w:val="0"/>
                  <w:divBdr>
                    <w:top w:val="none" w:sz="0" w:space="0" w:color="auto"/>
                    <w:left w:val="none" w:sz="0" w:space="0" w:color="auto"/>
                    <w:bottom w:val="none" w:sz="0" w:space="0" w:color="auto"/>
                    <w:right w:val="none" w:sz="0" w:space="0" w:color="auto"/>
                  </w:divBdr>
                  <w:divsChild>
                    <w:div w:id="132173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6638">
              <w:marLeft w:val="0"/>
              <w:marRight w:val="0"/>
              <w:marTop w:val="0"/>
              <w:marBottom w:val="0"/>
              <w:divBdr>
                <w:top w:val="none" w:sz="0" w:space="0" w:color="auto"/>
                <w:left w:val="none" w:sz="0" w:space="0" w:color="auto"/>
                <w:bottom w:val="none" w:sz="0" w:space="0" w:color="auto"/>
                <w:right w:val="none" w:sz="0" w:space="0" w:color="auto"/>
              </w:divBdr>
              <w:divsChild>
                <w:div w:id="1364672412">
                  <w:marLeft w:val="0"/>
                  <w:marRight w:val="0"/>
                  <w:marTop w:val="0"/>
                  <w:marBottom w:val="0"/>
                  <w:divBdr>
                    <w:top w:val="none" w:sz="0" w:space="0" w:color="auto"/>
                    <w:left w:val="none" w:sz="0" w:space="0" w:color="auto"/>
                    <w:bottom w:val="none" w:sz="0" w:space="0" w:color="auto"/>
                    <w:right w:val="none" w:sz="0" w:space="0" w:color="auto"/>
                  </w:divBdr>
                  <w:divsChild>
                    <w:div w:id="1635330650">
                      <w:marLeft w:val="0"/>
                      <w:marRight w:val="0"/>
                      <w:marTop w:val="0"/>
                      <w:marBottom w:val="0"/>
                      <w:divBdr>
                        <w:top w:val="none" w:sz="0" w:space="0" w:color="auto"/>
                        <w:left w:val="none" w:sz="0" w:space="0" w:color="auto"/>
                        <w:bottom w:val="none" w:sz="0" w:space="0" w:color="auto"/>
                        <w:right w:val="none" w:sz="0" w:space="0" w:color="auto"/>
                      </w:divBdr>
                    </w:div>
                  </w:divsChild>
                </w:div>
                <w:div w:id="2057772264">
                  <w:marLeft w:val="0"/>
                  <w:marRight w:val="0"/>
                  <w:marTop w:val="75"/>
                  <w:marBottom w:val="0"/>
                  <w:divBdr>
                    <w:top w:val="none" w:sz="0" w:space="0" w:color="auto"/>
                    <w:left w:val="none" w:sz="0" w:space="0" w:color="auto"/>
                    <w:bottom w:val="none" w:sz="0" w:space="0" w:color="auto"/>
                    <w:right w:val="none" w:sz="0" w:space="0" w:color="auto"/>
                  </w:divBdr>
                  <w:divsChild>
                    <w:div w:id="167746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17684">
              <w:marLeft w:val="0"/>
              <w:marRight w:val="0"/>
              <w:marTop w:val="0"/>
              <w:marBottom w:val="0"/>
              <w:divBdr>
                <w:top w:val="none" w:sz="0" w:space="0" w:color="auto"/>
                <w:left w:val="none" w:sz="0" w:space="0" w:color="auto"/>
                <w:bottom w:val="none" w:sz="0" w:space="0" w:color="auto"/>
                <w:right w:val="none" w:sz="0" w:space="0" w:color="auto"/>
              </w:divBdr>
              <w:divsChild>
                <w:div w:id="1075518923">
                  <w:marLeft w:val="0"/>
                  <w:marRight w:val="0"/>
                  <w:marTop w:val="0"/>
                  <w:marBottom w:val="0"/>
                  <w:divBdr>
                    <w:top w:val="none" w:sz="0" w:space="0" w:color="auto"/>
                    <w:left w:val="none" w:sz="0" w:space="0" w:color="auto"/>
                    <w:bottom w:val="none" w:sz="0" w:space="0" w:color="auto"/>
                    <w:right w:val="none" w:sz="0" w:space="0" w:color="auto"/>
                  </w:divBdr>
                  <w:divsChild>
                    <w:div w:id="112612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471458">
              <w:marLeft w:val="0"/>
              <w:marRight w:val="0"/>
              <w:marTop w:val="0"/>
              <w:marBottom w:val="0"/>
              <w:divBdr>
                <w:top w:val="none" w:sz="0" w:space="0" w:color="auto"/>
                <w:left w:val="none" w:sz="0" w:space="0" w:color="auto"/>
                <w:bottom w:val="none" w:sz="0" w:space="0" w:color="auto"/>
                <w:right w:val="none" w:sz="0" w:space="0" w:color="auto"/>
              </w:divBdr>
              <w:divsChild>
                <w:div w:id="1603756587">
                  <w:marLeft w:val="0"/>
                  <w:marRight w:val="0"/>
                  <w:marTop w:val="0"/>
                  <w:marBottom w:val="0"/>
                  <w:divBdr>
                    <w:top w:val="none" w:sz="0" w:space="0" w:color="auto"/>
                    <w:left w:val="none" w:sz="0" w:space="0" w:color="auto"/>
                    <w:bottom w:val="none" w:sz="0" w:space="0" w:color="auto"/>
                    <w:right w:val="none" w:sz="0" w:space="0" w:color="auto"/>
                  </w:divBdr>
                  <w:divsChild>
                    <w:div w:id="1050954513">
                      <w:marLeft w:val="0"/>
                      <w:marRight w:val="0"/>
                      <w:marTop w:val="0"/>
                      <w:marBottom w:val="0"/>
                      <w:divBdr>
                        <w:top w:val="none" w:sz="0" w:space="0" w:color="auto"/>
                        <w:left w:val="none" w:sz="0" w:space="0" w:color="auto"/>
                        <w:bottom w:val="none" w:sz="0" w:space="0" w:color="auto"/>
                        <w:right w:val="none" w:sz="0" w:space="0" w:color="auto"/>
                      </w:divBdr>
                    </w:div>
                  </w:divsChild>
                </w:div>
                <w:div w:id="757795908">
                  <w:marLeft w:val="0"/>
                  <w:marRight w:val="0"/>
                  <w:marTop w:val="75"/>
                  <w:marBottom w:val="0"/>
                  <w:divBdr>
                    <w:top w:val="none" w:sz="0" w:space="0" w:color="auto"/>
                    <w:left w:val="none" w:sz="0" w:space="0" w:color="auto"/>
                    <w:bottom w:val="none" w:sz="0" w:space="0" w:color="auto"/>
                    <w:right w:val="none" w:sz="0" w:space="0" w:color="auto"/>
                  </w:divBdr>
                  <w:divsChild>
                    <w:div w:id="1126579372">
                      <w:marLeft w:val="0"/>
                      <w:marRight w:val="0"/>
                      <w:marTop w:val="0"/>
                      <w:marBottom w:val="0"/>
                      <w:divBdr>
                        <w:top w:val="none" w:sz="0" w:space="0" w:color="auto"/>
                        <w:left w:val="none" w:sz="0" w:space="0" w:color="auto"/>
                        <w:bottom w:val="none" w:sz="0" w:space="0" w:color="auto"/>
                        <w:right w:val="none" w:sz="0" w:space="0" w:color="auto"/>
                      </w:divBdr>
                    </w:div>
                  </w:divsChild>
                </w:div>
                <w:div w:id="1910456925">
                  <w:marLeft w:val="0"/>
                  <w:marRight w:val="0"/>
                  <w:marTop w:val="75"/>
                  <w:marBottom w:val="0"/>
                  <w:divBdr>
                    <w:top w:val="none" w:sz="0" w:space="0" w:color="auto"/>
                    <w:left w:val="none" w:sz="0" w:space="0" w:color="auto"/>
                    <w:bottom w:val="none" w:sz="0" w:space="0" w:color="auto"/>
                    <w:right w:val="none" w:sz="0" w:space="0" w:color="auto"/>
                  </w:divBdr>
                  <w:divsChild>
                    <w:div w:id="58333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54206">
              <w:marLeft w:val="0"/>
              <w:marRight w:val="0"/>
              <w:marTop w:val="0"/>
              <w:marBottom w:val="0"/>
              <w:divBdr>
                <w:top w:val="none" w:sz="0" w:space="0" w:color="auto"/>
                <w:left w:val="none" w:sz="0" w:space="0" w:color="auto"/>
                <w:bottom w:val="none" w:sz="0" w:space="0" w:color="auto"/>
                <w:right w:val="none" w:sz="0" w:space="0" w:color="auto"/>
              </w:divBdr>
              <w:divsChild>
                <w:div w:id="972365330">
                  <w:marLeft w:val="0"/>
                  <w:marRight w:val="0"/>
                  <w:marTop w:val="0"/>
                  <w:marBottom w:val="0"/>
                  <w:divBdr>
                    <w:top w:val="none" w:sz="0" w:space="0" w:color="auto"/>
                    <w:left w:val="none" w:sz="0" w:space="0" w:color="auto"/>
                    <w:bottom w:val="none" w:sz="0" w:space="0" w:color="auto"/>
                    <w:right w:val="none" w:sz="0" w:space="0" w:color="auto"/>
                  </w:divBdr>
                  <w:divsChild>
                    <w:div w:id="1452624232">
                      <w:marLeft w:val="0"/>
                      <w:marRight w:val="0"/>
                      <w:marTop w:val="0"/>
                      <w:marBottom w:val="0"/>
                      <w:divBdr>
                        <w:top w:val="none" w:sz="0" w:space="0" w:color="auto"/>
                        <w:left w:val="none" w:sz="0" w:space="0" w:color="auto"/>
                        <w:bottom w:val="none" w:sz="0" w:space="0" w:color="auto"/>
                        <w:right w:val="none" w:sz="0" w:space="0" w:color="auto"/>
                      </w:divBdr>
                    </w:div>
                  </w:divsChild>
                </w:div>
                <w:div w:id="1607037624">
                  <w:marLeft w:val="0"/>
                  <w:marRight w:val="0"/>
                  <w:marTop w:val="75"/>
                  <w:marBottom w:val="0"/>
                  <w:divBdr>
                    <w:top w:val="none" w:sz="0" w:space="0" w:color="auto"/>
                    <w:left w:val="none" w:sz="0" w:space="0" w:color="auto"/>
                    <w:bottom w:val="none" w:sz="0" w:space="0" w:color="auto"/>
                    <w:right w:val="none" w:sz="0" w:space="0" w:color="auto"/>
                  </w:divBdr>
                  <w:divsChild>
                    <w:div w:id="737702696">
                      <w:marLeft w:val="0"/>
                      <w:marRight w:val="0"/>
                      <w:marTop w:val="0"/>
                      <w:marBottom w:val="0"/>
                      <w:divBdr>
                        <w:top w:val="none" w:sz="0" w:space="0" w:color="auto"/>
                        <w:left w:val="none" w:sz="0" w:space="0" w:color="auto"/>
                        <w:bottom w:val="none" w:sz="0" w:space="0" w:color="auto"/>
                        <w:right w:val="none" w:sz="0" w:space="0" w:color="auto"/>
                      </w:divBdr>
                    </w:div>
                  </w:divsChild>
                </w:div>
                <w:div w:id="1625846230">
                  <w:marLeft w:val="0"/>
                  <w:marRight w:val="0"/>
                  <w:marTop w:val="75"/>
                  <w:marBottom w:val="0"/>
                  <w:divBdr>
                    <w:top w:val="none" w:sz="0" w:space="0" w:color="auto"/>
                    <w:left w:val="none" w:sz="0" w:space="0" w:color="auto"/>
                    <w:bottom w:val="none" w:sz="0" w:space="0" w:color="auto"/>
                    <w:right w:val="none" w:sz="0" w:space="0" w:color="auto"/>
                  </w:divBdr>
                  <w:divsChild>
                    <w:div w:id="836655062">
                      <w:marLeft w:val="0"/>
                      <w:marRight w:val="0"/>
                      <w:marTop w:val="0"/>
                      <w:marBottom w:val="0"/>
                      <w:divBdr>
                        <w:top w:val="none" w:sz="0" w:space="0" w:color="auto"/>
                        <w:left w:val="none" w:sz="0" w:space="0" w:color="auto"/>
                        <w:bottom w:val="none" w:sz="0" w:space="0" w:color="auto"/>
                        <w:right w:val="none" w:sz="0" w:space="0" w:color="auto"/>
                      </w:divBdr>
                    </w:div>
                  </w:divsChild>
                </w:div>
                <w:div w:id="1413821640">
                  <w:marLeft w:val="0"/>
                  <w:marRight w:val="0"/>
                  <w:marTop w:val="75"/>
                  <w:marBottom w:val="0"/>
                  <w:divBdr>
                    <w:top w:val="none" w:sz="0" w:space="0" w:color="auto"/>
                    <w:left w:val="none" w:sz="0" w:space="0" w:color="auto"/>
                    <w:bottom w:val="none" w:sz="0" w:space="0" w:color="auto"/>
                    <w:right w:val="none" w:sz="0" w:space="0" w:color="auto"/>
                  </w:divBdr>
                  <w:divsChild>
                    <w:div w:id="1318222278">
                      <w:marLeft w:val="0"/>
                      <w:marRight w:val="0"/>
                      <w:marTop w:val="0"/>
                      <w:marBottom w:val="0"/>
                      <w:divBdr>
                        <w:top w:val="none" w:sz="0" w:space="0" w:color="auto"/>
                        <w:left w:val="none" w:sz="0" w:space="0" w:color="auto"/>
                        <w:bottom w:val="none" w:sz="0" w:space="0" w:color="auto"/>
                        <w:right w:val="none" w:sz="0" w:space="0" w:color="auto"/>
                      </w:divBdr>
                    </w:div>
                  </w:divsChild>
                </w:div>
                <w:div w:id="554238037">
                  <w:marLeft w:val="0"/>
                  <w:marRight w:val="0"/>
                  <w:marTop w:val="75"/>
                  <w:marBottom w:val="0"/>
                  <w:divBdr>
                    <w:top w:val="none" w:sz="0" w:space="0" w:color="auto"/>
                    <w:left w:val="none" w:sz="0" w:space="0" w:color="auto"/>
                    <w:bottom w:val="none" w:sz="0" w:space="0" w:color="auto"/>
                    <w:right w:val="none" w:sz="0" w:space="0" w:color="auto"/>
                  </w:divBdr>
                  <w:divsChild>
                    <w:div w:id="18025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871243">
              <w:marLeft w:val="0"/>
              <w:marRight w:val="0"/>
              <w:marTop w:val="0"/>
              <w:marBottom w:val="0"/>
              <w:divBdr>
                <w:top w:val="none" w:sz="0" w:space="0" w:color="auto"/>
                <w:left w:val="none" w:sz="0" w:space="0" w:color="auto"/>
                <w:bottom w:val="none" w:sz="0" w:space="0" w:color="auto"/>
                <w:right w:val="none" w:sz="0" w:space="0" w:color="auto"/>
              </w:divBdr>
              <w:divsChild>
                <w:div w:id="1974211412">
                  <w:marLeft w:val="0"/>
                  <w:marRight w:val="0"/>
                  <w:marTop w:val="0"/>
                  <w:marBottom w:val="0"/>
                  <w:divBdr>
                    <w:top w:val="none" w:sz="0" w:space="0" w:color="auto"/>
                    <w:left w:val="none" w:sz="0" w:space="0" w:color="auto"/>
                    <w:bottom w:val="none" w:sz="0" w:space="0" w:color="auto"/>
                    <w:right w:val="none" w:sz="0" w:space="0" w:color="auto"/>
                  </w:divBdr>
                  <w:divsChild>
                    <w:div w:id="13431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8885">
              <w:marLeft w:val="0"/>
              <w:marRight w:val="0"/>
              <w:marTop w:val="0"/>
              <w:marBottom w:val="0"/>
              <w:divBdr>
                <w:top w:val="none" w:sz="0" w:space="0" w:color="auto"/>
                <w:left w:val="none" w:sz="0" w:space="0" w:color="auto"/>
                <w:bottom w:val="none" w:sz="0" w:space="0" w:color="auto"/>
                <w:right w:val="none" w:sz="0" w:space="0" w:color="auto"/>
              </w:divBdr>
              <w:divsChild>
                <w:div w:id="1592396695">
                  <w:marLeft w:val="0"/>
                  <w:marRight w:val="0"/>
                  <w:marTop w:val="0"/>
                  <w:marBottom w:val="0"/>
                  <w:divBdr>
                    <w:top w:val="none" w:sz="0" w:space="0" w:color="auto"/>
                    <w:left w:val="none" w:sz="0" w:space="0" w:color="auto"/>
                    <w:bottom w:val="none" w:sz="0" w:space="0" w:color="auto"/>
                    <w:right w:val="none" w:sz="0" w:space="0" w:color="auto"/>
                  </w:divBdr>
                  <w:divsChild>
                    <w:div w:id="82624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56913">
              <w:marLeft w:val="0"/>
              <w:marRight w:val="0"/>
              <w:marTop w:val="0"/>
              <w:marBottom w:val="0"/>
              <w:divBdr>
                <w:top w:val="none" w:sz="0" w:space="0" w:color="auto"/>
                <w:left w:val="none" w:sz="0" w:space="0" w:color="auto"/>
                <w:bottom w:val="none" w:sz="0" w:space="0" w:color="auto"/>
                <w:right w:val="none" w:sz="0" w:space="0" w:color="auto"/>
              </w:divBdr>
              <w:divsChild>
                <w:div w:id="1551645698">
                  <w:marLeft w:val="0"/>
                  <w:marRight w:val="0"/>
                  <w:marTop w:val="0"/>
                  <w:marBottom w:val="0"/>
                  <w:divBdr>
                    <w:top w:val="none" w:sz="0" w:space="0" w:color="auto"/>
                    <w:left w:val="none" w:sz="0" w:space="0" w:color="auto"/>
                    <w:bottom w:val="none" w:sz="0" w:space="0" w:color="auto"/>
                    <w:right w:val="none" w:sz="0" w:space="0" w:color="auto"/>
                  </w:divBdr>
                </w:div>
              </w:divsChild>
            </w:div>
            <w:div w:id="772940726">
              <w:marLeft w:val="0"/>
              <w:marRight w:val="0"/>
              <w:marTop w:val="0"/>
              <w:marBottom w:val="0"/>
              <w:divBdr>
                <w:top w:val="none" w:sz="0" w:space="0" w:color="auto"/>
                <w:left w:val="none" w:sz="0" w:space="0" w:color="auto"/>
                <w:bottom w:val="none" w:sz="0" w:space="0" w:color="auto"/>
                <w:right w:val="none" w:sz="0" w:space="0" w:color="auto"/>
              </w:divBdr>
              <w:divsChild>
                <w:div w:id="2002658364">
                  <w:marLeft w:val="0"/>
                  <w:marRight w:val="0"/>
                  <w:marTop w:val="0"/>
                  <w:marBottom w:val="0"/>
                  <w:divBdr>
                    <w:top w:val="none" w:sz="0" w:space="0" w:color="auto"/>
                    <w:left w:val="none" w:sz="0" w:space="0" w:color="auto"/>
                    <w:bottom w:val="none" w:sz="0" w:space="0" w:color="auto"/>
                    <w:right w:val="none" w:sz="0" w:space="0" w:color="auto"/>
                  </w:divBdr>
                  <w:divsChild>
                    <w:div w:id="141387332">
                      <w:marLeft w:val="0"/>
                      <w:marRight w:val="0"/>
                      <w:marTop w:val="0"/>
                      <w:marBottom w:val="0"/>
                      <w:divBdr>
                        <w:top w:val="none" w:sz="0" w:space="0" w:color="auto"/>
                        <w:left w:val="none" w:sz="0" w:space="0" w:color="auto"/>
                        <w:bottom w:val="none" w:sz="0" w:space="0" w:color="auto"/>
                        <w:right w:val="none" w:sz="0" w:space="0" w:color="auto"/>
                      </w:divBdr>
                    </w:div>
                  </w:divsChild>
                </w:div>
                <w:div w:id="310596429">
                  <w:marLeft w:val="0"/>
                  <w:marRight w:val="0"/>
                  <w:marTop w:val="75"/>
                  <w:marBottom w:val="0"/>
                  <w:divBdr>
                    <w:top w:val="none" w:sz="0" w:space="0" w:color="auto"/>
                    <w:left w:val="none" w:sz="0" w:space="0" w:color="auto"/>
                    <w:bottom w:val="none" w:sz="0" w:space="0" w:color="auto"/>
                    <w:right w:val="none" w:sz="0" w:space="0" w:color="auto"/>
                  </w:divBdr>
                  <w:divsChild>
                    <w:div w:id="717825144">
                      <w:marLeft w:val="0"/>
                      <w:marRight w:val="0"/>
                      <w:marTop w:val="0"/>
                      <w:marBottom w:val="0"/>
                      <w:divBdr>
                        <w:top w:val="none" w:sz="0" w:space="0" w:color="auto"/>
                        <w:left w:val="none" w:sz="0" w:space="0" w:color="auto"/>
                        <w:bottom w:val="none" w:sz="0" w:space="0" w:color="auto"/>
                        <w:right w:val="none" w:sz="0" w:space="0" w:color="auto"/>
                      </w:divBdr>
                    </w:div>
                  </w:divsChild>
                </w:div>
                <w:div w:id="1434789356">
                  <w:marLeft w:val="0"/>
                  <w:marRight w:val="0"/>
                  <w:marTop w:val="75"/>
                  <w:marBottom w:val="0"/>
                  <w:divBdr>
                    <w:top w:val="none" w:sz="0" w:space="0" w:color="auto"/>
                    <w:left w:val="none" w:sz="0" w:space="0" w:color="auto"/>
                    <w:bottom w:val="none" w:sz="0" w:space="0" w:color="auto"/>
                    <w:right w:val="none" w:sz="0" w:space="0" w:color="auto"/>
                  </w:divBdr>
                  <w:divsChild>
                    <w:div w:id="1431388367">
                      <w:marLeft w:val="0"/>
                      <w:marRight w:val="0"/>
                      <w:marTop w:val="0"/>
                      <w:marBottom w:val="0"/>
                      <w:divBdr>
                        <w:top w:val="none" w:sz="0" w:space="0" w:color="auto"/>
                        <w:left w:val="none" w:sz="0" w:space="0" w:color="auto"/>
                        <w:bottom w:val="none" w:sz="0" w:space="0" w:color="auto"/>
                        <w:right w:val="none" w:sz="0" w:space="0" w:color="auto"/>
                      </w:divBdr>
                    </w:div>
                  </w:divsChild>
                </w:div>
                <w:div w:id="1360928835">
                  <w:marLeft w:val="0"/>
                  <w:marRight w:val="0"/>
                  <w:marTop w:val="75"/>
                  <w:marBottom w:val="0"/>
                  <w:divBdr>
                    <w:top w:val="none" w:sz="0" w:space="0" w:color="auto"/>
                    <w:left w:val="none" w:sz="0" w:space="0" w:color="auto"/>
                    <w:bottom w:val="none" w:sz="0" w:space="0" w:color="auto"/>
                    <w:right w:val="none" w:sz="0" w:space="0" w:color="auto"/>
                  </w:divBdr>
                  <w:divsChild>
                    <w:div w:id="160904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6747">
              <w:marLeft w:val="0"/>
              <w:marRight w:val="0"/>
              <w:marTop w:val="0"/>
              <w:marBottom w:val="0"/>
              <w:divBdr>
                <w:top w:val="none" w:sz="0" w:space="0" w:color="auto"/>
                <w:left w:val="none" w:sz="0" w:space="0" w:color="auto"/>
                <w:bottom w:val="none" w:sz="0" w:space="0" w:color="auto"/>
                <w:right w:val="none" w:sz="0" w:space="0" w:color="auto"/>
              </w:divBdr>
              <w:divsChild>
                <w:div w:id="476073458">
                  <w:marLeft w:val="0"/>
                  <w:marRight w:val="0"/>
                  <w:marTop w:val="0"/>
                  <w:marBottom w:val="0"/>
                  <w:divBdr>
                    <w:top w:val="none" w:sz="0" w:space="0" w:color="auto"/>
                    <w:left w:val="none" w:sz="0" w:space="0" w:color="auto"/>
                    <w:bottom w:val="none" w:sz="0" w:space="0" w:color="auto"/>
                    <w:right w:val="none" w:sz="0" w:space="0" w:color="auto"/>
                  </w:divBdr>
                </w:div>
                <w:div w:id="1920434087">
                  <w:marLeft w:val="0"/>
                  <w:marRight w:val="0"/>
                  <w:marTop w:val="75"/>
                  <w:marBottom w:val="0"/>
                  <w:divBdr>
                    <w:top w:val="none" w:sz="0" w:space="0" w:color="auto"/>
                    <w:left w:val="none" w:sz="0" w:space="0" w:color="auto"/>
                    <w:bottom w:val="none" w:sz="0" w:space="0" w:color="auto"/>
                    <w:right w:val="none" w:sz="0" w:space="0" w:color="auto"/>
                  </w:divBdr>
                  <w:divsChild>
                    <w:div w:id="1858884947">
                      <w:marLeft w:val="0"/>
                      <w:marRight w:val="0"/>
                      <w:marTop w:val="0"/>
                      <w:marBottom w:val="0"/>
                      <w:divBdr>
                        <w:top w:val="none" w:sz="0" w:space="0" w:color="auto"/>
                        <w:left w:val="none" w:sz="0" w:space="0" w:color="auto"/>
                        <w:bottom w:val="none" w:sz="0" w:space="0" w:color="auto"/>
                        <w:right w:val="none" w:sz="0" w:space="0" w:color="auto"/>
                      </w:divBdr>
                    </w:div>
                  </w:divsChild>
                </w:div>
                <w:div w:id="102917193">
                  <w:marLeft w:val="0"/>
                  <w:marRight w:val="0"/>
                  <w:marTop w:val="75"/>
                  <w:marBottom w:val="0"/>
                  <w:divBdr>
                    <w:top w:val="none" w:sz="0" w:space="0" w:color="auto"/>
                    <w:left w:val="none" w:sz="0" w:space="0" w:color="auto"/>
                    <w:bottom w:val="none" w:sz="0" w:space="0" w:color="auto"/>
                    <w:right w:val="none" w:sz="0" w:space="0" w:color="auto"/>
                  </w:divBdr>
                  <w:divsChild>
                    <w:div w:id="1256479790">
                      <w:marLeft w:val="0"/>
                      <w:marRight w:val="0"/>
                      <w:marTop w:val="0"/>
                      <w:marBottom w:val="0"/>
                      <w:divBdr>
                        <w:top w:val="none" w:sz="0" w:space="0" w:color="auto"/>
                        <w:left w:val="none" w:sz="0" w:space="0" w:color="auto"/>
                        <w:bottom w:val="none" w:sz="0" w:space="0" w:color="auto"/>
                        <w:right w:val="none" w:sz="0" w:space="0" w:color="auto"/>
                      </w:divBdr>
                    </w:div>
                  </w:divsChild>
                </w:div>
                <w:div w:id="1462577522">
                  <w:marLeft w:val="0"/>
                  <w:marRight w:val="0"/>
                  <w:marTop w:val="75"/>
                  <w:marBottom w:val="0"/>
                  <w:divBdr>
                    <w:top w:val="none" w:sz="0" w:space="0" w:color="auto"/>
                    <w:left w:val="none" w:sz="0" w:space="0" w:color="auto"/>
                    <w:bottom w:val="none" w:sz="0" w:space="0" w:color="auto"/>
                    <w:right w:val="none" w:sz="0" w:space="0" w:color="auto"/>
                  </w:divBdr>
                  <w:divsChild>
                    <w:div w:id="154790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7832">
              <w:marLeft w:val="0"/>
              <w:marRight w:val="0"/>
              <w:marTop w:val="0"/>
              <w:marBottom w:val="0"/>
              <w:divBdr>
                <w:top w:val="none" w:sz="0" w:space="0" w:color="auto"/>
                <w:left w:val="none" w:sz="0" w:space="0" w:color="auto"/>
                <w:bottom w:val="none" w:sz="0" w:space="0" w:color="auto"/>
                <w:right w:val="none" w:sz="0" w:space="0" w:color="auto"/>
              </w:divBdr>
              <w:divsChild>
                <w:div w:id="1822385678">
                  <w:marLeft w:val="0"/>
                  <w:marRight w:val="0"/>
                  <w:marTop w:val="0"/>
                  <w:marBottom w:val="0"/>
                  <w:divBdr>
                    <w:top w:val="none" w:sz="0" w:space="0" w:color="auto"/>
                    <w:left w:val="none" w:sz="0" w:space="0" w:color="auto"/>
                    <w:bottom w:val="none" w:sz="0" w:space="0" w:color="auto"/>
                    <w:right w:val="none" w:sz="0" w:space="0" w:color="auto"/>
                  </w:divBdr>
                </w:div>
              </w:divsChild>
            </w:div>
            <w:div w:id="1615287246">
              <w:marLeft w:val="0"/>
              <w:marRight w:val="0"/>
              <w:marTop w:val="0"/>
              <w:marBottom w:val="0"/>
              <w:divBdr>
                <w:top w:val="none" w:sz="0" w:space="0" w:color="auto"/>
                <w:left w:val="none" w:sz="0" w:space="0" w:color="auto"/>
                <w:bottom w:val="none" w:sz="0" w:space="0" w:color="auto"/>
                <w:right w:val="none" w:sz="0" w:space="0" w:color="auto"/>
              </w:divBdr>
              <w:divsChild>
                <w:div w:id="961955100">
                  <w:marLeft w:val="0"/>
                  <w:marRight w:val="0"/>
                  <w:marTop w:val="0"/>
                  <w:marBottom w:val="0"/>
                  <w:divBdr>
                    <w:top w:val="none" w:sz="0" w:space="0" w:color="auto"/>
                    <w:left w:val="none" w:sz="0" w:space="0" w:color="auto"/>
                    <w:bottom w:val="none" w:sz="0" w:space="0" w:color="auto"/>
                    <w:right w:val="none" w:sz="0" w:space="0" w:color="auto"/>
                  </w:divBdr>
                  <w:divsChild>
                    <w:div w:id="191412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03760">
              <w:marLeft w:val="0"/>
              <w:marRight w:val="0"/>
              <w:marTop w:val="0"/>
              <w:marBottom w:val="0"/>
              <w:divBdr>
                <w:top w:val="none" w:sz="0" w:space="0" w:color="auto"/>
                <w:left w:val="none" w:sz="0" w:space="0" w:color="auto"/>
                <w:bottom w:val="none" w:sz="0" w:space="0" w:color="auto"/>
                <w:right w:val="none" w:sz="0" w:space="0" w:color="auto"/>
              </w:divBdr>
              <w:divsChild>
                <w:div w:id="1804275242">
                  <w:marLeft w:val="0"/>
                  <w:marRight w:val="0"/>
                  <w:marTop w:val="0"/>
                  <w:marBottom w:val="0"/>
                  <w:divBdr>
                    <w:top w:val="none" w:sz="0" w:space="0" w:color="auto"/>
                    <w:left w:val="none" w:sz="0" w:space="0" w:color="auto"/>
                    <w:bottom w:val="none" w:sz="0" w:space="0" w:color="auto"/>
                    <w:right w:val="none" w:sz="0" w:space="0" w:color="auto"/>
                  </w:divBdr>
                  <w:divsChild>
                    <w:div w:id="94203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09189">
              <w:marLeft w:val="0"/>
              <w:marRight w:val="0"/>
              <w:marTop w:val="0"/>
              <w:marBottom w:val="0"/>
              <w:divBdr>
                <w:top w:val="none" w:sz="0" w:space="0" w:color="auto"/>
                <w:left w:val="none" w:sz="0" w:space="0" w:color="auto"/>
                <w:bottom w:val="none" w:sz="0" w:space="0" w:color="auto"/>
                <w:right w:val="none" w:sz="0" w:space="0" w:color="auto"/>
              </w:divBdr>
              <w:divsChild>
                <w:div w:id="2135251633">
                  <w:marLeft w:val="0"/>
                  <w:marRight w:val="0"/>
                  <w:marTop w:val="0"/>
                  <w:marBottom w:val="0"/>
                  <w:divBdr>
                    <w:top w:val="none" w:sz="0" w:space="0" w:color="auto"/>
                    <w:left w:val="none" w:sz="0" w:space="0" w:color="auto"/>
                    <w:bottom w:val="none" w:sz="0" w:space="0" w:color="auto"/>
                    <w:right w:val="none" w:sz="0" w:space="0" w:color="auto"/>
                  </w:divBdr>
                  <w:divsChild>
                    <w:div w:id="14529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166711">
              <w:marLeft w:val="0"/>
              <w:marRight w:val="0"/>
              <w:marTop w:val="0"/>
              <w:marBottom w:val="0"/>
              <w:divBdr>
                <w:top w:val="none" w:sz="0" w:space="0" w:color="auto"/>
                <w:left w:val="none" w:sz="0" w:space="0" w:color="auto"/>
                <w:bottom w:val="none" w:sz="0" w:space="0" w:color="auto"/>
                <w:right w:val="none" w:sz="0" w:space="0" w:color="auto"/>
              </w:divBdr>
              <w:divsChild>
                <w:div w:id="1769540043">
                  <w:marLeft w:val="0"/>
                  <w:marRight w:val="0"/>
                  <w:marTop w:val="0"/>
                  <w:marBottom w:val="0"/>
                  <w:divBdr>
                    <w:top w:val="none" w:sz="0" w:space="0" w:color="auto"/>
                    <w:left w:val="none" w:sz="0" w:space="0" w:color="auto"/>
                    <w:bottom w:val="none" w:sz="0" w:space="0" w:color="auto"/>
                    <w:right w:val="none" w:sz="0" w:space="0" w:color="auto"/>
                  </w:divBdr>
                  <w:divsChild>
                    <w:div w:id="113410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984216">
              <w:marLeft w:val="0"/>
              <w:marRight w:val="0"/>
              <w:marTop w:val="0"/>
              <w:marBottom w:val="0"/>
              <w:divBdr>
                <w:top w:val="none" w:sz="0" w:space="0" w:color="auto"/>
                <w:left w:val="none" w:sz="0" w:space="0" w:color="auto"/>
                <w:bottom w:val="none" w:sz="0" w:space="0" w:color="auto"/>
                <w:right w:val="none" w:sz="0" w:space="0" w:color="auto"/>
              </w:divBdr>
              <w:divsChild>
                <w:div w:id="2058969860">
                  <w:marLeft w:val="0"/>
                  <w:marRight w:val="0"/>
                  <w:marTop w:val="0"/>
                  <w:marBottom w:val="0"/>
                  <w:divBdr>
                    <w:top w:val="none" w:sz="0" w:space="0" w:color="auto"/>
                    <w:left w:val="none" w:sz="0" w:space="0" w:color="auto"/>
                    <w:bottom w:val="none" w:sz="0" w:space="0" w:color="auto"/>
                    <w:right w:val="none" w:sz="0" w:space="0" w:color="auto"/>
                  </w:divBdr>
                  <w:divsChild>
                    <w:div w:id="1107970380">
                      <w:marLeft w:val="0"/>
                      <w:marRight w:val="0"/>
                      <w:marTop w:val="0"/>
                      <w:marBottom w:val="0"/>
                      <w:divBdr>
                        <w:top w:val="none" w:sz="0" w:space="0" w:color="auto"/>
                        <w:left w:val="none" w:sz="0" w:space="0" w:color="auto"/>
                        <w:bottom w:val="none" w:sz="0" w:space="0" w:color="auto"/>
                        <w:right w:val="none" w:sz="0" w:space="0" w:color="auto"/>
                      </w:divBdr>
                    </w:div>
                  </w:divsChild>
                </w:div>
                <w:div w:id="527446317">
                  <w:marLeft w:val="0"/>
                  <w:marRight w:val="0"/>
                  <w:marTop w:val="75"/>
                  <w:marBottom w:val="0"/>
                  <w:divBdr>
                    <w:top w:val="none" w:sz="0" w:space="0" w:color="auto"/>
                    <w:left w:val="none" w:sz="0" w:space="0" w:color="auto"/>
                    <w:bottom w:val="none" w:sz="0" w:space="0" w:color="auto"/>
                    <w:right w:val="none" w:sz="0" w:space="0" w:color="auto"/>
                  </w:divBdr>
                  <w:divsChild>
                    <w:div w:id="110411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5099">
              <w:marLeft w:val="0"/>
              <w:marRight w:val="0"/>
              <w:marTop w:val="0"/>
              <w:marBottom w:val="0"/>
              <w:divBdr>
                <w:top w:val="none" w:sz="0" w:space="0" w:color="auto"/>
                <w:left w:val="none" w:sz="0" w:space="0" w:color="auto"/>
                <w:bottom w:val="none" w:sz="0" w:space="0" w:color="auto"/>
                <w:right w:val="none" w:sz="0" w:space="0" w:color="auto"/>
              </w:divBdr>
              <w:divsChild>
                <w:div w:id="465705546">
                  <w:marLeft w:val="0"/>
                  <w:marRight w:val="0"/>
                  <w:marTop w:val="0"/>
                  <w:marBottom w:val="0"/>
                  <w:divBdr>
                    <w:top w:val="none" w:sz="0" w:space="0" w:color="auto"/>
                    <w:left w:val="none" w:sz="0" w:space="0" w:color="auto"/>
                    <w:bottom w:val="none" w:sz="0" w:space="0" w:color="auto"/>
                    <w:right w:val="none" w:sz="0" w:space="0" w:color="auto"/>
                  </w:divBdr>
                  <w:divsChild>
                    <w:div w:id="101576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1726">
              <w:marLeft w:val="0"/>
              <w:marRight w:val="0"/>
              <w:marTop w:val="0"/>
              <w:marBottom w:val="0"/>
              <w:divBdr>
                <w:top w:val="none" w:sz="0" w:space="0" w:color="auto"/>
                <w:left w:val="none" w:sz="0" w:space="0" w:color="auto"/>
                <w:bottom w:val="none" w:sz="0" w:space="0" w:color="auto"/>
                <w:right w:val="none" w:sz="0" w:space="0" w:color="auto"/>
              </w:divBdr>
              <w:divsChild>
                <w:div w:id="517238792">
                  <w:marLeft w:val="0"/>
                  <w:marRight w:val="0"/>
                  <w:marTop w:val="0"/>
                  <w:marBottom w:val="0"/>
                  <w:divBdr>
                    <w:top w:val="none" w:sz="0" w:space="0" w:color="auto"/>
                    <w:left w:val="none" w:sz="0" w:space="0" w:color="auto"/>
                    <w:bottom w:val="none" w:sz="0" w:space="0" w:color="auto"/>
                    <w:right w:val="none" w:sz="0" w:space="0" w:color="auto"/>
                  </w:divBdr>
                  <w:divsChild>
                    <w:div w:id="14572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291885">
              <w:marLeft w:val="0"/>
              <w:marRight w:val="0"/>
              <w:marTop w:val="0"/>
              <w:marBottom w:val="0"/>
              <w:divBdr>
                <w:top w:val="none" w:sz="0" w:space="0" w:color="auto"/>
                <w:left w:val="none" w:sz="0" w:space="0" w:color="auto"/>
                <w:bottom w:val="none" w:sz="0" w:space="0" w:color="auto"/>
                <w:right w:val="none" w:sz="0" w:space="0" w:color="auto"/>
              </w:divBdr>
              <w:divsChild>
                <w:div w:id="1263487794">
                  <w:marLeft w:val="0"/>
                  <w:marRight w:val="0"/>
                  <w:marTop w:val="0"/>
                  <w:marBottom w:val="0"/>
                  <w:divBdr>
                    <w:top w:val="none" w:sz="0" w:space="0" w:color="auto"/>
                    <w:left w:val="none" w:sz="0" w:space="0" w:color="auto"/>
                    <w:bottom w:val="none" w:sz="0" w:space="0" w:color="auto"/>
                    <w:right w:val="none" w:sz="0" w:space="0" w:color="auto"/>
                  </w:divBdr>
                  <w:divsChild>
                    <w:div w:id="87138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804889">
              <w:marLeft w:val="0"/>
              <w:marRight w:val="0"/>
              <w:marTop w:val="0"/>
              <w:marBottom w:val="0"/>
              <w:divBdr>
                <w:top w:val="none" w:sz="0" w:space="0" w:color="auto"/>
                <w:left w:val="none" w:sz="0" w:space="0" w:color="auto"/>
                <w:bottom w:val="none" w:sz="0" w:space="0" w:color="auto"/>
                <w:right w:val="none" w:sz="0" w:space="0" w:color="auto"/>
              </w:divBdr>
              <w:divsChild>
                <w:div w:id="232740461">
                  <w:marLeft w:val="0"/>
                  <w:marRight w:val="0"/>
                  <w:marTop w:val="0"/>
                  <w:marBottom w:val="0"/>
                  <w:divBdr>
                    <w:top w:val="none" w:sz="0" w:space="0" w:color="auto"/>
                    <w:left w:val="none" w:sz="0" w:space="0" w:color="auto"/>
                    <w:bottom w:val="none" w:sz="0" w:space="0" w:color="auto"/>
                    <w:right w:val="none" w:sz="0" w:space="0" w:color="auto"/>
                  </w:divBdr>
                  <w:divsChild>
                    <w:div w:id="44095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6296">
              <w:marLeft w:val="0"/>
              <w:marRight w:val="0"/>
              <w:marTop w:val="0"/>
              <w:marBottom w:val="0"/>
              <w:divBdr>
                <w:top w:val="none" w:sz="0" w:space="0" w:color="auto"/>
                <w:left w:val="none" w:sz="0" w:space="0" w:color="auto"/>
                <w:bottom w:val="none" w:sz="0" w:space="0" w:color="auto"/>
                <w:right w:val="none" w:sz="0" w:space="0" w:color="auto"/>
              </w:divBdr>
              <w:divsChild>
                <w:div w:id="1898664257">
                  <w:marLeft w:val="0"/>
                  <w:marRight w:val="0"/>
                  <w:marTop w:val="0"/>
                  <w:marBottom w:val="0"/>
                  <w:divBdr>
                    <w:top w:val="none" w:sz="0" w:space="0" w:color="auto"/>
                    <w:left w:val="none" w:sz="0" w:space="0" w:color="auto"/>
                    <w:bottom w:val="none" w:sz="0" w:space="0" w:color="auto"/>
                    <w:right w:val="none" w:sz="0" w:space="0" w:color="auto"/>
                  </w:divBdr>
                  <w:divsChild>
                    <w:div w:id="135195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801287">
              <w:marLeft w:val="0"/>
              <w:marRight w:val="0"/>
              <w:marTop w:val="0"/>
              <w:marBottom w:val="0"/>
              <w:divBdr>
                <w:top w:val="none" w:sz="0" w:space="0" w:color="auto"/>
                <w:left w:val="none" w:sz="0" w:space="0" w:color="auto"/>
                <w:bottom w:val="none" w:sz="0" w:space="0" w:color="auto"/>
                <w:right w:val="none" w:sz="0" w:space="0" w:color="auto"/>
              </w:divBdr>
              <w:divsChild>
                <w:div w:id="30960008">
                  <w:marLeft w:val="0"/>
                  <w:marRight w:val="0"/>
                  <w:marTop w:val="0"/>
                  <w:marBottom w:val="0"/>
                  <w:divBdr>
                    <w:top w:val="none" w:sz="0" w:space="0" w:color="auto"/>
                    <w:left w:val="none" w:sz="0" w:space="0" w:color="auto"/>
                    <w:bottom w:val="none" w:sz="0" w:space="0" w:color="auto"/>
                    <w:right w:val="none" w:sz="0" w:space="0" w:color="auto"/>
                  </w:divBdr>
                  <w:divsChild>
                    <w:div w:id="43929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80685">
              <w:marLeft w:val="0"/>
              <w:marRight w:val="0"/>
              <w:marTop w:val="0"/>
              <w:marBottom w:val="0"/>
              <w:divBdr>
                <w:top w:val="none" w:sz="0" w:space="0" w:color="auto"/>
                <w:left w:val="none" w:sz="0" w:space="0" w:color="auto"/>
                <w:bottom w:val="none" w:sz="0" w:space="0" w:color="auto"/>
                <w:right w:val="none" w:sz="0" w:space="0" w:color="auto"/>
              </w:divBdr>
              <w:divsChild>
                <w:div w:id="244652735">
                  <w:marLeft w:val="0"/>
                  <w:marRight w:val="0"/>
                  <w:marTop w:val="0"/>
                  <w:marBottom w:val="0"/>
                  <w:divBdr>
                    <w:top w:val="none" w:sz="0" w:space="0" w:color="auto"/>
                    <w:left w:val="none" w:sz="0" w:space="0" w:color="auto"/>
                    <w:bottom w:val="none" w:sz="0" w:space="0" w:color="auto"/>
                    <w:right w:val="none" w:sz="0" w:space="0" w:color="auto"/>
                  </w:divBdr>
                  <w:divsChild>
                    <w:div w:id="14128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2965">
              <w:marLeft w:val="0"/>
              <w:marRight w:val="0"/>
              <w:marTop w:val="0"/>
              <w:marBottom w:val="0"/>
              <w:divBdr>
                <w:top w:val="none" w:sz="0" w:space="0" w:color="auto"/>
                <w:left w:val="none" w:sz="0" w:space="0" w:color="auto"/>
                <w:bottom w:val="none" w:sz="0" w:space="0" w:color="auto"/>
                <w:right w:val="none" w:sz="0" w:space="0" w:color="auto"/>
              </w:divBdr>
              <w:divsChild>
                <w:div w:id="1626497267">
                  <w:marLeft w:val="0"/>
                  <w:marRight w:val="0"/>
                  <w:marTop w:val="0"/>
                  <w:marBottom w:val="0"/>
                  <w:divBdr>
                    <w:top w:val="none" w:sz="0" w:space="0" w:color="auto"/>
                    <w:left w:val="none" w:sz="0" w:space="0" w:color="auto"/>
                    <w:bottom w:val="none" w:sz="0" w:space="0" w:color="auto"/>
                    <w:right w:val="none" w:sz="0" w:space="0" w:color="auto"/>
                  </w:divBdr>
                  <w:divsChild>
                    <w:div w:id="171877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12355">
              <w:marLeft w:val="0"/>
              <w:marRight w:val="0"/>
              <w:marTop w:val="0"/>
              <w:marBottom w:val="0"/>
              <w:divBdr>
                <w:top w:val="none" w:sz="0" w:space="0" w:color="auto"/>
                <w:left w:val="none" w:sz="0" w:space="0" w:color="auto"/>
                <w:bottom w:val="none" w:sz="0" w:space="0" w:color="auto"/>
                <w:right w:val="none" w:sz="0" w:space="0" w:color="auto"/>
              </w:divBdr>
              <w:divsChild>
                <w:div w:id="677200327">
                  <w:marLeft w:val="0"/>
                  <w:marRight w:val="0"/>
                  <w:marTop w:val="0"/>
                  <w:marBottom w:val="0"/>
                  <w:divBdr>
                    <w:top w:val="none" w:sz="0" w:space="0" w:color="auto"/>
                    <w:left w:val="none" w:sz="0" w:space="0" w:color="auto"/>
                    <w:bottom w:val="none" w:sz="0" w:space="0" w:color="auto"/>
                    <w:right w:val="none" w:sz="0" w:space="0" w:color="auto"/>
                  </w:divBdr>
                  <w:divsChild>
                    <w:div w:id="47156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493">
              <w:marLeft w:val="0"/>
              <w:marRight w:val="0"/>
              <w:marTop w:val="0"/>
              <w:marBottom w:val="0"/>
              <w:divBdr>
                <w:top w:val="none" w:sz="0" w:space="0" w:color="auto"/>
                <w:left w:val="none" w:sz="0" w:space="0" w:color="auto"/>
                <w:bottom w:val="none" w:sz="0" w:space="0" w:color="auto"/>
                <w:right w:val="none" w:sz="0" w:space="0" w:color="auto"/>
              </w:divBdr>
              <w:divsChild>
                <w:div w:id="1023097103">
                  <w:marLeft w:val="0"/>
                  <w:marRight w:val="0"/>
                  <w:marTop w:val="0"/>
                  <w:marBottom w:val="0"/>
                  <w:divBdr>
                    <w:top w:val="none" w:sz="0" w:space="0" w:color="auto"/>
                    <w:left w:val="none" w:sz="0" w:space="0" w:color="auto"/>
                    <w:bottom w:val="none" w:sz="0" w:space="0" w:color="auto"/>
                    <w:right w:val="none" w:sz="0" w:space="0" w:color="auto"/>
                  </w:divBdr>
                  <w:divsChild>
                    <w:div w:id="182134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3720">
              <w:marLeft w:val="0"/>
              <w:marRight w:val="0"/>
              <w:marTop w:val="0"/>
              <w:marBottom w:val="0"/>
              <w:divBdr>
                <w:top w:val="none" w:sz="0" w:space="0" w:color="auto"/>
                <w:left w:val="none" w:sz="0" w:space="0" w:color="auto"/>
                <w:bottom w:val="none" w:sz="0" w:space="0" w:color="auto"/>
                <w:right w:val="none" w:sz="0" w:space="0" w:color="auto"/>
              </w:divBdr>
              <w:divsChild>
                <w:div w:id="1780055773">
                  <w:marLeft w:val="0"/>
                  <w:marRight w:val="0"/>
                  <w:marTop w:val="0"/>
                  <w:marBottom w:val="0"/>
                  <w:divBdr>
                    <w:top w:val="none" w:sz="0" w:space="0" w:color="auto"/>
                    <w:left w:val="none" w:sz="0" w:space="0" w:color="auto"/>
                    <w:bottom w:val="none" w:sz="0" w:space="0" w:color="auto"/>
                    <w:right w:val="none" w:sz="0" w:space="0" w:color="auto"/>
                  </w:divBdr>
                  <w:divsChild>
                    <w:div w:id="2287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060807">
              <w:marLeft w:val="0"/>
              <w:marRight w:val="0"/>
              <w:marTop w:val="0"/>
              <w:marBottom w:val="0"/>
              <w:divBdr>
                <w:top w:val="none" w:sz="0" w:space="0" w:color="auto"/>
                <w:left w:val="none" w:sz="0" w:space="0" w:color="auto"/>
                <w:bottom w:val="none" w:sz="0" w:space="0" w:color="auto"/>
                <w:right w:val="none" w:sz="0" w:space="0" w:color="auto"/>
              </w:divBdr>
              <w:divsChild>
                <w:div w:id="1293025633">
                  <w:marLeft w:val="0"/>
                  <w:marRight w:val="0"/>
                  <w:marTop w:val="0"/>
                  <w:marBottom w:val="0"/>
                  <w:divBdr>
                    <w:top w:val="none" w:sz="0" w:space="0" w:color="auto"/>
                    <w:left w:val="none" w:sz="0" w:space="0" w:color="auto"/>
                    <w:bottom w:val="none" w:sz="0" w:space="0" w:color="auto"/>
                    <w:right w:val="none" w:sz="0" w:space="0" w:color="auto"/>
                  </w:divBdr>
                  <w:divsChild>
                    <w:div w:id="14168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441310">
              <w:marLeft w:val="0"/>
              <w:marRight w:val="0"/>
              <w:marTop w:val="0"/>
              <w:marBottom w:val="0"/>
              <w:divBdr>
                <w:top w:val="none" w:sz="0" w:space="0" w:color="auto"/>
                <w:left w:val="none" w:sz="0" w:space="0" w:color="auto"/>
                <w:bottom w:val="none" w:sz="0" w:space="0" w:color="auto"/>
                <w:right w:val="none" w:sz="0" w:space="0" w:color="auto"/>
              </w:divBdr>
              <w:divsChild>
                <w:div w:id="848714250">
                  <w:marLeft w:val="0"/>
                  <w:marRight w:val="0"/>
                  <w:marTop w:val="0"/>
                  <w:marBottom w:val="0"/>
                  <w:divBdr>
                    <w:top w:val="none" w:sz="0" w:space="0" w:color="auto"/>
                    <w:left w:val="none" w:sz="0" w:space="0" w:color="auto"/>
                    <w:bottom w:val="none" w:sz="0" w:space="0" w:color="auto"/>
                    <w:right w:val="none" w:sz="0" w:space="0" w:color="auto"/>
                  </w:divBdr>
                  <w:divsChild>
                    <w:div w:id="1141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69572">
              <w:marLeft w:val="0"/>
              <w:marRight w:val="0"/>
              <w:marTop w:val="0"/>
              <w:marBottom w:val="0"/>
              <w:divBdr>
                <w:top w:val="none" w:sz="0" w:space="0" w:color="auto"/>
                <w:left w:val="none" w:sz="0" w:space="0" w:color="auto"/>
                <w:bottom w:val="none" w:sz="0" w:space="0" w:color="auto"/>
                <w:right w:val="none" w:sz="0" w:space="0" w:color="auto"/>
              </w:divBdr>
              <w:divsChild>
                <w:div w:id="890579737">
                  <w:marLeft w:val="0"/>
                  <w:marRight w:val="0"/>
                  <w:marTop w:val="0"/>
                  <w:marBottom w:val="0"/>
                  <w:divBdr>
                    <w:top w:val="none" w:sz="0" w:space="0" w:color="auto"/>
                    <w:left w:val="none" w:sz="0" w:space="0" w:color="auto"/>
                    <w:bottom w:val="none" w:sz="0" w:space="0" w:color="auto"/>
                    <w:right w:val="none" w:sz="0" w:space="0" w:color="auto"/>
                  </w:divBdr>
                  <w:divsChild>
                    <w:div w:id="16721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10507">
              <w:marLeft w:val="0"/>
              <w:marRight w:val="0"/>
              <w:marTop w:val="0"/>
              <w:marBottom w:val="0"/>
              <w:divBdr>
                <w:top w:val="none" w:sz="0" w:space="0" w:color="auto"/>
                <w:left w:val="none" w:sz="0" w:space="0" w:color="auto"/>
                <w:bottom w:val="none" w:sz="0" w:space="0" w:color="auto"/>
                <w:right w:val="none" w:sz="0" w:space="0" w:color="auto"/>
              </w:divBdr>
              <w:divsChild>
                <w:div w:id="1057632757">
                  <w:marLeft w:val="0"/>
                  <w:marRight w:val="0"/>
                  <w:marTop w:val="0"/>
                  <w:marBottom w:val="0"/>
                  <w:divBdr>
                    <w:top w:val="none" w:sz="0" w:space="0" w:color="auto"/>
                    <w:left w:val="none" w:sz="0" w:space="0" w:color="auto"/>
                    <w:bottom w:val="none" w:sz="0" w:space="0" w:color="auto"/>
                    <w:right w:val="none" w:sz="0" w:space="0" w:color="auto"/>
                  </w:divBdr>
                  <w:divsChild>
                    <w:div w:id="84371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01864">
              <w:marLeft w:val="0"/>
              <w:marRight w:val="0"/>
              <w:marTop w:val="0"/>
              <w:marBottom w:val="0"/>
              <w:divBdr>
                <w:top w:val="none" w:sz="0" w:space="0" w:color="auto"/>
                <w:left w:val="none" w:sz="0" w:space="0" w:color="auto"/>
                <w:bottom w:val="none" w:sz="0" w:space="0" w:color="auto"/>
                <w:right w:val="none" w:sz="0" w:space="0" w:color="auto"/>
              </w:divBdr>
              <w:divsChild>
                <w:div w:id="1291091903">
                  <w:marLeft w:val="0"/>
                  <w:marRight w:val="0"/>
                  <w:marTop w:val="0"/>
                  <w:marBottom w:val="0"/>
                  <w:divBdr>
                    <w:top w:val="none" w:sz="0" w:space="0" w:color="auto"/>
                    <w:left w:val="none" w:sz="0" w:space="0" w:color="auto"/>
                    <w:bottom w:val="none" w:sz="0" w:space="0" w:color="auto"/>
                    <w:right w:val="none" w:sz="0" w:space="0" w:color="auto"/>
                  </w:divBdr>
                  <w:divsChild>
                    <w:div w:id="12672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8373">
              <w:marLeft w:val="0"/>
              <w:marRight w:val="0"/>
              <w:marTop w:val="0"/>
              <w:marBottom w:val="0"/>
              <w:divBdr>
                <w:top w:val="none" w:sz="0" w:space="0" w:color="auto"/>
                <w:left w:val="none" w:sz="0" w:space="0" w:color="auto"/>
                <w:bottom w:val="none" w:sz="0" w:space="0" w:color="auto"/>
                <w:right w:val="none" w:sz="0" w:space="0" w:color="auto"/>
              </w:divBdr>
              <w:divsChild>
                <w:div w:id="998270616">
                  <w:marLeft w:val="0"/>
                  <w:marRight w:val="0"/>
                  <w:marTop w:val="0"/>
                  <w:marBottom w:val="0"/>
                  <w:divBdr>
                    <w:top w:val="none" w:sz="0" w:space="0" w:color="auto"/>
                    <w:left w:val="none" w:sz="0" w:space="0" w:color="auto"/>
                    <w:bottom w:val="none" w:sz="0" w:space="0" w:color="auto"/>
                    <w:right w:val="none" w:sz="0" w:space="0" w:color="auto"/>
                  </w:divBdr>
                  <w:divsChild>
                    <w:div w:id="132261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1953">
              <w:marLeft w:val="0"/>
              <w:marRight w:val="0"/>
              <w:marTop w:val="0"/>
              <w:marBottom w:val="0"/>
              <w:divBdr>
                <w:top w:val="none" w:sz="0" w:space="0" w:color="auto"/>
                <w:left w:val="none" w:sz="0" w:space="0" w:color="auto"/>
                <w:bottom w:val="none" w:sz="0" w:space="0" w:color="auto"/>
                <w:right w:val="none" w:sz="0" w:space="0" w:color="auto"/>
              </w:divBdr>
              <w:divsChild>
                <w:div w:id="558592322">
                  <w:marLeft w:val="0"/>
                  <w:marRight w:val="0"/>
                  <w:marTop w:val="0"/>
                  <w:marBottom w:val="0"/>
                  <w:divBdr>
                    <w:top w:val="none" w:sz="0" w:space="0" w:color="auto"/>
                    <w:left w:val="none" w:sz="0" w:space="0" w:color="auto"/>
                    <w:bottom w:val="none" w:sz="0" w:space="0" w:color="auto"/>
                    <w:right w:val="none" w:sz="0" w:space="0" w:color="auto"/>
                  </w:divBdr>
                  <w:divsChild>
                    <w:div w:id="5508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4280">
              <w:marLeft w:val="0"/>
              <w:marRight w:val="0"/>
              <w:marTop w:val="0"/>
              <w:marBottom w:val="0"/>
              <w:divBdr>
                <w:top w:val="none" w:sz="0" w:space="0" w:color="auto"/>
                <w:left w:val="none" w:sz="0" w:space="0" w:color="auto"/>
                <w:bottom w:val="none" w:sz="0" w:space="0" w:color="auto"/>
                <w:right w:val="none" w:sz="0" w:space="0" w:color="auto"/>
              </w:divBdr>
              <w:divsChild>
                <w:div w:id="1817338241">
                  <w:marLeft w:val="0"/>
                  <w:marRight w:val="0"/>
                  <w:marTop w:val="0"/>
                  <w:marBottom w:val="0"/>
                  <w:divBdr>
                    <w:top w:val="none" w:sz="0" w:space="0" w:color="auto"/>
                    <w:left w:val="none" w:sz="0" w:space="0" w:color="auto"/>
                    <w:bottom w:val="none" w:sz="0" w:space="0" w:color="auto"/>
                    <w:right w:val="none" w:sz="0" w:space="0" w:color="auto"/>
                  </w:divBdr>
                  <w:divsChild>
                    <w:div w:id="47068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487418">
              <w:marLeft w:val="0"/>
              <w:marRight w:val="0"/>
              <w:marTop w:val="0"/>
              <w:marBottom w:val="0"/>
              <w:divBdr>
                <w:top w:val="none" w:sz="0" w:space="0" w:color="auto"/>
                <w:left w:val="none" w:sz="0" w:space="0" w:color="auto"/>
                <w:bottom w:val="none" w:sz="0" w:space="0" w:color="auto"/>
                <w:right w:val="none" w:sz="0" w:space="0" w:color="auto"/>
              </w:divBdr>
              <w:divsChild>
                <w:div w:id="1125004237">
                  <w:marLeft w:val="0"/>
                  <w:marRight w:val="0"/>
                  <w:marTop w:val="0"/>
                  <w:marBottom w:val="0"/>
                  <w:divBdr>
                    <w:top w:val="none" w:sz="0" w:space="0" w:color="auto"/>
                    <w:left w:val="none" w:sz="0" w:space="0" w:color="auto"/>
                    <w:bottom w:val="none" w:sz="0" w:space="0" w:color="auto"/>
                    <w:right w:val="none" w:sz="0" w:space="0" w:color="auto"/>
                  </w:divBdr>
                  <w:divsChild>
                    <w:div w:id="14631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8553">
              <w:marLeft w:val="0"/>
              <w:marRight w:val="0"/>
              <w:marTop w:val="0"/>
              <w:marBottom w:val="0"/>
              <w:divBdr>
                <w:top w:val="none" w:sz="0" w:space="0" w:color="auto"/>
                <w:left w:val="none" w:sz="0" w:space="0" w:color="auto"/>
                <w:bottom w:val="none" w:sz="0" w:space="0" w:color="auto"/>
                <w:right w:val="none" w:sz="0" w:space="0" w:color="auto"/>
              </w:divBdr>
              <w:divsChild>
                <w:div w:id="989746308">
                  <w:marLeft w:val="0"/>
                  <w:marRight w:val="0"/>
                  <w:marTop w:val="0"/>
                  <w:marBottom w:val="0"/>
                  <w:divBdr>
                    <w:top w:val="none" w:sz="0" w:space="0" w:color="auto"/>
                    <w:left w:val="none" w:sz="0" w:space="0" w:color="auto"/>
                    <w:bottom w:val="none" w:sz="0" w:space="0" w:color="auto"/>
                    <w:right w:val="none" w:sz="0" w:space="0" w:color="auto"/>
                  </w:divBdr>
                  <w:divsChild>
                    <w:div w:id="150130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6436">
              <w:marLeft w:val="0"/>
              <w:marRight w:val="0"/>
              <w:marTop w:val="0"/>
              <w:marBottom w:val="0"/>
              <w:divBdr>
                <w:top w:val="none" w:sz="0" w:space="0" w:color="auto"/>
                <w:left w:val="none" w:sz="0" w:space="0" w:color="auto"/>
                <w:bottom w:val="none" w:sz="0" w:space="0" w:color="auto"/>
                <w:right w:val="none" w:sz="0" w:space="0" w:color="auto"/>
              </w:divBdr>
              <w:divsChild>
                <w:div w:id="1838643174">
                  <w:marLeft w:val="0"/>
                  <w:marRight w:val="0"/>
                  <w:marTop w:val="0"/>
                  <w:marBottom w:val="0"/>
                  <w:divBdr>
                    <w:top w:val="none" w:sz="0" w:space="0" w:color="auto"/>
                    <w:left w:val="none" w:sz="0" w:space="0" w:color="auto"/>
                    <w:bottom w:val="none" w:sz="0" w:space="0" w:color="auto"/>
                    <w:right w:val="none" w:sz="0" w:space="0" w:color="auto"/>
                  </w:divBdr>
                  <w:divsChild>
                    <w:div w:id="144750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2850">
              <w:marLeft w:val="0"/>
              <w:marRight w:val="0"/>
              <w:marTop w:val="0"/>
              <w:marBottom w:val="0"/>
              <w:divBdr>
                <w:top w:val="none" w:sz="0" w:space="0" w:color="auto"/>
                <w:left w:val="none" w:sz="0" w:space="0" w:color="auto"/>
                <w:bottom w:val="none" w:sz="0" w:space="0" w:color="auto"/>
                <w:right w:val="none" w:sz="0" w:space="0" w:color="auto"/>
              </w:divBdr>
              <w:divsChild>
                <w:div w:id="1925651815">
                  <w:marLeft w:val="0"/>
                  <w:marRight w:val="0"/>
                  <w:marTop w:val="0"/>
                  <w:marBottom w:val="0"/>
                  <w:divBdr>
                    <w:top w:val="none" w:sz="0" w:space="0" w:color="auto"/>
                    <w:left w:val="none" w:sz="0" w:space="0" w:color="auto"/>
                    <w:bottom w:val="none" w:sz="0" w:space="0" w:color="auto"/>
                    <w:right w:val="none" w:sz="0" w:space="0" w:color="auto"/>
                  </w:divBdr>
                  <w:divsChild>
                    <w:div w:id="11478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99685">
              <w:marLeft w:val="0"/>
              <w:marRight w:val="0"/>
              <w:marTop w:val="0"/>
              <w:marBottom w:val="0"/>
              <w:divBdr>
                <w:top w:val="none" w:sz="0" w:space="0" w:color="auto"/>
                <w:left w:val="none" w:sz="0" w:space="0" w:color="auto"/>
                <w:bottom w:val="none" w:sz="0" w:space="0" w:color="auto"/>
                <w:right w:val="none" w:sz="0" w:space="0" w:color="auto"/>
              </w:divBdr>
              <w:divsChild>
                <w:div w:id="497886365">
                  <w:marLeft w:val="0"/>
                  <w:marRight w:val="0"/>
                  <w:marTop w:val="0"/>
                  <w:marBottom w:val="0"/>
                  <w:divBdr>
                    <w:top w:val="none" w:sz="0" w:space="0" w:color="auto"/>
                    <w:left w:val="none" w:sz="0" w:space="0" w:color="auto"/>
                    <w:bottom w:val="none" w:sz="0" w:space="0" w:color="auto"/>
                    <w:right w:val="none" w:sz="0" w:space="0" w:color="auto"/>
                  </w:divBdr>
                  <w:divsChild>
                    <w:div w:id="15517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0110">
              <w:marLeft w:val="0"/>
              <w:marRight w:val="0"/>
              <w:marTop w:val="0"/>
              <w:marBottom w:val="0"/>
              <w:divBdr>
                <w:top w:val="none" w:sz="0" w:space="0" w:color="auto"/>
                <w:left w:val="none" w:sz="0" w:space="0" w:color="auto"/>
                <w:bottom w:val="none" w:sz="0" w:space="0" w:color="auto"/>
                <w:right w:val="none" w:sz="0" w:space="0" w:color="auto"/>
              </w:divBdr>
              <w:divsChild>
                <w:div w:id="290477803">
                  <w:marLeft w:val="0"/>
                  <w:marRight w:val="0"/>
                  <w:marTop w:val="0"/>
                  <w:marBottom w:val="0"/>
                  <w:divBdr>
                    <w:top w:val="none" w:sz="0" w:space="0" w:color="auto"/>
                    <w:left w:val="none" w:sz="0" w:space="0" w:color="auto"/>
                    <w:bottom w:val="none" w:sz="0" w:space="0" w:color="auto"/>
                    <w:right w:val="none" w:sz="0" w:space="0" w:color="auto"/>
                  </w:divBdr>
                  <w:divsChild>
                    <w:div w:id="78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18955">
              <w:marLeft w:val="0"/>
              <w:marRight w:val="0"/>
              <w:marTop w:val="0"/>
              <w:marBottom w:val="0"/>
              <w:divBdr>
                <w:top w:val="none" w:sz="0" w:space="0" w:color="auto"/>
                <w:left w:val="none" w:sz="0" w:space="0" w:color="auto"/>
                <w:bottom w:val="none" w:sz="0" w:space="0" w:color="auto"/>
                <w:right w:val="none" w:sz="0" w:space="0" w:color="auto"/>
              </w:divBdr>
              <w:divsChild>
                <w:div w:id="841234755">
                  <w:marLeft w:val="0"/>
                  <w:marRight w:val="0"/>
                  <w:marTop w:val="0"/>
                  <w:marBottom w:val="0"/>
                  <w:divBdr>
                    <w:top w:val="none" w:sz="0" w:space="0" w:color="auto"/>
                    <w:left w:val="none" w:sz="0" w:space="0" w:color="auto"/>
                    <w:bottom w:val="none" w:sz="0" w:space="0" w:color="auto"/>
                    <w:right w:val="none" w:sz="0" w:space="0" w:color="auto"/>
                  </w:divBdr>
                  <w:divsChild>
                    <w:div w:id="14226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7978">
              <w:marLeft w:val="0"/>
              <w:marRight w:val="0"/>
              <w:marTop w:val="0"/>
              <w:marBottom w:val="0"/>
              <w:divBdr>
                <w:top w:val="none" w:sz="0" w:space="0" w:color="auto"/>
                <w:left w:val="none" w:sz="0" w:space="0" w:color="auto"/>
                <w:bottom w:val="none" w:sz="0" w:space="0" w:color="auto"/>
                <w:right w:val="none" w:sz="0" w:space="0" w:color="auto"/>
              </w:divBdr>
              <w:divsChild>
                <w:div w:id="1885630786">
                  <w:marLeft w:val="0"/>
                  <w:marRight w:val="0"/>
                  <w:marTop w:val="0"/>
                  <w:marBottom w:val="0"/>
                  <w:divBdr>
                    <w:top w:val="none" w:sz="0" w:space="0" w:color="auto"/>
                    <w:left w:val="none" w:sz="0" w:space="0" w:color="auto"/>
                    <w:bottom w:val="none" w:sz="0" w:space="0" w:color="auto"/>
                    <w:right w:val="none" w:sz="0" w:space="0" w:color="auto"/>
                  </w:divBdr>
                  <w:divsChild>
                    <w:div w:id="17065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7022">
              <w:marLeft w:val="0"/>
              <w:marRight w:val="0"/>
              <w:marTop w:val="0"/>
              <w:marBottom w:val="0"/>
              <w:divBdr>
                <w:top w:val="none" w:sz="0" w:space="0" w:color="auto"/>
                <w:left w:val="none" w:sz="0" w:space="0" w:color="auto"/>
                <w:bottom w:val="none" w:sz="0" w:space="0" w:color="auto"/>
                <w:right w:val="none" w:sz="0" w:space="0" w:color="auto"/>
              </w:divBdr>
              <w:divsChild>
                <w:div w:id="1217081854">
                  <w:marLeft w:val="0"/>
                  <w:marRight w:val="0"/>
                  <w:marTop w:val="0"/>
                  <w:marBottom w:val="0"/>
                  <w:divBdr>
                    <w:top w:val="none" w:sz="0" w:space="0" w:color="auto"/>
                    <w:left w:val="none" w:sz="0" w:space="0" w:color="auto"/>
                    <w:bottom w:val="none" w:sz="0" w:space="0" w:color="auto"/>
                    <w:right w:val="none" w:sz="0" w:space="0" w:color="auto"/>
                  </w:divBdr>
                  <w:divsChild>
                    <w:div w:id="198450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91245">
              <w:marLeft w:val="0"/>
              <w:marRight w:val="0"/>
              <w:marTop w:val="0"/>
              <w:marBottom w:val="0"/>
              <w:divBdr>
                <w:top w:val="none" w:sz="0" w:space="0" w:color="auto"/>
                <w:left w:val="none" w:sz="0" w:space="0" w:color="auto"/>
                <w:bottom w:val="none" w:sz="0" w:space="0" w:color="auto"/>
                <w:right w:val="none" w:sz="0" w:space="0" w:color="auto"/>
              </w:divBdr>
              <w:divsChild>
                <w:div w:id="1753774231">
                  <w:marLeft w:val="0"/>
                  <w:marRight w:val="0"/>
                  <w:marTop w:val="0"/>
                  <w:marBottom w:val="0"/>
                  <w:divBdr>
                    <w:top w:val="none" w:sz="0" w:space="0" w:color="auto"/>
                    <w:left w:val="none" w:sz="0" w:space="0" w:color="auto"/>
                    <w:bottom w:val="none" w:sz="0" w:space="0" w:color="auto"/>
                    <w:right w:val="none" w:sz="0" w:space="0" w:color="auto"/>
                  </w:divBdr>
                  <w:divsChild>
                    <w:div w:id="72931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96482">
              <w:marLeft w:val="0"/>
              <w:marRight w:val="0"/>
              <w:marTop w:val="0"/>
              <w:marBottom w:val="0"/>
              <w:divBdr>
                <w:top w:val="none" w:sz="0" w:space="0" w:color="auto"/>
                <w:left w:val="none" w:sz="0" w:space="0" w:color="auto"/>
                <w:bottom w:val="none" w:sz="0" w:space="0" w:color="auto"/>
                <w:right w:val="none" w:sz="0" w:space="0" w:color="auto"/>
              </w:divBdr>
              <w:divsChild>
                <w:div w:id="417215510">
                  <w:marLeft w:val="0"/>
                  <w:marRight w:val="0"/>
                  <w:marTop w:val="0"/>
                  <w:marBottom w:val="0"/>
                  <w:divBdr>
                    <w:top w:val="none" w:sz="0" w:space="0" w:color="auto"/>
                    <w:left w:val="none" w:sz="0" w:space="0" w:color="auto"/>
                    <w:bottom w:val="none" w:sz="0" w:space="0" w:color="auto"/>
                    <w:right w:val="none" w:sz="0" w:space="0" w:color="auto"/>
                  </w:divBdr>
                  <w:divsChild>
                    <w:div w:id="151853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52398">
              <w:marLeft w:val="0"/>
              <w:marRight w:val="0"/>
              <w:marTop w:val="0"/>
              <w:marBottom w:val="0"/>
              <w:divBdr>
                <w:top w:val="none" w:sz="0" w:space="0" w:color="auto"/>
                <w:left w:val="none" w:sz="0" w:space="0" w:color="auto"/>
                <w:bottom w:val="none" w:sz="0" w:space="0" w:color="auto"/>
                <w:right w:val="none" w:sz="0" w:space="0" w:color="auto"/>
              </w:divBdr>
              <w:divsChild>
                <w:div w:id="2059813811">
                  <w:marLeft w:val="0"/>
                  <w:marRight w:val="0"/>
                  <w:marTop w:val="0"/>
                  <w:marBottom w:val="0"/>
                  <w:divBdr>
                    <w:top w:val="none" w:sz="0" w:space="0" w:color="auto"/>
                    <w:left w:val="none" w:sz="0" w:space="0" w:color="auto"/>
                    <w:bottom w:val="none" w:sz="0" w:space="0" w:color="auto"/>
                    <w:right w:val="none" w:sz="0" w:space="0" w:color="auto"/>
                  </w:divBdr>
                  <w:divsChild>
                    <w:div w:id="50405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75750">
              <w:marLeft w:val="0"/>
              <w:marRight w:val="0"/>
              <w:marTop w:val="0"/>
              <w:marBottom w:val="0"/>
              <w:divBdr>
                <w:top w:val="none" w:sz="0" w:space="0" w:color="auto"/>
                <w:left w:val="none" w:sz="0" w:space="0" w:color="auto"/>
                <w:bottom w:val="none" w:sz="0" w:space="0" w:color="auto"/>
                <w:right w:val="none" w:sz="0" w:space="0" w:color="auto"/>
              </w:divBdr>
              <w:divsChild>
                <w:div w:id="10305639">
                  <w:marLeft w:val="0"/>
                  <w:marRight w:val="0"/>
                  <w:marTop w:val="0"/>
                  <w:marBottom w:val="0"/>
                  <w:divBdr>
                    <w:top w:val="none" w:sz="0" w:space="0" w:color="auto"/>
                    <w:left w:val="none" w:sz="0" w:space="0" w:color="auto"/>
                    <w:bottom w:val="none" w:sz="0" w:space="0" w:color="auto"/>
                    <w:right w:val="none" w:sz="0" w:space="0" w:color="auto"/>
                  </w:divBdr>
                  <w:divsChild>
                    <w:div w:id="115730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672433">
      <w:bodyDiv w:val="1"/>
      <w:marLeft w:val="0"/>
      <w:marRight w:val="0"/>
      <w:marTop w:val="0"/>
      <w:marBottom w:val="0"/>
      <w:divBdr>
        <w:top w:val="none" w:sz="0" w:space="0" w:color="auto"/>
        <w:left w:val="none" w:sz="0" w:space="0" w:color="auto"/>
        <w:bottom w:val="none" w:sz="0" w:space="0" w:color="auto"/>
        <w:right w:val="none" w:sz="0" w:space="0" w:color="auto"/>
      </w:divBdr>
      <w:divsChild>
        <w:div w:id="977034606">
          <w:marLeft w:val="0"/>
          <w:marRight w:val="0"/>
          <w:marTop w:val="0"/>
          <w:marBottom w:val="150"/>
          <w:divBdr>
            <w:top w:val="none" w:sz="0" w:space="0" w:color="auto"/>
            <w:left w:val="none" w:sz="0" w:space="0" w:color="auto"/>
            <w:bottom w:val="none" w:sz="0" w:space="0" w:color="auto"/>
            <w:right w:val="none" w:sz="0" w:space="0" w:color="auto"/>
          </w:divBdr>
        </w:div>
        <w:div w:id="2057509033">
          <w:marLeft w:val="0"/>
          <w:marRight w:val="0"/>
          <w:marTop w:val="0"/>
          <w:marBottom w:val="105"/>
          <w:divBdr>
            <w:top w:val="none" w:sz="0" w:space="0" w:color="auto"/>
            <w:left w:val="none" w:sz="0" w:space="0" w:color="auto"/>
            <w:bottom w:val="none" w:sz="0" w:space="0" w:color="auto"/>
            <w:right w:val="none" w:sz="0" w:space="0" w:color="auto"/>
          </w:divBdr>
        </w:div>
      </w:divsChild>
    </w:div>
    <w:div w:id="1427268618">
      <w:bodyDiv w:val="1"/>
      <w:marLeft w:val="0"/>
      <w:marRight w:val="0"/>
      <w:marTop w:val="0"/>
      <w:marBottom w:val="0"/>
      <w:divBdr>
        <w:top w:val="none" w:sz="0" w:space="0" w:color="auto"/>
        <w:left w:val="none" w:sz="0" w:space="0" w:color="auto"/>
        <w:bottom w:val="none" w:sz="0" w:space="0" w:color="auto"/>
        <w:right w:val="none" w:sz="0" w:space="0" w:color="auto"/>
      </w:divBdr>
      <w:divsChild>
        <w:div w:id="1755282476">
          <w:marLeft w:val="0"/>
          <w:marRight w:val="0"/>
          <w:marTop w:val="0"/>
          <w:marBottom w:val="0"/>
          <w:divBdr>
            <w:top w:val="none" w:sz="0" w:space="0" w:color="auto"/>
            <w:left w:val="none" w:sz="0" w:space="0" w:color="auto"/>
            <w:bottom w:val="none" w:sz="0" w:space="0" w:color="auto"/>
            <w:right w:val="none" w:sz="0" w:space="0" w:color="auto"/>
          </w:divBdr>
          <w:divsChild>
            <w:div w:id="1072234792">
              <w:marLeft w:val="0"/>
              <w:marRight w:val="0"/>
              <w:marTop w:val="0"/>
              <w:marBottom w:val="0"/>
              <w:divBdr>
                <w:top w:val="none" w:sz="0" w:space="0" w:color="auto"/>
                <w:left w:val="none" w:sz="0" w:space="0" w:color="auto"/>
                <w:bottom w:val="none" w:sz="0" w:space="0" w:color="auto"/>
                <w:right w:val="none" w:sz="0" w:space="0" w:color="auto"/>
              </w:divBdr>
              <w:divsChild>
                <w:div w:id="1416827055">
                  <w:marLeft w:val="0"/>
                  <w:marRight w:val="30"/>
                  <w:marTop w:val="0"/>
                  <w:marBottom w:val="0"/>
                  <w:divBdr>
                    <w:top w:val="none" w:sz="0" w:space="0" w:color="auto"/>
                    <w:left w:val="none" w:sz="0" w:space="0" w:color="auto"/>
                    <w:bottom w:val="none" w:sz="0" w:space="0" w:color="auto"/>
                    <w:right w:val="none" w:sz="0" w:space="0" w:color="auto"/>
                  </w:divBdr>
                </w:div>
                <w:div w:id="17789389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82429061">
      <w:bodyDiv w:val="1"/>
      <w:marLeft w:val="0"/>
      <w:marRight w:val="0"/>
      <w:marTop w:val="0"/>
      <w:marBottom w:val="0"/>
      <w:divBdr>
        <w:top w:val="none" w:sz="0" w:space="0" w:color="auto"/>
        <w:left w:val="none" w:sz="0" w:space="0" w:color="auto"/>
        <w:bottom w:val="none" w:sz="0" w:space="0" w:color="auto"/>
        <w:right w:val="none" w:sz="0" w:space="0" w:color="auto"/>
      </w:divBdr>
    </w:div>
    <w:div w:id="1603030948">
      <w:bodyDiv w:val="1"/>
      <w:marLeft w:val="0"/>
      <w:marRight w:val="0"/>
      <w:marTop w:val="0"/>
      <w:marBottom w:val="0"/>
      <w:divBdr>
        <w:top w:val="none" w:sz="0" w:space="0" w:color="auto"/>
        <w:left w:val="none" w:sz="0" w:space="0" w:color="auto"/>
        <w:bottom w:val="none" w:sz="0" w:space="0" w:color="auto"/>
        <w:right w:val="none" w:sz="0" w:space="0" w:color="auto"/>
      </w:divBdr>
      <w:divsChild>
        <w:div w:id="1459757909">
          <w:marLeft w:val="0"/>
          <w:marRight w:val="0"/>
          <w:marTop w:val="0"/>
          <w:marBottom w:val="150"/>
          <w:divBdr>
            <w:top w:val="none" w:sz="0" w:space="0" w:color="auto"/>
            <w:left w:val="none" w:sz="0" w:space="0" w:color="auto"/>
            <w:bottom w:val="none" w:sz="0" w:space="0" w:color="auto"/>
            <w:right w:val="none" w:sz="0" w:space="0" w:color="auto"/>
          </w:divBdr>
        </w:div>
        <w:div w:id="139737545">
          <w:marLeft w:val="0"/>
          <w:marRight w:val="0"/>
          <w:marTop w:val="0"/>
          <w:marBottom w:val="105"/>
          <w:divBdr>
            <w:top w:val="none" w:sz="0" w:space="0" w:color="auto"/>
            <w:left w:val="none" w:sz="0" w:space="0" w:color="auto"/>
            <w:bottom w:val="none" w:sz="0" w:space="0" w:color="auto"/>
            <w:right w:val="none" w:sz="0" w:space="0" w:color="auto"/>
          </w:divBdr>
        </w:div>
      </w:divsChild>
    </w:div>
    <w:div w:id="1653833696">
      <w:bodyDiv w:val="1"/>
      <w:marLeft w:val="0"/>
      <w:marRight w:val="0"/>
      <w:marTop w:val="0"/>
      <w:marBottom w:val="0"/>
      <w:divBdr>
        <w:top w:val="none" w:sz="0" w:space="0" w:color="auto"/>
        <w:left w:val="none" w:sz="0" w:space="0" w:color="auto"/>
        <w:bottom w:val="none" w:sz="0" w:space="0" w:color="auto"/>
        <w:right w:val="none" w:sz="0" w:space="0" w:color="auto"/>
      </w:divBdr>
      <w:divsChild>
        <w:div w:id="39672115">
          <w:marLeft w:val="0"/>
          <w:marRight w:val="0"/>
          <w:marTop w:val="0"/>
          <w:marBottom w:val="150"/>
          <w:divBdr>
            <w:top w:val="none" w:sz="0" w:space="0" w:color="auto"/>
            <w:left w:val="none" w:sz="0" w:space="0" w:color="auto"/>
            <w:bottom w:val="none" w:sz="0" w:space="0" w:color="auto"/>
            <w:right w:val="none" w:sz="0" w:space="0" w:color="auto"/>
          </w:divBdr>
        </w:div>
        <w:div w:id="376860619">
          <w:marLeft w:val="0"/>
          <w:marRight w:val="0"/>
          <w:marTop w:val="0"/>
          <w:marBottom w:val="105"/>
          <w:divBdr>
            <w:top w:val="none" w:sz="0" w:space="0" w:color="auto"/>
            <w:left w:val="none" w:sz="0" w:space="0" w:color="auto"/>
            <w:bottom w:val="none" w:sz="0" w:space="0" w:color="auto"/>
            <w:right w:val="none" w:sz="0" w:space="0" w:color="auto"/>
          </w:divBdr>
        </w:div>
      </w:divsChild>
    </w:div>
    <w:div w:id="2122843149">
      <w:bodyDiv w:val="1"/>
      <w:marLeft w:val="0"/>
      <w:marRight w:val="0"/>
      <w:marTop w:val="0"/>
      <w:marBottom w:val="0"/>
      <w:divBdr>
        <w:top w:val="none" w:sz="0" w:space="0" w:color="auto"/>
        <w:left w:val="none" w:sz="0" w:space="0" w:color="auto"/>
        <w:bottom w:val="none" w:sz="0" w:space="0" w:color="auto"/>
        <w:right w:val="none" w:sz="0" w:space="0" w:color="auto"/>
      </w:divBdr>
      <w:divsChild>
        <w:div w:id="454982837">
          <w:marLeft w:val="0"/>
          <w:marRight w:val="0"/>
          <w:marTop w:val="225"/>
          <w:marBottom w:val="0"/>
          <w:divBdr>
            <w:top w:val="none" w:sz="0" w:space="0" w:color="auto"/>
            <w:left w:val="single" w:sz="48" w:space="0" w:color="FDC82F"/>
            <w:bottom w:val="none" w:sz="0" w:space="0" w:color="auto"/>
            <w:right w:val="none" w:sz="0" w:space="0" w:color="auto"/>
          </w:divBdr>
          <w:divsChild>
            <w:div w:id="1798136192">
              <w:marLeft w:val="0"/>
              <w:marRight w:val="0"/>
              <w:marTop w:val="0"/>
              <w:marBottom w:val="0"/>
              <w:divBdr>
                <w:top w:val="none" w:sz="0" w:space="0" w:color="auto"/>
                <w:left w:val="none" w:sz="0" w:space="0" w:color="auto"/>
                <w:bottom w:val="none" w:sz="0" w:space="0" w:color="auto"/>
                <w:right w:val="none" w:sz="0" w:space="0" w:color="auto"/>
              </w:divBdr>
              <w:divsChild>
                <w:div w:id="1355309629">
                  <w:marLeft w:val="-225"/>
                  <w:marRight w:val="-225"/>
                  <w:marTop w:val="0"/>
                  <w:marBottom w:val="0"/>
                  <w:divBdr>
                    <w:top w:val="none" w:sz="0" w:space="0" w:color="auto"/>
                    <w:left w:val="none" w:sz="0" w:space="0" w:color="auto"/>
                    <w:bottom w:val="none" w:sz="0" w:space="0" w:color="auto"/>
                    <w:right w:val="none" w:sz="0" w:space="0" w:color="auto"/>
                  </w:divBdr>
                  <w:divsChild>
                    <w:div w:id="640843493">
                      <w:marLeft w:val="0"/>
                      <w:marRight w:val="0"/>
                      <w:marTop w:val="0"/>
                      <w:marBottom w:val="0"/>
                      <w:divBdr>
                        <w:top w:val="none" w:sz="0" w:space="0" w:color="auto"/>
                        <w:left w:val="none" w:sz="0" w:space="0" w:color="auto"/>
                        <w:bottom w:val="none" w:sz="0" w:space="0" w:color="auto"/>
                        <w:right w:val="none" w:sz="0" w:space="0" w:color="auto"/>
                      </w:divBdr>
                      <w:divsChild>
                        <w:div w:id="250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06840">
          <w:marLeft w:val="0"/>
          <w:marRight w:val="0"/>
          <w:marTop w:val="0"/>
          <w:marBottom w:val="0"/>
          <w:divBdr>
            <w:top w:val="single" w:sz="6" w:space="0" w:color="EFEFEF"/>
            <w:left w:val="none" w:sz="0" w:space="0" w:color="auto"/>
            <w:bottom w:val="none" w:sz="0" w:space="0" w:color="auto"/>
            <w:right w:val="none" w:sz="0" w:space="0" w:color="auto"/>
          </w:divBdr>
          <w:divsChild>
            <w:div w:id="1500997247">
              <w:marLeft w:val="0"/>
              <w:marRight w:val="0"/>
              <w:marTop w:val="0"/>
              <w:marBottom w:val="0"/>
              <w:divBdr>
                <w:top w:val="none" w:sz="0" w:space="0" w:color="auto"/>
                <w:left w:val="none" w:sz="0" w:space="0" w:color="auto"/>
                <w:bottom w:val="none" w:sz="0" w:space="0" w:color="auto"/>
                <w:right w:val="none" w:sz="0" w:space="0" w:color="auto"/>
              </w:divBdr>
              <w:divsChild>
                <w:div w:id="1932928418">
                  <w:marLeft w:val="-225"/>
                  <w:marRight w:val="-225"/>
                  <w:marTop w:val="0"/>
                  <w:marBottom w:val="0"/>
                  <w:divBdr>
                    <w:top w:val="none" w:sz="0" w:space="0" w:color="auto"/>
                    <w:left w:val="none" w:sz="0" w:space="0" w:color="auto"/>
                    <w:bottom w:val="none" w:sz="0" w:space="0" w:color="auto"/>
                    <w:right w:val="none" w:sz="0" w:space="0" w:color="auto"/>
                  </w:divBdr>
                  <w:divsChild>
                    <w:div w:id="1609586607">
                      <w:marLeft w:val="0"/>
                      <w:marRight w:val="0"/>
                      <w:marTop w:val="0"/>
                      <w:marBottom w:val="0"/>
                      <w:divBdr>
                        <w:top w:val="none" w:sz="0" w:space="0" w:color="auto"/>
                        <w:left w:val="none" w:sz="0" w:space="0" w:color="auto"/>
                        <w:bottom w:val="none" w:sz="0" w:space="0" w:color="auto"/>
                        <w:right w:val="none" w:sz="0" w:space="0" w:color="auto"/>
                      </w:divBdr>
                      <w:divsChild>
                        <w:div w:id="235944596">
                          <w:marLeft w:val="0"/>
                          <w:marRight w:val="0"/>
                          <w:marTop w:val="0"/>
                          <w:marBottom w:val="0"/>
                          <w:divBdr>
                            <w:top w:val="none" w:sz="0" w:space="0" w:color="auto"/>
                            <w:left w:val="none" w:sz="0" w:space="0" w:color="auto"/>
                            <w:bottom w:val="none" w:sz="0" w:space="0" w:color="auto"/>
                            <w:right w:val="none" w:sz="0" w:space="0" w:color="auto"/>
                          </w:divBdr>
                          <w:divsChild>
                            <w:div w:id="1825659447">
                              <w:marLeft w:val="0"/>
                              <w:marRight w:val="0"/>
                              <w:marTop w:val="0"/>
                              <w:marBottom w:val="0"/>
                              <w:divBdr>
                                <w:top w:val="none" w:sz="0" w:space="0" w:color="auto"/>
                                <w:left w:val="none" w:sz="0" w:space="0" w:color="auto"/>
                                <w:bottom w:val="none" w:sz="0" w:space="0" w:color="auto"/>
                                <w:right w:val="none" w:sz="0" w:space="0" w:color="auto"/>
                              </w:divBdr>
                              <w:divsChild>
                                <w:div w:id="2067801016">
                                  <w:marLeft w:val="0"/>
                                  <w:marRight w:val="0"/>
                                  <w:marTop w:val="0"/>
                                  <w:marBottom w:val="0"/>
                                  <w:divBdr>
                                    <w:top w:val="none" w:sz="0" w:space="0" w:color="auto"/>
                                    <w:left w:val="none" w:sz="0" w:space="0" w:color="auto"/>
                                    <w:bottom w:val="none" w:sz="0" w:space="0" w:color="auto"/>
                                    <w:right w:val="none" w:sz="0" w:space="0" w:color="auto"/>
                                  </w:divBdr>
                                  <w:divsChild>
                                    <w:div w:id="839926556">
                                      <w:marLeft w:val="0"/>
                                      <w:marRight w:val="0"/>
                                      <w:marTop w:val="0"/>
                                      <w:marBottom w:val="0"/>
                                      <w:divBdr>
                                        <w:top w:val="none" w:sz="0" w:space="0" w:color="auto"/>
                                        <w:left w:val="none" w:sz="0" w:space="0" w:color="auto"/>
                                        <w:bottom w:val="none" w:sz="0" w:space="0" w:color="auto"/>
                                        <w:right w:val="none" w:sz="0" w:space="0" w:color="auto"/>
                                      </w:divBdr>
                                      <w:divsChild>
                                        <w:div w:id="1452095681">
                                          <w:marLeft w:val="0"/>
                                          <w:marRight w:val="0"/>
                                          <w:marTop w:val="0"/>
                                          <w:marBottom w:val="0"/>
                                          <w:divBdr>
                                            <w:top w:val="none" w:sz="0" w:space="0" w:color="auto"/>
                                            <w:left w:val="none" w:sz="0" w:space="0" w:color="auto"/>
                                            <w:bottom w:val="none" w:sz="0" w:space="0" w:color="auto"/>
                                            <w:right w:val="none" w:sz="0" w:space="0" w:color="auto"/>
                                          </w:divBdr>
                                          <w:divsChild>
                                            <w:div w:id="1561985780">
                                              <w:marLeft w:val="0"/>
                                              <w:marRight w:val="0"/>
                                              <w:marTop w:val="0"/>
                                              <w:marBottom w:val="0"/>
                                              <w:divBdr>
                                                <w:top w:val="none" w:sz="0" w:space="0" w:color="auto"/>
                                                <w:left w:val="none" w:sz="0" w:space="0" w:color="auto"/>
                                                <w:bottom w:val="none" w:sz="0" w:space="0" w:color="auto"/>
                                                <w:right w:val="none" w:sz="0" w:space="0" w:color="auto"/>
                                              </w:divBdr>
                                              <w:divsChild>
                                                <w:div w:id="1579483241">
                                                  <w:marLeft w:val="0"/>
                                                  <w:marRight w:val="0"/>
                                                  <w:marTop w:val="0"/>
                                                  <w:marBottom w:val="0"/>
                                                  <w:divBdr>
                                                    <w:top w:val="none" w:sz="0" w:space="0" w:color="auto"/>
                                                    <w:left w:val="none" w:sz="0" w:space="0" w:color="auto"/>
                                                    <w:bottom w:val="none" w:sz="0" w:space="0" w:color="auto"/>
                                                    <w:right w:val="none" w:sz="0" w:space="0" w:color="auto"/>
                                                  </w:divBdr>
                                                </w:div>
                                                <w:div w:id="11123588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44084317">
                                          <w:marLeft w:val="0"/>
                                          <w:marRight w:val="0"/>
                                          <w:marTop w:val="240"/>
                                          <w:marBottom w:val="240"/>
                                          <w:divBdr>
                                            <w:top w:val="none" w:sz="0" w:space="0" w:color="auto"/>
                                            <w:left w:val="none" w:sz="0" w:space="0" w:color="auto"/>
                                            <w:bottom w:val="none" w:sz="0" w:space="0" w:color="auto"/>
                                            <w:right w:val="none" w:sz="0" w:space="0" w:color="auto"/>
                                          </w:divBdr>
                                        </w:div>
                                        <w:div w:id="1791363831">
                                          <w:marLeft w:val="0"/>
                                          <w:marRight w:val="0"/>
                                          <w:marTop w:val="240"/>
                                          <w:marBottom w:val="240"/>
                                          <w:divBdr>
                                            <w:top w:val="none" w:sz="0" w:space="0" w:color="auto"/>
                                            <w:left w:val="none" w:sz="0" w:space="0" w:color="auto"/>
                                            <w:bottom w:val="none" w:sz="0" w:space="0" w:color="auto"/>
                                            <w:right w:val="none" w:sz="0" w:space="0" w:color="auto"/>
                                          </w:divBdr>
                                        </w:div>
                                        <w:div w:id="787969887">
                                          <w:marLeft w:val="0"/>
                                          <w:marRight w:val="0"/>
                                          <w:marTop w:val="240"/>
                                          <w:marBottom w:val="240"/>
                                          <w:divBdr>
                                            <w:top w:val="none" w:sz="0" w:space="0" w:color="auto"/>
                                            <w:left w:val="none" w:sz="0" w:space="0" w:color="auto"/>
                                            <w:bottom w:val="none" w:sz="0" w:space="0" w:color="auto"/>
                                            <w:right w:val="none" w:sz="0" w:space="0" w:color="auto"/>
                                          </w:divBdr>
                                        </w:div>
                                      </w:divsChild>
                                    </w:div>
                                    <w:div w:id="576093534">
                                      <w:marLeft w:val="0"/>
                                      <w:marRight w:val="0"/>
                                      <w:marTop w:val="225"/>
                                      <w:marBottom w:val="0"/>
                                      <w:divBdr>
                                        <w:top w:val="none" w:sz="0" w:space="0" w:color="auto"/>
                                        <w:left w:val="none" w:sz="0" w:space="0" w:color="auto"/>
                                        <w:bottom w:val="none" w:sz="0" w:space="0" w:color="auto"/>
                                        <w:right w:val="none" w:sz="0" w:space="0" w:color="auto"/>
                                      </w:divBdr>
                                      <w:divsChild>
                                        <w:div w:id="1037657426">
                                          <w:marLeft w:val="0"/>
                                          <w:marRight w:val="0"/>
                                          <w:marTop w:val="0"/>
                                          <w:marBottom w:val="0"/>
                                          <w:divBdr>
                                            <w:top w:val="none" w:sz="0" w:space="0" w:color="auto"/>
                                            <w:left w:val="none" w:sz="0" w:space="0" w:color="auto"/>
                                            <w:bottom w:val="none" w:sz="0" w:space="0" w:color="auto"/>
                                            <w:right w:val="none" w:sz="0" w:space="0" w:color="auto"/>
                                          </w:divBdr>
                                          <w:divsChild>
                                            <w:div w:id="1755279319">
                                              <w:marLeft w:val="0"/>
                                              <w:marRight w:val="0"/>
                                              <w:marTop w:val="0"/>
                                              <w:marBottom w:val="0"/>
                                              <w:divBdr>
                                                <w:top w:val="none" w:sz="0" w:space="0" w:color="auto"/>
                                                <w:left w:val="none" w:sz="0" w:space="0" w:color="auto"/>
                                                <w:bottom w:val="none" w:sz="0" w:space="0" w:color="auto"/>
                                                <w:right w:val="none" w:sz="0" w:space="0" w:color="auto"/>
                                              </w:divBdr>
                                              <w:divsChild>
                                                <w:div w:id="830407644">
                                                  <w:marLeft w:val="0"/>
                                                  <w:marRight w:val="0"/>
                                                  <w:marTop w:val="0"/>
                                                  <w:marBottom w:val="0"/>
                                                  <w:divBdr>
                                                    <w:top w:val="none" w:sz="0" w:space="0" w:color="auto"/>
                                                    <w:left w:val="none" w:sz="0" w:space="0" w:color="auto"/>
                                                    <w:bottom w:val="none" w:sz="0" w:space="0" w:color="auto"/>
                                                    <w:right w:val="none" w:sz="0" w:space="0" w:color="auto"/>
                                                  </w:divBdr>
                                                </w:div>
                                                <w:div w:id="17053103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36088293">
                                          <w:marLeft w:val="0"/>
                                          <w:marRight w:val="0"/>
                                          <w:marTop w:val="240"/>
                                          <w:marBottom w:val="240"/>
                                          <w:divBdr>
                                            <w:top w:val="none" w:sz="0" w:space="0" w:color="auto"/>
                                            <w:left w:val="none" w:sz="0" w:space="0" w:color="auto"/>
                                            <w:bottom w:val="none" w:sz="0" w:space="0" w:color="auto"/>
                                            <w:right w:val="none" w:sz="0" w:space="0" w:color="auto"/>
                                          </w:divBdr>
                                        </w:div>
                                        <w:div w:id="1499728267">
                                          <w:marLeft w:val="0"/>
                                          <w:marRight w:val="0"/>
                                          <w:marTop w:val="240"/>
                                          <w:marBottom w:val="240"/>
                                          <w:divBdr>
                                            <w:top w:val="none" w:sz="0" w:space="0" w:color="auto"/>
                                            <w:left w:val="none" w:sz="0" w:space="0" w:color="auto"/>
                                            <w:bottom w:val="none" w:sz="0" w:space="0" w:color="auto"/>
                                            <w:right w:val="none" w:sz="0" w:space="0" w:color="auto"/>
                                          </w:divBdr>
                                        </w:div>
                                        <w:div w:id="1513644860">
                                          <w:marLeft w:val="0"/>
                                          <w:marRight w:val="0"/>
                                          <w:marTop w:val="0"/>
                                          <w:marBottom w:val="0"/>
                                          <w:divBdr>
                                            <w:top w:val="none" w:sz="0" w:space="0" w:color="auto"/>
                                            <w:left w:val="none" w:sz="0" w:space="0" w:color="auto"/>
                                            <w:bottom w:val="none" w:sz="0" w:space="0" w:color="auto"/>
                                            <w:right w:val="none" w:sz="0" w:space="0" w:color="auto"/>
                                          </w:divBdr>
                                          <w:divsChild>
                                            <w:div w:id="273875392">
                                              <w:marLeft w:val="0"/>
                                              <w:marRight w:val="0"/>
                                              <w:marTop w:val="0"/>
                                              <w:marBottom w:val="0"/>
                                              <w:divBdr>
                                                <w:top w:val="none" w:sz="0" w:space="0" w:color="auto"/>
                                                <w:left w:val="none" w:sz="0" w:space="0" w:color="auto"/>
                                                <w:bottom w:val="none" w:sz="0" w:space="0" w:color="auto"/>
                                                <w:right w:val="none" w:sz="0" w:space="0" w:color="auto"/>
                                              </w:divBdr>
                                              <w:divsChild>
                                                <w:div w:id="419913248">
                                                  <w:marLeft w:val="0"/>
                                                  <w:marRight w:val="0"/>
                                                  <w:marTop w:val="225"/>
                                                  <w:marBottom w:val="0"/>
                                                  <w:divBdr>
                                                    <w:top w:val="none" w:sz="0" w:space="0" w:color="auto"/>
                                                    <w:left w:val="none" w:sz="0" w:space="0" w:color="auto"/>
                                                    <w:bottom w:val="none" w:sz="0" w:space="0" w:color="auto"/>
                                                    <w:right w:val="none" w:sz="0" w:space="0" w:color="auto"/>
                                                  </w:divBdr>
                                                  <w:divsChild>
                                                    <w:div w:id="63749543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6828643">
                                              <w:marLeft w:val="0"/>
                                              <w:marRight w:val="0"/>
                                              <w:marTop w:val="225"/>
                                              <w:marBottom w:val="225"/>
                                              <w:divBdr>
                                                <w:top w:val="none" w:sz="0" w:space="0" w:color="auto"/>
                                                <w:left w:val="single" w:sz="6" w:space="0" w:color="A7A9AC"/>
                                                <w:bottom w:val="none" w:sz="0" w:space="0" w:color="auto"/>
                                                <w:right w:val="single" w:sz="6" w:space="0" w:color="A7A9AC"/>
                                              </w:divBdr>
                                            </w:div>
                                            <w:div w:id="371006028">
                                              <w:marLeft w:val="0"/>
                                              <w:marRight w:val="0"/>
                                              <w:marTop w:val="0"/>
                                              <w:marBottom w:val="225"/>
                                              <w:divBdr>
                                                <w:top w:val="none" w:sz="0" w:space="0" w:color="auto"/>
                                                <w:left w:val="none" w:sz="0" w:space="0" w:color="auto"/>
                                                <w:bottom w:val="none" w:sz="0" w:space="0" w:color="auto"/>
                                                <w:right w:val="none" w:sz="0" w:space="0" w:color="auto"/>
                                              </w:divBdr>
                                              <w:divsChild>
                                                <w:div w:id="537358786">
                                                  <w:marLeft w:val="0"/>
                                                  <w:marRight w:val="0"/>
                                                  <w:marTop w:val="0"/>
                                                  <w:marBottom w:val="0"/>
                                                  <w:divBdr>
                                                    <w:top w:val="none" w:sz="0" w:space="0" w:color="auto"/>
                                                    <w:left w:val="none" w:sz="0" w:space="0" w:color="auto"/>
                                                    <w:bottom w:val="none" w:sz="0" w:space="0" w:color="auto"/>
                                                    <w:right w:val="none" w:sz="0" w:space="0" w:color="auto"/>
                                                  </w:divBdr>
                                                </w:div>
                                                <w:div w:id="1509826344">
                                                  <w:marLeft w:val="0"/>
                                                  <w:marRight w:val="0"/>
                                                  <w:marTop w:val="0"/>
                                                  <w:marBottom w:val="0"/>
                                                  <w:divBdr>
                                                    <w:top w:val="none" w:sz="0" w:space="0" w:color="auto"/>
                                                    <w:left w:val="none" w:sz="0" w:space="0" w:color="auto"/>
                                                    <w:bottom w:val="none" w:sz="0" w:space="0" w:color="auto"/>
                                                    <w:right w:val="none" w:sz="0" w:space="0" w:color="auto"/>
                                                  </w:divBdr>
                                                </w:div>
                                                <w:div w:id="15268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893">
                                          <w:marLeft w:val="0"/>
                                          <w:marRight w:val="0"/>
                                          <w:marTop w:val="240"/>
                                          <w:marBottom w:val="240"/>
                                          <w:divBdr>
                                            <w:top w:val="none" w:sz="0" w:space="0" w:color="auto"/>
                                            <w:left w:val="none" w:sz="0" w:space="0" w:color="auto"/>
                                            <w:bottom w:val="none" w:sz="0" w:space="0" w:color="auto"/>
                                            <w:right w:val="none" w:sz="0" w:space="0" w:color="auto"/>
                                          </w:divBdr>
                                        </w:div>
                                        <w:div w:id="899825472">
                                          <w:marLeft w:val="0"/>
                                          <w:marRight w:val="0"/>
                                          <w:marTop w:val="0"/>
                                          <w:marBottom w:val="0"/>
                                          <w:divBdr>
                                            <w:top w:val="none" w:sz="0" w:space="0" w:color="auto"/>
                                            <w:left w:val="none" w:sz="0" w:space="0" w:color="auto"/>
                                            <w:bottom w:val="none" w:sz="0" w:space="0" w:color="auto"/>
                                            <w:right w:val="none" w:sz="0" w:space="0" w:color="auto"/>
                                          </w:divBdr>
                                          <w:divsChild>
                                            <w:div w:id="2106799610">
                                              <w:marLeft w:val="0"/>
                                              <w:marRight w:val="0"/>
                                              <w:marTop w:val="0"/>
                                              <w:marBottom w:val="0"/>
                                              <w:divBdr>
                                                <w:top w:val="none" w:sz="0" w:space="0" w:color="auto"/>
                                                <w:left w:val="none" w:sz="0" w:space="0" w:color="auto"/>
                                                <w:bottom w:val="none" w:sz="0" w:space="0" w:color="auto"/>
                                                <w:right w:val="none" w:sz="0" w:space="0" w:color="auto"/>
                                              </w:divBdr>
                                              <w:divsChild>
                                                <w:div w:id="1988049507">
                                                  <w:marLeft w:val="0"/>
                                                  <w:marRight w:val="0"/>
                                                  <w:marTop w:val="225"/>
                                                  <w:marBottom w:val="0"/>
                                                  <w:divBdr>
                                                    <w:top w:val="none" w:sz="0" w:space="0" w:color="auto"/>
                                                    <w:left w:val="none" w:sz="0" w:space="0" w:color="auto"/>
                                                    <w:bottom w:val="none" w:sz="0" w:space="0" w:color="auto"/>
                                                    <w:right w:val="none" w:sz="0" w:space="0" w:color="auto"/>
                                                  </w:divBdr>
                                                  <w:divsChild>
                                                    <w:div w:id="11443948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63573939">
                                              <w:marLeft w:val="0"/>
                                              <w:marRight w:val="0"/>
                                              <w:marTop w:val="0"/>
                                              <w:marBottom w:val="225"/>
                                              <w:divBdr>
                                                <w:top w:val="none" w:sz="0" w:space="0" w:color="auto"/>
                                                <w:left w:val="none" w:sz="0" w:space="0" w:color="auto"/>
                                                <w:bottom w:val="none" w:sz="0" w:space="0" w:color="auto"/>
                                                <w:right w:val="none" w:sz="0" w:space="0" w:color="auto"/>
                                              </w:divBdr>
                                              <w:divsChild>
                                                <w:div w:id="10757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670382">
                                          <w:marLeft w:val="0"/>
                                          <w:marRight w:val="0"/>
                                          <w:marTop w:val="240"/>
                                          <w:marBottom w:val="240"/>
                                          <w:divBdr>
                                            <w:top w:val="none" w:sz="0" w:space="0" w:color="auto"/>
                                            <w:left w:val="none" w:sz="0" w:space="0" w:color="auto"/>
                                            <w:bottom w:val="none" w:sz="0" w:space="0" w:color="auto"/>
                                            <w:right w:val="none" w:sz="0" w:space="0" w:color="auto"/>
                                          </w:divBdr>
                                        </w:div>
                                        <w:div w:id="1374186810">
                                          <w:marLeft w:val="0"/>
                                          <w:marRight w:val="0"/>
                                          <w:marTop w:val="0"/>
                                          <w:marBottom w:val="0"/>
                                          <w:divBdr>
                                            <w:top w:val="none" w:sz="0" w:space="0" w:color="auto"/>
                                            <w:left w:val="none" w:sz="0" w:space="0" w:color="auto"/>
                                            <w:bottom w:val="none" w:sz="0" w:space="0" w:color="auto"/>
                                            <w:right w:val="none" w:sz="0" w:space="0" w:color="auto"/>
                                          </w:divBdr>
                                          <w:divsChild>
                                            <w:div w:id="414207506">
                                              <w:marLeft w:val="0"/>
                                              <w:marRight w:val="0"/>
                                              <w:marTop w:val="0"/>
                                              <w:marBottom w:val="0"/>
                                              <w:divBdr>
                                                <w:top w:val="none" w:sz="0" w:space="0" w:color="auto"/>
                                                <w:left w:val="none" w:sz="0" w:space="0" w:color="auto"/>
                                                <w:bottom w:val="none" w:sz="0" w:space="0" w:color="auto"/>
                                                <w:right w:val="none" w:sz="0" w:space="0" w:color="auto"/>
                                              </w:divBdr>
                                              <w:divsChild>
                                                <w:div w:id="1690789622">
                                                  <w:marLeft w:val="0"/>
                                                  <w:marRight w:val="0"/>
                                                  <w:marTop w:val="225"/>
                                                  <w:marBottom w:val="0"/>
                                                  <w:divBdr>
                                                    <w:top w:val="none" w:sz="0" w:space="0" w:color="auto"/>
                                                    <w:left w:val="none" w:sz="0" w:space="0" w:color="auto"/>
                                                    <w:bottom w:val="none" w:sz="0" w:space="0" w:color="auto"/>
                                                    <w:right w:val="none" w:sz="0" w:space="0" w:color="auto"/>
                                                  </w:divBdr>
                                                  <w:divsChild>
                                                    <w:div w:id="43143312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68014311">
                                              <w:marLeft w:val="0"/>
                                              <w:marRight w:val="0"/>
                                              <w:marTop w:val="0"/>
                                              <w:marBottom w:val="225"/>
                                              <w:divBdr>
                                                <w:top w:val="none" w:sz="0" w:space="0" w:color="auto"/>
                                                <w:left w:val="none" w:sz="0" w:space="0" w:color="auto"/>
                                                <w:bottom w:val="none" w:sz="0" w:space="0" w:color="auto"/>
                                                <w:right w:val="none" w:sz="0" w:space="0" w:color="auto"/>
                                              </w:divBdr>
                                              <w:divsChild>
                                                <w:div w:id="461536831">
                                                  <w:marLeft w:val="0"/>
                                                  <w:marRight w:val="0"/>
                                                  <w:marTop w:val="0"/>
                                                  <w:marBottom w:val="0"/>
                                                  <w:divBdr>
                                                    <w:top w:val="none" w:sz="0" w:space="0" w:color="auto"/>
                                                    <w:left w:val="none" w:sz="0" w:space="0" w:color="auto"/>
                                                    <w:bottom w:val="none" w:sz="0" w:space="0" w:color="auto"/>
                                                    <w:right w:val="none" w:sz="0" w:space="0" w:color="auto"/>
                                                  </w:divBdr>
                                                </w:div>
                                                <w:div w:id="150254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7849">
                                          <w:marLeft w:val="0"/>
                                          <w:marRight w:val="0"/>
                                          <w:marTop w:val="240"/>
                                          <w:marBottom w:val="240"/>
                                          <w:divBdr>
                                            <w:top w:val="none" w:sz="0" w:space="0" w:color="auto"/>
                                            <w:left w:val="none" w:sz="0" w:space="0" w:color="auto"/>
                                            <w:bottom w:val="none" w:sz="0" w:space="0" w:color="auto"/>
                                            <w:right w:val="none" w:sz="0" w:space="0" w:color="auto"/>
                                          </w:divBdr>
                                        </w:div>
                                        <w:div w:id="974677174">
                                          <w:marLeft w:val="0"/>
                                          <w:marRight w:val="0"/>
                                          <w:marTop w:val="0"/>
                                          <w:marBottom w:val="0"/>
                                          <w:divBdr>
                                            <w:top w:val="none" w:sz="0" w:space="0" w:color="auto"/>
                                            <w:left w:val="none" w:sz="0" w:space="0" w:color="auto"/>
                                            <w:bottom w:val="none" w:sz="0" w:space="0" w:color="auto"/>
                                            <w:right w:val="none" w:sz="0" w:space="0" w:color="auto"/>
                                          </w:divBdr>
                                          <w:divsChild>
                                            <w:div w:id="2040158457">
                                              <w:marLeft w:val="0"/>
                                              <w:marRight w:val="0"/>
                                              <w:marTop w:val="0"/>
                                              <w:marBottom w:val="0"/>
                                              <w:divBdr>
                                                <w:top w:val="none" w:sz="0" w:space="0" w:color="auto"/>
                                                <w:left w:val="none" w:sz="0" w:space="0" w:color="auto"/>
                                                <w:bottom w:val="none" w:sz="0" w:space="0" w:color="auto"/>
                                                <w:right w:val="none" w:sz="0" w:space="0" w:color="auto"/>
                                              </w:divBdr>
                                              <w:divsChild>
                                                <w:div w:id="1949770177">
                                                  <w:marLeft w:val="0"/>
                                                  <w:marRight w:val="0"/>
                                                  <w:marTop w:val="225"/>
                                                  <w:marBottom w:val="0"/>
                                                  <w:divBdr>
                                                    <w:top w:val="none" w:sz="0" w:space="0" w:color="auto"/>
                                                    <w:left w:val="none" w:sz="0" w:space="0" w:color="auto"/>
                                                    <w:bottom w:val="none" w:sz="0" w:space="0" w:color="auto"/>
                                                    <w:right w:val="none" w:sz="0" w:space="0" w:color="auto"/>
                                                  </w:divBdr>
                                                  <w:divsChild>
                                                    <w:div w:id="16951063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35783792">
                                              <w:marLeft w:val="0"/>
                                              <w:marRight w:val="0"/>
                                              <w:marTop w:val="0"/>
                                              <w:marBottom w:val="225"/>
                                              <w:divBdr>
                                                <w:top w:val="none" w:sz="0" w:space="0" w:color="auto"/>
                                                <w:left w:val="none" w:sz="0" w:space="0" w:color="auto"/>
                                                <w:bottom w:val="none" w:sz="0" w:space="0" w:color="auto"/>
                                                <w:right w:val="none" w:sz="0" w:space="0" w:color="auto"/>
                                              </w:divBdr>
                                              <w:divsChild>
                                                <w:div w:id="1554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4360">
                                          <w:marLeft w:val="0"/>
                                          <w:marRight w:val="0"/>
                                          <w:marTop w:val="240"/>
                                          <w:marBottom w:val="240"/>
                                          <w:divBdr>
                                            <w:top w:val="none" w:sz="0" w:space="0" w:color="auto"/>
                                            <w:left w:val="none" w:sz="0" w:space="0" w:color="auto"/>
                                            <w:bottom w:val="none" w:sz="0" w:space="0" w:color="auto"/>
                                            <w:right w:val="none" w:sz="0" w:space="0" w:color="auto"/>
                                          </w:divBdr>
                                        </w:div>
                                        <w:div w:id="1183015563">
                                          <w:marLeft w:val="0"/>
                                          <w:marRight w:val="0"/>
                                          <w:marTop w:val="240"/>
                                          <w:marBottom w:val="240"/>
                                          <w:divBdr>
                                            <w:top w:val="none" w:sz="0" w:space="0" w:color="auto"/>
                                            <w:left w:val="none" w:sz="0" w:space="0" w:color="auto"/>
                                            <w:bottom w:val="none" w:sz="0" w:space="0" w:color="auto"/>
                                            <w:right w:val="none" w:sz="0" w:space="0" w:color="auto"/>
                                          </w:divBdr>
                                        </w:div>
                                        <w:div w:id="290936861">
                                          <w:marLeft w:val="0"/>
                                          <w:marRight w:val="0"/>
                                          <w:marTop w:val="240"/>
                                          <w:marBottom w:val="240"/>
                                          <w:divBdr>
                                            <w:top w:val="none" w:sz="0" w:space="0" w:color="auto"/>
                                            <w:left w:val="none" w:sz="0" w:space="0" w:color="auto"/>
                                            <w:bottom w:val="none" w:sz="0" w:space="0" w:color="auto"/>
                                            <w:right w:val="none" w:sz="0" w:space="0" w:color="auto"/>
                                          </w:divBdr>
                                        </w:div>
                                        <w:div w:id="1619412485">
                                          <w:marLeft w:val="0"/>
                                          <w:marRight w:val="0"/>
                                          <w:marTop w:val="0"/>
                                          <w:marBottom w:val="0"/>
                                          <w:divBdr>
                                            <w:top w:val="none" w:sz="0" w:space="0" w:color="auto"/>
                                            <w:left w:val="none" w:sz="0" w:space="0" w:color="auto"/>
                                            <w:bottom w:val="none" w:sz="0" w:space="0" w:color="auto"/>
                                            <w:right w:val="none" w:sz="0" w:space="0" w:color="auto"/>
                                          </w:divBdr>
                                        </w:div>
                                        <w:div w:id="1022366623">
                                          <w:marLeft w:val="0"/>
                                          <w:marRight w:val="0"/>
                                          <w:marTop w:val="240"/>
                                          <w:marBottom w:val="240"/>
                                          <w:divBdr>
                                            <w:top w:val="none" w:sz="0" w:space="0" w:color="auto"/>
                                            <w:left w:val="none" w:sz="0" w:space="0" w:color="auto"/>
                                            <w:bottom w:val="none" w:sz="0" w:space="0" w:color="auto"/>
                                            <w:right w:val="none" w:sz="0" w:space="0" w:color="auto"/>
                                          </w:divBdr>
                                        </w:div>
                                        <w:div w:id="1214997610">
                                          <w:marLeft w:val="0"/>
                                          <w:marRight w:val="0"/>
                                          <w:marTop w:val="240"/>
                                          <w:marBottom w:val="240"/>
                                          <w:divBdr>
                                            <w:top w:val="none" w:sz="0" w:space="0" w:color="auto"/>
                                            <w:left w:val="none" w:sz="0" w:space="0" w:color="auto"/>
                                            <w:bottom w:val="none" w:sz="0" w:space="0" w:color="auto"/>
                                            <w:right w:val="none" w:sz="0" w:space="0" w:color="auto"/>
                                          </w:divBdr>
                                        </w:div>
                                        <w:div w:id="1335380096">
                                          <w:marLeft w:val="0"/>
                                          <w:marRight w:val="0"/>
                                          <w:marTop w:val="240"/>
                                          <w:marBottom w:val="240"/>
                                          <w:divBdr>
                                            <w:top w:val="none" w:sz="0" w:space="0" w:color="auto"/>
                                            <w:left w:val="none" w:sz="0" w:space="0" w:color="auto"/>
                                            <w:bottom w:val="none" w:sz="0" w:space="0" w:color="auto"/>
                                            <w:right w:val="none" w:sz="0" w:space="0" w:color="auto"/>
                                          </w:divBdr>
                                        </w:div>
                                        <w:div w:id="2055345314">
                                          <w:marLeft w:val="0"/>
                                          <w:marRight w:val="0"/>
                                          <w:marTop w:val="240"/>
                                          <w:marBottom w:val="240"/>
                                          <w:divBdr>
                                            <w:top w:val="none" w:sz="0" w:space="0" w:color="auto"/>
                                            <w:left w:val="none" w:sz="0" w:space="0" w:color="auto"/>
                                            <w:bottom w:val="none" w:sz="0" w:space="0" w:color="auto"/>
                                            <w:right w:val="none" w:sz="0" w:space="0" w:color="auto"/>
                                          </w:divBdr>
                                        </w:div>
                                        <w:div w:id="256183947">
                                          <w:marLeft w:val="0"/>
                                          <w:marRight w:val="0"/>
                                          <w:marTop w:val="0"/>
                                          <w:marBottom w:val="0"/>
                                          <w:divBdr>
                                            <w:top w:val="none" w:sz="0" w:space="0" w:color="auto"/>
                                            <w:left w:val="none" w:sz="0" w:space="0" w:color="auto"/>
                                            <w:bottom w:val="none" w:sz="0" w:space="0" w:color="auto"/>
                                            <w:right w:val="none" w:sz="0" w:space="0" w:color="auto"/>
                                          </w:divBdr>
                                        </w:div>
                                        <w:div w:id="1703749299">
                                          <w:marLeft w:val="0"/>
                                          <w:marRight w:val="0"/>
                                          <w:marTop w:val="240"/>
                                          <w:marBottom w:val="240"/>
                                          <w:divBdr>
                                            <w:top w:val="none" w:sz="0" w:space="0" w:color="auto"/>
                                            <w:left w:val="none" w:sz="0" w:space="0" w:color="auto"/>
                                            <w:bottom w:val="none" w:sz="0" w:space="0" w:color="auto"/>
                                            <w:right w:val="none" w:sz="0" w:space="0" w:color="auto"/>
                                          </w:divBdr>
                                        </w:div>
                                        <w:div w:id="969015413">
                                          <w:marLeft w:val="0"/>
                                          <w:marRight w:val="0"/>
                                          <w:marTop w:val="0"/>
                                          <w:marBottom w:val="0"/>
                                          <w:divBdr>
                                            <w:top w:val="none" w:sz="0" w:space="0" w:color="auto"/>
                                            <w:left w:val="none" w:sz="0" w:space="0" w:color="auto"/>
                                            <w:bottom w:val="none" w:sz="0" w:space="0" w:color="auto"/>
                                            <w:right w:val="none" w:sz="0" w:space="0" w:color="auto"/>
                                          </w:divBdr>
                                          <w:divsChild>
                                            <w:div w:id="62620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78803">
                                      <w:marLeft w:val="0"/>
                                      <w:marRight w:val="0"/>
                                      <w:marTop w:val="225"/>
                                      <w:marBottom w:val="0"/>
                                      <w:divBdr>
                                        <w:top w:val="none" w:sz="0" w:space="0" w:color="auto"/>
                                        <w:left w:val="none" w:sz="0" w:space="0" w:color="auto"/>
                                        <w:bottom w:val="none" w:sz="0" w:space="0" w:color="auto"/>
                                        <w:right w:val="none" w:sz="0" w:space="0" w:color="auto"/>
                                      </w:divBdr>
                                      <w:divsChild>
                                        <w:div w:id="390739248">
                                          <w:marLeft w:val="0"/>
                                          <w:marRight w:val="0"/>
                                          <w:marTop w:val="0"/>
                                          <w:marBottom w:val="0"/>
                                          <w:divBdr>
                                            <w:top w:val="none" w:sz="0" w:space="0" w:color="auto"/>
                                            <w:left w:val="none" w:sz="0" w:space="0" w:color="auto"/>
                                            <w:bottom w:val="none" w:sz="0" w:space="0" w:color="auto"/>
                                            <w:right w:val="none" w:sz="0" w:space="0" w:color="auto"/>
                                          </w:divBdr>
                                          <w:divsChild>
                                            <w:div w:id="1284456837">
                                              <w:marLeft w:val="0"/>
                                              <w:marRight w:val="0"/>
                                              <w:marTop w:val="0"/>
                                              <w:marBottom w:val="0"/>
                                              <w:divBdr>
                                                <w:top w:val="none" w:sz="0" w:space="0" w:color="auto"/>
                                                <w:left w:val="none" w:sz="0" w:space="0" w:color="auto"/>
                                                <w:bottom w:val="none" w:sz="0" w:space="0" w:color="auto"/>
                                                <w:right w:val="none" w:sz="0" w:space="0" w:color="auto"/>
                                              </w:divBdr>
                                              <w:divsChild>
                                                <w:div w:id="732585232">
                                                  <w:marLeft w:val="0"/>
                                                  <w:marRight w:val="0"/>
                                                  <w:marTop w:val="0"/>
                                                  <w:marBottom w:val="0"/>
                                                  <w:divBdr>
                                                    <w:top w:val="none" w:sz="0" w:space="0" w:color="auto"/>
                                                    <w:left w:val="none" w:sz="0" w:space="0" w:color="auto"/>
                                                    <w:bottom w:val="none" w:sz="0" w:space="0" w:color="auto"/>
                                                    <w:right w:val="none" w:sz="0" w:space="0" w:color="auto"/>
                                                  </w:divBdr>
                                                </w:div>
                                                <w:div w:id="117141261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38365166">
                                          <w:marLeft w:val="0"/>
                                          <w:marRight w:val="0"/>
                                          <w:marTop w:val="240"/>
                                          <w:marBottom w:val="240"/>
                                          <w:divBdr>
                                            <w:top w:val="none" w:sz="0" w:space="0" w:color="auto"/>
                                            <w:left w:val="none" w:sz="0" w:space="0" w:color="auto"/>
                                            <w:bottom w:val="none" w:sz="0" w:space="0" w:color="auto"/>
                                            <w:right w:val="none" w:sz="0" w:space="0" w:color="auto"/>
                                          </w:divBdr>
                                        </w:div>
                                      </w:divsChild>
                                    </w:div>
                                    <w:div w:id="1100373347">
                                      <w:marLeft w:val="0"/>
                                      <w:marRight w:val="0"/>
                                      <w:marTop w:val="225"/>
                                      <w:marBottom w:val="0"/>
                                      <w:divBdr>
                                        <w:top w:val="none" w:sz="0" w:space="0" w:color="auto"/>
                                        <w:left w:val="none" w:sz="0" w:space="0" w:color="auto"/>
                                        <w:bottom w:val="none" w:sz="0" w:space="0" w:color="auto"/>
                                        <w:right w:val="none" w:sz="0" w:space="0" w:color="auto"/>
                                      </w:divBdr>
                                      <w:divsChild>
                                        <w:div w:id="288900816">
                                          <w:marLeft w:val="0"/>
                                          <w:marRight w:val="0"/>
                                          <w:marTop w:val="0"/>
                                          <w:marBottom w:val="0"/>
                                          <w:divBdr>
                                            <w:top w:val="none" w:sz="0" w:space="0" w:color="auto"/>
                                            <w:left w:val="none" w:sz="0" w:space="0" w:color="auto"/>
                                            <w:bottom w:val="none" w:sz="0" w:space="0" w:color="auto"/>
                                            <w:right w:val="none" w:sz="0" w:space="0" w:color="auto"/>
                                          </w:divBdr>
                                          <w:divsChild>
                                            <w:div w:id="477184782">
                                              <w:marLeft w:val="0"/>
                                              <w:marRight w:val="0"/>
                                              <w:marTop w:val="0"/>
                                              <w:marBottom w:val="0"/>
                                              <w:divBdr>
                                                <w:top w:val="none" w:sz="0" w:space="0" w:color="auto"/>
                                                <w:left w:val="none" w:sz="0" w:space="0" w:color="auto"/>
                                                <w:bottom w:val="none" w:sz="0" w:space="0" w:color="auto"/>
                                                <w:right w:val="none" w:sz="0" w:space="0" w:color="auto"/>
                                              </w:divBdr>
                                              <w:divsChild>
                                                <w:div w:id="1761367331">
                                                  <w:marLeft w:val="0"/>
                                                  <w:marRight w:val="0"/>
                                                  <w:marTop w:val="0"/>
                                                  <w:marBottom w:val="0"/>
                                                  <w:divBdr>
                                                    <w:top w:val="none" w:sz="0" w:space="0" w:color="auto"/>
                                                    <w:left w:val="none" w:sz="0" w:space="0" w:color="auto"/>
                                                    <w:bottom w:val="none" w:sz="0" w:space="0" w:color="auto"/>
                                                    <w:right w:val="none" w:sz="0" w:space="0" w:color="auto"/>
                                                  </w:divBdr>
                                                </w:div>
                                                <w:div w:id="102205405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54499769">
                                          <w:marLeft w:val="0"/>
                                          <w:marRight w:val="0"/>
                                          <w:marTop w:val="225"/>
                                          <w:marBottom w:val="0"/>
                                          <w:divBdr>
                                            <w:top w:val="none" w:sz="0" w:space="0" w:color="auto"/>
                                            <w:left w:val="none" w:sz="0" w:space="0" w:color="auto"/>
                                            <w:bottom w:val="none" w:sz="0" w:space="0" w:color="auto"/>
                                            <w:right w:val="none" w:sz="0" w:space="0" w:color="auto"/>
                                          </w:divBdr>
                                          <w:divsChild>
                                            <w:div w:id="1155881160">
                                              <w:marLeft w:val="0"/>
                                              <w:marRight w:val="0"/>
                                              <w:marTop w:val="240"/>
                                              <w:marBottom w:val="240"/>
                                              <w:divBdr>
                                                <w:top w:val="none" w:sz="0" w:space="0" w:color="auto"/>
                                                <w:left w:val="none" w:sz="0" w:space="0" w:color="auto"/>
                                                <w:bottom w:val="none" w:sz="0" w:space="0" w:color="auto"/>
                                                <w:right w:val="none" w:sz="0" w:space="0" w:color="auto"/>
                                              </w:divBdr>
                                            </w:div>
                                          </w:divsChild>
                                        </w:div>
                                        <w:div w:id="280042099">
                                          <w:marLeft w:val="0"/>
                                          <w:marRight w:val="0"/>
                                          <w:marTop w:val="225"/>
                                          <w:marBottom w:val="0"/>
                                          <w:divBdr>
                                            <w:top w:val="none" w:sz="0" w:space="0" w:color="auto"/>
                                            <w:left w:val="none" w:sz="0" w:space="0" w:color="auto"/>
                                            <w:bottom w:val="none" w:sz="0" w:space="0" w:color="auto"/>
                                            <w:right w:val="none" w:sz="0" w:space="0" w:color="auto"/>
                                          </w:divBdr>
                                          <w:divsChild>
                                            <w:div w:id="365184061">
                                              <w:marLeft w:val="0"/>
                                              <w:marRight w:val="0"/>
                                              <w:marTop w:val="240"/>
                                              <w:marBottom w:val="240"/>
                                              <w:divBdr>
                                                <w:top w:val="none" w:sz="0" w:space="0" w:color="auto"/>
                                                <w:left w:val="none" w:sz="0" w:space="0" w:color="auto"/>
                                                <w:bottom w:val="none" w:sz="0" w:space="0" w:color="auto"/>
                                                <w:right w:val="none" w:sz="0" w:space="0" w:color="auto"/>
                                              </w:divBdr>
                                            </w:div>
                                            <w:div w:id="983003579">
                                              <w:marLeft w:val="0"/>
                                              <w:marRight w:val="0"/>
                                              <w:marTop w:val="225"/>
                                              <w:marBottom w:val="0"/>
                                              <w:divBdr>
                                                <w:top w:val="none" w:sz="0" w:space="0" w:color="auto"/>
                                                <w:left w:val="none" w:sz="0" w:space="0" w:color="auto"/>
                                                <w:bottom w:val="none" w:sz="0" w:space="0" w:color="auto"/>
                                                <w:right w:val="none" w:sz="0" w:space="0" w:color="auto"/>
                                              </w:divBdr>
                                              <w:divsChild>
                                                <w:div w:id="54012305">
                                                  <w:marLeft w:val="0"/>
                                                  <w:marRight w:val="0"/>
                                                  <w:marTop w:val="240"/>
                                                  <w:marBottom w:val="240"/>
                                                  <w:divBdr>
                                                    <w:top w:val="none" w:sz="0" w:space="0" w:color="auto"/>
                                                    <w:left w:val="none" w:sz="0" w:space="0" w:color="auto"/>
                                                    <w:bottom w:val="none" w:sz="0" w:space="0" w:color="auto"/>
                                                    <w:right w:val="none" w:sz="0" w:space="0" w:color="auto"/>
                                                  </w:divBdr>
                                                </w:div>
                                              </w:divsChild>
                                            </w:div>
                                            <w:div w:id="1059743243">
                                              <w:marLeft w:val="0"/>
                                              <w:marRight w:val="0"/>
                                              <w:marTop w:val="225"/>
                                              <w:marBottom w:val="0"/>
                                              <w:divBdr>
                                                <w:top w:val="none" w:sz="0" w:space="0" w:color="auto"/>
                                                <w:left w:val="none" w:sz="0" w:space="0" w:color="auto"/>
                                                <w:bottom w:val="none" w:sz="0" w:space="0" w:color="auto"/>
                                                <w:right w:val="none" w:sz="0" w:space="0" w:color="auto"/>
                                              </w:divBdr>
                                              <w:divsChild>
                                                <w:div w:id="1174151592">
                                                  <w:marLeft w:val="0"/>
                                                  <w:marRight w:val="0"/>
                                                  <w:marTop w:val="240"/>
                                                  <w:marBottom w:val="240"/>
                                                  <w:divBdr>
                                                    <w:top w:val="none" w:sz="0" w:space="0" w:color="auto"/>
                                                    <w:left w:val="none" w:sz="0" w:space="0" w:color="auto"/>
                                                    <w:bottom w:val="none" w:sz="0" w:space="0" w:color="auto"/>
                                                    <w:right w:val="none" w:sz="0" w:space="0" w:color="auto"/>
                                                  </w:divBdr>
                                                </w:div>
                                              </w:divsChild>
                                            </w:div>
                                            <w:div w:id="580600334">
                                              <w:marLeft w:val="0"/>
                                              <w:marRight w:val="0"/>
                                              <w:marTop w:val="225"/>
                                              <w:marBottom w:val="0"/>
                                              <w:divBdr>
                                                <w:top w:val="none" w:sz="0" w:space="0" w:color="auto"/>
                                                <w:left w:val="none" w:sz="0" w:space="0" w:color="auto"/>
                                                <w:bottom w:val="none" w:sz="0" w:space="0" w:color="auto"/>
                                                <w:right w:val="none" w:sz="0" w:space="0" w:color="auto"/>
                                              </w:divBdr>
                                              <w:divsChild>
                                                <w:div w:id="1537230273">
                                                  <w:marLeft w:val="0"/>
                                                  <w:marRight w:val="0"/>
                                                  <w:marTop w:val="240"/>
                                                  <w:marBottom w:val="240"/>
                                                  <w:divBdr>
                                                    <w:top w:val="none" w:sz="0" w:space="0" w:color="auto"/>
                                                    <w:left w:val="none" w:sz="0" w:space="0" w:color="auto"/>
                                                    <w:bottom w:val="none" w:sz="0" w:space="0" w:color="auto"/>
                                                    <w:right w:val="none" w:sz="0" w:space="0" w:color="auto"/>
                                                  </w:divBdr>
                                                </w:div>
                                              </w:divsChild>
                                            </w:div>
                                            <w:div w:id="94596796">
                                              <w:marLeft w:val="0"/>
                                              <w:marRight w:val="0"/>
                                              <w:marTop w:val="225"/>
                                              <w:marBottom w:val="0"/>
                                              <w:divBdr>
                                                <w:top w:val="none" w:sz="0" w:space="0" w:color="auto"/>
                                                <w:left w:val="none" w:sz="0" w:space="0" w:color="auto"/>
                                                <w:bottom w:val="none" w:sz="0" w:space="0" w:color="auto"/>
                                                <w:right w:val="none" w:sz="0" w:space="0" w:color="auto"/>
                                              </w:divBdr>
                                              <w:divsChild>
                                                <w:div w:id="652567419">
                                                  <w:marLeft w:val="0"/>
                                                  <w:marRight w:val="0"/>
                                                  <w:marTop w:val="240"/>
                                                  <w:marBottom w:val="240"/>
                                                  <w:divBdr>
                                                    <w:top w:val="none" w:sz="0" w:space="0" w:color="auto"/>
                                                    <w:left w:val="none" w:sz="0" w:space="0" w:color="auto"/>
                                                    <w:bottom w:val="none" w:sz="0" w:space="0" w:color="auto"/>
                                                    <w:right w:val="none" w:sz="0" w:space="0" w:color="auto"/>
                                                  </w:divBdr>
                                                </w:div>
                                              </w:divsChild>
                                            </w:div>
                                            <w:div w:id="1258639571">
                                              <w:marLeft w:val="0"/>
                                              <w:marRight w:val="0"/>
                                              <w:marTop w:val="225"/>
                                              <w:marBottom w:val="0"/>
                                              <w:divBdr>
                                                <w:top w:val="none" w:sz="0" w:space="0" w:color="auto"/>
                                                <w:left w:val="none" w:sz="0" w:space="0" w:color="auto"/>
                                                <w:bottom w:val="none" w:sz="0" w:space="0" w:color="auto"/>
                                                <w:right w:val="none" w:sz="0" w:space="0" w:color="auto"/>
                                              </w:divBdr>
                                              <w:divsChild>
                                                <w:div w:id="1446146328">
                                                  <w:marLeft w:val="0"/>
                                                  <w:marRight w:val="0"/>
                                                  <w:marTop w:val="240"/>
                                                  <w:marBottom w:val="240"/>
                                                  <w:divBdr>
                                                    <w:top w:val="none" w:sz="0" w:space="0" w:color="auto"/>
                                                    <w:left w:val="none" w:sz="0" w:space="0" w:color="auto"/>
                                                    <w:bottom w:val="none" w:sz="0" w:space="0" w:color="auto"/>
                                                    <w:right w:val="none" w:sz="0" w:space="0" w:color="auto"/>
                                                  </w:divBdr>
                                                </w:div>
                                              </w:divsChild>
                                            </w:div>
                                            <w:div w:id="221869775">
                                              <w:marLeft w:val="0"/>
                                              <w:marRight w:val="0"/>
                                              <w:marTop w:val="225"/>
                                              <w:marBottom w:val="0"/>
                                              <w:divBdr>
                                                <w:top w:val="none" w:sz="0" w:space="0" w:color="auto"/>
                                                <w:left w:val="none" w:sz="0" w:space="0" w:color="auto"/>
                                                <w:bottom w:val="none" w:sz="0" w:space="0" w:color="auto"/>
                                                <w:right w:val="none" w:sz="0" w:space="0" w:color="auto"/>
                                              </w:divBdr>
                                              <w:divsChild>
                                                <w:div w:id="1078356993">
                                                  <w:marLeft w:val="0"/>
                                                  <w:marRight w:val="0"/>
                                                  <w:marTop w:val="240"/>
                                                  <w:marBottom w:val="240"/>
                                                  <w:divBdr>
                                                    <w:top w:val="none" w:sz="0" w:space="0" w:color="auto"/>
                                                    <w:left w:val="none" w:sz="0" w:space="0" w:color="auto"/>
                                                    <w:bottom w:val="none" w:sz="0" w:space="0" w:color="auto"/>
                                                    <w:right w:val="none" w:sz="0" w:space="0" w:color="auto"/>
                                                  </w:divBdr>
                                                </w:div>
                                              </w:divsChild>
                                            </w:div>
                                            <w:div w:id="928123710">
                                              <w:marLeft w:val="0"/>
                                              <w:marRight w:val="0"/>
                                              <w:marTop w:val="225"/>
                                              <w:marBottom w:val="0"/>
                                              <w:divBdr>
                                                <w:top w:val="none" w:sz="0" w:space="0" w:color="auto"/>
                                                <w:left w:val="none" w:sz="0" w:space="0" w:color="auto"/>
                                                <w:bottom w:val="none" w:sz="0" w:space="0" w:color="auto"/>
                                                <w:right w:val="none" w:sz="0" w:space="0" w:color="auto"/>
                                              </w:divBdr>
                                              <w:divsChild>
                                                <w:div w:id="165479322">
                                                  <w:marLeft w:val="0"/>
                                                  <w:marRight w:val="0"/>
                                                  <w:marTop w:val="240"/>
                                                  <w:marBottom w:val="240"/>
                                                  <w:divBdr>
                                                    <w:top w:val="none" w:sz="0" w:space="0" w:color="auto"/>
                                                    <w:left w:val="none" w:sz="0" w:space="0" w:color="auto"/>
                                                    <w:bottom w:val="none" w:sz="0" w:space="0" w:color="auto"/>
                                                    <w:right w:val="none" w:sz="0" w:space="0" w:color="auto"/>
                                                  </w:divBdr>
                                                </w:div>
                                              </w:divsChild>
                                            </w:div>
                                            <w:div w:id="537668034">
                                              <w:marLeft w:val="0"/>
                                              <w:marRight w:val="0"/>
                                              <w:marTop w:val="225"/>
                                              <w:marBottom w:val="0"/>
                                              <w:divBdr>
                                                <w:top w:val="none" w:sz="0" w:space="0" w:color="auto"/>
                                                <w:left w:val="none" w:sz="0" w:space="0" w:color="auto"/>
                                                <w:bottom w:val="none" w:sz="0" w:space="0" w:color="auto"/>
                                                <w:right w:val="none" w:sz="0" w:space="0" w:color="auto"/>
                                              </w:divBdr>
                                              <w:divsChild>
                                                <w:div w:id="1268737405">
                                                  <w:marLeft w:val="0"/>
                                                  <w:marRight w:val="0"/>
                                                  <w:marTop w:val="240"/>
                                                  <w:marBottom w:val="240"/>
                                                  <w:divBdr>
                                                    <w:top w:val="none" w:sz="0" w:space="0" w:color="auto"/>
                                                    <w:left w:val="none" w:sz="0" w:space="0" w:color="auto"/>
                                                    <w:bottom w:val="none" w:sz="0" w:space="0" w:color="auto"/>
                                                    <w:right w:val="none" w:sz="0" w:space="0" w:color="auto"/>
                                                  </w:divBdr>
                                                </w:div>
                                              </w:divsChild>
                                            </w:div>
                                            <w:div w:id="73598124">
                                              <w:marLeft w:val="0"/>
                                              <w:marRight w:val="0"/>
                                              <w:marTop w:val="225"/>
                                              <w:marBottom w:val="0"/>
                                              <w:divBdr>
                                                <w:top w:val="none" w:sz="0" w:space="0" w:color="auto"/>
                                                <w:left w:val="none" w:sz="0" w:space="0" w:color="auto"/>
                                                <w:bottom w:val="none" w:sz="0" w:space="0" w:color="auto"/>
                                                <w:right w:val="none" w:sz="0" w:space="0" w:color="auto"/>
                                              </w:divBdr>
                                              <w:divsChild>
                                                <w:div w:id="489685956">
                                                  <w:marLeft w:val="0"/>
                                                  <w:marRight w:val="0"/>
                                                  <w:marTop w:val="240"/>
                                                  <w:marBottom w:val="240"/>
                                                  <w:divBdr>
                                                    <w:top w:val="none" w:sz="0" w:space="0" w:color="auto"/>
                                                    <w:left w:val="none" w:sz="0" w:space="0" w:color="auto"/>
                                                    <w:bottom w:val="none" w:sz="0" w:space="0" w:color="auto"/>
                                                    <w:right w:val="none" w:sz="0" w:space="0" w:color="auto"/>
                                                  </w:divBdr>
                                                </w:div>
                                              </w:divsChild>
                                            </w:div>
                                            <w:div w:id="1392461234">
                                              <w:marLeft w:val="0"/>
                                              <w:marRight w:val="0"/>
                                              <w:marTop w:val="225"/>
                                              <w:marBottom w:val="0"/>
                                              <w:divBdr>
                                                <w:top w:val="none" w:sz="0" w:space="0" w:color="auto"/>
                                                <w:left w:val="none" w:sz="0" w:space="0" w:color="auto"/>
                                                <w:bottom w:val="none" w:sz="0" w:space="0" w:color="auto"/>
                                                <w:right w:val="none" w:sz="0" w:space="0" w:color="auto"/>
                                              </w:divBdr>
                                              <w:divsChild>
                                                <w:div w:id="1269118024">
                                                  <w:marLeft w:val="0"/>
                                                  <w:marRight w:val="0"/>
                                                  <w:marTop w:val="240"/>
                                                  <w:marBottom w:val="240"/>
                                                  <w:divBdr>
                                                    <w:top w:val="none" w:sz="0" w:space="0" w:color="auto"/>
                                                    <w:left w:val="none" w:sz="0" w:space="0" w:color="auto"/>
                                                    <w:bottom w:val="none" w:sz="0" w:space="0" w:color="auto"/>
                                                    <w:right w:val="none" w:sz="0" w:space="0" w:color="auto"/>
                                                  </w:divBdr>
                                                </w:div>
                                              </w:divsChild>
                                            </w:div>
                                            <w:div w:id="576935785">
                                              <w:marLeft w:val="0"/>
                                              <w:marRight w:val="0"/>
                                              <w:marTop w:val="225"/>
                                              <w:marBottom w:val="0"/>
                                              <w:divBdr>
                                                <w:top w:val="none" w:sz="0" w:space="0" w:color="auto"/>
                                                <w:left w:val="none" w:sz="0" w:space="0" w:color="auto"/>
                                                <w:bottom w:val="none" w:sz="0" w:space="0" w:color="auto"/>
                                                <w:right w:val="none" w:sz="0" w:space="0" w:color="auto"/>
                                              </w:divBdr>
                                              <w:divsChild>
                                                <w:div w:id="1490707641">
                                                  <w:marLeft w:val="0"/>
                                                  <w:marRight w:val="0"/>
                                                  <w:marTop w:val="240"/>
                                                  <w:marBottom w:val="240"/>
                                                  <w:divBdr>
                                                    <w:top w:val="none" w:sz="0" w:space="0" w:color="auto"/>
                                                    <w:left w:val="none" w:sz="0" w:space="0" w:color="auto"/>
                                                    <w:bottom w:val="none" w:sz="0" w:space="0" w:color="auto"/>
                                                    <w:right w:val="none" w:sz="0" w:space="0" w:color="auto"/>
                                                  </w:divBdr>
                                                </w:div>
                                              </w:divsChild>
                                            </w:div>
                                            <w:div w:id="306975465">
                                              <w:marLeft w:val="0"/>
                                              <w:marRight w:val="0"/>
                                              <w:marTop w:val="225"/>
                                              <w:marBottom w:val="0"/>
                                              <w:divBdr>
                                                <w:top w:val="none" w:sz="0" w:space="0" w:color="auto"/>
                                                <w:left w:val="none" w:sz="0" w:space="0" w:color="auto"/>
                                                <w:bottom w:val="none" w:sz="0" w:space="0" w:color="auto"/>
                                                <w:right w:val="none" w:sz="0" w:space="0" w:color="auto"/>
                                              </w:divBdr>
                                              <w:divsChild>
                                                <w:div w:id="2141802919">
                                                  <w:marLeft w:val="0"/>
                                                  <w:marRight w:val="0"/>
                                                  <w:marTop w:val="240"/>
                                                  <w:marBottom w:val="240"/>
                                                  <w:divBdr>
                                                    <w:top w:val="none" w:sz="0" w:space="0" w:color="auto"/>
                                                    <w:left w:val="none" w:sz="0" w:space="0" w:color="auto"/>
                                                    <w:bottom w:val="none" w:sz="0" w:space="0" w:color="auto"/>
                                                    <w:right w:val="none" w:sz="0" w:space="0" w:color="auto"/>
                                                  </w:divBdr>
                                                </w:div>
                                              </w:divsChild>
                                            </w:div>
                                            <w:div w:id="827941925">
                                              <w:marLeft w:val="0"/>
                                              <w:marRight w:val="0"/>
                                              <w:marTop w:val="225"/>
                                              <w:marBottom w:val="0"/>
                                              <w:divBdr>
                                                <w:top w:val="none" w:sz="0" w:space="0" w:color="auto"/>
                                                <w:left w:val="none" w:sz="0" w:space="0" w:color="auto"/>
                                                <w:bottom w:val="none" w:sz="0" w:space="0" w:color="auto"/>
                                                <w:right w:val="none" w:sz="0" w:space="0" w:color="auto"/>
                                              </w:divBdr>
                                              <w:divsChild>
                                                <w:div w:id="31656408">
                                                  <w:marLeft w:val="0"/>
                                                  <w:marRight w:val="0"/>
                                                  <w:marTop w:val="240"/>
                                                  <w:marBottom w:val="240"/>
                                                  <w:divBdr>
                                                    <w:top w:val="none" w:sz="0" w:space="0" w:color="auto"/>
                                                    <w:left w:val="none" w:sz="0" w:space="0" w:color="auto"/>
                                                    <w:bottom w:val="none" w:sz="0" w:space="0" w:color="auto"/>
                                                    <w:right w:val="none" w:sz="0" w:space="0" w:color="auto"/>
                                                  </w:divBdr>
                                                </w:div>
                                              </w:divsChild>
                                            </w:div>
                                            <w:div w:id="1711997674">
                                              <w:marLeft w:val="0"/>
                                              <w:marRight w:val="0"/>
                                              <w:marTop w:val="225"/>
                                              <w:marBottom w:val="0"/>
                                              <w:divBdr>
                                                <w:top w:val="none" w:sz="0" w:space="0" w:color="auto"/>
                                                <w:left w:val="none" w:sz="0" w:space="0" w:color="auto"/>
                                                <w:bottom w:val="none" w:sz="0" w:space="0" w:color="auto"/>
                                                <w:right w:val="none" w:sz="0" w:space="0" w:color="auto"/>
                                              </w:divBdr>
                                              <w:divsChild>
                                                <w:div w:id="2093619865">
                                                  <w:marLeft w:val="0"/>
                                                  <w:marRight w:val="0"/>
                                                  <w:marTop w:val="240"/>
                                                  <w:marBottom w:val="240"/>
                                                  <w:divBdr>
                                                    <w:top w:val="none" w:sz="0" w:space="0" w:color="auto"/>
                                                    <w:left w:val="none" w:sz="0" w:space="0" w:color="auto"/>
                                                    <w:bottom w:val="none" w:sz="0" w:space="0" w:color="auto"/>
                                                    <w:right w:val="none" w:sz="0" w:space="0" w:color="auto"/>
                                                  </w:divBdr>
                                                </w:div>
                                              </w:divsChild>
                                            </w:div>
                                            <w:div w:id="549076376">
                                              <w:marLeft w:val="0"/>
                                              <w:marRight w:val="0"/>
                                              <w:marTop w:val="225"/>
                                              <w:marBottom w:val="0"/>
                                              <w:divBdr>
                                                <w:top w:val="none" w:sz="0" w:space="0" w:color="auto"/>
                                                <w:left w:val="none" w:sz="0" w:space="0" w:color="auto"/>
                                                <w:bottom w:val="none" w:sz="0" w:space="0" w:color="auto"/>
                                                <w:right w:val="none" w:sz="0" w:space="0" w:color="auto"/>
                                              </w:divBdr>
                                              <w:divsChild>
                                                <w:div w:id="1390879477">
                                                  <w:marLeft w:val="0"/>
                                                  <w:marRight w:val="0"/>
                                                  <w:marTop w:val="240"/>
                                                  <w:marBottom w:val="240"/>
                                                  <w:divBdr>
                                                    <w:top w:val="none" w:sz="0" w:space="0" w:color="auto"/>
                                                    <w:left w:val="none" w:sz="0" w:space="0" w:color="auto"/>
                                                    <w:bottom w:val="none" w:sz="0" w:space="0" w:color="auto"/>
                                                    <w:right w:val="none" w:sz="0" w:space="0" w:color="auto"/>
                                                  </w:divBdr>
                                                </w:div>
                                              </w:divsChild>
                                            </w:div>
                                            <w:div w:id="1117599403">
                                              <w:marLeft w:val="0"/>
                                              <w:marRight w:val="0"/>
                                              <w:marTop w:val="225"/>
                                              <w:marBottom w:val="0"/>
                                              <w:divBdr>
                                                <w:top w:val="none" w:sz="0" w:space="0" w:color="auto"/>
                                                <w:left w:val="none" w:sz="0" w:space="0" w:color="auto"/>
                                                <w:bottom w:val="none" w:sz="0" w:space="0" w:color="auto"/>
                                                <w:right w:val="none" w:sz="0" w:space="0" w:color="auto"/>
                                              </w:divBdr>
                                              <w:divsChild>
                                                <w:div w:id="221792573">
                                                  <w:marLeft w:val="0"/>
                                                  <w:marRight w:val="0"/>
                                                  <w:marTop w:val="240"/>
                                                  <w:marBottom w:val="240"/>
                                                  <w:divBdr>
                                                    <w:top w:val="none" w:sz="0" w:space="0" w:color="auto"/>
                                                    <w:left w:val="none" w:sz="0" w:space="0" w:color="auto"/>
                                                    <w:bottom w:val="none" w:sz="0" w:space="0" w:color="auto"/>
                                                    <w:right w:val="none" w:sz="0" w:space="0" w:color="auto"/>
                                                  </w:divBdr>
                                                </w:div>
                                              </w:divsChild>
                                            </w:div>
                                            <w:div w:id="1777366112">
                                              <w:marLeft w:val="0"/>
                                              <w:marRight w:val="0"/>
                                              <w:marTop w:val="225"/>
                                              <w:marBottom w:val="0"/>
                                              <w:divBdr>
                                                <w:top w:val="none" w:sz="0" w:space="0" w:color="auto"/>
                                                <w:left w:val="none" w:sz="0" w:space="0" w:color="auto"/>
                                                <w:bottom w:val="none" w:sz="0" w:space="0" w:color="auto"/>
                                                <w:right w:val="none" w:sz="0" w:space="0" w:color="auto"/>
                                              </w:divBdr>
                                              <w:divsChild>
                                                <w:div w:id="1157501946">
                                                  <w:marLeft w:val="0"/>
                                                  <w:marRight w:val="0"/>
                                                  <w:marTop w:val="240"/>
                                                  <w:marBottom w:val="240"/>
                                                  <w:divBdr>
                                                    <w:top w:val="none" w:sz="0" w:space="0" w:color="auto"/>
                                                    <w:left w:val="none" w:sz="0" w:space="0" w:color="auto"/>
                                                    <w:bottom w:val="none" w:sz="0" w:space="0" w:color="auto"/>
                                                    <w:right w:val="none" w:sz="0" w:space="0" w:color="auto"/>
                                                  </w:divBdr>
                                                </w:div>
                                              </w:divsChild>
                                            </w:div>
                                            <w:div w:id="898858497">
                                              <w:marLeft w:val="0"/>
                                              <w:marRight w:val="0"/>
                                              <w:marTop w:val="225"/>
                                              <w:marBottom w:val="0"/>
                                              <w:divBdr>
                                                <w:top w:val="none" w:sz="0" w:space="0" w:color="auto"/>
                                                <w:left w:val="none" w:sz="0" w:space="0" w:color="auto"/>
                                                <w:bottom w:val="none" w:sz="0" w:space="0" w:color="auto"/>
                                                <w:right w:val="none" w:sz="0" w:space="0" w:color="auto"/>
                                              </w:divBdr>
                                              <w:divsChild>
                                                <w:div w:id="548152007">
                                                  <w:marLeft w:val="0"/>
                                                  <w:marRight w:val="0"/>
                                                  <w:marTop w:val="240"/>
                                                  <w:marBottom w:val="240"/>
                                                  <w:divBdr>
                                                    <w:top w:val="none" w:sz="0" w:space="0" w:color="auto"/>
                                                    <w:left w:val="none" w:sz="0" w:space="0" w:color="auto"/>
                                                    <w:bottom w:val="none" w:sz="0" w:space="0" w:color="auto"/>
                                                    <w:right w:val="none" w:sz="0" w:space="0" w:color="auto"/>
                                                  </w:divBdr>
                                                </w:div>
                                              </w:divsChild>
                                            </w:div>
                                            <w:div w:id="2085444679">
                                              <w:marLeft w:val="0"/>
                                              <w:marRight w:val="0"/>
                                              <w:marTop w:val="225"/>
                                              <w:marBottom w:val="0"/>
                                              <w:divBdr>
                                                <w:top w:val="none" w:sz="0" w:space="0" w:color="auto"/>
                                                <w:left w:val="none" w:sz="0" w:space="0" w:color="auto"/>
                                                <w:bottom w:val="none" w:sz="0" w:space="0" w:color="auto"/>
                                                <w:right w:val="none" w:sz="0" w:space="0" w:color="auto"/>
                                              </w:divBdr>
                                              <w:divsChild>
                                                <w:div w:id="186211644">
                                                  <w:marLeft w:val="0"/>
                                                  <w:marRight w:val="0"/>
                                                  <w:marTop w:val="240"/>
                                                  <w:marBottom w:val="240"/>
                                                  <w:divBdr>
                                                    <w:top w:val="none" w:sz="0" w:space="0" w:color="auto"/>
                                                    <w:left w:val="none" w:sz="0" w:space="0" w:color="auto"/>
                                                    <w:bottom w:val="none" w:sz="0" w:space="0" w:color="auto"/>
                                                    <w:right w:val="none" w:sz="0" w:space="0" w:color="auto"/>
                                                  </w:divBdr>
                                                </w:div>
                                              </w:divsChild>
                                            </w:div>
                                            <w:div w:id="1359165416">
                                              <w:marLeft w:val="0"/>
                                              <w:marRight w:val="0"/>
                                              <w:marTop w:val="225"/>
                                              <w:marBottom w:val="0"/>
                                              <w:divBdr>
                                                <w:top w:val="none" w:sz="0" w:space="0" w:color="auto"/>
                                                <w:left w:val="none" w:sz="0" w:space="0" w:color="auto"/>
                                                <w:bottom w:val="none" w:sz="0" w:space="0" w:color="auto"/>
                                                <w:right w:val="none" w:sz="0" w:space="0" w:color="auto"/>
                                              </w:divBdr>
                                              <w:divsChild>
                                                <w:div w:id="623269806">
                                                  <w:marLeft w:val="0"/>
                                                  <w:marRight w:val="0"/>
                                                  <w:marTop w:val="240"/>
                                                  <w:marBottom w:val="240"/>
                                                  <w:divBdr>
                                                    <w:top w:val="none" w:sz="0" w:space="0" w:color="auto"/>
                                                    <w:left w:val="none" w:sz="0" w:space="0" w:color="auto"/>
                                                    <w:bottom w:val="none" w:sz="0" w:space="0" w:color="auto"/>
                                                    <w:right w:val="none" w:sz="0" w:space="0" w:color="auto"/>
                                                  </w:divBdr>
                                                </w:div>
                                              </w:divsChild>
                                            </w:div>
                                            <w:div w:id="142281568">
                                              <w:marLeft w:val="0"/>
                                              <w:marRight w:val="0"/>
                                              <w:marTop w:val="225"/>
                                              <w:marBottom w:val="0"/>
                                              <w:divBdr>
                                                <w:top w:val="none" w:sz="0" w:space="0" w:color="auto"/>
                                                <w:left w:val="none" w:sz="0" w:space="0" w:color="auto"/>
                                                <w:bottom w:val="none" w:sz="0" w:space="0" w:color="auto"/>
                                                <w:right w:val="none" w:sz="0" w:space="0" w:color="auto"/>
                                              </w:divBdr>
                                              <w:divsChild>
                                                <w:div w:id="1196432653">
                                                  <w:marLeft w:val="0"/>
                                                  <w:marRight w:val="0"/>
                                                  <w:marTop w:val="240"/>
                                                  <w:marBottom w:val="240"/>
                                                  <w:divBdr>
                                                    <w:top w:val="none" w:sz="0" w:space="0" w:color="auto"/>
                                                    <w:left w:val="none" w:sz="0" w:space="0" w:color="auto"/>
                                                    <w:bottom w:val="none" w:sz="0" w:space="0" w:color="auto"/>
                                                    <w:right w:val="none" w:sz="0" w:space="0" w:color="auto"/>
                                                  </w:divBdr>
                                                </w:div>
                                              </w:divsChild>
                                            </w:div>
                                            <w:div w:id="1858419586">
                                              <w:marLeft w:val="0"/>
                                              <w:marRight w:val="0"/>
                                              <w:marTop w:val="225"/>
                                              <w:marBottom w:val="0"/>
                                              <w:divBdr>
                                                <w:top w:val="none" w:sz="0" w:space="0" w:color="auto"/>
                                                <w:left w:val="none" w:sz="0" w:space="0" w:color="auto"/>
                                                <w:bottom w:val="none" w:sz="0" w:space="0" w:color="auto"/>
                                                <w:right w:val="none" w:sz="0" w:space="0" w:color="auto"/>
                                              </w:divBdr>
                                              <w:divsChild>
                                                <w:div w:id="1694381136">
                                                  <w:marLeft w:val="0"/>
                                                  <w:marRight w:val="0"/>
                                                  <w:marTop w:val="240"/>
                                                  <w:marBottom w:val="240"/>
                                                  <w:divBdr>
                                                    <w:top w:val="none" w:sz="0" w:space="0" w:color="auto"/>
                                                    <w:left w:val="none" w:sz="0" w:space="0" w:color="auto"/>
                                                    <w:bottom w:val="none" w:sz="0" w:space="0" w:color="auto"/>
                                                    <w:right w:val="none" w:sz="0" w:space="0" w:color="auto"/>
                                                  </w:divBdr>
                                                </w:div>
                                              </w:divsChild>
                                            </w:div>
                                            <w:div w:id="780346332">
                                              <w:marLeft w:val="0"/>
                                              <w:marRight w:val="0"/>
                                              <w:marTop w:val="225"/>
                                              <w:marBottom w:val="0"/>
                                              <w:divBdr>
                                                <w:top w:val="none" w:sz="0" w:space="0" w:color="auto"/>
                                                <w:left w:val="none" w:sz="0" w:space="0" w:color="auto"/>
                                                <w:bottom w:val="none" w:sz="0" w:space="0" w:color="auto"/>
                                                <w:right w:val="none" w:sz="0" w:space="0" w:color="auto"/>
                                              </w:divBdr>
                                              <w:divsChild>
                                                <w:div w:id="58335612">
                                                  <w:marLeft w:val="0"/>
                                                  <w:marRight w:val="0"/>
                                                  <w:marTop w:val="240"/>
                                                  <w:marBottom w:val="240"/>
                                                  <w:divBdr>
                                                    <w:top w:val="none" w:sz="0" w:space="0" w:color="auto"/>
                                                    <w:left w:val="none" w:sz="0" w:space="0" w:color="auto"/>
                                                    <w:bottom w:val="none" w:sz="0" w:space="0" w:color="auto"/>
                                                    <w:right w:val="none" w:sz="0" w:space="0" w:color="auto"/>
                                                  </w:divBdr>
                                                </w:div>
                                              </w:divsChild>
                                            </w:div>
                                            <w:div w:id="334773448">
                                              <w:marLeft w:val="0"/>
                                              <w:marRight w:val="0"/>
                                              <w:marTop w:val="225"/>
                                              <w:marBottom w:val="0"/>
                                              <w:divBdr>
                                                <w:top w:val="none" w:sz="0" w:space="0" w:color="auto"/>
                                                <w:left w:val="none" w:sz="0" w:space="0" w:color="auto"/>
                                                <w:bottom w:val="none" w:sz="0" w:space="0" w:color="auto"/>
                                                <w:right w:val="none" w:sz="0" w:space="0" w:color="auto"/>
                                              </w:divBdr>
                                              <w:divsChild>
                                                <w:div w:id="1136876014">
                                                  <w:marLeft w:val="0"/>
                                                  <w:marRight w:val="0"/>
                                                  <w:marTop w:val="240"/>
                                                  <w:marBottom w:val="240"/>
                                                  <w:divBdr>
                                                    <w:top w:val="none" w:sz="0" w:space="0" w:color="auto"/>
                                                    <w:left w:val="none" w:sz="0" w:space="0" w:color="auto"/>
                                                    <w:bottom w:val="none" w:sz="0" w:space="0" w:color="auto"/>
                                                    <w:right w:val="none" w:sz="0" w:space="0" w:color="auto"/>
                                                  </w:divBdr>
                                                </w:div>
                                              </w:divsChild>
                                            </w:div>
                                            <w:div w:id="902955657">
                                              <w:marLeft w:val="0"/>
                                              <w:marRight w:val="0"/>
                                              <w:marTop w:val="225"/>
                                              <w:marBottom w:val="0"/>
                                              <w:divBdr>
                                                <w:top w:val="none" w:sz="0" w:space="0" w:color="auto"/>
                                                <w:left w:val="none" w:sz="0" w:space="0" w:color="auto"/>
                                                <w:bottom w:val="none" w:sz="0" w:space="0" w:color="auto"/>
                                                <w:right w:val="none" w:sz="0" w:space="0" w:color="auto"/>
                                              </w:divBdr>
                                              <w:divsChild>
                                                <w:div w:id="1872917767">
                                                  <w:marLeft w:val="0"/>
                                                  <w:marRight w:val="0"/>
                                                  <w:marTop w:val="240"/>
                                                  <w:marBottom w:val="240"/>
                                                  <w:divBdr>
                                                    <w:top w:val="none" w:sz="0" w:space="0" w:color="auto"/>
                                                    <w:left w:val="none" w:sz="0" w:space="0" w:color="auto"/>
                                                    <w:bottom w:val="none" w:sz="0" w:space="0" w:color="auto"/>
                                                    <w:right w:val="none" w:sz="0" w:space="0" w:color="auto"/>
                                                  </w:divBdr>
                                                </w:div>
                                              </w:divsChild>
                                            </w:div>
                                            <w:div w:id="1432508414">
                                              <w:marLeft w:val="0"/>
                                              <w:marRight w:val="0"/>
                                              <w:marTop w:val="225"/>
                                              <w:marBottom w:val="0"/>
                                              <w:divBdr>
                                                <w:top w:val="none" w:sz="0" w:space="0" w:color="auto"/>
                                                <w:left w:val="none" w:sz="0" w:space="0" w:color="auto"/>
                                                <w:bottom w:val="none" w:sz="0" w:space="0" w:color="auto"/>
                                                <w:right w:val="none" w:sz="0" w:space="0" w:color="auto"/>
                                              </w:divBdr>
                                              <w:divsChild>
                                                <w:div w:id="1116213338">
                                                  <w:marLeft w:val="0"/>
                                                  <w:marRight w:val="0"/>
                                                  <w:marTop w:val="240"/>
                                                  <w:marBottom w:val="240"/>
                                                  <w:divBdr>
                                                    <w:top w:val="none" w:sz="0" w:space="0" w:color="auto"/>
                                                    <w:left w:val="none" w:sz="0" w:space="0" w:color="auto"/>
                                                    <w:bottom w:val="none" w:sz="0" w:space="0" w:color="auto"/>
                                                    <w:right w:val="none" w:sz="0" w:space="0" w:color="auto"/>
                                                  </w:divBdr>
                                                </w:div>
                                              </w:divsChild>
                                            </w:div>
                                            <w:div w:id="924190831">
                                              <w:marLeft w:val="0"/>
                                              <w:marRight w:val="0"/>
                                              <w:marTop w:val="225"/>
                                              <w:marBottom w:val="0"/>
                                              <w:divBdr>
                                                <w:top w:val="none" w:sz="0" w:space="0" w:color="auto"/>
                                                <w:left w:val="none" w:sz="0" w:space="0" w:color="auto"/>
                                                <w:bottom w:val="none" w:sz="0" w:space="0" w:color="auto"/>
                                                <w:right w:val="none" w:sz="0" w:space="0" w:color="auto"/>
                                              </w:divBdr>
                                              <w:divsChild>
                                                <w:div w:id="1193956576">
                                                  <w:marLeft w:val="0"/>
                                                  <w:marRight w:val="0"/>
                                                  <w:marTop w:val="240"/>
                                                  <w:marBottom w:val="240"/>
                                                  <w:divBdr>
                                                    <w:top w:val="none" w:sz="0" w:space="0" w:color="auto"/>
                                                    <w:left w:val="none" w:sz="0" w:space="0" w:color="auto"/>
                                                    <w:bottom w:val="none" w:sz="0" w:space="0" w:color="auto"/>
                                                    <w:right w:val="none" w:sz="0" w:space="0" w:color="auto"/>
                                                  </w:divBdr>
                                                </w:div>
                                              </w:divsChild>
                                            </w:div>
                                            <w:div w:id="1034232063">
                                              <w:marLeft w:val="0"/>
                                              <w:marRight w:val="0"/>
                                              <w:marTop w:val="225"/>
                                              <w:marBottom w:val="0"/>
                                              <w:divBdr>
                                                <w:top w:val="none" w:sz="0" w:space="0" w:color="auto"/>
                                                <w:left w:val="none" w:sz="0" w:space="0" w:color="auto"/>
                                                <w:bottom w:val="none" w:sz="0" w:space="0" w:color="auto"/>
                                                <w:right w:val="none" w:sz="0" w:space="0" w:color="auto"/>
                                              </w:divBdr>
                                              <w:divsChild>
                                                <w:div w:id="667949503">
                                                  <w:marLeft w:val="0"/>
                                                  <w:marRight w:val="0"/>
                                                  <w:marTop w:val="240"/>
                                                  <w:marBottom w:val="240"/>
                                                  <w:divBdr>
                                                    <w:top w:val="none" w:sz="0" w:space="0" w:color="auto"/>
                                                    <w:left w:val="none" w:sz="0" w:space="0" w:color="auto"/>
                                                    <w:bottom w:val="none" w:sz="0" w:space="0" w:color="auto"/>
                                                    <w:right w:val="none" w:sz="0" w:space="0" w:color="auto"/>
                                                  </w:divBdr>
                                                </w:div>
                                              </w:divsChild>
                                            </w:div>
                                            <w:div w:id="1998606948">
                                              <w:marLeft w:val="0"/>
                                              <w:marRight w:val="0"/>
                                              <w:marTop w:val="225"/>
                                              <w:marBottom w:val="0"/>
                                              <w:divBdr>
                                                <w:top w:val="none" w:sz="0" w:space="0" w:color="auto"/>
                                                <w:left w:val="none" w:sz="0" w:space="0" w:color="auto"/>
                                                <w:bottom w:val="none" w:sz="0" w:space="0" w:color="auto"/>
                                                <w:right w:val="none" w:sz="0" w:space="0" w:color="auto"/>
                                              </w:divBdr>
                                              <w:divsChild>
                                                <w:div w:id="1551261222">
                                                  <w:marLeft w:val="0"/>
                                                  <w:marRight w:val="0"/>
                                                  <w:marTop w:val="240"/>
                                                  <w:marBottom w:val="240"/>
                                                  <w:divBdr>
                                                    <w:top w:val="none" w:sz="0" w:space="0" w:color="auto"/>
                                                    <w:left w:val="none" w:sz="0" w:space="0" w:color="auto"/>
                                                    <w:bottom w:val="none" w:sz="0" w:space="0" w:color="auto"/>
                                                    <w:right w:val="none" w:sz="0" w:space="0" w:color="auto"/>
                                                  </w:divBdr>
                                                </w:div>
                                              </w:divsChild>
                                            </w:div>
                                            <w:div w:id="1351641950">
                                              <w:marLeft w:val="0"/>
                                              <w:marRight w:val="0"/>
                                              <w:marTop w:val="225"/>
                                              <w:marBottom w:val="0"/>
                                              <w:divBdr>
                                                <w:top w:val="none" w:sz="0" w:space="0" w:color="auto"/>
                                                <w:left w:val="none" w:sz="0" w:space="0" w:color="auto"/>
                                                <w:bottom w:val="none" w:sz="0" w:space="0" w:color="auto"/>
                                                <w:right w:val="none" w:sz="0" w:space="0" w:color="auto"/>
                                              </w:divBdr>
                                              <w:divsChild>
                                                <w:div w:id="1574662017">
                                                  <w:marLeft w:val="0"/>
                                                  <w:marRight w:val="0"/>
                                                  <w:marTop w:val="240"/>
                                                  <w:marBottom w:val="240"/>
                                                  <w:divBdr>
                                                    <w:top w:val="none" w:sz="0" w:space="0" w:color="auto"/>
                                                    <w:left w:val="none" w:sz="0" w:space="0" w:color="auto"/>
                                                    <w:bottom w:val="none" w:sz="0" w:space="0" w:color="auto"/>
                                                    <w:right w:val="none" w:sz="0" w:space="0" w:color="auto"/>
                                                  </w:divBdr>
                                                </w:div>
                                              </w:divsChild>
                                            </w:div>
                                            <w:div w:id="588075500">
                                              <w:marLeft w:val="0"/>
                                              <w:marRight w:val="0"/>
                                              <w:marTop w:val="225"/>
                                              <w:marBottom w:val="0"/>
                                              <w:divBdr>
                                                <w:top w:val="none" w:sz="0" w:space="0" w:color="auto"/>
                                                <w:left w:val="none" w:sz="0" w:space="0" w:color="auto"/>
                                                <w:bottom w:val="none" w:sz="0" w:space="0" w:color="auto"/>
                                                <w:right w:val="none" w:sz="0" w:space="0" w:color="auto"/>
                                              </w:divBdr>
                                              <w:divsChild>
                                                <w:div w:id="436367409">
                                                  <w:marLeft w:val="0"/>
                                                  <w:marRight w:val="0"/>
                                                  <w:marTop w:val="240"/>
                                                  <w:marBottom w:val="240"/>
                                                  <w:divBdr>
                                                    <w:top w:val="none" w:sz="0" w:space="0" w:color="auto"/>
                                                    <w:left w:val="none" w:sz="0" w:space="0" w:color="auto"/>
                                                    <w:bottom w:val="none" w:sz="0" w:space="0" w:color="auto"/>
                                                    <w:right w:val="none" w:sz="0" w:space="0" w:color="auto"/>
                                                  </w:divBdr>
                                                </w:div>
                                              </w:divsChild>
                                            </w:div>
                                            <w:div w:id="508644589">
                                              <w:marLeft w:val="0"/>
                                              <w:marRight w:val="0"/>
                                              <w:marTop w:val="225"/>
                                              <w:marBottom w:val="0"/>
                                              <w:divBdr>
                                                <w:top w:val="none" w:sz="0" w:space="0" w:color="auto"/>
                                                <w:left w:val="none" w:sz="0" w:space="0" w:color="auto"/>
                                                <w:bottom w:val="none" w:sz="0" w:space="0" w:color="auto"/>
                                                <w:right w:val="none" w:sz="0" w:space="0" w:color="auto"/>
                                              </w:divBdr>
                                              <w:divsChild>
                                                <w:div w:id="1785541633">
                                                  <w:marLeft w:val="0"/>
                                                  <w:marRight w:val="0"/>
                                                  <w:marTop w:val="240"/>
                                                  <w:marBottom w:val="240"/>
                                                  <w:divBdr>
                                                    <w:top w:val="none" w:sz="0" w:space="0" w:color="auto"/>
                                                    <w:left w:val="none" w:sz="0" w:space="0" w:color="auto"/>
                                                    <w:bottom w:val="none" w:sz="0" w:space="0" w:color="auto"/>
                                                    <w:right w:val="none" w:sz="0" w:space="0" w:color="auto"/>
                                                  </w:divBdr>
                                                </w:div>
                                              </w:divsChild>
                                            </w:div>
                                            <w:div w:id="207382271">
                                              <w:marLeft w:val="0"/>
                                              <w:marRight w:val="0"/>
                                              <w:marTop w:val="225"/>
                                              <w:marBottom w:val="0"/>
                                              <w:divBdr>
                                                <w:top w:val="none" w:sz="0" w:space="0" w:color="auto"/>
                                                <w:left w:val="none" w:sz="0" w:space="0" w:color="auto"/>
                                                <w:bottom w:val="none" w:sz="0" w:space="0" w:color="auto"/>
                                                <w:right w:val="none" w:sz="0" w:space="0" w:color="auto"/>
                                              </w:divBdr>
                                              <w:divsChild>
                                                <w:div w:id="1186361886">
                                                  <w:marLeft w:val="0"/>
                                                  <w:marRight w:val="0"/>
                                                  <w:marTop w:val="240"/>
                                                  <w:marBottom w:val="240"/>
                                                  <w:divBdr>
                                                    <w:top w:val="none" w:sz="0" w:space="0" w:color="auto"/>
                                                    <w:left w:val="none" w:sz="0" w:space="0" w:color="auto"/>
                                                    <w:bottom w:val="none" w:sz="0" w:space="0" w:color="auto"/>
                                                    <w:right w:val="none" w:sz="0" w:space="0" w:color="auto"/>
                                                  </w:divBdr>
                                                </w:div>
                                              </w:divsChild>
                                            </w:div>
                                            <w:div w:id="63720109">
                                              <w:marLeft w:val="0"/>
                                              <w:marRight w:val="0"/>
                                              <w:marTop w:val="225"/>
                                              <w:marBottom w:val="0"/>
                                              <w:divBdr>
                                                <w:top w:val="none" w:sz="0" w:space="0" w:color="auto"/>
                                                <w:left w:val="none" w:sz="0" w:space="0" w:color="auto"/>
                                                <w:bottom w:val="none" w:sz="0" w:space="0" w:color="auto"/>
                                                <w:right w:val="none" w:sz="0" w:space="0" w:color="auto"/>
                                              </w:divBdr>
                                              <w:divsChild>
                                                <w:div w:id="2047218429">
                                                  <w:marLeft w:val="0"/>
                                                  <w:marRight w:val="0"/>
                                                  <w:marTop w:val="240"/>
                                                  <w:marBottom w:val="240"/>
                                                  <w:divBdr>
                                                    <w:top w:val="none" w:sz="0" w:space="0" w:color="auto"/>
                                                    <w:left w:val="none" w:sz="0" w:space="0" w:color="auto"/>
                                                    <w:bottom w:val="none" w:sz="0" w:space="0" w:color="auto"/>
                                                    <w:right w:val="none" w:sz="0" w:space="0" w:color="auto"/>
                                                  </w:divBdr>
                                                </w:div>
                                              </w:divsChild>
                                            </w:div>
                                            <w:div w:id="555971667">
                                              <w:marLeft w:val="0"/>
                                              <w:marRight w:val="0"/>
                                              <w:marTop w:val="225"/>
                                              <w:marBottom w:val="0"/>
                                              <w:divBdr>
                                                <w:top w:val="none" w:sz="0" w:space="0" w:color="auto"/>
                                                <w:left w:val="none" w:sz="0" w:space="0" w:color="auto"/>
                                                <w:bottom w:val="none" w:sz="0" w:space="0" w:color="auto"/>
                                                <w:right w:val="none" w:sz="0" w:space="0" w:color="auto"/>
                                              </w:divBdr>
                                              <w:divsChild>
                                                <w:div w:id="2075395500">
                                                  <w:marLeft w:val="0"/>
                                                  <w:marRight w:val="0"/>
                                                  <w:marTop w:val="240"/>
                                                  <w:marBottom w:val="240"/>
                                                  <w:divBdr>
                                                    <w:top w:val="none" w:sz="0" w:space="0" w:color="auto"/>
                                                    <w:left w:val="none" w:sz="0" w:space="0" w:color="auto"/>
                                                    <w:bottom w:val="none" w:sz="0" w:space="0" w:color="auto"/>
                                                    <w:right w:val="none" w:sz="0" w:space="0" w:color="auto"/>
                                                  </w:divBdr>
                                                </w:div>
                                              </w:divsChild>
                                            </w:div>
                                            <w:div w:id="66653436">
                                              <w:marLeft w:val="0"/>
                                              <w:marRight w:val="0"/>
                                              <w:marTop w:val="225"/>
                                              <w:marBottom w:val="0"/>
                                              <w:divBdr>
                                                <w:top w:val="none" w:sz="0" w:space="0" w:color="auto"/>
                                                <w:left w:val="none" w:sz="0" w:space="0" w:color="auto"/>
                                                <w:bottom w:val="none" w:sz="0" w:space="0" w:color="auto"/>
                                                <w:right w:val="none" w:sz="0" w:space="0" w:color="auto"/>
                                              </w:divBdr>
                                              <w:divsChild>
                                                <w:div w:id="1027557401">
                                                  <w:marLeft w:val="0"/>
                                                  <w:marRight w:val="0"/>
                                                  <w:marTop w:val="240"/>
                                                  <w:marBottom w:val="240"/>
                                                  <w:divBdr>
                                                    <w:top w:val="none" w:sz="0" w:space="0" w:color="auto"/>
                                                    <w:left w:val="none" w:sz="0" w:space="0" w:color="auto"/>
                                                    <w:bottom w:val="none" w:sz="0" w:space="0" w:color="auto"/>
                                                    <w:right w:val="none" w:sz="0" w:space="0" w:color="auto"/>
                                                  </w:divBdr>
                                                </w:div>
                                              </w:divsChild>
                                            </w:div>
                                            <w:div w:id="489488869">
                                              <w:marLeft w:val="0"/>
                                              <w:marRight w:val="0"/>
                                              <w:marTop w:val="225"/>
                                              <w:marBottom w:val="0"/>
                                              <w:divBdr>
                                                <w:top w:val="none" w:sz="0" w:space="0" w:color="auto"/>
                                                <w:left w:val="none" w:sz="0" w:space="0" w:color="auto"/>
                                                <w:bottom w:val="none" w:sz="0" w:space="0" w:color="auto"/>
                                                <w:right w:val="none" w:sz="0" w:space="0" w:color="auto"/>
                                              </w:divBdr>
                                              <w:divsChild>
                                                <w:div w:id="708143702">
                                                  <w:marLeft w:val="0"/>
                                                  <w:marRight w:val="0"/>
                                                  <w:marTop w:val="240"/>
                                                  <w:marBottom w:val="240"/>
                                                  <w:divBdr>
                                                    <w:top w:val="none" w:sz="0" w:space="0" w:color="auto"/>
                                                    <w:left w:val="none" w:sz="0" w:space="0" w:color="auto"/>
                                                    <w:bottom w:val="none" w:sz="0" w:space="0" w:color="auto"/>
                                                    <w:right w:val="none" w:sz="0" w:space="0" w:color="auto"/>
                                                  </w:divBdr>
                                                </w:div>
                                              </w:divsChild>
                                            </w:div>
                                            <w:div w:id="819687530">
                                              <w:marLeft w:val="0"/>
                                              <w:marRight w:val="0"/>
                                              <w:marTop w:val="225"/>
                                              <w:marBottom w:val="0"/>
                                              <w:divBdr>
                                                <w:top w:val="none" w:sz="0" w:space="0" w:color="auto"/>
                                                <w:left w:val="none" w:sz="0" w:space="0" w:color="auto"/>
                                                <w:bottom w:val="none" w:sz="0" w:space="0" w:color="auto"/>
                                                <w:right w:val="none" w:sz="0" w:space="0" w:color="auto"/>
                                              </w:divBdr>
                                              <w:divsChild>
                                                <w:div w:id="624847614">
                                                  <w:marLeft w:val="0"/>
                                                  <w:marRight w:val="0"/>
                                                  <w:marTop w:val="240"/>
                                                  <w:marBottom w:val="240"/>
                                                  <w:divBdr>
                                                    <w:top w:val="none" w:sz="0" w:space="0" w:color="auto"/>
                                                    <w:left w:val="none" w:sz="0" w:space="0" w:color="auto"/>
                                                    <w:bottom w:val="none" w:sz="0" w:space="0" w:color="auto"/>
                                                    <w:right w:val="none" w:sz="0" w:space="0" w:color="auto"/>
                                                  </w:divBdr>
                                                </w:div>
                                              </w:divsChild>
                                            </w:div>
                                            <w:div w:id="231156573">
                                              <w:marLeft w:val="0"/>
                                              <w:marRight w:val="0"/>
                                              <w:marTop w:val="225"/>
                                              <w:marBottom w:val="0"/>
                                              <w:divBdr>
                                                <w:top w:val="none" w:sz="0" w:space="0" w:color="auto"/>
                                                <w:left w:val="none" w:sz="0" w:space="0" w:color="auto"/>
                                                <w:bottom w:val="none" w:sz="0" w:space="0" w:color="auto"/>
                                                <w:right w:val="none" w:sz="0" w:space="0" w:color="auto"/>
                                              </w:divBdr>
                                              <w:divsChild>
                                                <w:div w:id="1036152083">
                                                  <w:marLeft w:val="0"/>
                                                  <w:marRight w:val="0"/>
                                                  <w:marTop w:val="240"/>
                                                  <w:marBottom w:val="240"/>
                                                  <w:divBdr>
                                                    <w:top w:val="none" w:sz="0" w:space="0" w:color="auto"/>
                                                    <w:left w:val="none" w:sz="0" w:space="0" w:color="auto"/>
                                                    <w:bottom w:val="none" w:sz="0" w:space="0" w:color="auto"/>
                                                    <w:right w:val="none" w:sz="0" w:space="0" w:color="auto"/>
                                                  </w:divBdr>
                                                </w:div>
                                              </w:divsChild>
                                            </w:div>
                                            <w:div w:id="1428118560">
                                              <w:marLeft w:val="0"/>
                                              <w:marRight w:val="0"/>
                                              <w:marTop w:val="225"/>
                                              <w:marBottom w:val="0"/>
                                              <w:divBdr>
                                                <w:top w:val="none" w:sz="0" w:space="0" w:color="auto"/>
                                                <w:left w:val="none" w:sz="0" w:space="0" w:color="auto"/>
                                                <w:bottom w:val="none" w:sz="0" w:space="0" w:color="auto"/>
                                                <w:right w:val="none" w:sz="0" w:space="0" w:color="auto"/>
                                              </w:divBdr>
                                              <w:divsChild>
                                                <w:div w:id="590966831">
                                                  <w:marLeft w:val="0"/>
                                                  <w:marRight w:val="0"/>
                                                  <w:marTop w:val="240"/>
                                                  <w:marBottom w:val="240"/>
                                                  <w:divBdr>
                                                    <w:top w:val="none" w:sz="0" w:space="0" w:color="auto"/>
                                                    <w:left w:val="none" w:sz="0" w:space="0" w:color="auto"/>
                                                    <w:bottom w:val="none" w:sz="0" w:space="0" w:color="auto"/>
                                                    <w:right w:val="none" w:sz="0" w:space="0" w:color="auto"/>
                                                  </w:divBdr>
                                                </w:div>
                                              </w:divsChild>
                                            </w:div>
                                            <w:div w:id="860701899">
                                              <w:marLeft w:val="0"/>
                                              <w:marRight w:val="0"/>
                                              <w:marTop w:val="225"/>
                                              <w:marBottom w:val="0"/>
                                              <w:divBdr>
                                                <w:top w:val="none" w:sz="0" w:space="0" w:color="auto"/>
                                                <w:left w:val="none" w:sz="0" w:space="0" w:color="auto"/>
                                                <w:bottom w:val="none" w:sz="0" w:space="0" w:color="auto"/>
                                                <w:right w:val="none" w:sz="0" w:space="0" w:color="auto"/>
                                              </w:divBdr>
                                              <w:divsChild>
                                                <w:div w:id="1658995955">
                                                  <w:marLeft w:val="0"/>
                                                  <w:marRight w:val="0"/>
                                                  <w:marTop w:val="240"/>
                                                  <w:marBottom w:val="240"/>
                                                  <w:divBdr>
                                                    <w:top w:val="none" w:sz="0" w:space="0" w:color="auto"/>
                                                    <w:left w:val="none" w:sz="0" w:space="0" w:color="auto"/>
                                                    <w:bottom w:val="none" w:sz="0" w:space="0" w:color="auto"/>
                                                    <w:right w:val="none" w:sz="0" w:space="0" w:color="auto"/>
                                                  </w:divBdr>
                                                </w:div>
                                              </w:divsChild>
                                            </w:div>
                                            <w:div w:id="1346322734">
                                              <w:marLeft w:val="0"/>
                                              <w:marRight w:val="0"/>
                                              <w:marTop w:val="225"/>
                                              <w:marBottom w:val="0"/>
                                              <w:divBdr>
                                                <w:top w:val="none" w:sz="0" w:space="0" w:color="auto"/>
                                                <w:left w:val="none" w:sz="0" w:space="0" w:color="auto"/>
                                                <w:bottom w:val="none" w:sz="0" w:space="0" w:color="auto"/>
                                                <w:right w:val="none" w:sz="0" w:space="0" w:color="auto"/>
                                              </w:divBdr>
                                              <w:divsChild>
                                                <w:div w:id="1040596515">
                                                  <w:marLeft w:val="0"/>
                                                  <w:marRight w:val="0"/>
                                                  <w:marTop w:val="240"/>
                                                  <w:marBottom w:val="240"/>
                                                  <w:divBdr>
                                                    <w:top w:val="none" w:sz="0" w:space="0" w:color="auto"/>
                                                    <w:left w:val="none" w:sz="0" w:space="0" w:color="auto"/>
                                                    <w:bottom w:val="none" w:sz="0" w:space="0" w:color="auto"/>
                                                    <w:right w:val="none" w:sz="0" w:space="0" w:color="auto"/>
                                                  </w:divBdr>
                                                </w:div>
                                              </w:divsChild>
                                            </w:div>
                                            <w:div w:id="2115705733">
                                              <w:marLeft w:val="0"/>
                                              <w:marRight w:val="0"/>
                                              <w:marTop w:val="225"/>
                                              <w:marBottom w:val="0"/>
                                              <w:divBdr>
                                                <w:top w:val="none" w:sz="0" w:space="0" w:color="auto"/>
                                                <w:left w:val="none" w:sz="0" w:space="0" w:color="auto"/>
                                                <w:bottom w:val="none" w:sz="0" w:space="0" w:color="auto"/>
                                                <w:right w:val="none" w:sz="0" w:space="0" w:color="auto"/>
                                              </w:divBdr>
                                              <w:divsChild>
                                                <w:div w:id="605888574">
                                                  <w:marLeft w:val="0"/>
                                                  <w:marRight w:val="0"/>
                                                  <w:marTop w:val="240"/>
                                                  <w:marBottom w:val="240"/>
                                                  <w:divBdr>
                                                    <w:top w:val="none" w:sz="0" w:space="0" w:color="auto"/>
                                                    <w:left w:val="none" w:sz="0" w:space="0" w:color="auto"/>
                                                    <w:bottom w:val="none" w:sz="0" w:space="0" w:color="auto"/>
                                                    <w:right w:val="none" w:sz="0" w:space="0" w:color="auto"/>
                                                  </w:divBdr>
                                                </w:div>
                                              </w:divsChild>
                                            </w:div>
                                            <w:div w:id="1866871332">
                                              <w:marLeft w:val="0"/>
                                              <w:marRight w:val="0"/>
                                              <w:marTop w:val="225"/>
                                              <w:marBottom w:val="0"/>
                                              <w:divBdr>
                                                <w:top w:val="none" w:sz="0" w:space="0" w:color="auto"/>
                                                <w:left w:val="none" w:sz="0" w:space="0" w:color="auto"/>
                                                <w:bottom w:val="none" w:sz="0" w:space="0" w:color="auto"/>
                                                <w:right w:val="none" w:sz="0" w:space="0" w:color="auto"/>
                                              </w:divBdr>
                                              <w:divsChild>
                                                <w:div w:id="1477141444">
                                                  <w:marLeft w:val="0"/>
                                                  <w:marRight w:val="0"/>
                                                  <w:marTop w:val="240"/>
                                                  <w:marBottom w:val="240"/>
                                                  <w:divBdr>
                                                    <w:top w:val="none" w:sz="0" w:space="0" w:color="auto"/>
                                                    <w:left w:val="none" w:sz="0" w:space="0" w:color="auto"/>
                                                    <w:bottom w:val="none" w:sz="0" w:space="0" w:color="auto"/>
                                                    <w:right w:val="none" w:sz="0" w:space="0" w:color="auto"/>
                                                  </w:divBdr>
                                                </w:div>
                                              </w:divsChild>
                                            </w:div>
                                            <w:div w:id="39747166">
                                              <w:marLeft w:val="0"/>
                                              <w:marRight w:val="0"/>
                                              <w:marTop w:val="225"/>
                                              <w:marBottom w:val="0"/>
                                              <w:divBdr>
                                                <w:top w:val="none" w:sz="0" w:space="0" w:color="auto"/>
                                                <w:left w:val="none" w:sz="0" w:space="0" w:color="auto"/>
                                                <w:bottom w:val="none" w:sz="0" w:space="0" w:color="auto"/>
                                                <w:right w:val="none" w:sz="0" w:space="0" w:color="auto"/>
                                              </w:divBdr>
                                              <w:divsChild>
                                                <w:div w:id="876313855">
                                                  <w:marLeft w:val="0"/>
                                                  <w:marRight w:val="0"/>
                                                  <w:marTop w:val="240"/>
                                                  <w:marBottom w:val="240"/>
                                                  <w:divBdr>
                                                    <w:top w:val="none" w:sz="0" w:space="0" w:color="auto"/>
                                                    <w:left w:val="none" w:sz="0" w:space="0" w:color="auto"/>
                                                    <w:bottom w:val="none" w:sz="0" w:space="0" w:color="auto"/>
                                                    <w:right w:val="none" w:sz="0" w:space="0" w:color="auto"/>
                                                  </w:divBdr>
                                                </w:div>
                                              </w:divsChild>
                                            </w:div>
                                            <w:div w:id="1382747348">
                                              <w:marLeft w:val="0"/>
                                              <w:marRight w:val="0"/>
                                              <w:marTop w:val="225"/>
                                              <w:marBottom w:val="0"/>
                                              <w:divBdr>
                                                <w:top w:val="none" w:sz="0" w:space="0" w:color="auto"/>
                                                <w:left w:val="none" w:sz="0" w:space="0" w:color="auto"/>
                                                <w:bottom w:val="none" w:sz="0" w:space="0" w:color="auto"/>
                                                <w:right w:val="none" w:sz="0" w:space="0" w:color="auto"/>
                                              </w:divBdr>
                                              <w:divsChild>
                                                <w:div w:id="434592540">
                                                  <w:marLeft w:val="0"/>
                                                  <w:marRight w:val="0"/>
                                                  <w:marTop w:val="240"/>
                                                  <w:marBottom w:val="240"/>
                                                  <w:divBdr>
                                                    <w:top w:val="none" w:sz="0" w:space="0" w:color="auto"/>
                                                    <w:left w:val="none" w:sz="0" w:space="0" w:color="auto"/>
                                                    <w:bottom w:val="none" w:sz="0" w:space="0" w:color="auto"/>
                                                    <w:right w:val="none" w:sz="0" w:space="0" w:color="auto"/>
                                                  </w:divBdr>
                                                </w:div>
                                              </w:divsChild>
                                            </w:div>
                                            <w:div w:id="375815633">
                                              <w:marLeft w:val="0"/>
                                              <w:marRight w:val="0"/>
                                              <w:marTop w:val="225"/>
                                              <w:marBottom w:val="0"/>
                                              <w:divBdr>
                                                <w:top w:val="none" w:sz="0" w:space="0" w:color="auto"/>
                                                <w:left w:val="none" w:sz="0" w:space="0" w:color="auto"/>
                                                <w:bottom w:val="none" w:sz="0" w:space="0" w:color="auto"/>
                                                <w:right w:val="none" w:sz="0" w:space="0" w:color="auto"/>
                                              </w:divBdr>
                                              <w:divsChild>
                                                <w:div w:id="1069231888">
                                                  <w:marLeft w:val="0"/>
                                                  <w:marRight w:val="0"/>
                                                  <w:marTop w:val="240"/>
                                                  <w:marBottom w:val="240"/>
                                                  <w:divBdr>
                                                    <w:top w:val="none" w:sz="0" w:space="0" w:color="auto"/>
                                                    <w:left w:val="none" w:sz="0" w:space="0" w:color="auto"/>
                                                    <w:bottom w:val="none" w:sz="0" w:space="0" w:color="auto"/>
                                                    <w:right w:val="none" w:sz="0" w:space="0" w:color="auto"/>
                                                  </w:divBdr>
                                                </w:div>
                                              </w:divsChild>
                                            </w:div>
                                            <w:div w:id="1135831503">
                                              <w:marLeft w:val="0"/>
                                              <w:marRight w:val="0"/>
                                              <w:marTop w:val="225"/>
                                              <w:marBottom w:val="0"/>
                                              <w:divBdr>
                                                <w:top w:val="none" w:sz="0" w:space="0" w:color="auto"/>
                                                <w:left w:val="none" w:sz="0" w:space="0" w:color="auto"/>
                                                <w:bottom w:val="none" w:sz="0" w:space="0" w:color="auto"/>
                                                <w:right w:val="none" w:sz="0" w:space="0" w:color="auto"/>
                                              </w:divBdr>
                                              <w:divsChild>
                                                <w:div w:id="1648434393">
                                                  <w:marLeft w:val="0"/>
                                                  <w:marRight w:val="0"/>
                                                  <w:marTop w:val="240"/>
                                                  <w:marBottom w:val="240"/>
                                                  <w:divBdr>
                                                    <w:top w:val="none" w:sz="0" w:space="0" w:color="auto"/>
                                                    <w:left w:val="none" w:sz="0" w:space="0" w:color="auto"/>
                                                    <w:bottom w:val="none" w:sz="0" w:space="0" w:color="auto"/>
                                                    <w:right w:val="none" w:sz="0" w:space="0" w:color="auto"/>
                                                  </w:divBdr>
                                                </w:div>
                                              </w:divsChild>
                                            </w:div>
                                            <w:div w:id="1285848135">
                                              <w:marLeft w:val="0"/>
                                              <w:marRight w:val="0"/>
                                              <w:marTop w:val="225"/>
                                              <w:marBottom w:val="0"/>
                                              <w:divBdr>
                                                <w:top w:val="none" w:sz="0" w:space="0" w:color="auto"/>
                                                <w:left w:val="none" w:sz="0" w:space="0" w:color="auto"/>
                                                <w:bottom w:val="none" w:sz="0" w:space="0" w:color="auto"/>
                                                <w:right w:val="none" w:sz="0" w:space="0" w:color="auto"/>
                                              </w:divBdr>
                                              <w:divsChild>
                                                <w:div w:id="1512834837">
                                                  <w:marLeft w:val="0"/>
                                                  <w:marRight w:val="0"/>
                                                  <w:marTop w:val="240"/>
                                                  <w:marBottom w:val="240"/>
                                                  <w:divBdr>
                                                    <w:top w:val="none" w:sz="0" w:space="0" w:color="auto"/>
                                                    <w:left w:val="none" w:sz="0" w:space="0" w:color="auto"/>
                                                    <w:bottom w:val="none" w:sz="0" w:space="0" w:color="auto"/>
                                                    <w:right w:val="none" w:sz="0" w:space="0" w:color="auto"/>
                                                  </w:divBdr>
                                                </w:div>
                                              </w:divsChild>
                                            </w:div>
                                            <w:div w:id="1860854927">
                                              <w:marLeft w:val="0"/>
                                              <w:marRight w:val="0"/>
                                              <w:marTop w:val="225"/>
                                              <w:marBottom w:val="0"/>
                                              <w:divBdr>
                                                <w:top w:val="none" w:sz="0" w:space="0" w:color="auto"/>
                                                <w:left w:val="none" w:sz="0" w:space="0" w:color="auto"/>
                                                <w:bottom w:val="none" w:sz="0" w:space="0" w:color="auto"/>
                                                <w:right w:val="none" w:sz="0" w:space="0" w:color="auto"/>
                                              </w:divBdr>
                                              <w:divsChild>
                                                <w:div w:id="1840802089">
                                                  <w:marLeft w:val="0"/>
                                                  <w:marRight w:val="0"/>
                                                  <w:marTop w:val="240"/>
                                                  <w:marBottom w:val="240"/>
                                                  <w:divBdr>
                                                    <w:top w:val="none" w:sz="0" w:space="0" w:color="auto"/>
                                                    <w:left w:val="none" w:sz="0" w:space="0" w:color="auto"/>
                                                    <w:bottom w:val="none" w:sz="0" w:space="0" w:color="auto"/>
                                                    <w:right w:val="none" w:sz="0" w:space="0" w:color="auto"/>
                                                  </w:divBdr>
                                                </w:div>
                                              </w:divsChild>
                                            </w:div>
                                            <w:div w:id="1736590260">
                                              <w:marLeft w:val="0"/>
                                              <w:marRight w:val="0"/>
                                              <w:marTop w:val="225"/>
                                              <w:marBottom w:val="0"/>
                                              <w:divBdr>
                                                <w:top w:val="none" w:sz="0" w:space="0" w:color="auto"/>
                                                <w:left w:val="none" w:sz="0" w:space="0" w:color="auto"/>
                                                <w:bottom w:val="none" w:sz="0" w:space="0" w:color="auto"/>
                                                <w:right w:val="none" w:sz="0" w:space="0" w:color="auto"/>
                                              </w:divBdr>
                                              <w:divsChild>
                                                <w:div w:id="1805350653">
                                                  <w:marLeft w:val="0"/>
                                                  <w:marRight w:val="0"/>
                                                  <w:marTop w:val="240"/>
                                                  <w:marBottom w:val="240"/>
                                                  <w:divBdr>
                                                    <w:top w:val="none" w:sz="0" w:space="0" w:color="auto"/>
                                                    <w:left w:val="none" w:sz="0" w:space="0" w:color="auto"/>
                                                    <w:bottom w:val="none" w:sz="0" w:space="0" w:color="auto"/>
                                                    <w:right w:val="none" w:sz="0" w:space="0" w:color="auto"/>
                                                  </w:divBdr>
                                                </w:div>
                                              </w:divsChild>
                                            </w:div>
                                            <w:div w:id="2050450067">
                                              <w:marLeft w:val="0"/>
                                              <w:marRight w:val="0"/>
                                              <w:marTop w:val="225"/>
                                              <w:marBottom w:val="0"/>
                                              <w:divBdr>
                                                <w:top w:val="none" w:sz="0" w:space="0" w:color="auto"/>
                                                <w:left w:val="none" w:sz="0" w:space="0" w:color="auto"/>
                                                <w:bottom w:val="none" w:sz="0" w:space="0" w:color="auto"/>
                                                <w:right w:val="none" w:sz="0" w:space="0" w:color="auto"/>
                                              </w:divBdr>
                                              <w:divsChild>
                                                <w:div w:id="1845045477">
                                                  <w:marLeft w:val="0"/>
                                                  <w:marRight w:val="0"/>
                                                  <w:marTop w:val="240"/>
                                                  <w:marBottom w:val="240"/>
                                                  <w:divBdr>
                                                    <w:top w:val="none" w:sz="0" w:space="0" w:color="auto"/>
                                                    <w:left w:val="none" w:sz="0" w:space="0" w:color="auto"/>
                                                    <w:bottom w:val="none" w:sz="0" w:space="0" w:color="auto"/>
                                                    <w:right w:val="none" w:sz="0" w:space="0" w:color="auto"/>
                                                  </w:divBdr>
                                                </w:div>
                                              </w:divsChild>
                                            </w:div>
                                            <w:div w:id="2079354041">
                                              <w:marLeft w:val="0"/>
                                              <w:marRight w:val="0"/>
                                              <w:marTop w:val="225"/>
                                              <w:marBottom w:val="0"/>
                                              <w:divBdr>
                                                <w:top w:val="none" w:sz="0" w:space="0" w:color="auto"/>
                                                <w:left w:val="none" w:sz="0" w:space="0" w:color="auto"/>
                                                <w:bottom w:val="none" w:sz="0" w:space="0" w:color="auto"/>
                                                <w:right w:val="none" w:sz="0" w:space="0" w:color="auto"/>
                                              </w:divBdr>
                                              <w:divsChild>
                                                <w:div w:id="1218277620">
                                                  <w:marLeft w:val="0"/>
                                                  <w:marRight w:val="0"/>
                                                  <w:marTop w:val="240"/>
                                                  <w:marBottom w:val="240"/>
                                                  <w:divBdr>
                                                    <w:top w:val="none" w:sz="0" w:space="0" w:color="auto"/>
                                                    <w:left w:val="none" w:sz="0" w:space="0" w:color="auto"/>
                                                    <w:bottom w:val="none" w:sz="0" w:space="0" w:color="auto"/>
                                                    <w:right w:val="none" w:sz="0" w:space="0" w:color="auto"/>
                                                  </w:divBdr>
                                                </w:div>
                                              </w:divsChild>
                                            </w:div>
                                            <w:div w:id="17582396">
                                              <w:marLeft w:val="0"/>
                                              <w:marRight w:val="0"/>
                                              <w:marTop w:val="225"/>
                                              <w:marBottom w:val="0"/>
                                              <w:divBdr>
                                                <w:top w:val="none" w:sz="0" w:space="0" w:color="auto"/>
                                                <w:left w:val="none" w:sz="0" w:space="0" w:color="auto"/>
                                                <w:bottom w:val="none" w:sz="0" w:space="0" w:color="auto"/>
                                                <w:right w:val="none" w:sz="0" w:space="0" w:color="auto"/>
                                              </w:divBdr>
                                              <w:divsChild>
                                                <w:div w:id="475758281">
                                                  <w:marLeft w:val="0"/>
                                                  <w:marRight w:val="0"/>
                                                  <w:marTop w:val="240"/>
                                                  <w:marBottom w:val="240"/>
                                                  <w:divBdr>
                                                    <w:top w:val="none" w:sz="0" w:space="0" w:color="auto"/>
                                                    <w:left w:val="none" w:sz="0" w:space="0" w:color="auto"/>
                                                    <w:bottom w:val="none" w:sz="0" w:space="0" w:color="auto"/>
                                                    <w:right w:val="none" w:sz="0" w:space="0" w:color="auto"/>
                                                  </w:divBdr>
                                                </w:div>
                                              </w:divsChild>
                                            </w:div>
                                            <w:div w:id="1817257362">
                                              <w:marLeft w:val="0"/>
                                              <w:marRight w:val="0"/>
                                              <w:marTop w:val="225"/>
                                              <w:marBottom w:val="0"/>
                                              <w:divBdr>
                                                <w:top w:val="none" w:sz="0" w:space="0" w:color="auto"/>
                                                <w:left w:val="none" w:sz="0" w:space="0" w:color="auto"/>
                                                <w:bottom w:val="none" w:sz="0" w:space="0" w:color="auto"/>
                                                <w:right w:val="none" w:sz="0" w:space="0" w:color="auto"/>
                                              </w:divBdr>
                                              <w:divsChild>
                                                <w:div w:id="354037996">
                                                  <w:marLeft w:val="0"/>
                                                  <w:marRight w:val="0"/>
                                                  <w:marTop w:val="240"/>
                                                  <w:marBottom w:val="240"/>
                                                  <w:divBdr>
                                                    <w:top w:val="none" w:sz="0" w:space="0" w:color="auto"/>
                                                    <w:left w:val="none" w:sz="0" w:space="0" w:color="auto"/>
                                                    <w:bottom w:val="none" w:sz="0" w:space="0" w:color="auto"/>
                                                    <w:right w:val="none" w:sz="0" w:space="0" w:color="auto"/>
                                                  </w:divBdr>
                                                </w:div>
                                              </w:divsChild>
                                            </w:div>
                                            <w:div w:id="1121650925">
                                              <w:marLeft w:val="0"/>
                                              <w:marRight w:val="0"/>
                                              <w:marTop w:val="225"/>
                                              <w:marBottom w:val="0"/>
                                              <w:divBdr>
                                                <w:top w:val="none" w:sz="0" w:space="0" w:color="auto"/>
                                                <w:left w:val="none" w:sz="0" w:space="0" w:color="auto"/>
                                                <w:bottom w:val="none" w:sz="0" w:space="0" w:color="auto"/>
                                                <w:right w:val="none" w:sz="0" w:space="0" w:color="auto"/>
                                              </w:divBdr>
                                              <w:divsChild>
                                                <w:div w:id="1910116445">
                                                  <w:marLeft w:val="0"/>
                                                  <w:marRight w:val="0"/>
                                                  <w:marTop w:val="240"/>
                                                  <w:marBottom w:val="240"/>
                                                  <w:divBdr>
                                                    <w:top w:val="none" w:sz="0" w:space="0" w:color="auto"/>
                                                    <w:left w:val="none" w:sz="0" w:space="0" w:color="auto"/>
                                                    <w:bottom w:val="none" w:sz="0" w:space="0" w:color="auto"/>
                                                    <w:right w:val="none" w:sz="0" w:space="0" w:color="auto"/>
                                                  </w:divBdr>
                                                </w:div>
                                              </w:divsChild>
                                            </w:div>
                                            <w:div w:id="1438674041">
                                              <w:marLeft w:val="0"/>
                                              <w:marRight w:val="0"/>
                                              <w:marTop w:val="225"/>
                                              <w:marBottom w:val="0"/>
                                              <w:divBdr>
                                                <w:top w:val="none" w:sz="0" w:space="0" w:color="auto"/>
                                                <w:left w:val="none" w:sz="0" w:space="0" w:color="auto"/>
                                                <w:bottom w:val="none" w:sz="0" w:space="0" w:color="auto"/>
                                                <w:right w:val="none" w:sz="0" w:space="0" w:color="auto"/>
                                              </w:divBdr>
                                              <w:divsChild>
                                                <w:div w:id="90470801">
                                                  <w:marLeft w:val="0"/>
                                                  <w:marRight w:val="0"/>
                                                  <w:marTop w:val="240"/>
                                                  <w:marBottom w:val="240"/>
                                                  <w:divBdr>
                                                    <w:top w:val="none" w:sz="0" w:space="0" w:color="auto"/>
                                                    <w:left w:val="none" w:sz="0" w:space="0" w:color="auto"/>
                                                    <w:bottom w:val="none" w:sz="0" w:space="0" w:color="auto"/>
                                                    <w:right w:val="none" w:sz="0" w:space="0" w:color="auto"/>
                                                  </w:divBdr>
                                                </w:div>
                                              </w:divsChild>
                                            </w:div>
                                            <w:div w:id="1478301687">
                                              <w:marLeft w:val="0"/>
                                              <w:marRight w:val="0"/>
                                              <w:marTop w:val="225"/>
                                              <w:marBottom w:val="0"/>
                                              <w:divBdr>
                                                <w:top w:val="none" w:sz="0" w:space="0" w:color="auto"/>
                                                <w:left w:val="none" w:sz="0" w:space="0" w:color="auto"/>
                                                <w:bottom w:val="none" w:sz="0" w:space="0" w:color="auto"/>
                                                <w:right w:val="none" w:sz="0" w:space="0" w:color="auto"/>
                                              </w:divBdr>
                                              <w:divsChild>
                                                <w:div w:id="162353243">
                                                  <w:marLeft w:val="0"/>
                                                  <w:marRight w:val="0"/>
                                                  <w:marTop w:val="240"/>
                                                  <w:marBottom w:val="240"/>
                                                  <w:divBdr>
                                                    <w:top w:val="none" w:sz="0" w:space="0" w:color="auto"/>
                                                    <w:left w:val="none" w:sz="0" w:space="0" w:color="auto"/>
                                                    <w:bottom w:val="none" w:sz="0" w:space="0" w:color="auto"/>
                                                    <w:right w:val="none" w:sz="0" w:space="0" w:color="auto"/>
                                                  </w:divBdr>
                                                </w:div>
                                              </w:divsChild>
                                            </w:div>
                                            <w:div w:id="1874030843">
                                              <w:marLeft w:val="0"/>
                                              <w:marRight w:val="0"/>
                                              <w:marTop w:val="225"/>
                                              <w:marBottom w:val="0"/>
                                              <w:divBdr>
                                                <w:top w:val="none" w:sz="0" w:space="0" w:color="auto"/>
                                                <w:left w:val="none" w:sz="0" w:space="0" w:color="auto"/>
                                                <w:bottom w:val="none" w:sz="0" w:space="0" w:color="auto"/>
                                                <w:right w:val="none" w:sz="0" w:space="0" w:color="auto"/>
                                              </w:divBdr>
                                              <w:divsChild>
                                                <w:div w:id="1700206790">
                                                  <w:marLeft w:val="0"/>
                                                  <w:marRight w:val="0"/>
                                                  <w:marTop w:val="240"/>
                                                  <w:marBottom w:val="240"/>
                                                  <w:divBdr>
                                                    <w:top w:val="none" w:sz="0" w:space="0" w:color="auto"/>
                                                    <w:left w:val="none" w:sz="0" w:space="0" w:color="auto"/>
                                                    <w:bottom w:val="none" w:sz="0" w:space="0" w:color="auto"/>
                                                    <w:right w:val="none" w:sz="0" w:space="0" w:color="auto"/>
                                                  </w:divBdr>
                                                </w:div>
                                              </w:divsChild>
                                            </w:div>
                                            <w:div w:id="1217468015">
                                              <w:marLeft w:val="0"/>
                                              <w:marRight w:val="0"/>
                                              <w:marTop w:val="225"/>
                                              <w:marBottom w:val="0"/>
                                              <w:divBdr>
                                                <w:top w:val="none" w:sz="0" w:space="0" w:color="auto"/>
                                                <w:left w:val="none" w:sz="0" w:space="0" w:color="auto"/>
                                                <w:bottom w:val="none" w:sz="0" w:space="0" w:color="auto"/>
                                                <w:right w:val="none" w:sz="0" w:space="0" w:color="auto"/>
                                              </w:divBdr>
                                              <w:divsChild>
                                                <w:div w:id="1862235363">
                                                  <w:marLeft w:val="0"/>
                                                  <w:marRight w:val="0"/>
                                                  <w:marTop w:val="240"/>
                                                  <w:marBottom w:val="240"/>
                                                  <w:divBdr>
                                                    <w:top w:val="none" w:sz="0" w:space="0" w:color="auto"/>
                                                    <w:left w:val="none" w:sz="0" w:space="0" w:color="auto"/>
                                                    <w:bottom w:val="none" w:sz="0" w:space="0" w:color="auto"/>
                                                    <w:right w:val="none" w:sz="0" w:space="0" w:color="auto"/>
                                                  </w:divBdr>
                                                </w:div>
                                              </w:divsChild>
                                            </w:div>
                                            <w:div w:id="1301613501">
                                              <w:marLeft w:val="0"/>
                                              <w:marRight w:val="0"/>
                                              <w:marTop w:val="225"/>
                                              <w:marBottom w:val="0"/>
                                              <w:divBdr>
                                                <w:top w:val="none" w:sz="0" w:space="0" w:color="auto"/>
                                                <w:left w:val="none" w:sz="0" w:space="0" w:color="auto"/>
                                                <w:bottom w:val="none" w:sz="0" w:space="0" w:color="auto"/>
                                                <w:right w:val="none" w:sz="0" w:space="0" w:color="auto"/>
                                              </w:divBdr>
                                              <w:divsChild>
                                                <w:div w:id="1021593240">
                                                  <w:marLeft w:val="0"/>
                                                  <w:marRight w:val="0"/>
                                                  <w:marTop w:val="240"/>
                                                  <w:marBottom w:val="240"/>
                                                  <w:divBdr>
                                                    <w:top w:val="none" w:sz="0" w:space="0" w:color="auto"/>
                                                    <w:left w:val="none" w:sz="0" w:space="0" w:color="auto"/>
                                                    <w:bottom w:val="none" w:sz="0" w:space="0" w:color="auto"/>
                                                    <w:right w:val="none" w:sz="0" w:space="0" w:color="auto"/>
                                                  </w:divBdr>
                                                </w:div>
                                              </w:divsChild>
                                            </w:div>
                                            <w:div w:id="725449033">
                                              <w:marLeft w:val="0"/>
                                              <w:marRight w:val="0"/>
                                              <w:marTop w:val="225"/>
                                              <w:marBottom w:val="0"/>
                                              <w:divBdr>
                                                <w:top w:val="none" w:sz="0" w:space="0" w:color="auto"/>
                                                <w:left w:val="none" w:sz="0" w:space="0" w:color="auto"/>
                                                <w:bottom w:val="none" w:sz="0" w:space="0" w:color="auto"/>
                                                <w:right w:val="none" w:sz="0" w:space="0" w:color="auto"/>
                                              </w:divBdr>
                                              <w:divsChild>
                                                <w:div w:id="1581132143">
                                                  <w:marLeft w:val="0"/>
                                                  <w:marRight w:val="0"/>
                                                  <w:marTop w:val="240"/>
                                                  <w:marBottom w:val="240"/>
                                                  <w:divBdr>
                                                    <w:top w:val="none" w:sz="0" w:space="0" w:color="auto"/>
                                                    <w:left w:val="none" w:sz="0" w:space="0" w:color="auto"/>
                                                    <w:bottom w:val="none" w:sz="0" w:space="0" w:color="auto"/>
                                                    <w:right w:val="none" w:sz="0" w:space="0" w:color="auto"/>
                                                  </w:divBdr>
                                                </w:div>
                                              </w:divsChild>
                                            </w:div>
                                            <w:div w:id="1595745762">
                                              <w:marLeft w:val="0"/>
                                              <w:marRight w:val="0"/>
                                              <w:marTop w:val="225"/>
                                              <w:marBottom w:val="0"/>
                                              <w:divBdr>
                                                <w:top w:val="none" w:sz="0" w:space="0" w:color="auto"/>
                                                <w:left w:val="none" w:sz="0" w:space="0" w:color="auto"/>
                                                <w:bottom w:val="none" w:sz="0" w:space="0" w:color="auto"/>
                                                <w:right w:val="none" w:sz="0" w:space="0" w:color="auto"/>
                                              </w:divBdr>
                                              <w:divsChild>
                                                <w:div w:id="483402076">
                                                  <w:marLeft w:val="0"/>
                                                  <w:marRight w:val="0"/>
                                                  <w:marTop w:val="240"/>
                                                  <w:marBottom w:val="240"/>
                                                  <w:divBdr>
                                                    <w:top w:val="none" w:sz="0" w:space="0" w:color="auto"/>
                                                    <w:left w:val="none" w:sz="0" w:space="0" w:color="auto"/>
                                                    <w:bottom w:val="none" w:sz="0" w:space="0" w:color="auto"/>
                                                    <w:right w:val="none" w:sz="0" w:space="0" w:color="auto"/>
                                                  </w:divBdr>
                                                </w:div>
                                              </w:divsChild>
                                            </w:div>
                                            <w:div w:id="2118404721">
                                              <w:marLeft w:val="0"/>
                                              <w:marRight w:val="0"/>
                                              <w:marTop w:val="225"/>
                                              <w:marBottom w:val="0"/>
                                              <w:divBdr>
                                                <w:top w:val="none" w:sz="0" w:space="0" w:color="auto"/>
                                                <w:left w:val="none" w:sz="0" w:space="0" w:color="auto"/>
                                                <w:bottom w:val="none" w:sz="0" w:space="0" w:color="auto"/>
                                                <w:right w:val="none" w:sz="0" w:space="0" w:color="auto"/>
                                              </w:divBdr>
                                              <w:divsChild>
                                                <w:div w:id="1852407763">
                                                  <w:marLeft w:val="0"/>
                                                  <w:marRight w:val="0"/>
                                                  <w:marTop w:val="240"/>
                                                  <w:marBottom w:val="240"/>
                                                  <w:divBdr>
                                                    <w:top w:val="none" w:sz="0" w:space="0" w:color="auto"/>
                                                    <w:left w:val="none" w:sz="0" w:space="0" w:color="auto"/>
                                                    <w:bottom w:val="none" w:sz="0" w:space="0" w:color="auto"/>
                                                    <w:right w:val="none" w:sz="0" w:space="0" w:color="auto"/>
                                                  </w:divBdr>
                                                </w:div>
                                              </w:divsChild>
                                            </w:div>
                                            <w:div w:id="358892164">
                                              <w:marLeft w:val="0"/>
                                              <w:marRight w:val="0"/>
                                              <w:marTop w:val="225"/>
                                              <w:marBottom w:val="0"/>
                                              <w:divBdr>
                                                <w:top w:val="none" w:sz="0" w:space="0" w:color="auto"/>
                                                <w:left w:val="none" w:sz="0" w:space="0" w:color="auto"/>
                                                <w:bottom w:val="none" w:sz="0" w:space="0" w:color="auto"/>
                                                <w:right w:val="none" w:sz="0" w:space="0" w:color="auto"/>
                                              </w:divBdr>
                                              <w:divsChild>
                                                <w:div w:id="1691952531">
                                                  <w:marLeft w:val="0"/>
                                                  <w:marRight w:val="0"/>
                                                  <w:marTop w:val="240"/>
                                                  <w:marBottom w:val="240"/>
                                                  <w:divBdr>
                                                    <w:top w:val="none" w:sz="0" w:space="0" w:color="auto"/>
                                                    <w:left w:val="none" w:sz="0" w:space="0" w:color="auto"/>
                                                    <w:bottom w:val="none" w:sz="0" w:space="0" w:color="auto"/>
                                                    <w:right w:val="none" w:sz="0" w:space="0" w:color="auto"/>
                                                  </w:divBdr>
                                                </w:div>
                                              </w:divsChild>
                                            </w:div>
                                            <w:div w:id="56100496">
                                              <w:marLeft w:val="0"/>
                                              <w:marRight w:val="0"/>
                                              <w:marTop w:val="225"/>
                                              <w:marBottom w:val="0"/>
                                              <w:divBdr>
                                                <w:top w:val="none" w:sz="0" w:space="0" w:color="auto"/>
                                                <w:left w:val="none" w:sz="0" w:space="0" w:color="auto"/>
                                                <w:bottom w:val="none" w:sz="0" w:space="0" w:color="auto"/>
                                                <w:right w:val="none" w:sz="0" w:space="0" w:color="auto"/>
                                              </w:divBdr>
                                              <w:divsChild>
                                                <w:div w:id="1761827099">
                                                  <w:marLeft w:val="0"/>
                                                  <w:marRight w:val="0"/>
                                                  <w:marTop w:val="240"/>
                                                  <w:marBottom w:val="240"/>
                                                  <w:divBdr>
                                                    <w:top w:val="none" w:sz="0" w:space="0" w:color="auto"/>
                                                    <w:left w:val="none" w:sz="0" w:space="0" w:color="auto"/>
                                                    <w:bottom w:val="none" w:sz="0" w:space="0" w:color="auto"/>
                                                    <w:right w:val="none" w:sz="0" w:space="0" w:color="auto"/>
                                                  </w:divBdr>
                                                </w:div>
                                              </w:divsChild>
                                            </w:div>
                                            <w:div w:id="638462877">
                                              <w:marLeft w:val="0"/>
                                              <w:marRight w:val="0"/>
                                              <w:marTop w:val="225"/>
                                              <w:marBottom w:val="0"/>
                                              <w:divBdr>
                                                <w:top w:val="none" w:sz="0" w:space="0" w:color="auto"/>
                                                <w:left w:val="none" w:sz="0" w:space="0" w:color="auto"/>
                                                <w:bottom w:val="none" w:sz="0" w:space="0" w:color="auto"/>
                                                <w:right w:val="none" w:sz="0" w:space="0" w:color="auto"/>
                                              </w:divBdr>
                                              <w:divsChild>
                                                <w:div w:id="1380856843">
                                                  <w:marLeft w:val="0"/>
                                                  <w:marRight w:val="0"/>
                                                  <w:marTop w:val="240"/>
                                                  <w:marBottom w:val="240"/>
                                                  <w:divBdr>
                                                    <w:top w:val="none" w:sz="0" w:space="0" w:color="auto"/>
                                                    <w:left w:val="none" w:sz="0" w:space="0" w:color="auto"/>
                                                    <w:bottom w:val="none" w:sz="0" w:space="0" w:color="auto"/>
                                                    <w:right w:val="none" w:sz="0" w:space="0" w:color="auto"/>
                                                  </w:divBdr>
                                                </w:div>
                                              </w:divsChild>
                                            </w:div>
                                            <w:div w:id="1717581610">
                                              <w:marLeft w:val="0"/>
                                              <w:marRight w:val="0"/>
                                              <w:marTop w:val="225"/>
                                              <w:marBottom w:val="0"/>
                                              <w:divBdr>
                                                <w:top w:val="none" w:sz="0" w:space="0" w:color="auto"/>
                                                <w:left w:val="none" w:sz="0" w:space="0" w:color="auto"/>
                                                <w:bottom w:val="none" w:sz="0" w:space="0" w:color="auto"/>
                                                <w:right w:val="none" w:sz="0" w:space="0" w:color="auto"/>
                                              </w:divBdr>
                                              <w:divsChild>
                                                <w:div w:id="892430780">
                                                  <w:marLeft w:val="0"/>
                                                  <w:marRight w:val="0"/>
                                                  <w:marTop w:val="240"/>
                                                  <w:marBottom w:val="240"/>
                                                  <w:divBdr>
                                                    <w:top w:val="none" w:sz="0" w:space="0" w:color="auto"/>
                                                    <w:left w:val="none" w:sz="0" w:space="0" w:color="auto"/>
                                                    <w:bottom w:val="none" w:sz="0" w:space="0" w:color="auto"/>
                                                    <w:right w:val="none" w:sz="0" w:space="0" w:color="auto"/>
                                                  </w:divBdr>
                                                </w:div>
                                              </w:divsChild>
                                            </w:div>
                                            <w:div w:id="101532880">
                                              <w:marLeft w:val="0"/>
                                              <w:marRight w:val="0"/>
                                              <w:marTop w:val="225"/>
                                              <w:marBottom w:val="0"/>
                                              <w:divBdr>
                                                <w:top w:val="none" w:sz="0" w:space="0" w:color="auto"/>
                                                <w:left w:val="none" w:sz="0" w:space="0" w:color="auto"/>
                                                <w:bottom w:val="none" w:sz="0" w:space="0" w:color="auto"/>
                                                <w:right w:val="none" w:sz="0" w:space="0" w:color="auto"/>
                                              </w:divBdr>
                                              <w:divsChild>
                                                <w:div w:id="1287852357">
                                                  <w:marLeft w:val="0"/>
                                                  <w:marRight w:val="0"/>
                                                  <w:marTop w:val="240"/>
                                                  <w:marBottom w:val="240"/>
                                                  <w:divBdr>
                                                    <w:top w:val="none" w:sz="0" w:space="0" w:color="auto"/>
                                                    <w:left w:val="none" w:sz="0" w:space="0" w:color="auto"/>
                                                    <w:bottom w:val="none" w:sz="0" w:space="0" w:color="auto"/>
                                                    <w:right w:val="none" w:sz="0" w:space="0" w:color="auto"/>
                                                  </w:divBdr>
                                                </w:div>
                                              </w:divsChild>
                                            </w:div>
                                            <w:div w:id="1720278108">
                                              <w:marLeft w:val="0"/>
                                              <w:marRight w:val="0"/>
                                              <w:marTop w:val="225"/>
                                              <w:marBottom w:val="0"/>
                                              <w:divBdr>
                                                <w:top w:val="none" w:sz="0" w:space="0" w:color="auto"/>
                                                <w:left w:val="none" w:sz="0" w:space="0" w:color="auto"/>
                                                <w:bottom w:val="none" w:sz="0" w:space="0" w:color="auto"/>
                                                <w:right w:val="none" w:sz="0" w:space="0" w:color="auto"/>
                                              </w:divBdr>
                                              <w:divsChild>
                                                <w:div w:id="17852222">
                                                  <w:marLeft w:val="0"/>
                                                  <w:marRight w:val="0"/>
                                                  <w:marTop w:val="240"/>
                                                  <w:marBottom w:val="240"/>
                                                  <w:divBdr>
                                                    <w:top w:val="none" w:sz="0" w:space="0" w:color="auto"/>
                                                    <w:left w:val="none" w:sz="0" w:space="0" w:color="auto"/>
                                                    <w:bottom w:val="none" w:sz="0" w:space="0" w:color="auto"/>
                                                    <w:right w:val="none" w:sz="0" w:space="0" w:color="auto"/>
                                                  </w:divBdr>
                                                </w:div>
                                              </w:divsChild>
                                            </w:div>
                                            <w:div w:id="1067147998">
                                              <w:marLeft w:val="0"/>
                                              <w:marRight w:val="0"/>
                                              <w:marTop w:val="225"/>
                                              <w:marBottom w:val="0"/>
                                              <w:divBdr>
                                                <w:top w:val="none" w:sz="0" w:space="0" w:color="auto"/>
                                                <w:left w:val="none" w:sz="0" w:space="0" w:color="auto"/>
                                                <w:bottom w:val="none" w:sz="0" w:space="0" w:color="auto"/>
                                                <w:right w:val="none" w:sz="0" w:space="0" w:color="auto"/>
                                              </w:divBdr>
                                              <w:divsChild>
                                                <w:div w:id="1287736534">
                                                  <w:marLeft w:val="0"/>
                                                  <w:marRight w:val="0"/>
                                                  <w:marTop w:val="240"/>
                                                  <w:marBottom w:val="240"/>
                                                  <w:divBdr>
                                                    <w:top w:val="none" w:sz="0" w:space="0" w:color="auto"/>
                                                    <w:left w:val="none" w:sz="0" w:space="0" w:color="auto"/>
                                                    <w:bottom w:val="none" w:sz="0" w:space="0" w:color="auto"/>
                                                    <w:right w:val="none" w:sz="0" w:space="0" w:color="auto"/>
                                                  </w:divBdr>
                                                </w:div>
                                              </w:divsChild>
                                            </w:div>
                                            <w:div w:id="738093688">
                                              <w:marLeft w:val="0"/>
                                              <w:marRight w:val="0"/>
                                              <w:marTop w:val="225"/>
                                              <w:marBottom w:val="0"/>
                                              <w:divBdr>
                                                <w:top w:val="none" w:sz="0" w:space="0" w:color="auto"/>
                                                <w:left w:val="none" w:sz="0" w:space="0" w:color="auto"/>
                                                <w:bottom w:val="none" w:sz="0" w:space="0" w:color="auto"/>
                                                <w:right w:val="none" w:sz="0" w:space="0" w:color="auto"/>
                                              </w:divBdr>
                                              <w:divsChild>
                                                <w:div w:id="1955746416">
                                                  <w:marLeft w:val="0"/>
                                                  <w:marRight w:val="0"/>
                                                  <w:marTop w:val="240"/>
                                                  <w:marBottom w:val="240"/>
                                                  <w:divBdr>
                                                    <w:top w:val="none" w:sz="0" w:space="0" w:color="auto"/>
                                                    <w:left w:val="none" w:sz="0" w:space="0" w:color="auto"/>
                                                    <w:bottom w:val="none" w:sz="0" w:space="0" w:color="auto"/>
                                                    <w:right w:val="none" w:sz="0" w:space="0" w:color="auto"/>
                                                  </w:divBdr>
                                                </w:div>
                                              </w:divsChild>
                                            </w:div>
                                            <w:div w:id="750781031">
                                              <w:marLeft w:val="0"/>
                                              <w:marRight w:val="0"/>
                                              <w:marTop w:val="225"/>
                                              <w:marBottom w:val="0"/>
                                              <w:divBdr>
                                                <w:top w:val="none" w:sz="0" w:space="0" w:color="auto"/>
                                                <w:left w:val="none" w:sz="0" w:space="0" w:color="auto"/>
                                                <w:bottom w:val="none" w:sz="0" w:space="0" w:color="auto"/>
                                                <w:right w:val="none" w:sz="0" w:space="0" w:color="auto"/>
                                              </w:divBdr>
                                              <w:divsChild>
                                                <w:div w:id="855268353">
                                                  <w:marLeft w:val="0"/>
                                                  <w:marRight w:val="0"/>
                                                  <w:marTop w:val="240"/>
                                                  <w:marBottom w:val="240"/>
                                                  <w:divBdr>
                                                    <w:top w:val="none" w:sz="0" w:space="0" w:color="auto"/>
                                                    <w:left w:val="none" w:sz="0" w:space="0" w:color="auto"/>
                                                    <w:bottom w:val="none" w:sz="0" w:space="0" w:color="auto"/>
                                                    <w:right w:val="none" w:sz="0" w:space="0" w:color="auto"/>
                                                  </w:divBdr>
                                                </w:div>
                                              </w:divsChild>
                                            </w:div>
                                            <w:div w:id="2117363145">
                                              <w:marLeft w:val="0"/>
                                              <w:marRight w:val="0"/>
                                              <w:marTop w:val="225"/>
                                              <w:marBottom w:val="0"/>
                                              <w:divBdr>
                                                <w:top w:val="none" w:sz="0" w:space="0" w:color="auto"/>
                                                <w:left w:val="none" w:sz="0" w:space="0" w:color="auto"/>
                                                <w:bottom w:val="none" w:sz="0" w:space="0" w:color="auto"/>
                                                <w:right w:val="none" w:sz="0" w:space="0" w:color="auto"/>
                                              </w:divBdr>
                                              <w:divsChild>
                                                <w:div w:id="1045981021">
                                                  <w:marLeft w:val="0"/>
                                                  <w:marRight w:val="0"/>
                                                  <w:marTop w:val="240"/>
                                                  <w:marBottom w:val="240"/>
                                                  <w:divBdr>
                                                    <w:top w:val="none" w:sz="0" w:space="0" w:color="auto"/>
                                                    <w:left w:val="none" w:sz="0" w:space="0" w:color="auto"/>
                                                    <w:bottom w:val="none" w:sz="0" w:space="0" w:color="auto"/>
                                                    <w:right w:val="none" w:sz="0" w:space="0" w:color="auto"/>
                                                  </w:divBdr>
                                                </w:div>
                                              </w:divsChild>
                                            </w:div>
                                            <w:div w:id="969558973">
                                              <w:marLeft w:val="0"/>
                                              <w:marRight w:val="0"/>
                                              <w:marTop w:val="225"/>
                                              <w:marBottom w:val="0"/>
                                              <w:divBdr>
                                                <w:top w:val="none" w:sz="0" w:space="0" w:color="auto"/>
                                                <w:left w:val="none" w:sz="0" w:space="0" w:color="auto"/>
                                                <w:bottom w:val="none" w:sz="0" w:space="0" w:color="auto"/>
                                                <w:right w:val="none" w:sz="0" w:space="0" w:color="auto"/>
                                              </w:divBdr>
                                              <w:divsChild>
                                                <w:div w:id="4988932">
                                                  <w:marLeft w:val="0"/>
                                                  <w:marRight w:val="0"/>
                                                  <w:marTop w:val="240"/>
                                                  <w:marBottom w:val="240"/>
                                                  <w:divBdr>
                                                    <w:top w:val="none" w:sz="0" w:space="0" w:color="auto"/>
                                                    <w:left w:val="none" w:sz="0" w:space="0" w:color="auto"/>
                                                    <w:bottom w:val="none" w:sz="0" w:space="0" w:color="auto"/>
                                                    <w:right w:val="none" w:sz="0" w:space="0" w:color="auto"/>
                                                  </w:divBdr>
                                                </w:div>
                                              </w:divsChild>
                                            </w:div>
                                            <w:div w:id="1357777594">
                                              <w:marLeft w:val="0"/>
                                              <w:marRight w:val="0"/>
                                              <w:marTop w:val="225"/>
                                              <w:marBottom w:val="0"/>
                                              <w:divBdr>
                                                <w:top w:val="none" w:sz="0" w:space="0" w:color="auto"/>
                                                <w:left w:val="none" w:sz="0" w:space="0" w:color="auto"/>
                                                <w:bottom w:val="none" w:sz="0" w:space="0" w:color="auto"/>
                                                <w:right w:val="none" w:sz="0" w:space="0" w:color="auto"/>
                                              </w:divBdr>
                                              <w:divsChild>
                                                <w:div w:id="948198986">
                                                  <w:marLeft w:val="0"/>
                                                  <w:marRight w:val="0"/>
                                                  <w:marTop w:val="240"/>
                                                  <w:marBottom w:val="240"/>
                                                  <w:divBdr>
                                                    <w:top w:val="none" w:sz="0" w:space="0" w:color="auto"/>
                                                    <w:left w:val="none" w:sz="0" w:space="0" w:color="auto"/>
                                                    <w:bottom w:val="none" w:sz="0" w:space="0" w:color="auto"/>
                                                    <w:right w:val="none" w:sz="0" w:space="0" w:color="auto"/>
                                                  </w:divBdr>
                                                </w:div>
                                              </w:divsChild>
                                            </w:div>
                                            <w:div w:id="1350912282">
                                              <w:marLeft w:val="0"/>
                                              <w:marRight w:val="0"/>
                                              <w:marTop w:val="225"/>
                                              <w:marBottom w:val="0"/>
                                              <w:divBdr>
                                                <w:top w:val="none" w:sz="0" w:space="0" w:color="auto"/>
                                                <w:left w:val="none" w:sz="0" w:space="0" w:color="auto"/>
                                                <w:bottom w:val="none" w:sz="0" w:space="0" w:color="auto"/>
                                                <w:right w:val="none" w:sz="0" w:space="0" w:color="auto"/>
                                              </w:divBdr>
                                              <w:divsChild>
                                                <w:div w:id="1122882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44204073">
                                      <w:marLeft w:val="0"/>
                                      <w:marRight w:val="0"/>
                                      <w:marTop w:val="0"/>
                                      <w:marBottom w:val="0"/>
                                      <w:divBdr>
                                        <w:top w:val="none" w:sz="0" w:space="0" w:color="auto"/>
                                        <w:left w:val="none" w:sz="0" w:space="0" w:color="auto"/>
                                        <w:bottom w:val="none" w:sz="0" w:space="0" w:color="auto"/>
                                        <w:right w:val="none" w:sz="0" w:space="0" w:color="auto"/>
                                      </w:divBdr>
                                      <w:divsChild>
                                        <w:div w:id="1642543085">
                                          <w:marLeft w:val="0"/>
                                          <w:marRight w:val="0"/>
                                          <w:marTop w:val="225"/>
                                          <w:marBottom w:val="0"/>
                                          <w:divBdr>
                                            <w:top w:val="none" w:sz="0" w:space="0" w:color="auto"/>
                                            <w:left w:val="none" w:sz="0" w:space="0" w:color="auto"/>
                                            <w:bottom w:val="none" w:sz="0" w:space="0" w:color="auto"/>
                                            <w:right w:val="none" w:sz="0" w:space="0" w:color="auto"/>
                                          </w:divBdr>
                                          <w:divsChild>
                                            <w:div w:id="2104833961">
                                              <w:marLeft w:val="0"/>
                                              <w:marRight w:val="0"/>
                                              <w:marTop w:val="0"/>
                                              <w:marBottom w:val="0"/>
                                              <w:divBdr>
                                                <w:top w:val="none" w:sz="0" w:space="0" w:color="auto"/>
                                                <w:left w:val="none" w:sz="0" w:space="0" w:color="auto"/>
                                                <w:bottom w:val="none" w:sz="0" w:space="0" w:color="auto"/>
                                                <w:right w:val="none" w:sz="0" w:space="0" w:color="auto"/>
                                              </w:divBdr>
                                              <w:divsChild>
                                                <w:div w:id="1994722842">
                                                  <w:marLeft w:val="0"/>
                                                  <w:marRight w:val="0"/>
                                                  <w:marTop w:val="0"/>
                                                  <w:marBottom w:val="0"/>
                                                  <w:divBdr>
                                                    <w:top w:val="none" w:sz="0" w:space="0" w:color="auto"/>
                                                    <w:left w:val="none" w:sz="0" w:space="0" w:color="auto"/>
                                                    <w:bottom w:val="none" w:sz="0" w:space="0" w:color="auto"/>
                                                    <w:right w:val="none" w:sz="0" w:space="0" w:color="auto"/>
                                                  </w:divBdr>
                                                  <w:divsChild>
                                                    <w:div w:id="1089541075">
                                                      <w:marLeft w:val="0"/>
                                                      <w:marRight w:val="0"/>
                                                      <w:marTop w:val="0"/>
                                                      <w:marBottom w:val="0"/>
                                                      <w:divBdr>
                                                        <w:top w:val="none" w:sz="0" w:space="0" w:color="auto"/>
                                                        <w:left w:val="none" w:sz="0" w:space="0" w:color="auto"/>
                                                        <w:bottom w:val="none" w:sz="0" w:space="0" w:color="auto"/>
                                                        <w:right w:val="none" w:sz="0" w:space="0" w:color="auto"/>
                                                      </w:divBdr>
                                                    </w:div>
                                                    <w:div w:id="19366402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s.acs.org/doi/suppl/10.1021/acs.joc.8b00649" TargetMode="External"/><Relationship Id="rId21" Type="http://schemas.openxmlformats.org/officeDocument/2006/relationships/hyperlink" Target="javascript:void(0);" TargetMode="External"/><Relationship Id="rId42" Type="http://schemas.openxmlformats.org/officeDocument/2006/relationships/image" Target="media/image4.gif"/><Relationship Id="rId63" Type="http://schemas.openxmlformats.org/officeDocument/2006/relationships/hyperlink" Target="https://pubs.acs.org/doi/10.1021/acs.joc.8b00649" TargetMode="External"/><Relationship Id="rId84" Type="http://schemas.openxmlformats.org/officeDocument/2006/relationships/hyperlink" Target="javascript:void(0);" TargetMode="External"/><Relationship Id="rId138" Type="http://schemas.openxmlformats.org/officeDocument/2006/relationships/hyperlink" Target="javascript:void(0);" TargetMode="External"/><Relationship Id="rId159" Type="http://schemas.openxmlformats.org/officeDocument/2006/relationships/hyperlink" Target="javascript:void(0);" TargetMode="External"/><Relationship Id="rId170" Type="http://schemas.openxmlformats.org/officeDocument/2006/relationships/hyperlink" Target="javascript:void(0);" TargetMode="External"/><Relationship Id="rId107"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hyperlink" Target="https://pubs.acs.org/doi/10.1021/acs.joc.8b00649" TargetMode="External"/><Relationship Id="rId53" Type="http://schemas.openxmlformats.org/officeDocument/2006/relationships/hyperlink" Target="https://pubs.acs.org/doi/10.1021/acs.joc.8b00649" TargetMode="External"/><Relationship Id="rId74" Type="http://schemas.openxmlformats.org/officeDocument/2006/relationships/hyperlink" Target="javascript:void(0);" TargetMode="External"/><Relationship Id="rId128" Type="http://schemas.openxmlformats.org/officeDocument/2006/relationships/hyperlink" Target="javascript:void(0);" TargetMode="External"/><Relationship Id="rId149" Type="http://schemas.openxmlformats.org/officeDocument/2006/relationships/hyperlink" Target="javascript:void(0);" TargetMode="External"/><Relationship Id="rId5" Type="http://schemas.openxmlformats.org/officeDocument/2006/relationships/styles" Target="styles.xml"/><Relationship Id="rId95" Type="http://schemas.openxmlformats.org/officeDocument/2006/relationships/hyperlink" Target="javascript:void(0);" TargetMode="External"/><Relationship Id="rId160" Type="http://schemas.openxmlformats.org/officeDocument/2006/relationships/hyperlink" Target="javascript:void(0);" TargetMode="External"/><Relationship Id="rId181" Type="http://schemas.openxmlformats.org/officeDocument/2006/relationships/hyperlink" Target="javascript:void(0);" TargetMode="External"/><Relationship Id="rId22" Type="http://schemas.openxmlformats.org/officeDocument/2006/relationships/hyperlink" Target="javascript:void(0);" TargetMode="External"/><Relationship Id="rId43" Type="http://schemas.openxmlformats.org/officeDocument/2006/relationships/hyperlink" Target="https://pubs.acs.org/doi/10.1021/acs.joc.8b00649" TargetMode="External"/><Relationship Id="rId64" Type="http://schemas.openxmlformats.org/officeDocument/2006/relationships/hyperlink" Target="javascript:void(0);" TargetMode="External"/><Relationship Id="rId118" Type="http://schemas.openxmlformats.org/officeDocument/2006/relationships/hyperlink" Target="https://pubs.acs.org/" TargetMode="External"/><Relationship Id="rId139" Type="http://schemas.openxmlformats.org/officeDocument/2006/relationships/hyperlink" Target="javascript:void(0);" TargetMode="External"/><Relationship Id="rId85" Type="http://schemas.openxmlformats.org/officeDocument/2006/relationships/hyperlink" Target="javascript:void(0);" TargetMode="External"/><Relationship Id="rId150" Type="http://schemas.openxmlformats.org/officeDocument/2006/relationships/hyperlink" Target="javascript:void(0);" TargetMode="External"/><Relationship Id="rId171" Type="http://schemas.openxmlformats.org/officeDocument/2006/relationships/hyperlink" Target="javascript:void(0);" TargetMode="External"/><Relationship Id="rId12" Type="http://schemas.openxmlformats.org/officeDocument/2006/relationships/hyperlink" Target="javascript:void(0);" TargetMode="External"/><Relationship Id="rId33" Type="http://schemas.openxmlformats.org/officeDocument/2006/relationships/hyperlink" Target="https://pubs.acs.org/doi/suppl/10.1021/acs.joc.8b00649/suppl_file/jo8b00649_si_001.pdf" TargetMode="External"/><Relationship Id="rId108" Type="http://schemas.openxmlformats.org/officeDocument/2006/relationships/hyperlink" Target="javascript:void(0);" TargetMode="External"/><Relationship Id="rId129" Type="http://schemas.openxmlformats.org/officeDocument/2006/relationships/hyperlink" Target="javascript:void(0);" TargetMode="External"/><Relationship Id="rId54" Type="http://schemas.openxmlformats.org/officeDocument/2006/relationships/hyperlink" Target="https://pubs.acs.org/doi/10.1021/acs.joc.8b00649" TargetMode="External"/><Relationship Id="rId75" Type="http://schemas.openxmlformats.org/officeDocument/2006/relationships/hyperlink" Target="javascript:void(0);" TargetMode="External"/><Relationship Id="rId96" Type="http://schemas.openxmlformats.org/officeDocument/2006/relationships/hyperlink" Target="javascript:void(0);" TargetMode="External"/><Relationship Id="rId140" Type="http://schemas.openxmlformats.org/officeDocument/2006/relationships/hyperlink" Target="javascript:void(0);" TargetMode="External"/><Relationship Id="rId161" Type="http://schemas.openxmlformats.org/officeDocument/2006/relationships/hyperlink" Target="javascript:void(0);" TargetMode="External"/><Relationship Id="rId182" Type="http://schemas.openxmlformats.org/officeDocument/2006/relationships/hyperlink" Target="javascript:void(0);" TargetMode="External"/><Relationship Id="rId6" Type="http://schemas.openxmlformats.org/officeDocument/2006/relationships/settings" Target="settings.xml"/><Relationship Id="rId23" Type="http://schemas.openxmlformats.org/officeDocument/2006/relationships/hyperlink" Target="javascript:void(0);" TargetMode="External"/><Relationship Id="rId119" Type="http://schemas.openxmlformats.org/officeDocument/2006/relationships/hyperlink" Target="https://pubs.acs.org/doi/abs/10.1021/acs.joc.8b00649" TargetMode="External"/><Relationship Id="rId44" Type="http://schemas.openxmlformats.org/officeDocument/2006/relationships/hyperlink" Target="https://pubs.acs.org/doi/10.1021/acs.joc.8b00649" TargetMode="External"/><Relationship Id="rId65" Type="http://schemas.openxmlformats.org/officeDocument/2006/relationships/hyperlink" Target="https://pubs.acs.org/doi/suppl/10.1021/acs.joc.8b00649/suppl_file/jo8b00649_si_001.pdf" TargetMode="External"/><Relationship Id="rId86" Type="http://schemas.openxmlformats.org/officeDocument/2006/relationships/hyperlink" Target="javascript:void(0);" TargetMode="External"/><Relationship Id="rId130" Type="http://schemas.openxmlformats.org/officeDocument/2006/relationships/hyperlink" Target="javascript:void(0);" TargetMode="External"/><Relationship Id="rId151" Type="http://schemas.openxmlformats.org/officeDocument/2006/relationships/hyperlink" Target="javascript:void(0);" TargetMode="External"/><Relationship Id="rId172"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https://pubs.acs.org/doi/10.1021/acs.joc.8b00649" TargetMode="External"/><Relationship Id="rId109" Type="http://schemas.openxmlformats.org/officeDocument/2006/relationships/hyperlink" Target="javascript:void(0);" TargetMode="External"/><Relationship Id="rId34" Type="http://schemas.openxmlformats.org/officeDocument/2006/relationships/hyperlink" Target="https://pubs.acs.org/doi/10.1021/acs.joc.8b00649" TargetMode="External"/><Relationship Id="rId50" Type="http://schemas.openxmlformats.org/officeDocument/2006/relationships/hyperlink" Target="https://pubs.acs.org/doi/10.1021/acs.joc.8b00649" TargetMode="External"/><Relationship Id="rId55" Type="http://schemas.openxmlformats.org/officeDocument/2006/relationships/hyperlink" Target="https://pubs.acs.org/doi/10.1021/acs.joc.8b00649" TargetMode="External"/><Relationship Id="rId76" Type="http://schemas.openxmlformats.org/officeDocument/2006/relationships/hyperlink" Target="javascript:void(0);"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120" Type="http://schemas.openxmlformats.org/officeDocument/2006/relationships/hyperlink" Target="https://pubs.acs.org/doi/suppl/10.1021/acs.joc.8b00649/suppl_file/jo8b00649_si_001.pdf" TargetMode="External"/><Relationship Id="rId125" Type="http://schemas.openxmlformats.org/officeDocument/2006/relationships/hyperlink" Target="javascript:void(0);" TargetMode="External"/><Relationship Id="rId141" Type="http://schemas.openxmlformats.org/officeDocument/2006/relationships/hyperlink" Target="javascript:void(0);" TargetMode="External"/><Relationship Id="rId146" Type="http://schemas.openxmlformats.org/officeDocument/2006/relationships/hyperlink" Target="javascript:void(0);" TargetMode="External"/><Relationship Id="rId167" Type="http://schemas.openxmlformats.org/officeDocument/2006/relationships/hyperlink" Target="javascript:void(0);" TargetMode="External"/><Relationship Id="rId188"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pubs.acs.org/doi/10.1021/acs.joc.8b00649" TargetMode="External"/><Relationship Id="rId92" Type="http://schemas.openxmlformats.org/officeDocument/2006/relationships/hyperlink" Target="javascript:void(0);" TargetMode="External"/><Relationship Id="rId162" Type="http://schemas.openxmlformats.org/officeDocument/2006/relationships/hyperlink" Target="javascript:void(0);" TargetMode="External"/><Relationship Id="rId183"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https://pubs.acs.org/doi/10.1021/acs.joc.8b00649" TargetMode="External"/><Relationship Id="rId24" Type="http://schemas.openxmlformats.org/officeDocument/2006/relationships/hyperlink" Target="javascript:void(0);" TargetMode="External"/><Relationship Id="rId40" Type="http://schemas.openxmlformats.org/officeDocument/2006/relationships/hyperlink" Target="https://pubs.acs.org/doi/10.1021/acs.joc.8b00649" TargetMode="External"/><Relationship Id="rId45" Type="http://schemas.openxmlformats.org/officeDocument/2006/relationships/hyperlink" Target="javascript:void(0);" TargetMode="External"/><Relationship Id="rId66" Type="http://schemas.openxmlformats.org/officeDocument/2006/relationships/hyperlink" Target="javascript:void(0);" TargetMode="External"/><Relationship Id="rId87" Type="http://schemas.openxmlformats.org/officeDocument/2006/relationships/hyperlink" Target="javascript:void(0);" TargetMode="External"/><Relationship Id="rId110" Type="http://schemas.openxmlformats.org/officeDocument/2006/relationships/hyperlink" Target="javascript:void(0);" TargetMode="External"/><Relationship Id="rId115" Type="http://schemas.openxmlformats.org/officeDocument/2006/relationships/hyperlink" Target="javascript:void(0);" TargetMode="External"/><Relationship Id="rId131" Type="http://schemas.openxmlformats.org/officeDocument/2006/relationships/hyperlink" Target="javascript:void(0);" TargetMode="External"/><Relationship Id="rId136" Type="http://schemas.openxmlformats.org/officeDocument/2006/relationships/hyperlink" Target="javascript:void(0);" TargetMode="External"/><Relationship Id="rId157" Type="http://schemas.openxmlformats.org/officeDocument/2006/relationships/hyperlink" Target="javascript:void(0);" TargetMode="External"/><Relationship Id="rId178" Type="http://schemas.openxmlformats.org/officeDocument/2006/relationships/hyperlink" Target="javascript:void(0);" TargetMode="External"/><Relationship Id="rId61" Type="http://schemas.openxmlformats.org/officeDocument/2006/relationships/hyperlink" Target="https://pubs.acs.org/doi/suppl/10.1021/acs.joc.8b00649/suppl_file/jo8b00649_si_001.pdf" TargetMode="External"/><Relationship Id="rId82" Type="http://schemas.openxmlformats.org/officeDocument/2006/relationships/hyperlink" Target="javascript:void(0);" TargetMode="External"/><Relationship Id="rId152" Type="http://schemas.openxmlformats.org/officeDocument/2006/relationships/hyperlink" Target="javascript:void(0);" TargetMode="External"/><Relationship Id="rId173" Type="http://schemas.openxmlformats.org/officeDocument/2006/relationships/hyperlink" Target="javascript:void(0);"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image" Target="media/image2.gif"/><Relationship Id="rId35" Type="http://schemas.openxmlformats.org/officeDocument/2006/relationships/hyperlink" Target="https://pubs.acs.org/doi/10.1021/acs.joc.8b00649" TargetMode="External"/><Relationship Id="rId56" Type="http://schemas.openxmlformats.org/officeDocument/2006/relationships/hyperlink" Target="https://pubs.acs.org/doi/10.1021/acs.joc.8b00649" TargetMode="External"/><Relationship Id="rId77" Type="http://schemas.openxmlformats.org/officeDocument/2006/relationships/image" Target="media/image12.gif"/><Relationship Id="rId100" Type="http://schemas.openxmlformats.org/officeDocument/2006/relationships/hyperlink" Target="javascript:void(0);" TargetMode="External"/><Relationship Id="rId105" Type="http://schemas.openxmlformats.org/officeDocument/2006/relationships/hyperlink" Target="javascript:void(0);" TargetMode="External"/><Relationship Id="rId126" Type="http://schemas.openxmlformats.org/officeDocument/2006/relationships/hyperlink" Target="javascript:void(0);" TargetMode="External"/><Relationship Id="rId147" Type="http://schemas.openxmlformats.org/officeDocument/2006/relationships/hyperlink" Target="javascript:void(0);" TargetMode="External"/><Relationship Id="rId168" Type="http://schemas.openxmlformats.org/officeDocument/2006/relationships/hyperlink" Target="javascript:void(0);" TargetMode="External"/><Relationship Id="rId8" Type="http://schemas.openxmlformats.org/officeDocument/2006/relationships/hyperlink" Target="https://doi.org/10.1021/acs.joc.8b00649" TargetMode="External"/><Relationship Id="rId51" Type="http://schemas.openxmlformats.org/officeDocument/2006/relationships/image" Target="media/image6.gif"/><Relationship Id="rId72" Type="http://schemas.openxmlformats.org/officeDocument/2006/relationships/image" Target="media/image11.gif"/><Relationship Id="rId93" Type="http://schemas.openxmlformats.org/officeDocument/2006/relationships/hyperlink" Target="javascript:void(0);" TargetMode="External"/><Relationship Id="rId98" Type="http://schemas.openxmlformats.org/officeDocument/2006/relationships/hyperlink" Target="javascript:void(0);" TargetMode="External"/><Relationship Id="rId121" Type="http://schemas.openxmlformats.org/officeDocument/2006/relationships/hyperlink" Target="https://pubs.acs.org/doi/suppl/10.1021/acs.joc.8b00649/suppl_file/jo8b00649_si_002.cif" TargetMode="External"/><Relationship Id="rId142" Type="http://schemas.openxmlformats.org/officeDocument/2006/relationships/hyperlink" Target="javascript:void(0);" TargetMode="External"/><Relationship Id="rId163" Type="http://schemas.openxmlformats.org/officeDocument/2006/relationships/hyperlink" Target="javascript:void(0);" TargetMode="External"/><Relationship Id="rId184" Type="http://schemas.openxmlformats.org/officeDocument/2006/relationships/hyperlink" Target="javascript:void(0);" TargetMode="External"/><Relationship Id="rId189"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javascript:void(0);" TargetMode="External"/><Relationship Id="rId46" Type="http://schemas.openxmlformats.org/officeDocument/2006/relationships/hyperlink" Target="https://pubs.acs.org/doi/10.1021/acs.joc.8b00649" TargetMode="External"/><Relationship Id="rId67" Type="http://schemas.openxmlformats.org/officeDocument/2006/relationships/hyperlink" Target="javascript:void(0);" TargetMode="External"/><Relationship Id="rId116" Type="http://schemas.openxmlformats.org/officeDocument/2006/relationships/hyperlink" Target="javascript:void(0);" TargetMode="External"/><Relationship Id="rId137" Type="http://schemas.openxmlformats.org/officeDocument/2006/relationships/hyperlink" Target="javascript:void(0);" TargetMode="External"/><Relationship Id="rId158"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image" Target="media/image3.gif"/><Relationship Id="rId62" Type="http://schemas.openxmlformats.org/officeDocument/2006/relationships/image" Target="media/image10.gif"/><Relationship Id="rId83" Type="http://schemas.openxmlformats.org/officeDocument/2006/relationships/hyperlink" Target="javascript:void(0);" TargetMode="External"/><Relationship Id="rId88" Type="http://schemas.openxmlformats.org/officeDocument/2006/relationships/hyperlink" Target="javascript:void(0);" TargetMode="External"/><Relationship Id="rId111" Type="http://schemas.openxmlformats.org/officeDocument/2006/relationships/hyperlink" Target="javascript:void(0);" TargetMode="External"/><Relationship Id="rId132" Type="http://schemas.openxmlformats.org/officeDocument/2006/relationships/hyperlink" Target="javascript:void(0);" TargetMode="External"/><Relationship Id="rId153" Type="http://schemas.openxmlformats.org/officeDocument/2006/relationships/hyperlink" Target="javascript:void(0);" TargetMode="External"/><Relationship Id="rId174" Type="http://schemas.openxmlformats.org/officeDocument/2006/relationships/hyperlink" Target="javascript:void(0);" TargetMode="External"/><Relationship Id="rId179" Type="http://schemas.openxmlformats.org/officeDocument/2006/relationships/hyperlink" Target="javascript:void(0);" TargetMode="External"/><Relationship Id="rId15" Type="http://schemas.openxmlformats.org/officeDocument/2006/relationships/hyperlink" Target="javascript:void(0);" TargetMode="External"/><Relationship Id="rId36" Type="http://schemas.openxmlformats.org/officeDocument/2006/relationships/hyperlink" Target="https://pubs.acs.org/doi/10.1021/acs.joc.8b00649" TargetMode="External"/><Relationship Id="rId57" Type="http://schemas.openxmlformats.org/officeDocument/2006/relationships/hyperlink" Target="https://pubs.acs.org/doi/10.1021/acs.joc.8b00649" TargetMode="External"/><Relationship Id="rId106" Type="http://schemas.openxmlformats.org/officeDocument/2006/relationships/hyperlink" Target="javascript:void(0);" TargetMode="External"/><Relationship Id="rId127" Type="http://schemas.openxmlformats.org/officeDocument/2006/relationships/hyperlink" Target="javascript:void(0);" TargetMode="External"/><Relationship Id="rId10" Type="http://schemas.openxmlformats.org/officeDocument/2006/relationships/image" Target="media/image1.gif"/><Relationship Id="rId31" Type="http://schemas.openxmlformats.org/officeDocument/2006/relationships/hyperlink" Target="https://pubs.acs.org/doi/10.1021/acs.joc.8b00649" TargetMode="External"/><Relationship Id="rId52" Type="http://schemas.openxmlformats.org/officeDocument/2006/relationships/image" Target="media/image7.gif"/><Relationship Id="rId73" Type="http://schemas.openxmlformats.org/officeDocument/2006/relationships/hyperlink" Target="https://pubs.acs.org/doi/10.1021/acs.joc.8b00649" TargetMode="External"/><Relationship Id="rId78" Type="http://schemas.openxmlformats.org/officeDocument/2006/relationships/hyperlink" Target="javascript:void(0);" TargetMode="External"/><Relationship Id="rId94" Type="http://schemas.openxmlformats.org/officeDocument/2006/relationships/hyperlink" Target="javascript:void(0);"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122" Type="http://schemas.openxmlformats.org/officeDocument/2006/relationships/hyperlink" Target="https://pubs.acs.org/doi/suppl/10.1021/acs.joc.8b00649/suppl_file/jo8b00649_si_001.pdf" TargetMode="External"/><Relationship Id="rId143" Type="http://schemas.openxmlformats.org/officeDocument/2006/relationships/hyperlink" Target="javascript:void(0);" TargetMode="External"/><Relationship Id="rId148" Type="http://schemas.openxmlformats.org/officeDocument/2006/relationships/hyperlink" Target="javascript:void(0);" TargetMode="External"/><Relationship Id="rId164" Type="http://schemas.openxmlformats.org/officeDocument/2006/relationships/hyperlink" Target="javascript:void(0);" TargetMode="External"/><Relationship Id="rId169" Type="http://schemas.openxmlformats.org/officeDocument/2006/relationships/hyperlink" Target="javascript:void(0);" TargetMode="External"/><Relationship Id="rId185"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javascript:void(0);" TargetMode="External"/><Relationship Id="rId26" Type="http://schemas.openxmlformats.org/officeDocument/2006/relationships/hyperlink" Target="javascript:void(0);" TargetMode="External"/><Relationship Id="rId47" Type="http://schemas.openxmlformats.org/officeDocument/2006/relationships/image" Target="media/image5.gif"/><Relationship Id="rId68" Type="http://schemas.openxmlformats.org/officeDocument/2006/relationships/hyperlink" Target="javascript:void(0);" TargetMode="External"/><Relationship Id="rId89" Type="http://schemas.openxmlformats.org/officeDocument/2006/relationships/hyperlink" Target="javascript:void(0);" TargetMode="External"/><Relationship Id="rId112" Type="http://schemas.openxmlformats.org/officeDocument/2006/relationships/hyperlink" Target="javascript:void(0);" TargetMode="External"/><Relationship Id="rId133" Type="http://schemas.openxmlformats.org/officeDocument/2006/relationships/hyperlink" Target="javascript:void(0);" TargetMode="External"/><Relationship Id="rId154" Type="http://schemas.openxmlformats.org/officeDocument/2006/relationships/hyperlink" Target="javascript:void(0);" TargetMode="External"/><Relationship Id="rId175" Type="http://schemas.openxmlformats.org/officeDocument/2006/relationships/hyperlink" Target="javascript:void(0);" TargetMode="External"/><Relationship Id="rId16" Type="http://schemas.openxmlformats.org/officeDocument/2006/relationships/hyperlink" Target="javascript:void(0);" TargetMode="External"/><Relationship Id="rId37" Type="http://schemas.openxmlformats.org/officeDocument/2006/relationships/hyperlink" Target="https://pubs.acs.org/doi/suppl/10.1021/acs.joc.8b00649/suppl_file/jo8b00649_si_001.pdf" TargetMode="External"/><Relationship Id="rId58" Type="http://schemas.openxmlformats.org/officeDocument/2006/relationships/image" Target="media/image8.gif"/><Relationship Id="rId79" Type="http://schemas.openxmlformats.org/officeDocument/2006/relationships/hyperlink" Target="https://pubs.acs.org/doi/suppl/10.1021/acs.joc.8b00649/suppl_file/jo8b00649_si_001.pdf" TargetMode="External"/><Relationship Id="rId102" Type="http://schemas.openxmlformats.org/officeDocument/2006/relationships/hyperlink" Target="javascript:void(0);" TargetMode="External"/><Relationship Id="rId123" Type="http://schemas.openxmlformats.org/officeDocument/2006/relationships/hyperlink" Target="https://pubs.acs.org/doi/suppl/10.1021/acs.joc.8b00649/suppl_file/jo8b00649_si_002.cif" TargetMode="External"/><Relationship Id="rId144" Type="http://schemas.openxmlformats.org/officeDocument/2006/relationships/hyperlink" Target="javascript:void(0);" TargetMode="External"/><Relationship Id="rId90" Type="http://schemas.openxmlformats.org/officeDocument/2006/relationships/hyperlink" Target="javascript:void(0);" TargetMode="External"/><Relationship Id="rId165" Type="http://schemas.openxmlformats.org/officeDocument/2006/relationships/hyperlink" Target="javascript:void(0);" TargetMode="External"/><Relationship Id="rId186" Type="http://schemas.openxmlformats.org/officeDocument/2006/relationships/hyperlink" Target="javascript:void(0);" TargetMode="External"/><Relationship Id="rId27" Type="http://schemas.openxmlformats.org/officeDocument/2006/relationships/hyperlink" Target="javascript:void(0);" TargetMode="External"/><Relationship Id="rId48" Type="http://schemas.openxmlformats.org/officeDocument/2006/relationships/hyperlink" Target="https://pubs.acs.org/doi/10.1021/acs.joc.8b00649" TargetMode="External"/><Relationship Id="rId69" Type="http://schemas.openxmlformats.org/officeDocument/2006/relationships/hyperlink" Target="javascript:void(0);" TargetMode="External"/><Relationship Id="rId113" Type="http://schemas.openxmlformats.org/officeDocument/2006/relationships/hyperlink" Target="javascript:void(0);" TargetMode="External"/><Relationship Id="rId134" Type="http://schemas.openxmlformats.org/officeDocument/2006/relationships/hyperlink" Target="javascript:void(0);" TargetMode="External"/><Relationship Id="rId80" Type="http://schemas.openxmlformats.org/officeDocument/2006/relationships/hyperlink" Target="javascript:void(0);" TargetMode="External"/><Relationship Id="rId155" Type="http://schemas.openxmlformats.org/officeDocument/2006/relationships/hyperlink" Target="javascript:void(0);" TargetMode="External"/><Relationship Id="rId176" Type="http://schemas.openxmlformats.org/officeDocument/2006/relationships/hyperlink" Target="javascript:void(0);" TargetMode="External"/><Relationship Id="rId17" Type="http://schemas.openxmlformats.org/officeDocument/2006/relationships/hyperlink" Target="javascript:void(0);" TargetMode="External"/><Relationship Id="rId38" Type="http://schemas.openxmlformats.org/officeDocument/2006/relationships/hyperlink" Target="https://pubs.acs.org/doi/10.1021/acs.joc.8b00649" TargetMode="External"/><Relationship Id="rId59" Type="http://schemas.openxmlformats.org/officeDocument/2006/relationships/image" Target="media/image9.gif"/><Relationship Id="rId103" Type="http://schemas.openxmlformats.org/officeDocument/2006/relationships/hyperlink" Target="javascript:void(0);" TargetMode="External"/><Relationship Id="rId124" Type="http://schemas.openxmlformats.org/officeDocument/2006/relationships/hyperlink" Target="https://pubs.acs.org/doi/10.1021/acs.joc.8b00649" TargetMode="External"/><Relationship Id="rId70" Type="http://schemas.openxmlformats.org/officeDocument/2006/relationships/hyperlink" Target="https://pubs.acs.org/doi/10.1021/acs.joc.8b00649" TargetMode="External"/><Relationship Id="rId91" Type="http://schemas.openxmlformats.org/officeDocument/2006/relationships/hyperlink" Target="javascript:void(0);" TargetMode="External"/><Relationship Id="rId145" Type="http://schemas.openxmlformats.org/officeDocument/2006/relationships/hyperlink" Target="javascript:void(0);" TargetMode="External"/><Relationship Id="rId166" Type="http://schemas.openxmlformats.org/officeDocument/2006/relationships/hyperlink" Target="javascript:void(0);" TargetMode="External"/><Relationship Id="rId187" Type="http://schemas.openxmlformats.org/officeDocument/2006/relationships/hyperlink" Target="javascript:void(0);" TargetMode="External"/><Relationship Id="rId1" Type="http://schemas.openxmlformats.org/officeDocument/2006/relationships/customXml" Target="../customXml/item1.xml"/><Relationship Id="rId28" Type="http://schemas.openxmlformats.org/officeDocument/2006/relationships/hyperlink" Target="javascript:void(0);" TargetMode="External"/><Relationship Id="rId49" Type="http://schemas.openxmlformats.org/officeDocument/2006/relationships/hyperlink" Target="https://pubs.acs.org/doi/10.1021/acs.joc.8b00649" TargetMode="External"/><Relationship Id="rId114" Type="http://schemas.openxmlformats.org/officeDocument/2006/relationships/hyperlink" Target="javascript:void(0);" TargetMode="External"/><Relationship Id="rId60" Type="http://schemas.openxmlformats.org/officeDocument/2006/relationships/hyperlink" Target="https://pubs.acs.org/doi/10.1021/acs.joc.8b00649" TargetMode="External"/><Relationship Id="rId81" Type="http://schemas.openxmlformats.org/officeDocument/2006/relationships/hyperlink" Target="javascript:void(0);" TargetMode="External"/><Relationship Id="rId135" Type="http://schemas.openxmlformats.org/officeDocument/2006/relationships/hyperlink" Target="javascript:void(0);" TargetMode="External"/><Relationship Id="rId156" Type="http://schemas.openxmlformats.org/officeDocument/2006/relationships/hyperlink" Target="javascript:void(0);" TargetMode="External"/><Relationship Id="rId177"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3744C7-70BF-4B14-B791-D6DEBD2E82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9C752-B24D-4513-99C4-29A506C94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00ADDA-98A0-4A70-9979-F4AF48A88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20409</Words>
  <Characters>101845</Characters>
  <Application>Microsoft Office Word</Application>
  <DocSecurity>8</DocSecurity>
  <Lines>1434</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2019-10-04T16:35:00Z</dcterms:created>
  <dcterms:modified xsi:type="dcterms:W3CDTF">2019-10-31T15:45:00Z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